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F6" w:rsidRDefault="000879F6">
      <w:pPr>
        <w:rPr>
          <w:rFonts w:ascii="Times New Roman" w:hAnsi="Times New Roman"/>
          <w:sz w:val="24"/>
          <w:szCs w:val="24"/>
        </w:rPr>
      </w:pPr>
    </w:p>
    <w:p w:rsidR="000879F6" w:rsidRDefault="00466A32" w:rsidP="00466A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</w:p>
    <w:p w:rsidR="00466A32" w:rsidRDefault="00466A32" w:rsidP="00466A32">
      <w:pPr>
        <w:pStyle w:val="Bezodstpw"/>
        <w:spacing w:line="340" w:lineRule="exact"/>
        <w:jc w:val="center"/>
        <w:rPr>
          <w:rFonts w:ascii="Times New Roman" w:hAnsi="Times New Roman"/>
          <w:b/>
        </w:rPr>
      </w:pPr>
    </w:p>
    <w:p w:rsidR="00466A32" w:rsidRDefault="00466A32" w:rsidP="00466A32">
      <w:pPr>
        <w:pStyle w:val="Bezodstpw"/>
        <w:spacing w:line="3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 …………… /2020</w:t>
      </w:r>
    </w:p>
    <w:p w:rsidR="00466A32" w:rsidRDefault="00466A32" w:rsidP="00466A32">
      <w:pPr>
        <w:pStyle w:val="Bezodstpw"/>
        <w:spacing w:line="3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TOMASZOWA MAZOWIECKIEGO</w:t>
      </w:r>
    </w:p>
    <w:p w:rsidR="00466A32" w:rsidRDefault="00466A32" w:rsidP="00466A32">
      <w:pPr>
        <w:pStyle w:val="Bezodstpw"/>
        <w:spacing w:line="3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 dnia ……………………….. 2020 r.</w:t>
      </w:r>
    </w:p>
    <w:p w:rsidR="00466A32" w:rsidRDefault="00466A32" w:rsidP="00466A32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466A32" w:rsidRDefault="00466A32" w:rsidP="00466A32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466A32" w:rsidRPr="00B87C3A" w:rsidRDefault="000130A0" w:rsidP="00466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zmianie u</w:t>
      </w:r>
      <w:r w:rsidR="00466A32">
        <w:rPr>
          <w:rFonts w:ascii="Times New Roman" w:hAnsi="Times New Roman"/>
          <w:b/>
          <w:bCs/>
          <w:sz w:val="24"/>
          <w:szCs w:val="24"/>
        </w:rPr>
        <w:t xml:space="preserve">chwały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="00466A32">
        <w:rPr>
          <w:rFonts w:ascii="Times New Roman" w:hAnsi="Times New Roman"/>
          <w:b/>
          <w:bCs/>
          <w:sz w:val="24"/>
          <w:szCs w:val="24"/>
        </w:rPr>
        <w:t xml:space="preserve">r XXI/180/2019 Rady Miejskiej Tomaszowa Mazowieckiego </w:t>
      </w:r>
      <w:r w:rsidR="00466A32">
        <w:rPr>
          <w:rFonts w:ascii="Times New Roman" w:hAnsi="Times New Roman"/>
          <w:b/>
          <w:bCs/>
          <w:sz w:val="24"/>
          <w:szCs w:val="24"/>
        </w:rPr>
        <w:br/>
      </w:r>
      <w:r w:rsidR="00466A32" w:rsidRPr="00B87C3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466A32">
        <w:rPr>
          <w:rFonts w:ascii="Times New Roman" w:hAnsi="Times New Roman"/>
          <w:b/>
          <w:bCs/>
          <w:sz w:val="24"/>
          <w:szCs w:val="24"/>
        </w:rPr>
        <w:t>określenia średniej ceny jednostkowej paliwa na rok szkolny 2019/2020</w:t>
      </w:r>
    </w:p>
    <w:p w:rsidR="00466A32" w:rsidRDefault="00466A32" w:rsidP="00466A32">
      <w:pPr>
        <w:spacing w:line="340" w:lineRule="exact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466A32" w:rsidRDefault="00466A32" w:rsidP="00466A32">
      <w:pPr>
        <w:spacing w:line="3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466A32" w:rsidRPr="003F0EB6" w:rsidRDefault="00466A32" w:rsidP="00466A32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0EB6">
        <w:rPr>
          <w:rFonts w:ascii="Times New Roman" w:hAnsi="Times New Roman"/>
          <w:sz w:val="24"/>
          <w:szCs w:val="24"/>
        </w:rPr>
        <w:t xml:space="preserve">Na  podstawie art. 18 ust. 2 </w:t>
      </w:r>
      <w:proofErr w:type="spellStart"/>
      <w:r w:rsidRPr="003F0EB6">
        <w:rPr>
          <w:rFonts w:ascii="Times New Roman" w:hAnsi="Times New Roman"/>
          <w:sz w:val="24"/>
          <w:szCs w:val="24"/>
        </w:rPr>
        <w:t>pkt</w:t>
      </w:r>
      <w:proofErr w:type="spellEnd"/>
      <w:r w:rsidRPr="003F0EB6">
        <w:rPr>
          <w:rFonts w:ascii="Times New Roman" w:hAnsi="Times New Roman"/>
          <w:sz w:val="24"/>
          <w:szCs w:val="24"/>
        </w:rPr>
        <w:t xml:space="preserve"> 15 ustawy z dnia 8 marca 1990 r. o samorządzie gminnym </w:t>
      </w:r>
      <w:r w:rsidR="00C531D8">
        <w:rPr>
          <w:rFonts w:ascii="Times New Roman" w:hAnsi="Times New Roman"/>
          <w:sz w:val="24"/>
          <w:szCs w:val="24"/>
        </w:rPr>
        <w:br/>
      </w:r>
      <w:r w:rsidRPr="003F0EB6">
        <w:rPr>
          <w:rFonts w:ascii="Times New Roman" w:hAnsi="Times New Roman"/>
          <w:sz w:val="24"/>
          <w:szCs w:val="24"/>
        </w:rPr>
        <w:t xml:space="preserve">(tj. Dz. U. z 2019 r. poz. 506, 1309, 1571, 1696 i 1815) w związku z art. 39a ust. 3  ustawy z dnia </w:t>
      </w:r>
      <w:r w:rsidR="00C531D8">
        <w:rPr>
          <w:rFonts w:ascii="Times New Roman" w:hAnsi="Times New Roman"/>
          <w:sz w:val="24"/>
          <w:szCs w:val="24"/>
        </w:rPr>
        <w:br/>
      </w:r>
      <w:r w:rsidRPr="003F0EB6">
        <w:rPr>
          <w:rFonts w:ascii="Times New Roman" w:hAnsi="Times New Roman"/>
          <w:sz w:val="24"/>
          <w:szCs w:val="24"/>
        </w:rPr>
        <w:t xml:space="preserve">14 grudnia 2016r. Prawo oświatowe (tj. Dz. U. z 2019 r. poz. 1148, 1680, 1681, 1818, 2197 i 2248) – </w:t>
      </w:r>
      <w:r w:rsidRPr="003F0EB6">
        <w:rPr>
          <w:rFonts w:ascii="Times New Roman" w:hAnsi="Times New Roman"/>
          <w:b/>
          <w:sz w:val="24"/>
          <w:szCs w:val="24"/>
        </w:rPr>
        <w:t>Rada Miejska Tomaszowa Mazowieckiego uchwala, co następuje:</w:t>
      </w:r>
    </w:p>
    <w:p w:rsidR="000879F6" w:rsidRDefault="000879F6">
      <w:pPr>
        <w:rPr>
          <w:rFonts w:ascii="Times New Roman" w:hAnsi="Times New Roman"/>
          <w:sz w:val="24"/>
          <w:szCs w:val="24"/>
        </w:rPr>
      </w:pPr>
    </w:p>
    <w:p w:rsidR="00466A32" w:rsidRDefault="00466A32" w:rsidP="000130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D1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0130A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chwale </w:t>
      </w:r>
      <w:r w:rsidR="000130A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XXI/180/2019 Rady Miejskiej Tomaszowa Mazowieckiego z dnia </w:t>
      </w:r>
      <w:r>
        <w:rPr>
          <w:rFonts w:ascii="Times New Roman" w:hAnsi="Times New Roman"/>
          <w:sz w:val="24"/>
          <w:szCs w:val="24"/>
        </w:rPr>
        <w:br/>
        <w:t>19 grudnia 2019 roku</w:t>
      </w:r>
      <w:r w:rsidRPr="00466A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A32">
        <w:rPr>
          <w:rFonts w:ascii="Times New Roman" w:hAnsi="Times New Roman"/>
          <w:bCs/>
          <w:sz w:val="24"/>
          <w:szCs w:val="24"/>
        </w:rPr>
        <w:t>w sprawie określenia średniej ceny jednostkowej paliwa na rok szkolny 2019/2020</w:t>
      </w:r>
      <w:r w:rsidRPr="00466A32">
        <w:rPr>
          <w:rFonts w:ascii="Times New Roman" w:hAnsi="Times New Roman"/>
          <w:sz w:val="24"/>
          <w:szCs w:val="24"/>
        </w:rPr>
        <w:t xml:space="preserve"> </w:t>
      </w:r>
      <w:r w:rsidR="000130A0">
        <w:rPr>
          <w:rFonts w:ascii="Times New Roman" w:hAnsi="Times New Roman"/>
          <w:sz w:val="24"/>
          <w:szCs w:val="24"/>
        </w:rPr>
        <w:t xml:space="preserve">zmienia się </w:t>
      </w:r>
      <w:r>
        <w:rPr>
          <w:rFonts w:ascii="Times New Roman" w:hAnsi="Times New Roman"/>
          <w:sz w:val="24"/>
          <w:szCs w:val="24"/>
        </w:rPr>
        <w:t xml:space="preserve">§ 3, który </w:t>
      </w:r>
      <w:r w:rsidR="00C531D8">
        <w:rPr>
          <w:rFonts w:ascii="Times New Roman" w:hAnsi="Times New Roman"/>
          <w:sz w:val="24"/>
          <w:szCs w:val="24"/>
        </w:rPr>
        <w:t xml:space="preserve">otrzymuje brzmienie: „Uchwała wchodzi w życie po upływie </w:t>
      </w:r>
      <w:r w:rsidR="000130A0">
        <w:rPr>
          <w:rFonts w:ascii="Times New Roman" w:hAnsi="Times New Roman"/>
          <w:sz w:val="24"/>
          <w:szCs w:val="24"/>
        </w:rPr>
        <w:br/>
      </w:r>
      <w:r w:rsidR="00C531D8">
        <w:rPr>
          <w:rFonts w:ascii="Times New Roman" w:hAnsi="Times New Roman"/>
          <w:sz w:val="24"/>
          <w:szCs w:val="24"/>
        </w:rPr>
        <w:t>14 dni od daty ogłoszenia w Dzienniku Urzędowy</w:t>
      </w:r>
      <w:r w:rsidR="00C25510">
        <w:rPr>
          <w:rFonts w:ascii="Times New Roman" w:hAnsi="Times New Roman"/>
          <w:sz w:val="24"/>
          <w:szCs w:val="24"/>
        </w:rPr>
        <w:t>m</w:t>
      </w:r>
      <w:r w:rsidR="00C531D8">
        <w:rPr>
          <w:rFonts w:ascii="Times New Roman" w:hAnsi="Times New Roman"/>
          <w:sz w:val="24"/>
          <w:szCs w:val="24"/>
        </w:rPr>
        <w:t xml:space="preserve"> Województwa Łódzkiego</w:t>
      </w:r>
      <w:r w:rsidR="006D1821">
        <w:rPr>
          <w:rFonts w:ascii="Times New Roman" w:hAnsi="Times New Roman"/>
          <w:sz w:val="24"/>
          <w:szCs w:val="24"/>
        </w:rPr>
        <w:t>”</w:t>
      </w:r>
      <w:r w:rsidR="00FC4837">
        <w:rPr>
          <w:rFonts w:ascii="Times New Roman" w:hAnsi="Times New Roman"/>
          <w:sz w:val="24"/>
          <w:szCs w:val="24"/>
        </w:rPr>
        <w:t>.</w:t>
      </w:r>
    </w:p>
    <w:p w:rsidR="00C531D8" w:rsidRPr="00C531D8" w:rsidRDefault="00C531D8" w:rsidP="00C53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31D8" w:rsidRDefault="00C531D8" w:rsidP="00C531D8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CC024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CC0246">
        <w:rPr>
          <w:rFonts w:ascii="Times New Roman" w:hAnsi="Times New Roman"/>
          <w:sz w:val="24"/>
          <w:szCs w:val="24"/>
        </w:rPr>
        <w:t xml:space="preserve">. Wykonanie </w:t>
      </w:r>
      <w:r>
        <w:rPr>
          <w:rFonts w:ascii="Times New Roman" w:hAnsi="Times New Roman"/>
          <w:sz w:val="24"/>
          <w:szCs w:val="24"/>
        </w:rPr>
        <w:t>uchwały</w:t>
      </w:r>
      <w:r w:rsidRPr="00CC0246">
        <w:rPr>
          <w:rFonts w:ascii="Times New Roman" w:hAnsi="Times New Roman"/>
          <w:sz w:val="24"/>
          <w:szCs w:val="24"/>
        </w:rPr>
        <w:t xml:space="preserve"> powierza się </w:t>
      </w:r>
      <w:r>
        <w:rPr>
          <w:rFonts w:ascii="Times New Roman" w:hAnsi="Times New Roman"/>
          <w:sz w:val="24"/>
          <w:szCs w:val="24"/>
        </w:rPr>
        <w:t>Prezydentowi</w:t>
      </w:r>
      <w:r w:rsidRPr="00CC0246">
        <w:rPr>
          <w:rFonts w:ascii="Times New Roman" w:hAnsi="Times New Roman"/>
          <w:sz w:val="24"/>
          <w:szCs w:val="24"/>
        </w:rPr>
        <w:t xml:space="preserve"> Miasta Tomaszowa Mazowieckiego.</w:t>
      </w:r>
    </w:p>
    <w:p w:rsidR="00C531D8" w:rsidRPr="00C531D8" w:rsidRDefault="00C531D8" w:rsidP="00C531D8">
      <w:pPr>
        <w:spacing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Uchwała wchodzi w życie po upływie 14 dni od daty ogłoszenia w Dzienniku Urzędowy</w:t>
      </w:r>
      <w:r w:rsidR="00C2551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Województwa Łódzkiego.</w:t>
      </w:r>
    </w:p>
    <w:p w:rsidR="000879F6" w:rsidRPr="00466A32" w:rsidRDefault="000879F6">
      <w:pPr>
        <w:rPr>
          <w:rFonts w:ascii="Times New Roman" w:hAnsi="Times New Roman"/>
          <w:sz w:val="24"/>
          <w:szCs w:val="24"/>
        </w:rPr>
      </w:pPr>
    </w:p>
    <w:p w:rsidR="007A0BA4" w:rsidRPr="00466A32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7A0BA4" w:rsidRDefault="007A0BA4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6D1821" w:rsidRDefault="006D1821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B161B5" w:rsidP="00B161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B161B5" w:rsidRDefault="00B161B5" w:rsidP="00B161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1B5" w:rsidRPr="00B87C3A" w:rsidRDefault="00B161B5" w:rsidP="00B161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Projektu uchwały Rady Miejskiej Tomaszowa Mazowieckiego </w:t>
      </w:r>
      <w:r>
        <w:rPr>
          <w:rFonts w:ascii="Times New Roman" w:hAnsi="Times New Roman"/>
          <w:b/>
          <w:bCs/>
          <w:sz w:val="24"/>
          <w:szCs w:val="24"/>
        </w:rPr>
        <w:t xml:space="preserve">o zmianie </w:t>
      </w:r>
      <w:r w:rsidR="000130A0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chwały </w:t>
      </w:r>
      <w:r w:rsidR="00CF7DBC">
        <w:rPr>
          <w:rFonts w:ascii="Times New Roman" w:hAnsi="Times New Roman"/>
          <w:b/>
          <w:bCs/>
          <w:sz w:val="24"/>
          <w:szCs w:val="24"/>
        </w:rPr>
        <w:br/>
      </w:r>
      <w:r w:rsidR="00D61D96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r XXI/180/2019 Rady Miejskiej Tomaszowa Mazowieckiego </w:t>
      </w:r>
      <w:r w:rsidRPr="00B87C3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określenia średniej ceny jednostkowej paliwa na rok szkolny 2019/2020</w:t>
      </w:r>
    </w:p>
    <w:p w:rsidR="00B161B5" w:rsidRPr="00B161B5" w:rsidRDefault="00B161B5" w:rsidP="00B161B5">
      <w:pPr>
        <w:jc w:val="both"/>
        <w:rPr>
          <w:rFonts w:ascii="Times New Roman" w:hAnsi="Times New Roman"/>
          <w:b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B161B5" w:rsidP="00ED359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</w:t>
      </w:r>
      <w:r w:rsidR="00ED3595">
        <w:rPr>
          <w:rFonts w:ascii="Times New Roman" w:hAnsi="Times New Roman"/>
          <w:sz w:val="24"/>
          <w:szCs w:val="24"/>
        </w:rPr>
        <w:t>dniu 16 stycznia 2017</w:t>
      </w:r>
      <w:r w:rsidR="00D61D96">
        <w:rPr>
          <w:rFonts w:ascii="Times New Roman" w:hAnsi="Times New Roman"/>
          <w:sz w:val="24"/>
          <w:szCs w:val="24"/>
        </w:rPr>
        <w:t xml:space="preserve"> </w:t>
      </w:r>
      <w:r w:rsidR="00ED3595">
        <w:rPr>
          <w:rFonts w:ascii="Times New Roman" w:hAnsi="Times New Roman"/>
          <w:sz w:val="24"/>
          <w:szCs w:val="24"/>
        </w:rPr>
        <w:t xml:space="preserve">r. do Urzędu Miasta Tomaszowa Mazowieckiego wpłynęło </w:t>
      </w:r>
      <w:r>
        <w:rPr>
          <w:rFonts w:ascii="Times New Roman" w:hAnsi="Times New Roman"/>
          <w:sz w:val="24"/>
          <w:szCs w:val="24"/>
        </w:rPr>
        <w:t xml:space="preserve"> zawiadomienie </w:t>
      </w:r>
      <w:r w:rsidR="00ED3595">
        <w:rPr>
          <w:rFonts w:ascii="Times New Roman" w:hAnsi="Times New Roman"/>
          <w:sz w:val="24"/>
          <w:szCs w:val="24"/>
        </w:rPr>
        <w:t xml:space="preserve">z Łódzkiego Urzędu Wojewódzkiego w Łodzi </w:t>
      </w:r>
      <w:r>
        <w:rPr>
          <w:rFonts w:ascii="Times New Roman" w:hAnsi="Times New Roman"/>
          <w:sz w:val="24"/>
          <w:szCs w:val="24"/>
        </w:rPr>
        <w:t xml:space="preserve">o wszczęciu postępowania </w:t>
      </w:r>
      <w:r w:rsidR="00ED3595">
        <w:rPr>
          <w:rFonts w:ascii="Times New Roman" w:hAnsi="Times New Roman"/>
          <w:sz w:val="24"/>
          <w:szCs w:val="24"/>
        </w:rPr>
        <w:t xml:space="preserve">w celu kontroli legalności </w:t>
      </w:r>
      <w:r w:rsidR="000130A0">
        <w:rPr>
          <w:rFonts w:ascii="Times New Roman" w:hAnsi="Times New Roman"/>
          <w:sz w:val="24"/>
          <w:szCs w:val="24"/>
        </w:rPr>
        <w:t>u</w:t>
      </w:r>
      <w:r w:rsidR="00ED3595">
        <w:rPr>
          <w:rFonts w:ascii="Times New Roman" w:hAnsi="Times New Roman"/>
          <w:sz w:val="24"/>
          <w:szCs w:val="24"/>
        </w:rPr>
        <w:t xml:space="preserve">chwały </w:t>
      </w:r>
      <w:r w:rsidR="00D61D96">
        <w:rPr>
          <w:rFonts w:ascii="Times New Roman" w:hAnsi="Times New Roman"/>
          <w:sz w:val="24"/>
          <w:szCs w:val="24"/>
        </w:rPr>
        <w:t>n</w:t>
      </w:r>
      <w:r w:rsidR="00ED3595">
        <w:rPr>
          <w:rFonts w:ascii="Times New Roman" w:hAnsi="Times New Roman"/>
          <w:sz w:val="24"/>
          <w:szCs w:val="24"/>
        </w:rPr>
        <w:t xml:space="preserve">r XXI/180/2019 Rady Miejskiej Tomaszowa Mazowieckiego z dnia </w:t>
      </w:r>
      <w:r w:rsidR="00D61D96">
        <w:rPr>
          <w:rFonts w:ascii="Times New Roman" w:hAnsi="Times New Roman"/>
          <w:sz w:val="24"/>
          <w:szCs w:val="24"/>
        </w:rPr>
        <w:br/>
      </w:r>
      <w:r w:rsidR="00ED3595">
        <w:rPr>
          <w:rFonts w:ascii="Times New Roman" w:hAnsi="Times New Roman"/>
          <w:sz w:val="24"/>
          <w:szCs w:val="24"/>
        </w:rPr>
        <w:t>19 grudnia 2019</w:t>
      </w:r>
      <w:r w:rsidR="00D61D96">
        <w:rPr>
          <w:rFonts w:ascii="Times New Roman" w:hAnsi="Times New Roman"/>
          <w:sz w:val="24"/>
          <w:szCs w:val="24"/>
        </w:rPr>
        <w:t xml:space="preserve"> </w:t>
      </w:r>
      <w:r w:rsidR="00ED3595">
        <w:rPr>
          <w:rFonts w:ascii="Times New Roman" w:hAnsi="Times New Roman"/>
          <w:sz w:val="24"/>
          <w:szCs w:val="24"/>
        </w:rPr>
        <w:t xml:space="preserve">r. </w:t>
      </w:r>
      <w:r w:rsidR="00ED3595" w:rsidRPr="00466A32">
        <w:rPr>
          <w:rFonts w:ascii="Times New Roman" w:hAnsi="Times New Roman"/>
          <w:bCs/>
          <w:sz w:val="24"/>
          <w:szCs w:val="24"/>
        </w:rPr>
        <w:t>w sprawie określenia średniej ceny jednostkowej paliwa na rok szkolny 2019/2020</w:t>
      </w:r>
      <w:r w:rsidR="00ED3595">
        <w:rPr>
          <w:rFonts w:ascii="Times New Roman" w:hAnsi="Times New Roman"/>
          <w:bCs/>
          <w:sz w:val="24"/>
          <w:szCs w:val="24"/>
        </w:rPr>
        <w:t>.</w:t>
      </w:r>
    </w:p>
    <w:p w:rsidR="00ED3595" w:rsidRDefault="00ED3595" w:rsidP="00ED359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Zastrzeżenia organu nadzoru budzi zapis § 3 w/w uchwały, zgodnie z którym uchwała wchodzi w życie z dniem podjęcia. W ocenie organu nadzoru uchwała w sprawie ustalenia średniej ceny jednostkowej paliwa podlega publikacji w wojewódzkim dzienniku urzędowym.</w:t>
      </w:r>
    </w:p>
    <w:p w:rsidR="00ED3595" w:rsidRDefault="00ED3595" w:rsidP="00ED3595">
      <w:pPr>
        <w:jc w:val="both"/>
        <w:rPr>
          <w:rFonts w:ascii="Times New Roman" w:hAnsi="Times New Roman"/>
          <w:bCs/>
          <w:sz w:val="24"/>
          <w:szCs w:val="24"/>
        </w:rPr>
      </w:pPr>
    </w:p>
    <w:p w:rsidR="00ED3595" w:rsidRDefault="00CF7DBC" w:rsidP="00ED35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Mając na uwadze powyższe,</w:t>
      </w:r>
      <w:r w:rsidR="000130A0">
        <w:rPr>
          <w:rFonts w:ascii="Times New Roman" w:hAnsi="Times New Roman"/>
          <w:bCs/>
          <w:sz w:val="24"/>
          <w:szCs w:val="24"/>
        </w:rPr>
        <w:t xml:space="preserve"> należało zmienić zapisy § 3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130A0">
        <w:rPr>
          <w:rFonts w:ascii="Times New Roman" w:hAnsi="Times New Roman"/>
          <w:sz w:val="24"/>
          <w:szCs w:val="24"/>
        </w:rPr>
        <w:t xml:space="preserve">uchwały </w:t>
      </w:r>
      <w:r w:rsidR="00D61D96">
        <w:rPr>
          <w:rFonts w:ascii="Times New Roman" w:hAnsi="Times New Roman"/>
          <w:sz w:val="24"/>
          <w:szCs w:val="24"/>
        </w:rPr>
        <w:t>n</w:t>
      </w:r>
      <w:r w:rsidR="000130A0">
        <w:rPr>
          <w:rFonts w:ascii="Times New Roman" w:hAnsi="Times New Roman"/>
          <w:sz w:val="24"/>
          <w:szCs w:val="24"/>
        </w:rPr>
        <w:t>r XXI/180/2019 Rady Miejskiej Tomaszowa Mazowieckiego z dnia 19 grudnia 2019</w:t>
      </w:r>
      <w:r w:rsidR="00D61D96">
        <w:rPr>
          <w:rFonts w:ascii="Times New Roman" w:hAnsi="Times New Roman"/>
          <w:sz w:val="24"/>
          <w:szCs w:val="24"/>
        </w:rPr>
        <w:t xml:space="preserve"> </w:t>
      </w:r>
      <w:r w:rsidR="000130A0">
        <w:rPr>
          <w:rFonts w:ascii="Times New Roman" w:hAnsi="Times New Roman"/>
          <w:sz w:val="24"/>
          <w:szCs w:val="24"/>
        </w:rPr>
        <w:t xml:space="preserve">r. </w:t>
      </w:r>
      <w:r w:rsidR="000130A0" w:rsidRPr="00466A32">
        <w:rPr>
          <w:rFonts w:ascii="Times New Roman" w:hAnsi="Times New Roman"/>
          <w:bCs/>
          <w:sz w:val="24"/>
          <w:szCs w:val="24"/>
        </w:rPr>
        <w:t>w sprawie określenia średniej ceny jednostkowej paliwa na rok szkolny 2019/2020</w:t>
      </w:r>
      <w:r w:rsidR="000130A0">
        <w:rPr>
          <w:rFonts w:ascii="Times New Roman" w:hAnsi="Times New Roman"/>
          <w:bCs/>
          <w:sz w:val="24"/>
          <w:szCs w:val="24"/>
        </w:rPr>
        <w:t xml:space="preserve">. W tym stanie rzeczy </w:t>
      </w:r>
      <w:r>
        <w:rPr>
          <w:rFonts w:ascii="Times New Roman" w:hAnsi="Times New Roman"/>
          <w:bCs/>
          <w:sz w:val="24"/>
          <w:szCs w:val="24"/>
        </w:rPr>
        <w:t>podjęcie uchwały uważa się za zasadne.</w:t>
      </w:r>
    </w:p>
    <w:p w:rsidR="00C531D8" w:rsidRDefault="00C531D8" w:rsidP="00ED3595">
      <w:pPr>
        <w:jc w:val="both"/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p w:rsidR="00C531D8" w:rsidRDefault="00C531D8">
      <w:pPr>
        <w:rPr>
          <w:rFonts w:ascii="Times New Roman" w:hAnsi="Times New Roman"/>
          <w:sz w:val="24"/>
          <w:szCs w:val="24"/>
        </w:rPr>
      </w:pPr>
    </w:p>
    <w:sectPr w:rsidR="00C531D8" w:rsidSect="00A025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5606D7A"/>
    <w:name w:val="WW8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4AE7F2E"/>
    <w:multiLevelType w:val="hybridMultilevel"/>
    <w:tmpl w:val="02746E7C"/>
    <w:lvl w:ilvl="0" w:tplc="239C6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306C5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745E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55D2E"/>
    <w:multiLevelType w:val="hybridMultilevel"/>
    <w:tmpl w:val="DBA26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0A9"/>
    <w:multiLevelType w:val="hybridMultilevel"/>
    <w:tmpl w:val="9A7E651C"/>
    <w:lvl w:ilvl="0" w:tplc="2E48C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F17C3C"/>
    <w:multiLevelType w:val="hybridMultilevel"/>
    <w:tmpl w:val="3118F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7C3A"/>
    <w:rsid w:val="000130A0"/>
    <w:rsid w:val="000504CD"/>
    <w:rsid w:val="00053024"/>
    <w:rsid w:val="000879F6"/>
    <w:rsid w:val="000F498A"/>
    <w:rsid w:val="00101AE6"/>
    <w:rsid w:val="00102F7A"/>
    <w:rsid w:val="00245359"/>
    <w:rsid w:val="002504EA"/>
    <w:rsid w:val="0027356E"/>
    <w:rsid w:val="002D4F0A"/>
    <w:rsid w:val="002F4DCB"/>
    <w:rsid w:val="00366520"/>
    <w:rsid w:val="00397F0A"/>
    <w:rsid w:val="003F0EB6"/>
    <w:rsid w:val="00412297"/>
    <w:rsid w:val="00425107"/>
    <w:rsid w:val="00465BA4"/>
    <w:rsid w:val="00466A32"/>
    <w:rsid w:val="00495DAC"/>
    <w:rsid w:val="004A3164"/>
    <w:rsid w:val="004E0D88"/>
    <w:rsid w:val="005276E3"/>
    <w:rsid w:val="00543FB2"/>
    <w:rsid w:val="00565D44"/>
    <w:rsid w:val="00567FDC"/>
    <w:rsid w:val="005A3821"/>
    <w:rsid w:val="005A7A17"/>
    <w:rsid w:val="006273D8"/>
    <w:rsid w:val="006848E8"/>
    <w:rsid w:val="00694668"/>
    <w:rsid w:val="006A4EC8"/>
    <w:rsid w:val="006A7C6C"/>
    <w:rsid w:val="006D1821"/>
    <w:rsid w:val="007741B4"/>
    <w:rsid w:val="007915CD"/>
    <w:rsid w:val="007A0BA4"/>
    <w:rsid w:val="007B0538"/>
    <w:rsid w:val="007F6DD1"/>
    <w:rsid w:val="0082564F"/>
    <w:rsid w:val="008354AC"/>
    <w:rsid w:val="00836D4F"/>
    <w:rsid w:val="0087573B"/>
    <w:rsid w:val="0091652E"/>
    <w:rsid w:val="00963FBF"/>
    <w:rsid w:val="009D3002"/>
    <w:rsid w:val="00A02532"/>
    <w:rsid w:val="00A04D83"/>
    <w:rsid w:val="00AB7306"/>
    <w:rsid w:val="00AC7CBE"/>
    <w:rsid w:val="00AF09AA"/>
    <w:rsid w:val="00B00DF0"/>
    <w:rsid w:val="00B07DF6"/>
    <w:rsid w:val="00B161B5"/>
    <w:rsid w:val="00B54D90"/>
    <w:rsid w:val="00B7713F"/>
    <w:rsid w:val="00B85907"/>
    <w:rsid w:val="00B87C3A"/>
    <w:rsid w:val="00C25510"/>
    <w:rsid w:val="00C501E7"/>
    <w:rsid w:val="00C531D8"/>
    <w:rsid w:val="00CC0246"/>
    <w:rsid w:val="00CD0763"/>
    <w:rsid w:val="00CF7DBC"/>
    <w:rsid w:val="00D20178"/>
    <w:rsid w:val="00D33B5F"/>
    <w:rsid w:val="00D61D96"/>
    <w:rsid w:val="00D83D8F"/>
    <w:rsid w:val="00ED3595"/>
    <w:rsid w:val="00EE0ACD"/>
    <w:rsid w:val="00F87980"/>
    <w:rsid w:val="00FA4EC8"/>
    <w:rsid w:val="00FC391F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3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87C3A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B87C3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E0AC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CD0763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Starcz</dc:creator>
  <cp:keywords/>
  <dc:description/>
  <cp:lastModifiedBy>Elżbieta Starcz</cp:lastModifiedBy>
  <cp:revision>50</cp:revision>
  <cp:lastPrinted>2020-01-20T11:14:00Z</cp:lastPrinted>
  <dcterms:created xsi:type="dcterms:W3CDTF">2019-10-21T07:21:00Z</dcterms:created>
  <dcterms:modified xsi:type="dcterms:W3CDTF">2020-01-21T07:13:00Z</dcterms:modified>
</cp:coreProperties>
</file>