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54" w:rsidRPr="00AF550B" w:rsidRDefault="00900054" w:rsidP="00813659">
      <w:pPr>
        <w:jc w:val="right"/>
        <w:rPr>
          <w:rFonts w:ascii="Tahoma" w:hAnsi="Tahoma" w:cs="Tahoma"/>
          <w:sz w:val="20"/>
          <w:szCs w:val="20"/>
        </w:rPr>
      </w:pPr>
      <w:r w:rsidRPr="00AF550B">
        <w:rPr>
          <w:rFonts w:ascii="Tahoma" w:hAnsi="Tahoma" w:cs="Tahoma"/>
          <w:sz w:val="20"/>
          <w:szCs w:val="20"/>
        </w:rPr>
        <w:t xml:space="preserve">Tomaszów Mazowiecki, dnia </w:t>
      </w:r>
      <w:r w:rsidR="00A50F0A">
        <w:rPr>
          <w:rFonts w:ascii="Tahoma" w:hAnsi="Tahoma" w:cs="Tahoma"/>
          <w:sz w:val="20"/>
          <w:szCs w:val="20"/>
        </w:rPr>
        <w:t>20-08-2019</w:t>
      </w:r>
    </w:p>
    <w:p w:rsidR="00F11857" w:rsidRDefault="00F11857" w:rsidP="00813659">
      <w:pPr>
        <w:spacing w:after="0"/>
        <w:jc w:val="right"/>
        <w:rPr>
          <w:rFonts w:ascii="Tahoma" w:hAnsi="Tahoma" w:cs="Tahoma"/>
          <w:b/>
          <w:sz w:val="20"/>
          <w:szCs w:val="20"/>
        </w:rPr>
      </w:pPr>
    </w:p>
    <w:p w:rsidR="00900054" w:rsidRPr="00AF550B" w:rsidRDefault="00900054" w:rsidP="00813659">
      <w:pPr>
        <w:spacing w:after="0"/>
        <w:jc w:val="right"/>
        <w:rPr>
          <w:rFonts w:ascii="Tahoma" w:hAnsi="Tahoma" w:cs="Tahoma"/>
          <w:b/>
          <w:sz w:val="20"/>
          <w:szCs w:val="20"/>
        </w:rPr>
      </w:pPr>
      <w:r w:rsidRPr="00AF550B">
        <w:rPr>
          <w:rFonts w:ascii="Tahoma" w:hAnsi="Tahoma" w:cs="Tahoma"/>
          <w:b/>
          <w:sz w:val="20"/>
          <w:szCs w:val="20"/>
        </w:rPr>
        <w:t xml:space="preserve">DO WSZYSTKICH WYKONAWCÓW </w:t>
      </w:r>
    </w:p>
    <w:p w:rsidR="00900054" w:rsidRPr="00AF550B" w:rsidRDefault="00900054" w:rsidP="00900054">
      <w:pPr>
        <w:spacing w:after="0"/>
        <w:jc w:val="right"/>
        <w:rPr>
          <w:rFonts w:ascii="Tahoma" w:hAnsi="Tahoma" w:cs="Tahoma"/>
          <w:b/>
          <w:sz w:val="20"/>
          <w:szCs w:val="20"/>
        </w:rPr>
      </w:pPr>
      <w:r w:rsidRPr="00AF550B">
        <w:rPr>
          <w:rFonts w:ascii="Tahoma" w:hAnsi="Tahoma" w:cs="Tahoma"/>
          <w:b/>
          <w:sz w:val="20"/>
          <w:szCs w:val="20"/>
        </w:rPr>
        <w:t>SKŁADAJĄCYCH OFERTĘ</w:t>
      </w:r>
    </w:p>
    <w:p w:rsidR="00900054" w:rsidRPr="00AF550B" w:rsidRDefault="00900054" w:rsidP="00900054">
      <w:pPr>
        <w:rPr>
          <w:rFonts w:ascii="Tahoma" w:hAnsi="Tahoma" w:cs="Tahoma"/>
          <w:sz w:val="20"/>
          <w:szCs w:val="20"/>
        </w:rPr>
      </w:pPr>
    </w:p>
    <w:p w:rsidR="0033309D" w:rsidRPr="008331B2" w:rsidRDefault="000F266D" w:rsidP="008369FF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Numer postępowania: WI.271.1.22</w:t>
      </w:r>
      <w:r w:rsidR="0033309D" w:rsidRPr="008331B2">
        <w:rPr>
          <w:rFonts w:ascii="Tahoma" w:hAnsi="Tahoma" w:cs="Tahoma"/>
          <w:sz w:val="16"/>
          <w:szCs w:val="16"/>
        </w:rPr>
        <w:t>.2019.ZP</w:t>
      </w:r>
    </w:p>
    <w:p w:rsidR="0033309D" w:rsidRPr="008331B2" w:rsidRDefault="0033309D" w:rsidP="008369FF">
      <w:pPr>
        <w:spacing w:after="0" w:line="240" w:lineRule="auto"/>
        <w:rPr>
          <w:rFonts w:ascii="Tahoma" w:hAnsi="Tahoma" w:cs="Tahoma"/>
          <w:sz w:val="16"/>
          <w:szCs w:val="16"/>
          <w:lang w:eastAsia="pl-PL"/>
        </w:rPr>
      </w:pPr>
      <w:r w:rsidRPr="008331B2">
        <w:rPr>
          <w:rFonts w:ascii="Tahoma" w:hAnsi="Tahoma" w:cs="Tahoma"/>
          <w:sz w:val="16"/>
          <w:szCs w:val="16"/>
          <w:lang w:eastAsia="pl-PL"/>
        </w:rPr>
        <w:t>Ogłoszenie BZP</w:t>
      </w:r>
      <w:r w:rsidR="000F266D">
        <w:rPr>
          <w:rFonts w:ascii="Tahoma" w:hAnsi="Tahoma" w:cs="Tahoma"/>
          <w:sz w:val="16"/>
          <w:szCs w:val="16"/>
          <w:lang w:eastAsia="pl-PL"/>
        </w:rPr>
        <w:t xml:space="preserve"> nr 583327-N-2019 z dnia 2019-08-07</w:t>
      </w:r>
      <w:r w:rsidRPr="008331B2">
        <w:rPr>
          <w:rFonts w:ascii="Tahoma" w:hAnsi="Tahoma" w:cs="Tahoma"/>
          <w:sz w:val="16"/>
          <w:szCs w:val="16"/>
          <w:lang w:eastAsia="pl-PL"/>
        </w:rPr>
        <w:t xml:space="preserve"> r. </w:t>
      </w:r>
    </w:p>
    <w:p w:rsidR="0033309D" w:rsidRPr="001A15EA" w:rsidRDefault="0033309D" w:rsidP="0033309D">
      <w:pPr>
        <w:rPr>
          <w:rFonts w:ascii="Tahoma" w:hAnsi="Tahoma" w:cs="Tahoma"/>
        </w:rPr>
      </w:pPr>
    </w:p>
    <w:p w:rsidR="000F266D" w:rsidRPr="00544479" w:rsidRDefault="000F266D" w:rsidP="00A50F0A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544479">
        <w:rPr>
          <w:rFonts w:ascii="Tahoma" w:hAnsi="Tahoma" w:cs="Tahoma"/>
          <w:sz w:val="20"/>
          <w:szCs w:val="20"/>
        </w:rPr>
        <w:t>Dotyczy postępowania o udzielnie zamówienia publicznego prowadzonego w trybie przetargu nieograniczonego na podstawie ustawy z dnia 29 stycznia 2004 r. Prawo zamówień publicznych</w:t>
      </w:r>
      <w:r w:rsidR="00544479">
        <w:rPr>
          <w:rFonts w:ascii="Tahoma" w:hAnsi="Tahoma" w:cs="Tahoma"/>
          <w:sz w:val="20"/>
          <w:szCs w:val="20"/>
        </w:rPr>
        <w:t xml:space="preserve">               </w:t>
      </w:r>
      <w:r w:rsidRPr="00544479">
        <w:rPr>
          <w:rFonts w:ascii="Tahoma" w:hAnsi="Tahoma" w:cs="Tahoma"/>
          <w:sz w:val="20"/>
          <w:szCs w:val="20"/>
        </w:rPr>
        <w:t xml:space="preserve"> (Dz. U. z 2018 poz. 1986 ze zm.) pod nazwą: </w:t>
      </w:r>
      <w:r w:rsidRPr="00544479">
        <w:rPr>
          <w:rFonts w:ascii="Tahoma" w:hAnsi="Tahoma" w:cs="Tahoma"/>
          <w:b/>
          <w:sz w:val="20"/>
          <w:szCs w:val="20"/>
        </w:rPr>
        <w:t xml:space="preserve">Wykonanie obudowy górniczej w Grotach </w:t>
      </w:r>
      <w:proofErr w:type="spellStart"/>
      <w:r w:rsidRPr="00544479">
        <w:rPr>
          <w:rFonts w:ascii="Tahoma" w:hAnsi="Tahoma" w:cs="Tahoma"/>
          <w:b/>
          <w:sz w:val="20"/>
          <w:szCs w:val="20"/>
        </w:rPr>
        <w:t>Nagórzyckich</w:t>
      </w:r>
      <w:proofErr w:type="spellEnd"/>
      <w:r w:rsidRPr="00544479">
        <w:rPr>
          <w:rFonts w:ascii="Tahoma" w:hAnsi="Tahoma" w:cs="Tahoma"/>
          <w:b/>
          <w:sz w:val="20"/>
          <w:szCs w:val="20"/>
        </w:rPr>
        <w:t>.</w:t>
      </w:r>
    </w:p>
    <w:p w:rsidR="00900054" w:rsidRPr="00544479" w:rsidRDefault="00544479" w:rsidP="00A50F0A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44479">
        <w:rPr>
          <w:rFonts w:ascii="Tahoma" w:hAnsi="Tahoma" w:cs="Tahoma"/>
          <w:sz w:val="20"/>
          <w:szCs w:val="20"/>
        </w:rPr>
        <w:t xml:space="preserve">Prezydent Miasta Tomaszów Mazowiecki, działając na podstawie art. 38 ust. 1 </w:t>
      </w:r>
      <w:proofErr w:type="spellStart"/>
      <w:r w:rsidRPr="00544479">
        <w:rPr>
          <w:rFonts w:ascii="Tahoma" w:hAnsi="Tahoma" w:cs="Tahoma"/>
          <w:sz w:val="20"/>
          <w:szCs w:val="20"/>
        </w:rPr>
        <w:t>pkt</w:t>
      </w:r>
      <w:proofErr w:type="spellEnd"/>
      <w:r w:rsidRPr="00544479">
        <w:rPr>
          <w:rFonts w:ascii="Tahoma" w:hAnsi="Tahoma" w:cs="Tahoma"/>
          <w:sz w:val="20"/>
          <w:szCs w:val="20"/>
        </w:rPr>
        <w:t xml:space="preserve"> 3                             w powiązaniu z ust. 2  </w:t>
      </w:r>
      <w:proofErr w:type="spellStart"/>
      <w:r w:rsidRPr="00544479">
        <w:rPr>
          <w:rFonts w:ascii="Tahoma" w:hAnsi="Tahoma" w:cs="Tahoma"/>
          <w:sz w:val="20"/>
          <w:szCs w:val="20"/>
        </w:rPr>
        <w:t>pzp</w:t>
      </w:r>
      <w:proofErr w:type="spellEnd"/>
      <w:r w:rsidRPr="00544479">
        <w:rPr>
          <w:rFonts w:ascii="Tahoma" w:hAnsi="Tahoma" w:cs="Tahoma"/>
          <w:sz w:val="20"/>
          <w:szCs w:val="20"/>
        </w:rPr>
        <w:t xml:space="preserve">, udziela na wniosek </w:t>
      </w:r>
      <w:proofErr w:type="spellStart"/>
      <w:r w:rsidRPr="00544479">
        <w:rPr>
          <w:rFonts w:ascii="Tahoma" w:hAnsi="Tahoma" w:cs="Tahoma"/>
          <w:sz w:val="20"/>
          <w:szCs w:val="20"/>
        </w:rPr>
        <w:t>wykonawcy</w:t>
      </w:r>
      <w:proofErr w:type="spellEnd"/>
      <w:r w:rsidRPr="00544479">
        <w:rPr>
          <w:rFonts w:ascii="Tahoma" w:hAnsi="Tahoma" w:cs="Tahoma"/>
          <w:sz w:val="20"/>
          <w:szCs w:val="20"/>
        </w:rPr>
        <w:t xml:space="preserve"> wyjaśnień dotyczących zamówienia</w:t>
      </w:r>
    </w:p>
    <w:p w:rsidR="005315A8" w:rsidRPr="00544479" w:rsidRDefault="00900054" w:rsidP="005315A8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44479">
        <w:rPr>
          <w:rFonts w:ascii="Tahoma" w:hAnsi="Tahoma" w:cs="Tahoma"/>
          <w:b/>
          <w:sz w:val="20"/>
          <w:szCs w:val="20"/>
          <w:u w:val="single"/>
        </w:rPr>
        <w:t>Pytania</w:t>
      </w:r>
      <w:r w:rsidR="005315A8" w:rsidRPr="00544479">
        <w:rPr>
          <w:rFonts w:ascii="Tahoma" w:hAnsi="Tahoma" w:cs="Tahoma"/>
          <w:b/>
          <w:sz w:val="20"/>
          <w:szCs w:val="20"/>
          <w:u w:val="single"/>
        </w:rPr>
        <w:t>:</w:t>
      </w:r>
    </w:p>
    <w:p w:rsidR="000F266D" w:rsidRPr="00544479" w:rsidRDefault="000F266D" w:rsidP="0066329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44479">
        <w:rPr>
          <w:rFonts w:ascii="Tahoma" w:eastAsia="Times New Roman" w:hAnsi="Tahoma" w:cs="Tahoma"/>
          <w:sz w:val="20"/>
          <w:szCs w:val="20"/>
          <w:lang w:eastAsia="pl-PL"/>
        </w:rPr>
        <w:t>Czy drewno przekazane przez Zamawiającego jest impregnowane preparatami?</w:t>
      </w:r>
    </w:p>
    <w:p w:rsidR="000F266D" w:rsidRPr="00544479" w:rsidRDefault="000F266D" w:rsidP="0066329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44479">
        <w:rPr>
          <w:rFonts w:ascii="Tahoma" w:eastAsia="Times New Roman" w:hAnsi="Tahoma" w:cs="Tahoma"/>
          <w:sz w:val="20"/>
          <w:szCs w:val="20"/>
          <w:lang w:eastAsia="pl-PL"/>
        </w:rPr>
        <w:t xml:space="preserve">Czego dotyczy gwarancja, </w:t>
      </w:r>
      <w:proofErr w:type="spellStart"/>
      <w:r w:rsidRPr="00544479">
        <w:rPr>
          <w:rFonts w:ascii="Tahoma" w:eastAsia="Times New Roman" w:hAnsi="Tahoma" w:cs="Tahoma"/>
          <w:sz w:val="20"/>
          <w:szCs w:val="20"/>
          <w:lang w:eastAsia="pl-PL"/>
        </w:rPr>
        <w:t>tzn</w:t>
      </w:r>
      <w:proofErr w:type="spellEnd"/>
      <w:r w:rsidRPr="00544479">
        <w:rPr>
          <w:rFonts w:ascii="Tahoma" w:eastAsia="Times New Roman" w:hAnsi="Tahoma" w:cs="Tahoma"/>
          <w:sz w:val="20"/>
          <w:szCs w:val="20"/>
          <w:lang w:eastAsia="pl-PL"/>
        </w:rPr>
        <w:t xml:space="preserve"> czy dotyczy również zabezpieczenia przeciwgrzybicznego? </w:t>
      </w:r>
    </w:p>
    <w:p w:rsidR="000F266D" w:rsidRPr="00544479" w:rsidRDefault="000F266D" w:rsidP="0066329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44479">
        <w:rPr>
          <w:rFonts w:ascii="Tahoma" w:eastAsia="Times New Roman" w:hAnsi="Tahoma" w:cs="Tahoma"/>
          <w:sz w:val="20"/>
          <w:szCs w:val="20"/>
          <w:lang w:eastAsia="pl-PL"/>
        </w:rPr>
        <w:t>Jaką wilgotność dopuszcza Zamawiający w miejscu wykonania robót? Preparaty przeciwgrzybiczne działają do 80% wilgotności.</w:t>
      </w:r>
    </w:p>
    <w:p w:rsidR="000F266D" w:rsidRPr="00544479" w:rsidRDefault="000F266D" w:rsidP="0066329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44479">
        <w:rPr>
          <w:rFonts w:ascii="Tahoma" w:eastAsia="Times New Roman" w:hAnsi="Tahoma" w:cs="Tahoma"/>
          <w:sz w:val="20"/>
          <w:szCs w:val="20"/>
          <w:lang w:eastAsia="pl-PL"/>
        </w:rPr>
        <w:t>Balustrady zostały wklejone w otwory. W czasie demontażu (wycinania wypustów drewnianych) wypusty balustrady zostaną uszkodzone. W jaki sposób mają być łączone balustrady ze stojakami?</w:t>
      </w:r>
    </w:p>
    <w:p w:rsidR="000F266D" w:rsidRPr="00544479" w:rsidRDefault="000F266D" w:rsidP="0066329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44479">
        <w:rPr>
          <w:rFonts w:ascii="Tahoma" w:eastAsia="Times New Roman" w:hAnsi="Tahoma" w:cs="Tahoma"/>
          <w:sz w:val="20"/>
          <w:szCs w:val="20"/>
          <w:lang w:eastAsia="pl-PL"/>
        </w:rPr>
        <w:t xml:space="preserve">Jaka moc zasilania jest przewidziana dla </w:t>
      </w:r>
      <w:proofErr w:type="spellStart"/>
      <w:r w:rsidRPr="00544479">
        <w:rPr>
          <w:rFonts w:ascii="Tahoma" w:eastAsia="Times New Roman" w:hAnsi="Tahoma" w:cs="Tahoma"/>
          <w:sz w:val="20"/>
          <w:szCs w:val="20"/>
          <w:lang w:eastAsia="pl-PL"/>
        </w:rPr>
        <w:t>wykonawcy</w:t>
      </w:r>
      <w:proofErr w:type="spellEnd"/>
      <w:r w:rsidRPr="00544479">
        <w:rPr>
          <w:rFonts w:ascii="Tahoma" w:eastAsia="Times New Roman" w:hAnsi="Tahoma" w:cs="Tahoma"/>
          <w:sz w:val="20"/>
          <w:szCs w:val="20"/>
          <w:lang w:eastAsia="pl-PL"/>
        </w:rPr>
        <w:t xml:space="preserve"> na zainstalowanie urządzeń?</w:t>
      </w:r>
    </w:p>
    <w:p w:rsidR="00F11857" w:rsidRPr="00544479" w:rsidRDefault="00F11857" w:rsidP="00AA3DE7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EA104D" w:rsidRPr="00544479" w:rsidRDefault="00AA3DE7" w:rsidP="00AA3DE7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544479">
        <w:rPr>
          <w:rFonts w:ascii="Tahoma" w:hAnsi="Tahoma" w:cs="Tahoma"/>
          <w:b/>
          <w:sz w:val="20"/>
          <w:szCs w:val="20"/>
        </w:rPr>
        <w:t>Odpowiedzi.</w:t>
      </w:r>
    </w:p>
    <w:p w:rsidR="00AA3DE7" w:rsidRPr="00544479" w:rsidRDefault="00A50F0A" w:rsidP="00A50F0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Ad. 1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50F0A">
        <w:rPr>
          <w:rFonts w:ascii="Tahoma" w:eastAsia="Times New Roman" w:hAnsi="Tahoma" w:cs="Tahoma"/>
          <w:sz w:val="20"/>
          <w:szCs w:val="20"/>
          <w:lang w:eastAsia="pl-PL"/>
        </w:rPr>
        <w:t>Tak, drewno przekazane przez Zamawiającego zostało zabezpieczone impregnatem</w:t>
      </w:r>
    </w:p>
    <w:p w:rsidR="00A50F0A" w:rsidRDefault="00A50F0A" w:rsidP="00A50F0A">
      <w:pPr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Ad. 2</w:t>
      </w:r>
      <w:r>
        <w:rPr>
          <w:rFonts w:ascii="Tahoma" w:hAnsi="Tahoma" w:cs="Tahoma"/>
          <w:sz w:val="20"/>
          <w:szCs w:val="20"/>
        </w:rPr>
        <w:tab/>
      </w:r>
      <w:r w:rsidRPr="00A50F0A">
        <w:rPr>
          <w:rFonts w:ascii="Tahoma" w:eastAsia="Times New Roman" w:hAnsi="Tahoma" w:cs="Tahoma"/>
          <w:sz w:val="20"/>
          <w:szCs w:val="20"/>
          <w:lang w:eastAsia="pl-PL"/>
        </w:rPr>
        <w:t>Gwarancja dotyczy wszystkich robót wykonywanych przez wykonawcę i materiałów dostarczonych przez wykonawcę. Nie obejmuje jedynie drewna przekazanego przez zamawiającego (okrąglaki przeznaczone na stojaki, stropnice i wzdłużnice).</w:t>
      </w:r>
    </w:p>
    <w:p w:rsidR="00A50F0A" w:rsidRDefault="00A50F0A" w:rsidP="00A50F0A">
      <w:pPr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Ad. 3</w:t>
      </w:r>
      <w:r>
        <w:rPr>
          <w:rFonts w:ascii="Tahoma" w:hAnsi="Tahoma" w:cs="Tahoma"/>
          <w:sz w:val="20"/>
          <w:szCs w:val="20"/>
        </w:rPr>
        <w:tab/>
      </w:r>
      <w:r w:rsidRPr="00A50F0A">
        <w:rPr>
          <w:rFonts w:ascii="Tahoma" w:eastAsia="Times New Roman" w:hAnsi="Tahoma" w:cs="Tahoma"/>
          <w:sz w:val="20"/>
          <w:szCs w:val="20"/>
          <w:lang w:eastAsia="pl-PL"/>
        </w:rPr>
        <w:t>Wilgotność w wyrobisku jest stale monitorowana i obecnie utrzymuje się na poziomie około 60-80%. W przypadku, jeśli nastąpiłoby długotrwałe załamanie warunków, oczywistym jest, że gwarancja będzie egzekwowana tylko do poziomu parametrów wskazanego w kartach technicznych produktów zatwierdzonych do zastosowania przez nadzór.</w:t>
      </w:r>
    </w:p>
    <w:p w:rsidR="00A50F0A" w:rsidRDefault="00A50F0A" w:rsidP="00A50F0A">
      <w:pPr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Ad. 4</w:t>
      </w:r>
      <w:r>
        <w:rPr>
          <w:rFonts w:ascii="Tahoma" w:hAnsi="Tahoma" w:cs="Tahoma"/>
          <w:sz w:val="20"/>
          <w:szCs w:val="20"/>
        </w:rPr>
        <w:tab/>
      </w:r>
      <w:r w:rsidRPr="00A50F0A">
        <w:rPr>
          <w:rFonts w:ascii="Tahoma" w:eastAsia="Times New Roman" w:hAnsi="Tahoma" w:cs="Tahoma"/>
          <w:sz w:val="20"/>
          <w:szCs w:val="20"/>
          <w:lang w:eastAsia="pl-PL"/>
        </w:rPr>
        <w:t>Demontaż ma zostać przeprowadzony poprzez wycięcie stojaków, a nie balustrad. W takim wypadku wypusty nie zostaną uszkodzone.</w:t>
      </w:r>
    </w:p>
    <w:p w:rsidR="00A50F0A" w:rsidRPr="00A50F0A" w:rsidRDefault="00A50F0A" w:rsidP="00A50F0A">
      <w:pPr>
        <w:spacing w:after="0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Ad. 5</w:t>
      </w:r>
      <w:r>
        <w:rPr>
          <w:rFonts w:ascii="Tahoma" w:hAnsi="Tahoma" w:cs="Tahoma"/>
          <w:sz w:val="20"/>
          <w:szCs w:val="20"/>
        </w:rPr>
        <w:tab/>
      </w:r>
      <w:r w:rsidRPr="00A50F0A">
        <w:rPr>
          <w:rFonts w:ascii="Tahoma" w:eastAsia="Times New Roman" w:hAnsi="Tahoma" w:cs="Tahoma"/>
          <w:sz w:val="20"/>
          <w:szCs w:val="20"/>
          <w:lang w:eastAsia="pl-PL"/>
        </w:rPr>
        <w:t>Wykonanie remontu w Grotach nie wymaga zwiększenia mocy. Pozostajemy przy istniejącym zasilaniu. Obecna moc pozwala zarówno na działalność placówki, jak i remont obiektu.</w:t>
      </w:r>
    </w:p>
    <w:p w:rsidR="00A50F0A" w:rsidRPr="00A50F0A" w:rsidRDefault="00A50F0A" w:rsidP="00A50F0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63290" w:rsidRPr="00544479" w:rsidRDefault="00663290" w:rsidP="00AA3DE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11857" w:rsidRPr="00544479" w:rsidRDefault="00F11857" w:rsidP="00F1185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44479">
        <w:rPr>
          <w:rFonts w:ascii="Tahoma" w:eastAsia="Times New Roman" w:hAnsi="Tahoma" w:cs="Tahoma"/>
          <w:sz w:val="20"/>
          <w:szCs w:val="20"/>
          <w:lang w:eastAsia="pl-PL"/>
        </w:rPr>
        <w:t>Udzielone wyjaśnienia są wiążące dla wszystkich wykonawców, którzy przystąpią do udziału                          w postępowaniu i pozostają bez wpływu na termin składania ofert określony w ogłoszeniu                       o zamówieniu i SIWZ.</w:t>
      </w:r>
    </w:p>
    <w:p w:rsidR="00CF5D58" w:rsidRPr="00A50F0A" w:rsidRDefault="00CF5D58" w:rsidP="00AA3DE7">
      <w:pPr>
        <w:spacing w:after="0"/>
        <w:jc w:val="both"/>
        <w:rPr>
          <w:rFonts w:ascii="Tahoma" w:hAnsi="Tahoma" w:cs="Tahoma"/>
          <w:sz w:val="20"/>
          <w:szCs w:val="20"/>
        </w:rPr>
      </w:pPr>
    </w:p>
    <w:sectPr w:rsidR="00CF5D58" w:rsidRPr="00A50F0A" w:rsidSect="007467B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5707"/>
    <w:multiLevelType w:val="hybridMultilevel"/>
    <w:tmpl w:val="1EE462BC"/>
    <w:lvl w:ilvl="0" w:tplc="A3C679C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95681"/>
    <w:multiLevelType w:val="hybridMultilevel"/>
    <w:tmpl w:val="0D000E86"/>
    <w:lvl w:ilvl="0" w:tplc="691002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90A17"/>
    <w:multiLevelType w:val="hybridMultilevel"/>
    <w:tmpl w:val="5E6CB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31FBF"/>
    <w:multiLevelType w:val="hybridMultilevel"/>
    <w:tmpl w:val="A442022C"/>
    <w:lvl w:ilvl="0" w:tplc="8B2A6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C0CE0"/>
    <w:multiLevelType w:val="hybridMultilevel"/>
    <w:tmpl w:val="B98E258C"/>
    <w:lvl w:ilvl="0" w:tplc="5600D7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AD47A5"/>
    <w:multiLevelType w:val="hybridMultilevel"/>
    <w:tmpl w:val="88E41594"/>
    <w:lvl w:ilvl="0" w:tplc="0C6CF74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41541A"/>
    <w:multiLevelType w:val="hybridMultilevel"/>
    <w:tmpl w:val="8AB6E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C2CEB"/>
    <w:multiLevelType w:val="hybridMultilevel"/>
    <w:tmpl w:val="D7846D86"/>
    <w:lvl w:ilvl="0" w:tplc="2E8E7C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7DED3173"/>
    <w:multiLevelType w:val="hybridMultilevel"/>
    <w:tmpl w:val="813C7526"/>
    <w:lvl w:ilvl="0" w:tplc="F6E0A7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04FEB"/>
    <w:rsid w:val="00051749"/>
    <w:rsid w:val="00051969"/>
    <w:rsid w:val="00053AAB"/>
    <w:rsid w:val="000B66FA"/>
    <w:rsid w:val="000F266D"/>
    <w:rsid w:val="001D11C7"/>
    <w:rsid w:val="00281815"/>
    <w:rsid w:val="002A78C5"/>
    <w:rsid w:val="00303C6D"/>
    <w:rsid w:val="00312DF9"/>
    <w:rsid w:val="0033309D"/>
    <w:rsid w:val="0039167B"/>
    <w:rsid w:val="003A77BE"/>
    <w:rsid w:val="003B56FD"/>
    <w:rsid w:val="00411302"/>
    <w:rsid w:val="0042595D"/>
    <w:rsid w:val="005315A8"/>
    <w:rsid w:val="0053346F"/>
    <w:rsid w:val="005411F4"/>
    <w:rsid w:val="005431CA"/>
    <w:rsid w:val="00544479"/>
    <w:rsid w:val="00595113"/>
    <w:rsid w:val="005A13CD"/>
    <w:rsid w:val="00655B30"/>
    <w:rsid w:val="00663290"/>
    <w:rsid w:val="006F2B70"/>
    <w:rsid w:val="00741DBD"/>
    <w:rsid w:val="007467B1"/>
    <w:rsid w:val="007D158D"/>
    <w:rsid w:val="0081051A"/>
    <w:rsid w:val="00813659"/>
    <w:rsid w:val="00825008"/>
    <w:rsid w:val="008354F0"/>
    <w:rsid w:val="008369FF"/>
    <w:rsid w:val="008700AB"/>
    <w:rsid w:val="008E5C49"/>
    <w:rsid w:val="00900054"/>
    <w:rsid w:val="00997884"/>
    <w:rsid w:val="00A10EA5"/>
    <w:rsid w:val="00A50F0A"/>
    <w:rsid w:val="00A51085"/>
    <w:rsid w:val="00A942A8"/>
    <w:rsid w:val="00AA3DE7"/>
    <w:rsid w:val="00AB3861"/>
    <w:rsid w:val="00AF2525"/>
    <w:rsid w:val="00AF550B"/>
    <w:rsid w:val="00B13C1D"/>
    <w:rsid w:val="00B41020"/>
    <w:rsid w:val="00B90316"/>
    <w:rsid w:val="00BD2A71"/>
    <w:rsid w:val="00BD6B24"/>
    <w:rsid w:val="00C01452"/>
    <w:rsid w:val="00C524B5"/>
    <w:rsid w:val="00CB36A7"/>
    <w:rsid w:val="00CC50C9"/>
    <w:rsid w:val="00CD2101"/>
    <w:rsid w:val="00CE3556"/>
    <w:rsid w:val="00CF5D58"/>
    <w:rsid w:val="00D034E0"/>
    <w:rsid w:val="00D75417"/>
    <w:rsid w:val="00DA2F53"/>
    <w:rsid w:val="00DC45E1"/>
    <w:rsid w:val="00E3061A"/>
    <w:rsid w:val="00E4324D"/>
    <w:rsid w:val="00E455E7"/>
    <w:rsid w:val="00EA104D"/>
    <w:rsid w:val="00EE4479"/>
    <w:rsid w:val="00EE4590"/>
    <w:rsid w:val="00F04FEB"/>
    <w:rsid w:val="00F11857"/>
    <w:rsid w:val="00F2316C"/>
    <w:rsid w:val="00F306F6"/>
    <w:rsid w:val="00F5061F"/>
    <w:rsid w:val="00F73815"/>
    <w:rsid w:val="00FF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5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5A8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15A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5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1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F5061F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1969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Akapit z list¹ Znak"/>
    <w:basedOn w:val="Domylnaczcionkaakapitu"/>
    <w:link w:val="Akapitzlist"/>
    <w:uiPriority w:val="34"/>
    <w:locked/>
    <w:rsid w:val="00CD2101"/>
  </w:style>
  <w:style w:type="paragraph" w:customStyle="1" w:styleId="Normalny1">
    <w:name w:val="Normalny1"/>
    <w:basedOn w:val="Normalny"/>
    <w:rsid w:val="009000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EEAE7-A980-4664-B76C-40DA6E9E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mjanas</dc:creator>
  <cp:keywords/>
  <dc:description/>
  <cp:lastModifiedBy>apawlik</cp:lastModifiedBy>
  <cp:revision>43</cp:revision>
  <cp:lastPrinted>2019-06-14T06:27:00Z</cp:lastPrinted>
  <dcterms:created xsi:type="dcterms:W3CDTF">2019-01-15T11:21:00Z</dcterms:created>
  <dcterms:modified xsi:type="dcterms:W3CDTF">2019-08-20T07:45:00Z</dcterms:modified>
</cp:coreProperties>
</file>