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58445" w14:textId="77777777" w:rsidR="00F71DE6" w:rsidRPr="009322EC" w:rsidRDefault="00F71DE6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501C0617" w14:textId="206D233A" w:rsidR="00F71DE6" w:rsidRPr="009322EC" w:rsidRDefault="0002533C" w:rsidP="009322EC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9322EC">
        <w:rPr>
          <w:rFonts w:asciiTheme="minorHAnsi" w:hAnsiTheme="minorHAnsi" w:cstheme="minorHAnsi"/>
          <w:bCs/>
        </w:rPr>
        <w:t>WA</w:t>
      </w:r>
      <w:r w:rsidR="00B749D7" w:rsidRPr="009322EC">
        <w:rPr>
          <w:rFonts w:asciiTheme="minorHAnsi" w:hAnsiTheme="minorHAnsi" w:cstheme="minorHAnsi"/>
          <w:bCs/>
        </w:rPr>
        <w:t>N-A</w:t>
      </w:r>
      <w:r w:rsidRPr="009322EC">
        <w:rPr>
          <w:rFonts w:asciiTheme="minorHAnsi" w:hAnsiTheme="minorHAnsi" w:cstheme="minorHAnsi"/>
          <w:bCs/>
        </w:rPr>
        <w:t>.6220.</w:t>
      </w:r>
      <w:r w:rsidR="00B749D7" w:rsidRPr="009322EC">
        <w:rPr>
          <w:rFonts w:asciiTheme="minorHAnsi" w:hAnsiTheme="minorHAnsi" w:cstheme="minorHAnsi"/>
          <w:bCs/>
        </w:rPr>
        <w:t>2</w:t>
      </w:r>
      <w:r w:rsidRPr="009322EC">
        <w:rPr>
          <w:rFonts w:asciiTheme="minorHAnsi" w:hAnsiTheme="minorHAnsi" w:cstheme="minorHAnsi"/>
          <w:bCs/>
        </w:rPr>
        <w:t>.202</w:t>
      </w:r>
      <w:r w:rsidR="00B749D7" w:rsidRPr="009322EC">
        <w:rPr>
          <w:rFonts w:asciiTheme="minorHAnsi" w:hAnsiTheme="minorHAnsi" w:cstheme="minorHAnsi"/>
          <w:bCs/>
        </w:rPr>
        <w:t>3</w:t>
      </w:r>
      <w:r w:rsidRPr="009322EC">
        <w:rPr>
          <w:rFonts w:asciiTheme="minorHAnsi" w:hAnsiTheme="minorHAnsi" w:cstheme="minorHAnsi"/>
          <w:bCs/>
        </w:rPr>
        <w:t>.KG</w:t>
      </w:r>
    </w:p>
    <w:p w14:paraId="1004A2CC" w14:textId="79A4535F" w:rsidR="00727DEC" w:rsidRPr="009322EC" w:rsidRDefault="00727DEC" w:rsidP="009322EC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9322EC">
        <w:rPr>
          <w:rFonts w:asciiTheme="minorHAnsi" w:eastAsia="Arial Unicode MS" w:hAnsiTheme="minorHAnsi" w:cstheme="minorHAnsi"/>
          <w:bCs/>
        </w:rPr>
        <w:t>OBWIESZCZENIE</w:t>
      </w:r>
      <w:r w:rsidR="009322EC">
        <w:rPr>
          <w:rFonts w:asciiTheme="minorHAnsi" w:eastAsia="Arial Unicode MS" w:hAnsiTheme="minorHAnsi" w:cstheme="minorHAnsi"/>
          <w:bCs/>
        </w:rPr>
        <w:t xml:space="preserve"> </w:t>
      </w:r>
      <w:r w:rsidRPr="009322EC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51836A0D" w14:textId="047C31DA" w:rsidR="00CD30F6" w:rsidRPr="009322EC" w:rsidRDefault="00CD30F6" w:rsidP="009322EC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9322EC">
        <w:rPr>
          <w:rFonts w:asciiTheme="minorHAnsi" w:hAnsiTheme="minorHAnsi" w:cstheme="minorHAnsi"/>
          <w:bCs/>
        </w:rPr>
        <w:t xml:space="preserve">Na podstawie </w:t>
      </w:r>
      <w:r w:rsidRPr="009322EC">
        <w:rPr>
          <w:rFonts w:asciiTheme="minorHAnsi" w:eastAsia="Arial Unicode MS" w:hAnsiTheme="minorHAnsi" w:cstheme="minorHAnsi"/>
          <w:bCs/>
        </w:rPr>
        <w:t>art. 71 ust. 2, art. 85 ust. 3. ustawy z dnia 3 października 2008 r. o</w:t>
      </w:r>
      <w:r w:rsidRPr="009322EC">
        <w:rPr>
          <w:rFonts w:asciiTheme="minorHAnsi" w:eastAsia="Arial Unicode MS" w:hAnsiTheme="minorHAnsi" w:cstheme="minorHAnsi"/>
          <w:bCs/>
          <w:iCs/>
        </w:rPr>
        <w:t xml:space="preserve"> udostępnianiu informacji o środowisku i jego ochronie, udziale społeczeństwa w ochronie środowiska oraz o ocenach oddziaływania na środowisko </w:t>
      </w:r>
      <w:r w:rsidRPr="009322EC">
        <w:rPr>
          <w:rFonts w:asciiTheme="minorHAnsi" w:hAnsiTheme="minorHAnsi" w:cstheme="minorHAnsi"/>
          <w:bCs/>
        </w:rPr>
        <w:t>(</w:t>
      </w:r>
      <w:proofErr w:type="spellStart"/>
      <w:r w:rsidRPr="009322EC">
        <w:rPr>
          <w:rFonts w:asciiTheme="minorHAnsi" w:hAnsiTheme="minorHAnsi" w:cstheme="minorHAnsi"/>
          <w:bCs/>
        </w:rPr>
        <w:t>t.j</w:t>
      </w:r>
      <w:proofErr w:type="spellEnd"/>
      <w:r w:rsidRPr="009322EC">
        <w:rPr>
          <w:rFonts w:asciiTheme="minorHAnsi" w:hAnsiTheme="minorHAnsi" w:cstheme="minorHAnsi"/>
          <w:bCs/>
        </w:rPr>
        <w:t>. Dz. U.  z 2026r. poz. 670), a także art. 49 ustawy z dnia 14 czerwca 1960 r. Kodeks postępowania administracyjnego (Dz. U. z 2025 r., poz. 1691)</w:t>
      </w:r>
      <w:r w:rsidRPr="009322EC">
        <w:rPr>
          <w:rFonts w:asciiTheme="minorHAnsi" w:eastAsia="Arial Unicode MS" w:hAnsiTheme="minorHAnsi" w:cstheme="minorHAnsi"/>
          <w:bCs/>
          <w:iCs/>
        </w:rPr>
        <w:t xml:space="preserve">, Prezydent Miasta Tomaszowa Mazowieckiego informuje o wydaniu </w:t>
      </w:r>
      <w:r w:rsidRPr="009322EC">
        <w:rPr>
          <w:rFonts w:asciiTheme="minorHAnsi" w:hAnsiTheme="minorHAnsi" w:cstheme="minorHAnsi"/>
          <w:bCs/>
        </w:rPr>
        <w:t xml:space="preserve">w dniu  </w:t>
      </w:r>
      <w:r w:rsidR="001376E8" w:rsidRPr="009322EC">
        <w:rPr>
          <w:rFonts w:asciiTheme="minorHAnsi" w:hAnsiTheme="minorHAnsi" w:cstheme="minorHAnsi"/>
          <w:bCs/>
        </w:rPr>
        <w:t>01 września</w:t>
      </w:r>
      <w:r w:rsidRPr="009322EC">
        <w:rPr>
          <w:rFonts w:asciiTheme="minorHAnsi" w:hAnsiTheme="minorHAnsi" w:cstheme="minorHAnsi"/>
          <w:bCs/>
        </w:rPr>
        <w:t xml:space="preserve"> 2026r. Decyzji Nr </w:t>
      </w:r>
      <w:r w:rsidR="001376E8" w:rsidRPr="009322EC">
        <w:rPr>
          <w:rFonts w:asciiTheme="minorHAnsi" w:hAnsiTheme="minorHAnsi" w:cstheme="minorHAnsi"/>
          <w:bCs/>
        </w:rPr>
        <w:t>7</w:t>
      </w:r>
      <w:r w:rsidRPr="009322EC">
        <w:rPr>
          <w:rFonts w:asciiTheme="minorHAnsi" w:hAnsiTheme="minorHAnsi" w:cstheme="minorHAnsi"/>
          <w:bCs/>
        </w:rPr>
        <w:t xml:space="preserve">/S/2026 </w:t>
      </w:r>
      <w:r w:rsidR="0021756F" w:rsidRPr="009322EC">
        <w:rPr>
          <w:rFonts w:asciiTheme="minorHAnsi" w:hAnsiTheme="minorHAnsi" w:cstheme="minorHAnsi"/>
          <w:bCs/>
        </w:rPr>
        <w:br/>
      </w:r>
      <w:r w:rsidRPr="009322EC">
        <w:rPr>
          <w:rFonts w:asciiTheme="minorHAnsi" w:hAnsiTheme="minorHAnsi" w:cstheme="minorHAnsi"/>
          <w:bCs/>
        </w:rPr>
        <w:t>o środowiskowych uwarunkowaniach:</w:t>
      </w:r>
    </w:p>
    <w:p w14:paraId="0DDA605B" w14:textId="77777777" w:rsidR="00CD30F6" w:rsidRPr="009322EC" w:rsidRDefault="00CD30F6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>Nazwa przedsięwzięcia:</w:t>
      </w:r>
    </w:p>
    <w:p w14:paraId="4AEFB749" w14:textId="7B567661" w:rsidR="001376E8" w:rsidRPr="009322EC" w:rsidRDefault="001376E8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 xml:space="preserve">Budowa budynków i obiektów przemysłowych, służących do gospodarowania odpadami </w:t>
      </w:r>
      <w:r w:rsidR="0021756F" w:rsidRPr="009322EC">
        <w:rPr>
          <w:rFonts w:asciiTheme="minorHAnsi" w:hAnsiTheme="minorHAnsi" w:cstheme="minorHAnsi"/>
          <w:bCs/>
          <w:sz w:val="24"/>
          <w:szCs w:val="24"/>
        </w:rPr>
        <w:br/>
      </w:r>
      <w:r w:rsidRPr="009322EC">
        <w:rPr>
          <w:rFonts w:asciiTheme="minorHAnsi" w:hAnsiTheme="minorHAnsi" w:cstheme="minorHAnsi"/>
          <w:bCs/>
          <w:sz w:val="24"/>
          <w:szCs w:val="24"/>
        </w:rPr>
        <w:t>wraz z niezbędnymi urządzeniami, infrastrukturą techniczną i układem komunikacji wewnętrznej.</w:t>
      </w:r>
    </w:p>
    <w:p w14:paraId="11C0DAB6" w14:textId="1604A30C" w:rsidR="00CD30F6" w:rsidRPr="009322EC" w:rsidRDefault="00CD30F6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>Lokalizacja przedsięwzięcia:</w:t>
      </w:r>
    </w:p>
    <w:p w14:paraId="65C0B6B6" w14:textId="77777777" w:rsidR="001376E8" w:rsidRPr="009322EC" w:rsidRDefault="001376E8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 xml:space="preserve">Przedsięwzięcie planowane jest do realizacji na działkach w obrębie 4 położonych w Tomaszowie </w:t>
      </w:r>
      <w:proofErr w:type="spellStart"/>
      <w:r w:rsidRPr="009322EC">
        <w:rPr>
          <w:rFonts w:asciiTheme="minorHAnsi" w:hAnsiTheme="minorHAnsi" w:cstheme="minorHAnsi"/>
          <w:bCs/>
          <w:sz w:val="24"/>
          <w:szCs w:val="24"/>
        </w:rPr>
        <w:t>Maz</w:t>
      </w:r>
      <w:proofErr w:type="spellEnd"/>
      <w:r w:rsidRPr="009322EC">
        <w:rPr>
          <w:rFonts w:asciiTheme="minorHAnsi" w:hAnsiTheme="minorHAnsi" w:cstheme="minorHAnsi"/>
          <w:bCs/>
          <w:sz w:val="24"/>
          <w:szCs w:val="24"/>
        </w:rPr>
        <w:t>. Numery ewidencyjne działek zgodnie z wnioskiem, przed podziałem ewidencyjnym: 163/137, 163/80, 163/85, 163/86.</w:t>
      </w:r>
    </w:p>
    <w:p w14:paraId="64726F7C" w14:textId="0A4A76EA" w:rsidR="00CD30F6" w:rsidRPr="009322EC" w:rsidRDefault="00CD30F6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>Inwestor:</w:t>
      </w:r>
    </w:p>
    <w:p w14:paraId="759AC3FA" w14:textId="77777777" w:rsidR="009322EC" w:rsidRDefault="001376E8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>STENA RECYKLING SP. Z O.O., ul. Grójecka 208, 02-390 Warszawa.</w:t>
      </w:r>
    </w:p>
    <w:p w14:paraId="333412A4" w14:textId="785F2852" w:rsidR="00727DEC" w:rsidRPr="009322EC" w:rsidRDefault="00727DEC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 xml:space="preserve">Wskazuję dzień publicznego ogłoszenia na dzień </w:t>
      </w:r>
      <w:r w:rsidR="009322EC" w:rsidRPr="009322EC">
        <w:rPr>
          <w:rFonts w:asciiTheme="minorHAnsi" w:hAnsiTheme="minorHAnsi" w:cstheme="minorHAnsi"/>
          <w:bCs/>
          <w:sz w:val="24"/>
          <w:szCs w:val="24"/>
        </w:rPr>
        <w:t>01.09.2026r</w:t>
      </w:r>
      <w:r w:rsidRPr="009322EC">
        <w:rPr>
          <w:rFonts w:asciiTheme="minorHAnsi" w:hAnsiTheme="minorHAnsi" w:cstheme="minorHAnsi"/>
          <w:bCs/>
          <w:sz w:val="24"/>
          <w:szCs w:val="24"/>
        </w:rPr>
        <w:t>.</w:t>
      </w:r>
    </w:p>
    <w:p w14:paraId="17354AE2" w14:textId="3D0DCE93" w:rsidR="00727DEC" w:rsidRPr="009322EC" w:rsidRDefault="00727DEC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>Dzień publicznego ogłoszenia niniejszej informacji jest jednocześnie dniem udostępnienia treści wydanej decyzji na Biuletynie Informacji Publicznej Urzędu Miasta                                                         w Tomaszowie Mazowieckim.</w:t>
      </w:r>
    </w:p>
    <w:p w14:paraId="2F28D71B" w14:textId="77777777" w:rsidR="00727DEC" w:rsidRPr="009322EC" w:rsidRDefault="00727DEC" w:rsidP="009322EC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9322EC">
        <w:rPr>
          <w:rFonts w:asciiTheme="minorHAnsi" w:eastAsia="Arial Unicode MS" w:hAnsiTheme="minorHAnsi" w:cstheme="minorHAnsi"/>
          <w:bCs/>
        </w:rPr>
        <w:t xml:space="preserve">Informuje się jednocześnie o możliwości zapoznania się z treścią decyzji oraz dokumentacją sprawy, w tym opiniami Regionalnego Dyrektora Ochrony Środowiska w Łodzi, Państwowego Powiatowego Inspektora Sanitarnego w Tomaszowie Mazowieckim oraz </w:t>
      </w:r>
      <w:r w:rsidRPr="009322EC">
        <w:rPr>
          <w:rFonts w:asciiTheme="minorHAnsi" w:hAnsiTheme="minorHAnsi" w:cstheme="minorHAnsi"/>
          <w:bCs/>
        </w:rPr>
        <w:t>Państwowego Gospodarstwa Wodnego Wody Polskie - Dyrektora Zarządu Zlewni w Piotrkowie Trybunalskim.</w:t>
      </w:r>
    </w:p>
    <w:p w14:paraId="072FC7B5" w14:textId="77777777" w:rsidR="00727DEC" w:rsidRPr="009322EC" w:rsidRDefault="00727DEC" w:rsidP="009322EC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9322EC">
        <w:rPr>
          <w:rFonts w:asciiTheme="minorHAnsi" w:eastAsia="Arial Unicode MS" w:hAnsiTheme="minorHAnsi" w:cstheme="minorHAnsi"/>
          <w:bCs/>
        </w:rPr>
        <w:t xml:space="preserve">Akta sprawy znajdują się w Wydziale Architektury Urzędu Miasta w Tomaszowie </w:t>
      </w:r>
      <w:proofErr w:type="spellStart"/>
      <w:r w:rsidRPr="009322EC">
        <w:rPr>
          <w:rFonts w:asciiTheme="minorHAnsi" w:eastAsia="Arial Unicode MS" w:hAnsiTheme="minorHAnsi" w:cstheme="minorHAnsi"/>
          <w:bCs/>
        </w:rPr>
        <w:t>Maz</w:t>
      </w:r>
      <w:proofErr w:type="spellEnd"/>
      <w:r w:rsidRPr="009322EC">
        <w:rPr>
          <w:rFonts w:asciiTheme="minorHAnsi" w:eastAsia="Arial Unicode MS" w:hAnsiTheme="minorHAnsi" w:cstheme="minorHAnsi"/>
          <w:bCs/>
        </w:rPr>
        <w:t xml:space="preserve">., </w:t>
      </w:r>
      <w:r w:rsidRPr="009322EC">
        <w:rPr>
          <w:rFonts w:asciiTheme="minorHAnsi" w:eastAsia="Arial Unicode MS" w:hAnsiTheme="minorHAnsi" w:cstheme="minorHAnsi"/>
          <w:bCs/>
        </w:rPr>
        <w:br/>
        <w:t>ul. P.O.W. 10/16.</w:t>
      </w:r>
    </w:p>
    <w:p w14:paraId="0C6B4A3C" w14:textId="4D5D4721" w:rsidR="00727DEC" w:rsidRPr="009322EC" w:rsidRDefault="00727DEC" w:rsidP="009322E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 wp14:anchorId="5562DE82" wp14:editId="4CFEF9F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22EC">
        <w:rPr>
          <w:rFonts w:asciiTheme="minorHAnsi" w:hAnsiTheme="minorHAnsi" w:cstheme="minorHAnsi"/>
          <w:bCs/>
          <w:sz w:val="24"/>
          <w:szCs w:val="24"/>
        </w:rPr>
        <w:t>Z-ca Prezydenta Miasta</w:t>
      </w:r>
    </w:p>
    <w:p w14:paraId="0B0B8E68" w14:textId="77777777" w:rsidR="00727DEC" w:rsidRPr="009322EC" w:rsidRDefault="00727DEC" w:rsidP="009322EC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322EC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476746D2" w14:textId="440517DA" w:rsidR="008F76F1" w:rsidRPr="009322EC" w:rsidRDefault="008F76F1" w:rsidP="009322EC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</w:p>
    <w:sectPr w:rsidR="008F76F1" w:rsidRPr="009322EC" w:rsidSect="001B5D60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536C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DE75CA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E09E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457600D9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B7B57" w14:textId="77777777" w:rsidR="004E67DD" w:rsidRPr="009322EC" w:rsidRDefault="004E67DD" w:rsidP="009322EC">
    <w:pPr>
      <w:tabs>
        <w:tab w:val="left" w:pos="3118"/>
      </w:tabs>
      <w:spacing w:after="0"/>
      <w:ind w:right="5954"/>
      <w:rPr>
        <w:rFonts w:asciiTheme="minorHAnsi" w:hAnsiTheme="minorHAnsi" w:cstheme="minorHAnsi"/>
        <w:bCs/>
        <w:sz w:val="24"/>
        <w:szCs w:val="24"/>
      </w:rPr>
    </w:pPr>
    <w:r w:rsidRPr="009322EC">
      <w:rPr>
        <w:rFonts w:asciiTheme="minorHAnsi" w:hAnsiTheme="minorHAnsi" w:cstheme="minorHAnsi"/>
        <w:bCs/>
        <w:sz w:val="24"/>
        <w:szCs w:val="24"/>
      </w:rPr>
      <w:t>PREZYDENT MIASTA</w:t>
    </w:r>
  </w:p>
  <w:p w14:paraId="6237BDE7" w14:textId="77777777" w:rsidR="004E67DD" w:rsidRPr="009322EC" w:rsidRDefault="004E67DD" w:rsidP="009322EC">
    <w:pPr>
      <w:pStyle w:val="Nagwek"/>
      <w:tabs>
        <w:tab w:val="clear" w:pos="9072"/>
        <w:tab w:val="right" w:pos="3119"/>
      </w:tabs>
      <w:ind w:right="5953"/>
      <w:rPr>
        <w:rFonts w:asciiTheme="minorHAnsi" w:hAnsiTheme="minorHAnsi" w:cstheme="minorHAnsi"/>
        <w:bCs/>
        <w:sz w:val="24"/>
        <w:szCs w:val="24"/>
      </w:rPr>
    </w:pPr>
    <w:r w:rsidRPr="009322EC">
      <w:rPr>
        <w:rFonts w:asciiTheme="minorHAnsi" w:hAnsiTheme="minorHAnsi" w:cstheme="minorHAnsi"/>
        <w:bCs/>
        <w:sz w:val="24"/>
        <w:szCs w:val="24"/>
      </w:rPr>
      <w:t>Tomaszowa Mazowieckiego</w:t>
    </w:r>
  </w:p>
  <w:p w14:paraId="0F7D2628" w14:textId="77777777"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860204">
    <w:abstractNumId w:val="1"/>
  </w:num>
  <w:num w:numId="2" w16cid:durableId="1064526474">
    <w:abstractNumId w:val="2"/>
  </w:num>
  <w:num w:numId="3" w16cid:durableId="1967009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2533C"/>
    <w:rsid w:val="00077C1A"/>
    <w:rsid w:val="00092CD4"/>
    <w:rsid w:val="00093AB4"/>
    <w:rsid w:val="0011605A"/>
    <w:rsid w:val="001376E8"/>
    <w:rsid w:val="00153AB6"/>
    <w:rsid w:val="00171892"/>
    <w:rsid w:val="00177864"/>
    <w:rsid w:val="001B5D60"/>
    <w:rsid w:val="0021756F"/>
    <w:rsid w:val="00267B27"/>
    <w:rsid w:val="0028653A"/>
    <w:rsid w:val="002B4B55"/>
    <w:rsid w:val="002E30D0"/>
    <w:rsid w:val="003135F2"/>
    <w:rsid w:val="00362D2B"/>
    <w:rsid w:val="003724C3"/>
    <w:rsid w:val="00380A34"/>
    <w:rsid w:val="00396D41"/>
    <w:rsid w:val="003D4B45"/>
    <w:rsid w:val="00446C73"/>
    <w:rsid w:val="00463041"/>
    <w:rsid w:val="00481C0D"/>
    <w:rsid w:val="0048795F"/>
    <w:rsid w:val="004E67DD"/>
    <w:rsid w:val="0059049E"/>
    <w:rsid w:val="005A63D2"/>
    <w:rsid w:val="005B60C0"/>
    <w:rsid w:val="006220B2"/>
    <w:rsid w:val="006815CF"/>
    <w:rsid w:val="006A7908"/>
    <w:rsid w:val="00727DEC"/>
    <w:rsid w:val="007905BD"/>
    <w:rsid w:val="007E4DC0"/>
    <w:rsid w:val="00807BCE"/>
    <w:rsid w:val="00873F61"/>
    <w:rsid w:val="008C02A5"/>
    <w:rsid w:val="008D6ED9"/>
    <w:rsid w:val="008F76F1"/>
    <w:rsid w:val="009322EC"/>
    <w:rsid w:val="009D0965"/>
    <w:rsid w:val="009F529B"/>
    <w:rsid w:val="00A11A99"/>
    <w:rsid w:val="00A94752"/>
    <w:rsid w:val="00AE14B7"/>
    <w:rsid w:val="00B104BE"/>
    <w:rsid w:val="00B122C8"/>
    <w:rsid w:val="00B37C49"/>
    <w:rsid w:val="00B71734"/>
    <w:rsid w:val="00B749D7"/>
    <w:rsid w:val="00BE17B3"/>
    <w:rsid w:val="00BE1904"/>
    <w:rsid w:val="00C3522B"/>
    <w:rsid w:val="00C36B86"/>
    <w:rsid w:val="00C472FE"/>
    <w:rsid w:val="00C85752"/>
    <w:rsid w:val="00C971D0"/>
    <w:rsid w:val="00CD06DC"/>
    <w:rsid w:val="00CD30F6"/>
    <w:rsid w:val="00CD7921"/>
    <w:rsid w:val="00D112BA"/>
    <w:rsid w:val="00D55645"/>
    <w:rsid w:val="00D66355"/>
    <w:rsid w:val="00D76780"/>
    <w:rsid w:val="00DE6E5D"/>
    <w:rsid w:val="00E264DE"/>
    <w:rsid w:val="00E2680B"/>
    <w:rsid w:val="00EB0945"/>
    <w:rsid w:val="00F0620E"/>
    <w:rsid w:val="00F45659"/>
    <w:rsid w:val="00F63E01"/>
    <w:rsid w:val="00F70070"/>
    <w:rsid w:val="00F71DE6"/>
    <w:rsid w:val="00FA797C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ADA6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58</cp:revision>
  <cp:lastPrinted>2026-06-23T10:48:00Z</cp:lastPrinted>
  <dcterms:created xsi:type="dcterms:W3CDTF">2018-10-18T12:24:00Z</dcterms:created>
  <dcterms:modified xsi:type="dcterms:W3CDTF">2026-09-01T12:49:00Z</dcterms:modified>
</cp:coreProperties>
</file>