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42D2D" w14:textId="62E72053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Maz., dn. </w:t>
      </w:r>
      <w:r w:rsidR="009A4F79">
        <w:rPr>
          <w:rFonts w:asciiTheme="minorHAnsi" w:hAnsiTheme="minorHAnsi" w:cstheme="minorHAnsi"/>
          <w:sz w:val="22"/>
          <w:szCs w:val="22"/>
        </w:rPr>
        <w:t>25 maja</w:t>
      </w:r>
      <w:r w:rsid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9A4F79">
        <w:rPr>
          <w:rFonts w:asciiTheme="minorHAnsi" w:hAnsiTheme="minorHAnsi" w:cstheme="minorHAnsi"/>
          <w:sz w:val="22"/>
          <w:szCs w:val="22"/>
        </w:rPr>
        <w:t>6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175E128" w14:textId="77777777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224B6BCA" w14:textId="77777777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4272D6F6" w14:textId="77777777" w:rsidR="008769C8" w:rsidRDefault="008769C8" w:rsidP="009D3F9D">
      <w:pPr>
        <w:rPr>
          <w:rFonts w:asciiTheme="minorHAnsi" w:hAnsiTheme="minorHAnsi" w:cstheme="minorHAnsi"/>
          <w:sz w:val="22"/>
          <w:szCs w:val="22"/>
        </w:rPr>
      </w:pPr>
    </w:p>
    <w:p w14:paraId="4AAD71A6" w14:textId="77777777" w:rsidR="008769C8" w:rsidRDefault="008769C8" w:rsidP="009D3F9D">
      <w:pPr>
        <w:rPr>
          <w:rFonts w:asciiTheme="minorHAnsi" w:hAnsiTheme="minorHAnsi" w:cstheme="minorHAnsi"/>
          <w:sz w:val="22"/>
          <w:szCs w:val="22"/>
        </w:rPr>
      </w:pPr>
    </w:p>
    <w:p w14:paraId="7AEDBA07" w14:textId="77777777"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14:paraId="0D069EC0" w14:textId="77777777"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5204D722" w14:textId="77777777" w:rsidR="004D0AE3" w:rsidRDefault="004D0AE3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EBE13B6" w14:textId="6612289E" w:rsidR="009D3F9D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9A4F79">
        <w:rPr>
          <w:rFonts w:asciiTheme="minorHAnsi" w:hAnsiTheme="minorHAnsi" w:cstheme="minorHAnsi"/>
          <w:bCs/>
          <w:i/>
          <w:iCs/>
          <w:sz w:val="22"/>
          <w:szCs w:val="22"/>
        </w:rPr>
        <w:t>34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</w:t>
      </w:r>
      <w:r w:rsidR="00B63B94">
        <w:rPr>
          <w:rFonts w:asciiTheme="minorHAnsi" w:hAnsiTheme="minorHAnsi" w:cstheme="minorHAnsi"/>
          <w:bCs/>
          <w:i/>
          <w:iCs/>
          <w:sz w:val="22"/>
          <w:szCs w:val="22"/>
        </w:rPr>
        <w:t>1.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202</w:t>
      </w:r>
      <w:r w:rsidR="009A4F79">
        <w:rPr>
          <w:rFonts w:asciiTheme="minorHAnsi" w:hAnsiTheme="minorHAnsi" w:cstheme="minorHAnsi"/>
          <w:bCs/>
          <w:i/>
          <w:iCs/>
          <w:sz w:val="22"/>
          <w:szCs w:val="22"/>
        </w:rPr>
        <w:t>6</w:t>
      </w:r>
    </w:p>
    <w:p w14:paraId="7D06F738" w14:textId="77777777" w:rsidR="00D73282" w:rsidRPr="00B63B94" w:rsidRDefault="00D73282" w:rsidP="00D73282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Theme="minorHAnsi" w:hAnsiTheme="minorHAnsi" w:cstheme="minorHAnsi"/>
          <w:b/>
        </w:rPr>
      </w:pPr>
      <w:r w:rsidRPr="00B63B94">
        <w:rPr>
          <w:rFonts w:asciiTheme="minorHAnsi" w:hAnsiTheme="minorHAnsi" w:cstheme="minorHAnsi"/>
          <w:b/>
        </w:rPr>
        <w:t xml:space="preserve">A U T O P O P R A W K A </w:t>
      </w:r>
    </w:p>
    <w:p w14:paraId="0F4711D6" w14:textId="77777777" w:rsidR="00D73282" w:rsidRPr="00B63B94" w:rsidRDefault="00D73282" w:rsidP="00D73282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Theme="minorHAnsi" w:hAnsiTheme="minorHAnsi" w:cstheme="minorHAnsi"/>
          <w:b/>
        </w:rPr>
      </w:pPr>
      <w:r w:rsidRPr="00B63B94">
        <w:rPr>
          <w:rFonts w:asciiTheme="minorHAnsi" w:hAnsiTheme="minorHAnsi" w:cstheme="minorHAnsi"/>
          <w:b/>
        </w:rPr>
        <w:t xml:space="preserve">do porządku obrad sesji Rady Miejskiej Tomaszowa Mazowieckiego </w:t>
      </w:r>
    </w:p>
    <w:p w14:paraId="34840733" w14:textId="77777777" w:rsidR="00D73282" w:rsidRPr="00D73282" w:rsidRDefault="00D73282" w:rsidP="00D73282"/>
    <w:p w14:paraId="4814FBCE" w14:textId="08A6F466" w:rsidR="009D3F9D" w:rsidRPr="00331C0B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</w:t>
      </w:r>
      <w:r w:rsidR="009A4F79" w:rsidRPr="00BA14E8">
        <w:rPr>
          <w:rFonts w:asciiTheme="minorHAnsi" w:hAnsiTheme="minorHAnsi" w:cstheme="minorHAnsi"/>
          <w:sz w:val="22"/>
          <w:szCs w:val="22"/>
        </w:rPr>
        <w:t>t. j. Dz. U. z 202</w:t>
      </w:r>
      <w:r w:rsidR="00A061A3">
        <w:rPr>
          <w:rFonts w:asciiTheme="minorHAnsi" w:hAnsiTheme="minorHAnsi" w:cstheme="minorHAnsi"/>
          <w:sz w:val="22"/>
          <w:szCs w:val="22"/>
        </w:rPr>
        <w:t>6</w:t>
      </w:r>
      <w:r w:rsidR="009A4F79" w:rsidRPr="00BA14E8">
        <w:rPr>
          <w:rFonts w:asciiTheme="minorHAnsi" w:hAnsiTheme="minorHAnsi" w:cstheme="minorHAnsi"/>
          <w:sz w:val="22"/>
          <w:szCs w:val="22"/>
        </w:rPr>
        <w:t xml:space="preserve"> r. poz. </w:t>
      </w:r>
      <w:r w:rsidR="00A061A3">
        <w:rPr>
          <w:rFonts w:asciiTheme="minorHAnsi" w:hAnsiTheme="minorHAnsi" w:cstheme="minorHAnsi"/>
          <w:sz w:val="22"/>
          <w:szCs w:val="22"/>
        </w:rPr>
        <w:t>662)</w:t>
      </w:r>
      <w:r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680CE43A" w14:textId="03E46EF0" w:rsidR="009D3F9D" w:rsidRPr="00331C0B" w:rsidRDefault="009D3F9D" w:rsidP="009D3F9D">
      <w:pPr>
        <w:spacing w:before="280" w:after="280"/>
        <w:ind w:firstLine="708"/>
        <w:jc w:val="center"/>
        <w:rPr>
          <w:rFonts w:asciiTheme="minorHAnsi" w:hAnsiTheme="minorHAnsi" w:cstheme="minorHAnsi"/>
          <w:b/>
          <w:u w:val="single"/>
        </w:rPr>
      </w:pPr>
      <w:r w:rsidRPr="00331C0B">
        <w:rPr>
          <w:rFonts w:asciiTheme="minorHAnsi" w:hAnsiTheme="minorHAnsi" w:cstheme="minorHAnsi"/>
          <w:b/>
          <w:u w:val="single"/>
        </w:rPr>
        <w:t xml:space="preserve">na dzień </w:t>
      </w:r>
      <w:r w:rsidR="0091560B">
        <w:rPr>
          <w:rFonts w:asciiTheme="minorHAnsi" w:hAnsiTheme="minorHAnsi" w:cstheme="minorHAnsi"/>
          <w:b/>
          <w:u w:val="single"/>
        </w:rPr>
        <w:t>2</w:t>
      </w:r>
      <w:r w:rsidRPr="00331C0B">
        <w:rPr>
          <w:rFonts w:asciiTheme="minorHAnsi" w:hAnsiTheme="minorHAnsi" w:cstheme="minorHAnsi"/>
          <w:b/>
          <w:u w:val="single"/>
        </w:rPr>
        <w:t xml:space="preserve"> czerwca 202</w:t>
      </w:r>
      <w:r w:rsidR="009A4F79">
        <w:rPr>
          <w:rFonts w:asciiTheme="minorHAnsi" w:hAnsiTheme="minorHAnsi" w:cstheme="minorHAnsi"/>
          <w:b/>
          <w:u w:val="single"/>
        </w:rPr>
        <w:t>6</w:t>
      </w:r>
      <w:r w:rsidRPr="00331C0B">
        <w:rPr>
          <w:rFonts w:asciiTheme="minorHAnsi" w:hAnsiTheme="minorHAnsi" w:cstheme="minorHAnsi"/>
          <w:b/>
          <w:u w:val="single"/>
        </w:rPr>
        <w:t xml:space="preserve"> roku (</w:t>
      </w:r>
      <w:r w:rsidR="009A4F79">
        <w:rPr>
          <w:rFonts w:asciiTheme="minorHAnsi" w:hAnsiTheme="minorHAnsi" w:cstheme="minorHAnsi"/>
          <w:b/>
          <w:u w:val="single"/>
        </w:rPr>
        <w:t>wtorek</w:t>
      </w:r>
      <w:r w:rsidRPr="00331C0B">
        <w:rPr>
          <w:rFonts w:asciiTheme="minorHAnsi" w:hAnsiTheme="minorHAnsi" w:cstheme="minorHAnsi"/>
          <w:b/>
          <w:u w:val="single"/>
        </w:rPr>
        <w:t>) o godz.</w:t>
      </w:r>
      <w:r w:rsidR="00665F02">
        <w:rPr>
          <w:rFonts w:asciiTheme="minorHAnsi" w:hAnsiTheme="minorHAnsi" w:cstheme="minorHAnsi"/>
          <w:b/>
          <w:u w:val="single"/>
        </w:rPr>
        <w:t xml:space="preserve"> 1</w:t>
      </w:r>
      <w:r w:rsidR="009A4F79">
        <w:rPr>
          <w:rFonts w:asciiTheme="minorHAnsi" w:hAnsiTheme="minorHAnsi" w:cstheme="minorHAnsi"/>
          <w:b/>
          <w:u w:val="single"/>
        </w:rPr>
        <w:t>1</w:t>
      </w:r>
      <w:r w:rsidR="001C2C31" w:rsidRPr="00331C0B">
        <w:rPr>
          <w:rFonts w:asciiTheme="minorHAnsi" w:hAnsiTheme="minorHAnsi" w:cstheme="minorHAnsi"/>
          <w:b/>
          <w:u w:val="single"/>
        </w:rPr>
        <w:t>.00</w:t>
      </w:r>
      <w:r w:rsidRPr="00331C0B">
        <w:rPr>
          <w:rFonts w:asciiTheme="minorHAnsi" w:hAnsiTheme="minorHAnsi" w:cstheme="minorHAnsi"/>
          <w:b/>
          <w:u w:val="single"/>
        </w:rPr>
        <w:t xml:space="preserve"> </w:t>
      </w:r>
    </w:p>
    <w:p w14:paraId="519C6F78" w14:textId="77777777" w:rsidR="00476AD4" w:rsidRPr="00331C0B" w:rsidRDefault="00476AD4" w:rsidP="009D3F9D">
      <w:pPr>
        <w:spacing w:before="280" w:after="280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796D25BB" w14:textId="7A455081" w:rsidR="009D3F9D" w:rsidRPr="00331C0B" w:rsidRDefault="009D3F9D" w:rsidP="009D3F9D">
      <w:pPr>
        <w:spacing w:before="280" w:after="280"/>
        <w:jc w:val="center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eastAsia="Book Antiqua" w:hAnsiTheme="minorHAnsi" w:cstheme="minorHAnsi"/>
          <w:b/>
          <w:sz w:val="22"/>
          <w:szCs w:val="22"/>
        </w:rPr>
        <w:tab/>
      </w:r>
      <w:r w:rsidR="00897193">
        <w:rPr>
          <w:rFonts w:asciiTheme="minorHAnsi" w:eastAsia="Book Antiqua" w:hAnsiTheme="minorHAnsi" w:cstheme="minorHAnsi"/>
          <w:b/>
          <w:sz w:val="22"/>
          <w:szCs w:val="22"/>
        </w:rPr>
        <w:t>XX</w:t>
      </w:r>
      <w:r w:rsidR="009A4F79">
        <w:rPr>
          <w:rFonts w:asciiTheme="minorHAnsi" w:eastAsia="Book Antiqua" w:hAnsiTheme="minorHAnsi" w:cstheme="minorHAnsi"/>
          <w:b/>
          <w:sz w:val="22"/>
          <w:szCs w:val="22"/>
        </w:rPr>
        <w:t>XIV</w:t>
      </w:r>
      <w:r w:rsidRPr="00331C0B">
        <w:rPr>
          <w:rFonts w:asciiTheme="minorHAnsi" w:hAnsiTheme="minorHAnsi" w:cstheme="minorHAnsi"/>
          <w:b/>
          <w:sz w:val="22"/>
          <w:szCs w:val="22"/>
        </w:rPr>
        <w:t xml:space="preserve"> sesję Rady Miejskiej Tomaszowa Mazowieckiego</w:t>
      </w:r>
    </w:p>
    <w:p w14:paraId="6B4D80A6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174D5B1D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565BD27A" w14:textId="77777777" w:rsidR="009A4F79" w:rsidRPr="00331C0B" w:rsidRDefault="009A4F79" w:rsidP="009A4F7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obrad </w:t>
      </w:r>
      <w:r>
        <w:rPr>
          <w:rFonts w:asciiTheme="minorHAnsi" w:hAnsiTheme="minorHAnsi" w:cstheme="minorHAnsi"/>
          <w:sz w:val="22"/>
          <w:szCs w:val="22"/>
        </w:rPr>
        <w:t>XXXIV</w:t>
      </w:r>
      <w:r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14:paraId="1BA66917" w14:textId="77777777" w:rsidR="009A4F79" w:rsidRPr="00331C0B" w:rsidRDefault="009A4F79" w:rsidP="009A4F7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>
        <w:rPr>
          <w:rFonts w:asciiTheme="minorHAnsi" w:hAnsiTheme="minorHAnsi" w:cstheme="minorHAnsi"/>
          <w:sz w:val="22"/>
          <w:szCs w:val="22"/>
          <w:lang w:eastAsia="pl-PL"/>
        </w:rPr>
        <w:t>XXXIV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Mazowieckiego.</w:t>
      </w:r>
    </w:p>
    <w:p w14:paraId="5A1A57DE" w14:textId="77777777" w:rsidR="009A4F79" w:rsidRPr="00331C0B" w:rsidRDefault="009A4F79" w:rsidP="009A4F79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>
        <w:rPr>
          <w:rFonts w:asciiTheme="minorHAnsi" w:hAnsiTheme="minorHAnsi" w:cstheme="minorHAnsi"/>
          <w:sz w:val="22"/>
          <w:szCs w:val="22"/>
        </w:rPr>
        <w:t xml:space="preserve">XXXIII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w dniu </w:t>
      </w:r>
      <w:r>
        <w:rPr>
          <w:rFonts w:asciiTheme="minorHAnsi" w:hAnsiTheme="minorHAnsi" w:cstheme="minorHAnsi"/>
          <w:sz w:val="22"/>
          <w:szCs w:val="22"/>
        </w:rPr>
        <w:t xml:space="preserve">29 kwietnia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roku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FA9C88C" w14:textId="77777777" w:rsidR="009A4F79" w:rsidRPr="00331C0B" w:rsidRDefault="009A4F79" w:rsidP="009A4F79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udzielenia Prezydentowi Miasta Tomaszowa Mazowieckiego wotum zaufania.</w:t>
      </w:r>
    </w:p>
    <w:p w14:paraId="6F7F8816" w14:textId="77777777" w:rsidR="009A4F79" w:rsidRPr="00331C0B" w:rsidRDefault="009A4F79" w:rsidP="009A4F79">
      <w:pPr>
        <w:pStyle w:val="Akapitzlis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Debata nad przedstawionym Raportem o stanie Miasta Tomaszowa Mazowieckiego </w:t>
      </w:r>
      <w:r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za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14:paraId="0A949D0C" w14:textId="77777777" w:rsidR="009A4F79" w:rsidRPr="00331C0B" w:rsidRDefault="009A4F79" w:rsidP="009A4F79">
      <w:pPr>
        <w:pStyle w:val="Akapitzlis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projektu uchwały w sprawie udzielenia Prezydentowi Miasta Tomaszowa Mazowieckiego wotum zaufania.</w:t>
      </w:r>
    </w:p>
    <w:p w14:paraId="02597BF4" w14:textId="77777777" w:rsidR="009A4F79" w:rsidRPr="00331C0B" w:rsidRDefault="009A4F79" w:rsidP="009A4F79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zatwierdzenia sprawozdania finansowego za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</w:t>
      </w:r>
      <w:r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ze sprawozdaniem z wykonania budżetu Miasta Tomaszowa Mazowieckiego za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14:paraId="3DF4E1A9" w14:textId="77777777" w:rsidR="009A4F79" w:rsidRPr="00331C0B" w:rsidRDefault="009A4F79" w:rsidP="009A4F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</w:t>
      </w:r>
      <w:r>
        <w:rPr>
          <w:rFonts w:asciiTheme="minorHAnsi" w:hAnsiTheme="minorHAnsi" w:cstheme="minorHAnsi"/>
          <w:sz w:val="22"/>
          <w:szCs w:val="22"/>
        </w:rPr>
        <w:t>w</w:t>
      </w:r>
      <w:r w:rsidRPr="00331C0B">
        <w:rPr>
          <w:rFonts w:asciiTheme="minorHAnsi" w:hAnsiTheme="minorHAnsi" w:cstheme="minorHAnsi"/>
          <w:sz w:val="22"/>
          <w:szCs w:val="22"/>
        </w:rPr>
        <w:t xml:space="preserve">ienie sprawozdania finansowego Gminy Miasto Tomaszów Mazowiecki </w:t>
      </w:r>
      <w:r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za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ze sprawozdaniem z wykonania budżetu Miasta Tomaszowa </w:t>
      </w:r>
      <w:r w:rsidRPr="00331C0B">
        <w:rPr>
          <w:rFonts w:asciiTheme="minorHAnsi" w:hAnsiTheme="minorHAnsi" w:cstheme="minorHAnsi"/>
          <w:sz w:val="22"/>
          <w:szCs w:val="22"/>
        </w:rPr>
        <w:lastRenderedPageBreak/>
        <w:t>Mazowieckiego, wykonania planów finansowych samorządowych instytucji kultury, informacji o stanie mienia komunalnego za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oraz sprawozdania z realizacji wydatków, które nie wygasły z upływem roku budżetowego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>.</w:t>
      </w:r>
    </w:p>
    <w:p w14:paraId="7681D5B4" w14:textId="77777777" w:rsidR="009A4F79" w:rsidRPr="00331C0B" w:rsidRDefault="009A4F79" w:rsidP="009A4F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opinii Regionalnej Izby Obrachunkowej w Łodzi </w:t>
      </w:r>
      <w:r>
        <w:rPr>
          <w:rFonts w:asciiTheme="minorHAnsi" w:hAnsiTheme="minorHAnsi" w:cstheme="minorHAnsi"/>
          <w:sz w:val="22"/>
          <w:szCs w:val="22"/>
        </w:rPr>
        <w:t>dotyczącej sp</w:t>
      </w:r>
      <w:r w:rsidRPr="00331C0B">
        <w:rPr>
          <w:rFonts w:asciiTheme="minorHAnsi" w:hAnsiTheme="minorHAnsi" w:cstheme="minorHAnsi"/>
          <w:sz w:val="22"/>
          <w:szCs w:val="22"/>
        </w:rPr>
        <w:t>rawozdani</w:t>
      </w:r>
      <w:r>
        <w:rPr>
          <w:rFonts w:asciiTheme="minorHAnsi" w:hAnsiTheme="minorHAnsi" w:cstheme="minorHAnsi"/>
          <w:sz w:val="22"/>
          <w:szCs w:val="22"/>
        </w:rPr>
        <w:t xml:space="preserve">a z wykonania </w:t>
      </w:r>
      <w:r w:rsidRPr="00331C0B">
        <w:rPr>
          <w:rFonts w:asciiTheme="minorHAnsi" w:hAnsiTheme="minorHAnsi" w:cstheme="minorHAnsi"/>
          <w:sz w:val="22"/>
          <w:szCs w:val="22"/>
        </w:rPr>
        <w:t xml:space="preserve">budżetu </w:t>
      </w:r>
      <w:r>
        <w:rPr>
          <w:rFonts w:asciiTheme="minorHAnsi" w:hAnsiTheme="minorHAnsi" w:cstheme="minorHAnsi"/>
          <w:sz w:val="22"/>
          <w:szCs w:val="22"/>
        </w:rPr>
        <w:t xml:space="preserve">miasta Tomaszowa Mazowieckiego </w:t>
      </w:r>
      <w:r w:rsidRPr="00331C0B">
        <w:rPr>
          <w:rFonts w:asciiTheme="minorHAnsi" w:hAnsiTheme="minorHAnsi" w:cstheme="minorHAnsi"/>
          <w:sz w:val="22"/>
          <w:szCs w:val="22"/>
        </w:rPr>
        <w:t>za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14:paraId="6DF04BE8" w14:textId="77777777" w:rsidR="009A4F79" w:rsidRPr="00331C0B" w:rsidRDefault="009A4F79" w:rsidP="009A4F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stanowiska Komisji Rewizyjnej Rady Miejskiej Tomaszowa Mazowieckiego z rozpatrzenia dokumentów, zgodnie z ustawą o finansach publicznych.  </w:t>
      </w:r>
    </w:p>
    <w:p w14:paraId="369CE450" w14:textId="77777777" w:rsidR="009A4F79" w:rsidRPr="00331C0B" w:rsidRDefault="009A4F79" w:rsidP="009A4F79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projektu uchwały w sprawie zatwierdzenia sprawozdania finansowego za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ze sprawozdaniem z wykonania budżetu Miasta Tomaszowa 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331C0B">
        <w:rPr>
          <w:rFonts w:asciiTheme="minorHAnsi" w:hAnsiTheme="minorHAnsi" w:cstheme="minorHAnsi"/>
          <w:sz w:val="22"/>
          <w:szCs w:val="22"/>
        </w:rPr>
        <w:t>azowieckiego za rok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>.</w:t>
      </w:r>
    </w:p>
    <w:p w14:paraId="3BEFB398" w14:textId="77777777" w:rsidR="009A4F79" w:rsidRPr="00331C0B" w:rsidRDefault="009A4F79" w:rsidP="009A4F79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udzielenia absolutorium Prezydentowi Miasta Tomaszowa Mazowieckiego z tytułu wykonania budżetu za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14:paraId="75C9A296" w14:textId="77777777" w:rsidR="009A4F79" w:rsidRPr="00331C0B" w:rsidRDefault="009A4F79" w:rsidP="009A4F79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stanowiska Komisji Rewizyjnej Rady Miejskiej Tomaszowa Mazowieckiego w zakresie wniosku w sprawie udzielenia absolutorium.</w:t>
      </w:r>
    </w:p>
    <w:p w14:paraId="536F4290" w14:textId="77777777" w:rsidR="009A4F79" w:rsidRPr="00331C0B" w:rsidRDefault="009A4F79" w:rsidP="009A4F79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opinii Regionalnej Izby Obrachunkowej w Łodzi dotyczącej wniosku </w:t>
      </w:r>
      <w:r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w sprawie udzielenia absolutorium.</w:t>
      </w:r>
    </w:p>
    <w:p w14:paraId="6E5961B5" w14:textId="77777777" w:rsidR="009A4F79" w:rsidRPr="00331C0B" w:rsidRDefault="009A4F79" w:rsidP="009A4F79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projektu uchwały w sprawie udzielenia absolutorium Prezydentowi Miasta Tomaszowa Mazowieckiego z tytułu wykonania budżetu za rok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>.</w:t>
      </w:r>
    </w:p>
    <w:p w14:paraId="516A09A0" w14:textId="77777777" w:rsidR="009A4F79" w:rsidRPr="009A4F79" w:rsidRDefault="009A4F79" w:rsidP="009A4F7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A4F79">
        <w:rPr>
          <w:rFonts w:asciiTheme="minorHAnsi" w:hAnsiTheme="minorHAnsi" w:cstheme="minorHAnsi"/>
          <w:b/>
          <w:bCs/>
          <w:sz w:val="22"/>
          <w:szCs w:val="22"/>
        </w:rPr>
        <w:t xml:space="preserve">Podjęcie uchwały w sprawie dokonania zmian w „Budżecie Miasta Tomaszowa Mazowieckiego </w:t>
      </w:r>
      <w:r w:rsidRPr="009A4F79">
        <w:rPr>
          <w:rFonts w:asciiTheme="minorHAnsi" w:hAnsiTheme="minorHAnsi" w:cstheme="minorHAnsi"/>
          <w:b/>
          <w:bCs/>
          <w:sz w:val="22"/>
          <w:szCs w:val="22"/>
        </w:rPr>
        <w:br/>
        <w:t>na rok 2026”.</w:t>
      </w:r>
    </w:p>
    <w:p w14:paraId="6C001870" w14:textId="79206CB0" w:rsidR="009A4F79" w:rsidRPr="009A4F79" w:rsidRDefault="009A4F79" w:rsidP="009A4F7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A4F79">
        <w:rPr>
          <w:rFonts w:asciiTheme="minorHAnsi" w:hAnsiTheme="minorHAnsi" w:cstheme="minorHAnsi"/>
          <w:b/>
          <w:bCs/>
          <w:sz w:val="22"/>
          <w:szCs w:val="22"/>
        </w:rPr>
        <w:t>Podjęcie uchwały o zmianie uchwały nr XXIX/202/2025 Rady Miejskiej Tomaszowa Mazowieckiego z dnia 17 grudnia 2025 r. w sprawie uchwalenia „Wieloletniej Prognozy Finansowej Miasta Tomaszowa Mazowieckiego na lata 2026-2042”.</w:t>
      </w:r>
    </w:p>
    <w:p w14:paraId="6F523CEE" w14:textId="57B2E963" w:rsidR="009A4F79" w:rsidRDefault="009A4F79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uchwalenia miejscowego planu zagospodarowania przestrzennego terenu położonego w rejonie ulic: Spalskiej, Luboszewskiej i Piaskowej w Tomaszowie Mazowieckim. </w:t>
      </w:r>
    </w:p>
    <w:p w14:paraId="5B7DF44E" w14:textId="28E617B2" w:rsidR="009A4F79" w:rsidRDefault="009A4F79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zasad przeprowadzania naboru wniosków o zawarcie umowy najmu lokalu mieszkalnego, w tym określenie kryteriów pierwszeństwa, zasad przeprowadzania oceny punktowej dla lokali mieszkalnych budowanych w ramach inwestycji realizowanej przez Społeczną Inicjatywę Mieszkaniową KZN Łódzkie Centrum Sp. z o.o. pn. „Budowa budynków wielorodzinnych w Tomaszowie Mazowieckim przy ul. Chopina” – II etap. </w:t>
      </w:r>
    </w:p>
    <w:p w14:paraId="79E09098" w14:textId="1BB84D9F" w:rsidR="009A4F79" w:rsidRDefault="009A4F79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przejęcia dotychczasowej drogi powiatowej nr 4343E </w:t>
      </w:r>
      <w:r w:rsidR="00191251">
        <w:rPr>
          <w:rFonts w:asciiTheme="minorHAnsi" w:hAnsiTheme="minorHAnsi" w:cstheme="minorHAnsi"/>
          <w:b/>
          <w:sz w:val="22"/>
          <w:szCs w:val="22"/>
        </w:rPr>
        <w:br/>
      </w:r>
      <w:r>
        <w:rPr>
          <w:rFonts w:asciiTheme="minorHAnsi" w:hAnsiTheme="minorHAnsi" w:cstheme="minorHAnsi"/>
          <w:b/>
          <w:sz w:val="22"/>
          <w:szCs w:val="22"/>
        </w:rPr>
        <w:t xml:space="preserve">ul. Nowowiejskiej w Tomaszowie Mazowieckim i zaliczenia </w:t>
      </w:r>
      <w:r w:rsidR="00191251">
        <w:rPr>
          <w:rFonts w:asciiTheme="minorHAnsi" w:hAnsiTheme="minorHAnsi" w:cstheme="minorHAnsi"/>
          <w:b/>
          <w:sz w:val="22"/>
          <w:szCs w:val="22"/>
        </w:rPr>
        <w:t xml:space="preserve">jej do kategorii dróg gminnych. </w:t>
      </w:r>
    </w:p>
    <w:p w14:paraId="2A1ADF88" w14:textId="232E94D1" w:rsidR="00191251" w:rsidRDefault="00191251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Podjęcie uchwały o zmianie uchwały nr II/8/2024 Rady Miejskiej Tomaszowa Mazowieckiego </w:t>
      </w:r>
      <w:r>
        <w:rPr>
          <w:rFonts w:asciiTheme="minorHAnsi" w:hAnsiTheme="minorHAnsi" w:cstheme="minorHAnsi"/>
          <w:b/>
          <w:sz w:val="22"/>
          <w:szCs w:val="22"/>
        </w:rPr>
        <w:br/>
        <w:t xml:space="preserve">w sprawie powołania Komisji Skarg, Wniosków i Petycji Rady Miejskiej Tomaszowa Mazowieckiego i ustalenia jej składu osobowego. </w:t>
      </w:r>
    </w:p>
    <w:p w14:paraId="4259E3C5" w14:textId="06C1A8A0" w:rsidR="00897193" w:rsidRDefault="00897193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3C6E">
        <w:rPr>
          <w:rFonts w:asciiTheme="minorHAnsi" w:hAnsiTheme="minorHAnsi" w:cstheme="minorHAnsi"/>
          <w:b/>
          <w:sz w:val="22"/>
          <w:szCs w:val="22"/>
        </w:rPr>
        <w:t>Informacja o stanie finansowym spółek prawa handlowego z udziałem kapitałowym Gminy Miasto Tomaszów Mazowiecki realizujących zadania własne gminy w zakresie gospodarki komunalnej wg stanu na dzień 31 grudnia 202</w:t>
      </w:r>
      <w:r w:rsidR="00191251">
        <w:rPr>
          <w:rFonts w:asciiTheme="minorHAnsi" w:hAnsiTheme="minorHAnsi" w:cstheme="minorHAnsi"/>
          <w:b/>
          <w:sz w:val="22"/>
          <w:szCs w:val="22"/>
        </w:rPr>
        <w:t>5</w:t>
      </w:r>
      <w:r w:rsidRPr="006E3C6E">
        <w:rPr>
          <w:rFonts w:asciiTheme="minorHAnsi" w:hAnsiTheme="minorHAnsi" w:cstheme="minorHAnsi"/>
          <w:b/>
          <w:sz w:val="22"/>
          <w:szCs w:val="22"/>
        </w:rPr>
        <w:t xml:space="preserve"> roku. </w:t>
      </w:r>
    </w:p>
    <w:p w14:paraId="34AE15ED" w14:textId="74E98466" w:rsidR="00A061A3" w:rsidRDefault="00A061A3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Raport z Miejskiego Programu Profilaktyki i Rozwiązywania Problemów Alkoholowych oraz Przeciwdziałania Narkomanii na lata 2022 - 2025 za rok 2025. </w:t>
      </w:r>
    </w:p>
    <w:p w14:paraId="7562DB69" w14:textId="01366C2D" w:rsidR="00191251" w:rsidRPr="006E3C6E" w:rsidRDefault="00191251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Ocena zasobów pomocy społecznej za rok 2025. </w:t>
      </w:r>
    </w:p>
    <w:p w14:paraId="0D83C4BA" w14:textId="77777777" w:rsidR="00897193" w:rsidRPr="00331C0B" w:rsidRDefault="00897193" w:rsidP="00897193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14:paraId="131EC3FA" w14:textId="77777777" w:rsidR="00897193" w:rsidRPr="00331C0B" w:rsidRDefault="00897193" w:rsidP="00897193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14:paraId="1E510E56" w14:textId="77777777" w:rsidR="00897193" w:rsidRPr="00331C0B" w:rsidRDefault="00897193" w:rsidP="00897193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269FBBC8" w14:textId="345C0B5D" w:rsidR="00897193" w:rsidRPr="00331C0B" w:rsidRDefault="00897193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>
        <w:rPr>
          <w:rFonts w:asciiTheme="minorHAnsi" w:hAnsiTheme="minorHAnsi" w:cstheme="minorHAnsi"/>
          <w:sz w:val="22"/>
          <w:szCs w:val="22"/>
          <w:lang w:eastAsia="pl-PL"/>
        </w:rPr>
        <w:t>XX</w:t>
      </w:r>
      <w:r w:rsidR="00191251">
        <w:rPr>
          <w:rFonts w:asciiTheme="minorHAnsi" w:hAnsiTheme="minorHAnsi" w:cstheme="minorHAnsi"/>
          <w:sz w:val="22"/>
          <w:szCs w:val="22"/>
          <w:lang w:eastAsia="pl-PL"/>
        </w:rPr>
        <w:t xml:space="preserve">XIV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58F3A685" w14:textId="77777777" w:rsidR="00D832B3" w:rsidRDefault="00D832B3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648255E" w14:textId="77777777" w:rsidR="00B1597C" w:rsidRPr="00331C0B" w:rsidRDefault="00B1597C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68CE53F3" w14:textId="77777777" w:rsidR="000A1D77" w:rsidRPr="002E4081" w:rsidRDefault="000A1D77" w:rsidP="000A1D77">
      <w:pPr>
        <w:spacing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>
        <w:rPr>
          <w:rFonts w:asciiTheme="minorHAnsi" w:hAnsiTheme="minorHAnsi" w:cstheme="minorHAnsi"/>
          <w:b/>
          <w:i/>
          <w:sz w:val="18"/>
          <w:szCs w:val="18"/>
          <w:lang w:eastAsia="ar-SA"/>
        </w:rPr>
        <w:t>Barbara Klatka</w:t>
      </w:r>
      <w:r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 </w:t>
      </w:r>
    </w:p>
    <w:p w14:paraId="4E777216" w14:textId="77777777" w:rsidR="000A1D77" w:rsidRPr="002E4081" w:rsidRDefault="000A1D77" w:rsidP="000A1D77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Przewodnicząc</w:t>
      </w:r>
      <w:r>
        <w:rPr>
          <w:rFonts w:asciiTheme="minorHAnsi" w:hAnsiTheme="minorHAnsi" w:cstheme="minorHAnsi"/>
          <w:sz w:val="18"/>
          <w:szCs w:val="18"/>
          <w:lang w:eastAsia="ar-SA"/>
        </w:rPr>
        <w:t>a</w:t>
      </w: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Rady Miejskiej </w:t>
      </w:r>
    </w:p>
    <w:p w14:paraId="5760838B" w14:textId="77777777" w:rsidR="000A1D77" w:rsidRPr="002E4081" w:rsidRDefault="000A1D77" w:rsidP="000A1D77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Tomaszowa Mazowieckiego</w:t>
      </w:r>
    </w:p>
    <w:p w14:paraId="2CA34543" w14:textId="77777777" w:rsidR="009D3F9D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EA4E60C" w14:textId="77777777" w:rsidR="00B1597C" w:rsidRDefault="00B1597C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71A1181" w14:textId="77777777" w:rsidR="00B63B94" w:rsidRDefault="00B63B94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6E1E7613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21A4AC8B" w14:textId="7DF2F6FB" w:rsidR="007D1EA1" w:rsidRPr="00191251" w:rsidRDefault="009D3F9D" w:rsidP="0089719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 xml:space="preserve">art. 25 ust. 3 ustawy z dnia 8 marca 1990 r. o samorządzie </w:t>
      </w:r>
      <w:r w:rsidRPr="00191251">
        <w:rPr>
          <w:rFonts w:asciiTheme="minorHAnsi" w:hAnsiTheme="minorHAnsi" w:cstheme="minorHAnsi"/>
          <w:i/>
          <w:sz w:val="18"/>
          <w:szCs w:val="18"/>
        </w:rPr>
        <w:t xml:space="preserve">gminnym </w:t>
      </w:r>
      <w:r w:rsidR="00191251" w:rsidRPr="00191251">
        <w:rPr>
          <w:rFonts w:asciiTheme="minorHAnsi" w:hAnsiTheme="minorHAnsi" w:cstheme="minorHAnsi"/>
          <w:i/>
          <w:sz w:val="18"/>
          <w:szCs w:val="18"/>
        </w:rPr>
        <w:t>(</w:t>
      </w:r>
      <w:r w:rsidR="00191251" w:rsidRPr="00191251">
        <w:rPr>
          <w:rFonts w:asciiTheme="minorHAnsi" w:hAnsiTheme="minorHAnsi" w:cstheme="minorHAnsi"/>
          <w:sz w:val="18"/>
          <w:szCs w:val="18"/>
        </w:rPr>
        <w:t>t. j. Dz. U. z 202</w:t>
      </w:r>
      <w:r w:rsidR="00A061A3">
        <w:rPr>
          <w:rFonts w:asciiTheme="minorHAnsi" w:hAnsiTheme="minorHAnsi" w:cstheme="minorHAnsi"/>
          <w:sz w:val="18"/>
          <w:szCs w:val="18"/>
        </w:rPr>
        <w:t>6</w:t>
      </w:r>
      <w:r w:rsidR="00191251" w:rsidRPr="00191251">
        <w:rPr>
          <w:rFonts w:asciiTheme="minorHAnsi" w:hAnsiTheme="minorHAnsi" w:cstheme="minorHAnsi"/>
          <w:sz w:val="18"/>
          <w:szCs w:val="18"/>
        </w:rPr>
        <w:t xml:space="preserve"> r. poz. </w:t>
      </w:r>
      <w:r w:rsidR="00A061A3">
        <w:rPr>
          <w:rFonts w:asciiTheme="minorHAnsi" w:hAnsiTheme="minorHAnsi" w:cstheme="minorHAnsi"/>
          <w:sz w:val="18"/>
          <w:szCs w:val="18"/>
        </w:rPr>
        <w:t>662</w:t>
      </w:r>
      <w:r w:rsidR="00191251">
        <w:rPr>
          <w:rFonts w:asciiTheme="minorHAnsi" w:hAnsiTheme="minorHAnsi" w:cstheme="minorHAnsi"/>
          <w:sz w:val="18"/>
          <w:szCs w:val="18"/>
        </w:rPr>
        <w:t>)</w:t>
      </w:r>
    </w:p>
    <w:sectPr w:rsidR="007D1EA1" w:rsidRPr="00191251" w:rsidSect="004D0AE3">
      <w:footerReference w:type="default" r:id="rId7"/>
      <w:pgSz w:w="11906" w:h="16838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C408B" w14:textId="77777777" w:rsidR="008B29B5" w:rsidRDefault="008B29B5" w:rsidP="00CA6EE6">
      <w:r>
        <w:separator/>
      </w:r>
    </w:p>
  </w:endnote>
  <w:endnote w:type="continuationSeparator" w:id="0">
    <w:p w14:paraId="2B327BBA" w14:textId="77777777" w:rsidR="008B29B5" w:rsidRDefault="008B29B5" w:rsidP="00CA6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31596"/>
      <w:docPartObj>
        <w:docPartGallery w:val="Page Numbers (Bottom of Page)"/>
        <w:docPartUnique/>
      </w:docPartObj>
    </w:sdtPr>
    <w:sdtContent>
      <w:p w14:paraId="3F16F925" w14:textId="77777777" w:rsidR="00CA6EE6" w:rsidRDefault="00CA6EE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60C632" w14:textId="77777777" w:rsidR="00CA6EE6" w:rsidRDefault="00CA6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FDB06" w14:textId="77777777" w:rsidR="008B29B5" w:rsidRDefault="008B29B5" w:rsidP="00CA6EE6">
      <w:r>
        <w:separator/>
      </w:r>
    </w:p>
  </w:footnote>
  <w:footnote w:type="continuationSeparator" w:id="0">
    <w:p w14:paraId="701EE1F9" w14:textId="77777777" w:rsidR="008B29B5" w:rsidRDefault="008B29B5" w:rsidP="00CA6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A27040B6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 w16cid:durableId="1348169558">
    <w:abstractNumId w:val="5"/>
  </w:num>
  <w:num w:numId="2" w16cid:durableId="250625894">
    <w:abstractNumId w:val="1"/>
  </w:num>
  <w:num w:numId="3" w16cid:durableId="1649242358">
    <w:abstractNumId w:val="4"/>
  </w:num>
  <w:num w:numId="4" w16cid:durableId="1600093342">
    <w:abstractNumId w:val="3"/>
  </w:num>
  <w:num w:numId="5" w16cid:durableId="776606348">
    <w:abstractNumId w:val="6"/>
  </w:num>
  <w:num w:numId="6" w16cid:durableId="1794203101">
    <w:abstractNumId w:val="0"/>
  </w:num>
  <w:num w:numId="7" w16cid:durableId="1719930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91162"/>
    <w:rsid w:val="000914A6"/>
    <w:rsid w:val="000A1D77"/>
    <w:rsid w:val="00110B15"/>
    <w:rsid w:val="00191251"/>
    <w:rsid w:val="001944CF"/>
    <w:rsid w:val="001C2C31"/>
    <w:rsid w:val="00331C0B"/>
    <w:rsid w:val="00337B3D"/>
    <w:rsid w:val="003D0F1A"/>
    <w:rsid w:val="003D1F03"/>
    <w:rsid w:val="004430CB"/>
    <w:rsid w:val="00476AD4"/>
    <w:rsid w:val="004C4CDC"/>
    <w:rsid w:val="004C7004"/>
    <w:rsid w:val="004C7EA3"/>
    <w:rsid w:val="004D0AE3"/>
    <w:rsid w:val="004E5312"/>
    <w:rsid w:val="005B47B7"/>
    <w:rsid w:val="005D3FFD"/>
    <w:rsid w:val="005F08AE"/>
    <w:rsid w:val="00620A66"/>
    <w:rsid w:val="00665F02"/>
    <w:rsid w:val="006E3C6E"/>
    <w:rsid w:val="00726DBD"/>
    <w:rsid w:val="007D1EA1"/>
    <w:rsid w:val="00800421"/>
    <w:rsid w:val="00821105"/>
    <w:rsid w:val="008466B8"/>
    <w:rsid w:val="008769C8"/>
    <w:rsid w:val="00894F91"/>
    <w:rsid w:val="00897193"/>
    <w:rsid w:val="008B29B5"/>
    <w:rsid w:val="008C7627"/>
    <w:rsid w:val="0091560B"/>
    <w:rsid w:val="009A4F79"/>
    <w:rsid w:val="009B490A"/>
    <w:rsid w:val="009D3F9D"/>
    <w:rsid w:val="00A061A3"/>
    <w:rsid w:val="00A24E4E"/>
    <w:rsid w:val="00AA03C8"/>
    <w:rsid w:val="00AE04D5"/>
    <w:rsid w:val="00B1597C"/>
    <w:rsid w:val="00B63B94"/>
    <w:rsid w:val="00B93A88"/>
    <w:rsid w:val="00BA4228"/>
    <w:rsid w:val="00CA6EE6"/>
    <w:rsid w:val="00CA7A14"/>
    <w:rsid w:val="00D67B29"/>
    <w:rsid w:val="00D73282"/>
    <w:rsid w:val="00D82C1D"/>
    <w:rsid w:val="00D832B3"/>
    <w:rsid w:val="00DC199B"/>
    <w:rsid w:val="00DC5267"/>
    <w:rsid w:val="00DD18EB"/>
    <w:rsid w:val="00FB68B5"/>
    <w:rsid w:val="00FC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B83E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A6E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E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A6E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E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C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CDC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3</Pages>
  <Words>709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16</cp:revision>
  <cp:lastPrinted>2026-05-25T05:55:00Z</cp:lastPrinted>
  <dcterms:created xsi:type="dcterms:W3CDTF">2024-06-10T11:05:00Z</dcterms:created>
  <dcterms:modified xsi:type="dcterms:W3CDTF">2026-05-25T07:12:00Z</dcterms:modified>
</cp:coreProperties>
</file>