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3E2EA" w14:textId="77777777" w:rsidR="000D22F4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Informacja</w:t>
      </w:r>
    </w:p>
    <w:p w14:paraId="7FC51A7F" w14:textId="77777777" w:rsidR="00964C2C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Prezydenta Miasta Tomaszowa Mazowieckiego</w:t>
      </w:r>
    </w:p>
    <w:p w14:paraId="747E1ABA" w14:textId="5CCB693F" w:rsidR="009F188D" w:rsidRPr="009F188D" w:rsidRDefault="00964C2C" w:rsidP="006778AD">
      <w:pPr>
        <w:spacing w:before="240"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88D">
        <w:rPr>
          <w:rFonts w:ascii="Times New Roman" w:hAnsi="Times New Roman" w:cs="Times New Roman"/>
          <w:b/>
          <w:sz w:val="24"/>
          <w:szCs w:val="24"/>
        </w:rPr>
        <w:t xml:space="preserve">o wynikach </w:t>
      </w:r>
      <w:r w:rsidR="0016362B">
        <w:rPr>
          <w:rFonts w:ascii="Times New Roman" w:hAnsi="Times New Roman" w:cs="Times New Roman"/>
          <w:b/>
          <w:sz w:val="24"/>
          <w:szCs w:val="24"/>
        </w:rPr>
        <w:t>I</w:t>
      </w:r>
      <w:r w:rsidR="00847ADD">
        <w:rPr>
          <w:rFonts w:ascii="Times New Roman" w:hAnsi="Times New Roman" w:cs="Times New Roman"/>
          <w:b/>
          <w:sz w:val="24"/>
          <w:szCs w:val="24"/>
        </w:rPr>
        <w:t>I</w:t>
      </w:r>
      <w:r w:rsidR="004D3B57">
        <w:rPr>
          <w:rFonts w:ascii="Times New Roman" w:hAnsi="Times New Roman" w:cs="Times New Roman"/>
          <w:b/>
          <w:sz w:val="24"/>
          <w:szCs w:val="24"/>
        </w:rPr>
        <w:t>I</w:t>
      </w:r>
      <w:r w:rsidR="00CD35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przetargu ustnego nieograniczonego na sprzedaż nieruchomości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stanowiącej własność Gminy</w:t>
      </w:r>
      <w:r w:rsidR="00847ADD">
        <w:rPr>
          <w:rFonts w:ascii="Times New Roman" w:hAnsi="Times New Roman" w:cs="Times New Roman"/>
          <w:b/>
          <w:sz w:val="24"/>
          <w:szCs w:val="24"/>
        </w:rPr>
        <w:t>-</w:t>
      </w:r>
      <w:r w:rsidR="00DD1458">
        <w:rPr>
          <w:rFonts w:ascii="Times New Roman" w:hAnsi="Times New Roman" w:cs="Times New Roman"/>
          <w:b/>
          <w:sz w:val="24"/>
          <w:szCs w:val="24"/>
        </w:rPr>
        <w:t>Miasto Tomaszów Mazowiecki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położonej w</w:t>
      </w:r>
      <w:r w:rsidR="003261AB" w:rsidRPr="009F188D">
        <w:rPr>
          <w:rFonts w:ascii="Times New Roman" w:hAnsi="Times New Roman" w:cs="Times New Roman"/>
          <w:b/>
          <w:sz w:val="24"/>
          <w:szCs w:val="24"/>
        </w:rPr>
        <w:t> </w:t>
      </w:r>
      <w:r w:rsidR="0016362B">
        <w:rPr>
          <w:rFonts w:ascii="Times New Roman" w:hAnsi="Times New Roman" w:cs="Times New Roman"/>
          <w:b/>
          <w:sz w:val="24"/>
          <w:szCs w:val="24"/>
        </w:rPr>
        <w:t>Tomaszowie Maz</w:t>
      </w:r>
      <w:r w:rsidR="00AD0BFC">
        <w:rPr>
          <w:rFonts w:ascii="Times New Roman" w:hAnsi="Times New Roman" w:cs="Times New Roman"/>
          <w:b/>
          <w:sz w:val="24"/>
          <w:szCs w:val="24"/>
        </w:rPr>
        <w:t>ow</w:t>
      </w:r>
      <w:r w:rsidR="00FF47FE">
        <w:rPr>
          <w:rFonts w:ascii="Times New Roman" w:hAnsi="Times New Roman" w:cs="Times New Roman"/>
          <w:b/>
          <w:sz w:val="24"/>
          <w:szCs w:val="24"/>
        </w:rPr>
        <w:t xml:space="preserve">ieckim przy ul. </w:t>
      </w:r>
      <w:r w:rsidR="005428D4">
        <w:rPr>
          <w:rFonts w:ascii="Times New Roman" w:hAnsi="Times New Roman" w:cs="Times New Roman"/>
          <w:b/>
          <w:sz w:val="24"/>
          <w:szCs w:val="24"/>
        </w:rPr>
        <w:t>Spalsk</w:t>
      </w:r>
      <w:r w:rsidR="004D3B57">
        <w:rPr>
          <w:rFonts w:ascii="Times New Roman" w:hAnsi="Times New Roman" w:cs="Times New Roman"/>
          <w:b/>
          <w:sz w:val="24"/>
          <w:szCs w:val="24"/>
        </w:rPr>
        <w:t>iej 42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1636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136B">
        <w:rPr>
          <w:rFonts w:ascii="Times New Roman" w:hAnsi="Times New Roman" w:cs="Times New Roman"/>
          <w:b/>
          <w:sz w:val="24"/>
          <w:szCs w:val="24"/>
        </w:rPr>
        <w:t xml:space="preserve">składającej się z działki oznaczonej </w:t>
      </w:r>
      <w:r w:rsidR="00C82394">
        <w:rPr>
          <w:rFonts w:ascii="Times New Roman" w:hAnsi="Times New Roman" w:cs="Times New Roman"/>
          <w:b/>
          <w:sz w:val="24"/>
          <w:szCs w:val="24"/>
        </w:rPr>
        <w:br/>
      </w:r>
      <w:r w:rsidR="0012136B">
        <w:rPr>
          <w:rFonts w:ascii="Times New Roman" w:hAnsi="Times New Roman" w:cs="Times New Roman"/>
          <w:b/>
          <w:sz w:val="24"/>
          <w:szCs w:val="24"/>
        </w:rPr>
        <w:t>w ewidencji g</w:t>
      </w:r>
      <w:r w:rsidR="00FF47FE">
        <w:rPr>
          <w:rFonts w:ascii="Times New Roman" w:hAnsi="Times New Roman" w:cs="Times New Roman"/>
          <w:b/>
          <w:sz w:val="24"/>
          <w:szCs w:val="24"/>
        </w:rPr>
        <w:t xml:space="preserve">runtów  budynków numerem: </w:t>
      </w:r>
      <w:r w:rsidR="005428D4">
        <w:rPr>
          <w:rFonts w:ascii="Times New Roman" w:hAnsi="Times New Roman" w:cs="Times New Roman"/>
          <w:b/>
          <w:sz w:val="24"/>
          <w:szCs w:val="24"/>
        </w:rPr>
        <w:t>401</w:t>
      </w:r>
      <w:r w:rsidR="001213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51AE">
        <w:rPr>
          <w:rFonts w:ascii="Times New Roman" w:hAnsi="Times New Roman" w:cs="Times New Roman"/>
          <w:b/>
          <w:sz w:val="24"/>
          <w:szCs w:val="24"/>
        </w:rPr>
        <w:t xml:space="preserve">w obrębie </w:t>
      </w:r>
      <w:r w:rsidR="005428D4">
        <w:rPr>
          <w:rFonts w:ascii="Times New Roman" w:hAnsi="Times New Roman" w:cs="Times New Roman"/>
          <w:b/>
          <w:sz w:val="24"/>
          <w:szCs w:val="24"/>
        </w:rPr>
        <w:t>7</w:t>
      </w:r>
      <w:r w:rsidR="005151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362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47FE">
        <w:rPr>
          <w:rFonts w:ascii="Times New Roman" w:hAnsi="Times New Roman" w:cs="Times New Roman"/>
          <w:b/>
          <w:sz w:val="24"/>
          <w:szCs w:val="24"/>
        </w:rPr>
        <w:t xml:space="preserve">powierzchni </w:t>
      </w:r>
      <w:r w:rsidR="005428D4">
        <w:rPr>
          <w:rFonts w:ascii="Times New Roman" w:hAnsi="Times New Roman" w:cs="Times New Roman"/>
          <w:b/>
          <w:sz w:val="24"/>
          <w:szCs w:val="24"/>
        </w:rPr>
        <w:t>1155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1458" w:rsidRPr="00DD1458">
        <w:rPr>
          <w:rFonts w:ascii="Times New Roman" w:hAnsi="Times New Roman" w:cs="Times New Roman"/>
          <w:b/>
          <w:sz w:val="24"/>
          <w:szCs w:val="24"/>
        </w:rPr>
        <w:t>m</w:t>
      </w:r>
      <w:r w:rsidR="00DD145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16362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D1458">
        <w:rPr>
          <w:rFonts w:ascii="Times New Roman" w:hAnsi="Times New Roman" w:cs="Times New Roman"/>
          <w:b/>
          <w:sz w:val="24"/>
          <w:szCs w:val="24"/>
        </w:rPr>
        <w:t>dla której prowadzon</w:t>
      </w:r>
      <w:r w:rsidR="00AD0BFC">
        <w:rPr>
          <w:rFonts w:ascii="Times New Roman" w:hAnsi="Times New Roman" w:cs="Times New Roman"/>
          <w:b/>
          <w:sz w:val="24"/>
          <w:szCs w:val="24"/>
        </w:rPr>
        <w:t>a jest księga wieczysta PT1T/</w:t>
      </w:r>
      <w:r w:rsidR="005428D4">
        <w:rPr>
          <w:rFonts w:ascii="Times New Roman" w:hAnsi="Times New Roman" w:cs="Times New Roman"/>
          <w:b/>
          <w:sz w:val="24"/>
          <w:szCs w:val="24"/>
        </w:rPr>
        <w:t>00002049/8</w:t>
      </w:r>
      <w:r w:rsidR="00AF5860">
        <w:rPr>
          <w:rFonts w:ascii="Times New Roman" w:hAnsi="Times New Roman" w:cs="Times New Roman"/>
          <w:b/>
          <w:sz w:val="24"/>
          <w:szCs w:val="24"/>
        </w:rPr>
        <w:t>.</w:t>
      </w:r>
    </w:p>
    <w:p w14:paraId="24D44650" w14:textId="77777777" w:rsidR="00964C2C" w:rsidRPr="003261AB" w:rsidRDefault="00964C2C" w:rsidP="009F188D">
      <w:pPr>
        <w:spacing w:before="24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ab/>
        <w:t xml:space="preserve">Prezydent Miasta Tomaszowa Mazowieckiego, na podstawie </w:t>
      </w:r>
      <w:r w:rsidR="008E31C4" w:rsidRPr="003261AB">
        <w:rPr>
          <w:rFonts w:ascii="Times New Roman" w:hAnsi="Times New Roman" w:cs="Times New Roman"/>
          <w:sz w:val="24"/>
          <w:szCs w:val="24"/>
        </w:rPr>
        <w:t>§ 12 Rozporządzenia Rady Ministrów z dnia 14 września 2004 roku w sprawie sposobu i trybu przeprowadzania przetargów oraz rokowań na zbycie nieruc</w:t>
      </w:r>
      <w:r w:rsidR="00AF4B63" w:rsidRPr="003261AB">
        <w:rPr>
          <w:rFonts w:ascii="Times New Roman" w:hAnsi="Times New Roman" w:cs="Times New Roman"/>
          <w:sz w:val="24"/>
          <w:szCs w:val="24"/>
        </w:rPr>
        <w:t>homości (</w:t>
      </w:r>
      <w:proofErr w:type="spellStart"/>
      <w:r w:rsidR="00AF4B63" w:rsidRPr="003261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F4B63" w:rsidRPr="003261AB">
        <w:rPr>
          <w:rFonts w:ascii="Times New Roman" w:hAnsi="Times New Roman" w:cs="Times New Roman"/>
          <w:sz w:val="24"/>
          <w:szCs w:val="24"/>
        </w:rPr>
        <w:t xml:space="preserve">. Dz.U. z 2021 r. Nr </w:t>
      </w:r>
      <w:r w:rsidR="003261AB">
        <w:rPr>
          <w:rFonts w:ascii="Times New Roman" w:hAnsi="Times New Roman" w:cs="Times New Roman"/>
          <w:sz w:val="24"/>
          <w:szCs w:val="24"/>
        </w:rPr>
        <w:t>2213)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informuje, że:</w:t>
      </w:r>
    </w:p>
    <w:p w14:paraId="7E9A1E89" w14:textId="6EDB9C60" w:rsidR="008E31C4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dniu </w:t>
      </w:r>
      <w:r w:rsidR="004D3B57">
        <w:rPr>
          <w:rFonts w:ascii="Times New Roman" w:hAnsi="Times New Roman" w:cs="Times New Roman"/>
          <w:sz w:val="24"/>
          <w:szCs w:val="24"/>
        </w:rPr>
        <w:t>04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4D3B57">
        <w:rPr>
          <w:rFonts w:ascii="Times New Roman" w:hAnsi="Times New Roman" w:cs="Times New Roman"/>
          <w:sz w:val="24"/>
          <w:szCs w:val="24"/>
        </w:rPr>
        <w:t>maja</w:t>
      </w:r>
      <w:r w:rsidR="00DD1458">
        <w:rPr>
          <w:rFonts w:ascii="Times New Roman" w:hAnsi="Times New Roman" w:cs="Times New Roman"/>
          <w:sz w:val="24"/>
          <w:szCs w:val="24"/>
        </w:rPr>
        <w:t xml:space="preserve"> 202</w:t>
      </w:r>
      <w:r w:rsidR="00847ADD">
        <w:rPr>
          <w:rFonts w:ascii="Times New Roman" w:hAnsi="Times New Roman" w:cs="Times New Roman"/>
          <w:sz w:val="24"/>
          <w:szCs w:val="24"/>
        </w:rPr>
        <w:t>6</w:t>
      </w:r>
      <w:r w:rsidR="00DD1458">
        <w:rPr>
          <w:rFonts w:ascii="Times New Roman" w:hAnsi="Times New Roman" w:cs="Times New Roman"/>
          <w:sz w:val="24"/>
          <w:szCs w:val="24"/>
        </w:rPr>
        <w:t xml:space="preserve"> roku</w:t>
      </w:r>
      <w:r w:rsidR="00672C23">
        <w:rPr>
          <w:rFonts w:ascii="Times New Roman" w:hAnsi="Times New Roman" w:cs="Times New Roman"/>
          <w:sz w:val="24"/>
          <w:szCs w:val="24"/>
        </w:rPr>
        <w:t xml:space="preserve"> o godz. </w:t>
      </w:r>
      <w:r w:rsidR="00FF47FE">
        <w:rPr>
          <w:rFonts w:ascii="Times New Roman" w:hAnsi="Times New Roman" w:cs="Times New Roman"/>
          <w:sz w:val="24"/>
          <w:szCs w:val="24"/>
        </w:rPr>
        <w:t>1</w:t>
      </w:r>
      <w:r w:rsidR="00847ADD">
        <w:rPr>
          <w:rFonts w:ascii="Times New Roman" w:hAnsi="Times New Roman" w:cs="Times New Roman"/>
          <w:sz w:val="24"/>
          <w:szCs w:val="24"/>
        </w:rPr>
        <w:t>1</w:t>
      </w:r>
      <w:r w:rsidR="005428D4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8E31C4" w:rsidRPr="003261A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 xml:space="preserve">w Urzędzie Miasta w Tomaszowie Mazowieckim, odbył się </w:t>
      </w:r>
      <w:r w:rsidR="00C82394">
        <w:rPr>
          <w:rFonts w:ascii="Times New Roman" w:hAnsi="Times New Roman" w:cs="Times New Roman"/>
          <w:sz w:val="24"/>
          <w:szCs w:val="24"/>
        </w:rPr>
        <w:t>I</w:t>
      </w:r>
      <w:r w:rsidR="00847ADD">
        <w:rPr>
          <w:rFonts w:ascii="Times New Roman" w:hAnsi="Times New Roman" w:cs="Times New Roman"/>
          <w:sz w:val="24"/>
          <w:szCs w:val="24"/>
        </w:rPr>
        <w:t>I</w:t>
      </w:r>
      <w:r w:rsidR="004D3B57">
        <w:rPr>
          <w:rFonts w:ascii="Times New Roman" w:hAnsi="Times New Roman" w:cs="Times New Roman"/>
          <w:sz w:val="24"/>
          <w:szCs w:val="24"/>
        </w:rPr>
        <w:t>I</w:t>
      </w:r>
      <w:r w:rsidRPr="003261AB">
        <w:rPr>
          <w:rFonts w:ascii="Times New Roman" w:hAnsi="Times New Roman" w:cs="Times New Roman"/>
          <w:sz w:val="24"/>
          <w:szCs w:val="24"/>
        </w:rPr>
        <w:t xml:space="preserve"> przetarg ustny nieograniczony na sprzedaż nieruchomości stanowiącej własność Gminy Miasto Tomaszów Mazowiecki, położonej w Tomaszowie Mazowieckim </w:t>
      </w:r>
      <w:r w:rsidR="0016362B">
        <w:rPr>
          <w:rFonts w:ascii="Times New Roman" w:hAnsi="Times New Roman" w:cs="Times New Roman"/>
          <w:sz w:val="24"/>
          <w:szCs w:val="24"/>
        </w:rPr>
        <w:t>przy ul</w:t>
      </w:r>
      <w:r w:rsidR="00245671">
        <w:rPr>
          <w:rFonts w:ascii="Times New Roman" w:hAnsi="Times New Roman" w:cs="Times New Roman"/>
          <w:sz w:val="24"/>
          <w:szCs w:val="24"/>
        </w:rPr>
        <w:t>.</w:t>
      </w:r>
      <w:r w:rsidR="005428D4">
        <w:rPr>
          <w:rFonts w:ascii="Times New Roman" w:hAnsi="Times New Roman" w:cs="Times New Roman"/>
          <w:sz w:val="24"/>
          <w:szCs w:val="24"/>
        </w:rPr>
        <w:t xml:space="preserve"> Spalskiej 42</w:t>
      </w:r>
      <w:r w:rsidR="0016362B">
        <w:rPr>
          <w:rFonts w:ascii="Times New Roman" w:hAnsi="Times New Roman" w:cs="Times New Roman"/>
          <w:sz w:val="24"/>
          <w:szCs w:val="24"/>
        </w:rPr>
        <w:t>;</w:t>
      </w:r>
    </w:p>
    <w:p w14:paraId="799265CD" w14:textId="22C5DB3E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 xml:space="preserve">komisja przetargowa w dniu </w:t>
      </w:r>
      <w:r w:rsidR="0018715B">
        <w:rPr>
          <w:rFonts w:ascii="Times New Roman" w:hAnsi="Times New Roman" w:cs="Times New Roman"/>
          <w:sz w:val="24"/>
          <w:szCs w:val="24"/>
        </w:rPr>
        <w:t>04</w:t>
      </w:r>
      <w:r w:rsidR="005428D4">
        <w:rPr>
          <w:rFonts w:ascii="Times New Roman" w:hAnsi="Times New Roman" w:cs="Times New Roman"/>
          <w:sz w:val="24"/>
          <w:szCs w:val="24"/>
        </w:rPr>
        <w:t xml:space="preserve"> </w:t>
      </w:r>
      <w:r w:rsidR="0018715B">
        <w:rPr>
          <w:rFonts w:ascii="Times New Roman" w:hAnsi="Times New Roman" w:cs="Times New Roman"/>
          <w:sz w:val="24"/>
          <w:szCs w:val="24"/>
        </w:rPr>
        <w:t>maja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847ADD">
        <w:rPr>
          <w:rFonts w:ascii="Times New Roman" w:hAnsi="Times New Roman" w:cs="Times New Roman"/>
          <w:sz w:val="24"/>
          <w:szCs w:val="24"/>
        </w:rPr>
        <w:t>6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roku, stwierdziła, że do dnia</w:t>
      </w:r>
      <w:r w:rsidR="005151AE">
        <w:rPr>
          <w:rFonts w:ascii="Times New Roman" w:hAnsi="Times New Roman" w:cs="Times New Roman"/>
          <w:sz w:val="24"/>
          <w:szCs w:val="24"/>
        </w:rPr>
        <w:t xml:space="preserve"> </w:t>
      </w:r>
      <w:r w:rsidR="0018715B">
        <w:rPr>
          <w:rFonts w:ascii="Times New Roman" w:hAnsi="Times New Roman" w:cs="Times New Roman"/>
          <w:sz w:val="24"/>
          <w:szCs w:val="24"/>
        </w:rPr>
        <w:t>27</w:t>
      </w:r>
      <w:r w:rsidRPr="003261AB">
        <w:rPr>
          <w:rFonts w:ascii="Times New Roman" w:hAnsi="Times New Roman" w:cs="Times New Roman"/>
          <w:sz w:val="24"/>
          <w:szCs w:val="24"/>
        </w:rPr>
        <w:t xml:space="preserve"> </w:t>
      </w:r>
      <w:r w:rsidR="0018715B">
        <w:rPr>
          <w:rFonts w:ascii="Times New Roman" w:hAnsi="Times New Roman" w:cs="Times New Roman"/>
          <w:sz w:val="24"/>
          <w:szCs w:val="24"/>
        </w:rPr>
        <w:t>kwietnia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847ADD">
        <w:rPr>
          <w:rFonts w:ascii="Times New Roman" w:hAnsi="Times New Roman" w:cs="Times New Roman"/>
          <w:sz w:val="24"/>
          <w:szCs w:val="24"/>
        </w:rPr>
        <w:t>6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 włącznie nie wpłynęło żadne wadium uprawniające do uczestnictwa </w:t>
      </w:r>
      <w:r w:rsidR="005428D4">
        <w:rPr>
          <w:rFonts w:ascii="Times New Roman" w:hAnsi="Times New Roman" w:cs="Times New Roman"/>
          <w:sz w:val="24"/>
          <w:szCs w:val="24"/>
        </w:rPr>
        <w:br/>
      </w:r>
      <w:r w:rsidRPr="003261AB">
        <w:rPr>
          <w:rFonts w:ascii="Times New Roman" w:hAnsi="Times New Roman" w:cs="Times New Roman"/>
          <w:sz w:val="24"/>
          <w:szCs w:val="24"/>
        </w:rPr>
        <w:t>w przetargu;</w:t>
      </w:r>
    </w:p>
    <w:p w14:paraId="00586961" w14:textId="0A1830B4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cena wywoławcza do przet</w:t>
      </w:r>
      <w:r w:rsidR="00CD35B8">
        <w:rPr>
          <w:rFonts w:ascii="Times New Roman" w:hAnsi="Times New Roman" w:cs="Times New Roman"/>
          <w:sz w:val="24"/>
          <w:szCs w:val="24"/>
        </w:rPr>
        <w:t xml:space="preserve">argu została ustalona na kwotę </w:t>
      </w:r>
      <w:r w:rsidR="0018715B">
        <w:rPr>
          <w:rFonts w:ascii="Times New Roman" w:hAnsi="Times New Roman" w:cs="Times New Roman"/>
          <w:sz w:val="24"/>
          <w:szCs w:val="24"/>
        </w:rPr>
        <w:t>284</w:t>
      </w:r>
      <w:r w:rsidRPr="003261AB">
        <w:rPr>
          <w:rFonts w:ascii="Times New Roman" w:hAnsi="Times New Roman" w:cs="Times New Roman"/>
          <w:sz w:val="24"/>
          <w:szCs w:val="24"/>
        </w:rPr>
        <w:t> 000,00 zł brutto</w:t>
      </w:r>
      <w:r w:rsidR="00FF47FE">
        <w:rPr>
          <w:rFonts w:ascii="Times New Roman" w:hAnsi="Times New Roman" w:cs="Times New Roman"/>
          <w:sz w:val="24"/>
          <w:szCs w:val="24"/>
        </w:rPr>
        <w:t xml:space="preserve"> (słownie: </w:t>
      </w:r>
      <w:r w:rsidR="0018715B">
        <w:rPr>
          <w:rFonts w:ascii="Times New Roman" w:hAnsi="Times New Roman" w:cs="Times New Roman"/>
          <w:sz w:val="24"/>
          <w:szCs w:val="24"/>
        </w:rPr>
        <w:t>dwieście osiemdziesiąt cztery</w:t>
      </w:r>
      <w:r w:rsidR="005428D4">
        <w:rPr>
          <w:rFonts w:ascii="Times New Roman" w:hAnsi="Times New Roman" w:cs="Times New Roman"/>
          <w:sz w:val="24"/>
          <w:szCs w:val="24"/>
        </w:rPr>
        <w:t xml:space="preserve"> tysi</w:t>
      </w:r>
      <w:r w:rsidR="0018715B">
        <w:rPr>
          <w:rFonts w:ascii="Times New Roman" w:hAnsi="Times New Roman" w:cs="Times New Roman"/>
          <w:sz w:val="24"/>
          <w:szCs w:val="24"/>
        </w:rPr>
        <w:t>ące</w:t>
      </w:r>
      <w:r w:rsidR="005428D4">
        <w:rPr>
          <w:rFonts w:ascii="Times New Roman" w:hAnsi="Times New Roman" w:cs="Times New Roman"/>
          <w:sz w:val="24"/>
          <w:szCs w:val="24"/>
        </w:rPr>
        <w:t xml:space="preserve"> </w:t>
      </w:r>
      <w:r w:rsidR="0016362B">
        <w:rPr>
          <w:rFonts w:ascii="Times New Roman" w:hAnsi="Times New Roman" w:cs="Times New Roman"/>
          <w:sz w:val="24"/>
          <w:szCs w:val="24"/>
        </w:rPr>
        <w:t>złotych 00/100)</w:t>
      </w:r>
      <w:r w:rsidR="00AD0BFC">
        <w:rPr>
          <w:rFonts w:ascii="Times New Roman" w:hAnsi="Times New Roman" w:cs="Times New Roman"/>
          <w:sz w:val="24"/>
          <w:szCs w:val="24"/>
        </w:rPr>
        <w:t xml:space="preserve"> w tym VAT</w:t>
      </w:r>
      <w:r w:rsidR="005151AE">
        <w:rPr>
          <w:rFonts w:ascii="Times New Roman" w:hAnsi="Times New Roman" w:cs="Times New Roman"/>
          <w:sz w:val="24"/>
          <w:szCs w:val="24"/>
        </w:rPr>
        <w:t xml:space="preserve"> zw</w:t>
      </w:r>
      <w:r w:rsidR="0016362B">
        <w:rPr>
          <w:rFonts w:ascii="Times New Roman" w:hAnsi="Times New Roman" w:cs="Times New Roman"/>
          <w:sz w:val="24"/>
          <w:szCs w:val="24"/>
        </w:rPr>
        <w:t>.</w:t>
      </w:r>
      <w:r w:rsidRPr="003261AB">
        <w:rPr>
          <w:rFonts w:ascii="Times New Roman" w:hAnsi="Times New Roman" w:cs="Times New Roman"/>
          <w:sz w:val="24"/>
          <w:szCs w:val="24"/>
        </w:rPr>
        <w:t>;</w:t>
      </w:r>
    </w:p>
    <w:p w14:paraId="5ACF641C" w14:textId="77777777" w:rsidR="006E0E37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 związku z powyższym przetarg zakończył si</w:t>
      </w:r>
      <w:r w:rsidR="003261AB">
        <w:rPr>
          <w:rFonts w:ascii="Times New Roman" w:hAnsi="Times New Roman" w:cs="Times New Roman"/>
          <w:sz w:val="24"/>
          <w:szCs w:val="24"/>
        </w:rPr>
        <w:t>ę wynikiem negatywnym.</w:t>
      </w:r>
    </w:p>
    <w:p w14:paraId="61407703" w14:textId="69505102" w:rsidR="003261AB" w:rsidRDefault="003261AB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podlega zamieszczeniu w Biuletynie Informacji Publicznej na stronie bip.tomaszow.miasta.pl w zakładce Nieruchomości przeznaczone do zbycia (sprzedaż, użytkowanie wieczyste) Informacje Prezydenta Miasta o rozstrzygniętych przetargach oraz wywieszeniu na tablicy ogłoszeń Urzędu Miasta w Tomaszowie Mazowieckim na okres co najmniej 7 dn</w:t>
      </w:r>
      <w:r w:rsidR="008620E7">
        <w:rPr>
          <w:rFonts w:ascii="Times New Roman" w:hAnsi="Times New Roman" w:cs="Times New Roman"/>
          <w:sz w:val="24"/>
          <w:szCs w:val="24"/>
        </w:rPr>
        <w:t xml:space="preserve">i tj. w dniach </w:t>
      </w:r>
      <w:r w:rsidR="00294439">
        <w:rPr>
          <w:rFonts w:ascii="Times New Roman" w:hAnsi="Times New Roman" w:cs="Times New Roman"/>
          <w:sz w:val="24"/>
          <w:szCs w:val="24"/>
        </w:rPr>
        <w:t xml:space="preserve">od </w:t>
      </w:r>
      <w:r w:rsidR="0018715B">
        <w:rPr>
          <w:rFonts w:ascii="Times New Roman" w:hAnsi="Times New Roman" w:cs="Times New Roman"/>
          <w:sz w:val="24"/>
          <w:szCs w:val="24"/>
        </w:rPr>
        <w:t>12</w:t>
      </w:r>
      <w:r w:rsidR="00165962">
        <w:rPr>
          <w:rFonts w:ascii="Times New Roman" w:hAnsi="Times New Roman" w:cs="Times New Roman"/>
          <w:sz w:val="24"/>
          <w:szCs w:val="24"/>
        </w:rPr>
        <w:t xml:space="preserve"> </w:t>
      </w:r>
      <w:r w:rsidR="000E7D00">
        <w:rPr>
          <w:rFonts w:ascii="Times New Roman" w:hAnsi="Times New Roman" w:cs="Times New Roman"/>
          <w:sz w:val="24"/>
          <w:szCs w:val="24"/>
        </w:rPr>
        <w:t>ma</w:t>
      </w:r>
      <w:r w:rsidR="0018715B">
        <w:rPr>
          <w:rFonts w:ascii="Times New Roman" w:hAnsi="Times New Roman" w:cs="Times New Roman"/>
          <w:sz w:val="24"/>
          <w:szCs w:val="24"/>
        </w:rPr>
        <w:t>ja</w:t>
      </w:r>
      <w:r w:rsidR="00886497">
        <w:rPr>
          <w:rFonts w:ascii="Times New Roman" w:hAnsi="Times New Roman" w:cs="Times New Roman"/>
          <w:sz w:val="24"/>
          <w:szCs w:val="24"/>
        </w:rPr>
        <w:t xml:space="preserve"> </w:t>
      </w:r>
      <w:r w:rsidR="00294439">
        <w:rPr>
          <w:rFonts w:ascii="Times New Roman" w:hAnsi="Times New Roman" w:cs="Times New Roman"/>
          <w:sz w:val="24"/>
          <w:szCs w:val="24"/>
        </w:rPr>
        <w:t>202</w:t>
      </w:r>
      <w:r w:rsidR="00165962">
        <w:rPr>
          <w:rFonts w:ascii="Times New Roman" w:hAnsi="Times New Roman" w:cs="Times New Roman"/>
          <w:sz w:val="24"/>
          <w:szCs w:val="24"/>
        </w:rPr>
        <w:t>6</w:t>
      </w:r>
      <w:r w:rsidR="00294439">
        <w:rPr>
          <w:rFonts w:ascii="Times New Roman" w:hAnsi="Times New Roman" w:cs="Times New Roman"/>
          <w:sz w:val="24"/>
          <w:szCs w:val="24"/>
        </w:rPr>
        <w:t xml:space="preserve"> roku do </w:t>
      </w:r>
      <w:r w:rsidR="0018715B">
        <w:rPr>
          <w:rFonts w:ascii="Times New Roman" w:hAnsi="Times New Roman" w:cs="Times New Roman"/>
          <w:sz w:val="24"/>
          <w:szCs w:val="24"/>
        </w:rPr>
        <w:t xml:space="preserve">19 </w:t>
      </w:r>
      <w:r w:rsidR="000E7D00">
        <w:rPr>
          <w:rFonts w:ascii="Times New Roman" w:hAnsi="Times New Roman" w:cs="Times New Roman"/>
          <w:sz w:val="24"/>
          <w:szCs w:val="24"/>
        </w:rPr>
        <w:t>ma</w:t>
      </w:r>
      <w:r w:rsidR="0018715B">
        <w:rPr>
          <w:rFonts w:ascii="Times New Roman" w:hAnsi="Times New Roman" w:cs="Times New Roman"/>
          <w:sz w:val="24"/>
          <w:szCs w:val="24"/>
        </w:rPr>
        <w:t>ja</w:t>
      </w:r>
      <w:r w:rsidR="005151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16596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roku włącznie. </w:t>
      </w:r>
    </w:p>
    <w:p w14:paraId="50F6BCB4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60876A8D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5F42B22F" w14:textId="3EEFC5B8" w:rsidR="006778AD" w:rsidRDefault="006778AD" w:rsidP="006778AD">
      <w:pPr>
        <w:pStyle w:val="Bezodstpw"/>
        <w:jc w:val="right"/>
      </w:pPr>
      <w:r>
        <w:t>/-/ Z-ca Prezydenta Miasta</w:t>
      </w:r>
    </w:p>
    <w:p w14:paraId="61911FC1" w14:textId="2D136EB3" w:rsidR="006778AD" w:rsidRDefault="006778AD" w:rsidP="006778AD">
      <w:pPr>
        <w:pStyle w:val="Bezodstpw"/>
        <w:jc w:val="center"/>
      </w:pPr>
      <w:r>
        <w:t xml:space="preserve">                                                                                                                                        Tomasz Jurek</w:t>
      </w:r>
    </w:p>
    <w:p w14:paraId="0122AB73" w14:textId="77777777" w:rsidR="004C2355" w:rsidRPr="003261AB" w:rsidRDefault="004C2355" w:rsidP="004C2355">
      <w:pPr>
        <w:spacing w:line="360" w:lineRule="auto"/>
        <w:ind w:left="284" w:firstLine="424"/>
        <w:jc w:val="right"/>
        <w:rPr>
          <w:rFonts w:ascii="Times New Roman" w:hAnsi="Times New Roman" w:cs="Times New Roman"/>
          <w:sz w:val="24"/>
          <w:szCs w:val="24"/>
        </w:rPr>
      </w:pPr>
    </w:p>
    <w:sectPr w:rsidR="004C2355" w:rsidRPr="003261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53258"/>
    <w:multiLevelType w:val="hybridMultilevel"/>
    <w:tmpl w:val="0F429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C44AA"/>
    <w:multiLevelType w:val="hybridMultilevel"/>
    <w:tmpl w:val="01AA1440"/>
    <w:lvl w:ilvl="0" w:tplc="C400D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786655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43217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C2C"/>
    <w:rsid w:val="00060200"/>
    <w:rsid w:val="000D22F4"/>
    <w:rsid w:val="000E7D00"/>
    <w:rsid w:val="0012136B"/>
    <w:rsid w:val="0016362B"/>
    <w:rsid w:val="00165962"/>
    <w:rsid w:val="00184EEF"/>
    <w:rsid w:val="0018715B"/>
    <w:rsid w:val="00245671"/>
    <w:rsid w:val="002842AC"/>
    <w:rsid w:val="00294439"/>
    <w:rsid w:val="003261AB"/>
    <w:rsid w:val="003310E4"/>
    <w:rsid w:val="003C5CD1"/>
    <w:rsid w:val="00414556"/>
    <w:rsid w:val="004963B3"/>
    <w:rsid w:val="004C2355"/>
    <w:rsid w:val="004D3B57"/>
    <w:rsid w:val="005151AE"/>
    <w:rsid w:val="00536D5D"/>
    <w:rsid w:val="005428D4"/>
    <w:rsid w:val="00574080"/>
    <w:rsid w:val="005856F4"/>
    <w:rsid w:val="00631102"/>
    <w:rsid w:val="006317EE"/>
    <w:rsid w:val="006416DE"/>
    <w:rsid w:val="00672C23"/>
    <w:rsid w:val="006778AD"/>
    <w:rsid w:val="006C6D70"/>
    <w:rsid w:val="006E0E37"/>
    <w:rsid w:val="00721D55"/>
    <w:rsid w:val="00847ADD"/>
    <w:rsid w:val="008620E7"/>
    <w:rsid w:val="00886497"/>
    <w:rsid w:val="008D588C"/>
    <w:rsid w:val="008E31C4"/>
    <w:rsid w:val="00953AA1"/>
    <w:rsid w:val="00964C2C"/>
    <w:rsid w:val="009C2407"/>
    <w:rsid w:val="009F188D"/>
    <w:rsid w:val="00A621D1"/>
    <w:rsid w:val="00AA601E"/>
    <w:rsid w:val="00AD0BFC"/>
    <w:rsid w:val="00AF4B63"/>
    <w:rsid w:val="00AF5860"/>
    <w:rsid w:val="00BA7D51"/>
    <w:rsid w:val="00BC5EA7"/>
    <w:rsid w:val="00BF15E4"/>
    <w:rsid w:val="00C82394"/>
    <w:rsid w:val="00CA5845"/>
    <w:rsid w:val="00CD35B8"/>
    <w:rsid w:val="00DD1458"/>
    <w:rsid w:val="00E135E3"/>
    <w:rsid w:val="00E54E23"/>
    <w:rsid w:val="00FF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25EDD"/>
  <w15:chartTrackingRefBased/>
  <w15:docId w15:val="{237C3240-ADE3-40C7-8833-14C763A1B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1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1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88D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6778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Adolf</dc:creator>
  <cp:keywords/>
  <dc:description/>
  <cp:lastModifiedBy>Katarzyna Warczyk</cp:lastModifiedBy>
  <cp:revision>8</cp:revision>
  <cp:lastPrinted>2026-05-11T07:59:00Z</cp:lastPrinted>
  <dcterms:created xsi:type="dcterms:W3CDTF">2025-11-21T13:36:00Z</dcterms:created>
  <dcterms:modified xsi:type="dcterms:W3CDTF">2026-05-11T07:59:00Z</dcterms:modified>
</cp:coreProperties>
</file>