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BC0F2" w14:textId="77777777"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14:paraId="0FF5F8C5" w14:textId="77777777"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14:paraId="5775D7FF" w14:textId="641741E1" w:rsidR="0063349B" w:rsidRPr="0063349B" w:rsidRDefault="0063349B" w:rsidP="0063349B">
      <w:pPr>
        <w:spacing w:after="0" w:line="30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WAR.6220.</w:t>
      </w:r>
      <w:r w:rsidR="002B56BB">
        <w:rPr>
          <w:rFonts w:asciiTheme="minorHAnsi" w:hAnsiTheme="minorHAnsi" w:cstheme="minorHAnsi"/>
          <w:bCs/>
          <w:color w:val="000000"/>
          <w:sz w:val="24"/>
          <w:szCs w:val="24"/>
        </w:rPr>
        <w:t>11</w:t>
      </w: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.202</w:t>
      </w:r>
      <w:r w:rsidR="002B56BB">
        <w:rPr>
          <w:rFonts w:asciiTheme="minorHAnsi" w:hAnsiTheme="minorHAnsi" w:cstheme="minorHAnsi"/>
          <w:bCs/>
          <w:color w:val="000000"/>
          <w:sz w:val="24"/>
          <w:szCs w:val="24"/>
        </w:rPr>
        <w:t>3</w:t>
      </w: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.</w:t>
      </w:r>
      <w:r w:rsidR="002B56BB">
        <w:rPr>
          <w:rFonts w:asciiTheme="minorHAnsi" w:hAnsiTheme="minorHAnsi" w:cstheme="minorHAnsi"/>
          <w:bCs/>
          <w:color w:val="000000"/>
          <w:sz w:val="24"/>
          <w:szCs w:val="24"/>
        </w:rPr>
        <w:t>ABŁ/</w:t>
      </w: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PJ</w:t>
      </w:r>
    </w:p>
    <w:p w14:paraId="64BCD40E" w14:textId="77777777"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  <w:bCs/>
        </w:rPr>
        <w:t>OBWIESZCZENIE</w:t>
      </w:r>
      <w:r w:rsid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  <w:bCs/>
        </w:rPr>
        <w:t>PREZYDENTA MIASTA TOMASZOWA MAZOWIECKIEGO</w:t>
      </w:r>
    </w:p>
    <w:p w14:paraId="3B201486" w14:textId="349FC3AA" w:rsidR="00A11A99" w:rsidRPr="00481D34" w:rsidRDefault="002B56BB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B56BB">
        <w:rPr>
          <w:rFonts w:asciiTheme="minorHAnsi" w:hAnsiTheme="minorHAnsi" w:cstheme="minorHAnsi"/>
        </w:rPr>
        <w:t xml:space="preserve">Na podstawie art. 71 ust. 1 i 2 pkt 1, art.. 75 ust. 1 pkt 4 i art. 82 ust 1 pkt 1 i 5 oraz art. 85 ust. 2 pkt 1 ustawy z dnia 3 października 2008 r. </w:t>
      </w:r>
      <w:r w:rsidRPr="002B56BB">
        <w:rPr>
          <w:rFonts w:asciiTheme="minorHAnsi" w:hAnsiTheme="minorHAnsi" w:cstheme="minorHAnsi"/>
          <w:iCs/>
        </w:rPr>
        <w:t xml:space="preserve">o udostępnianiu informacji o środowisku i jego ochronie, udziale społeczeństwa w ochronie środowiska oraz o ocenach oddziaływania na środowisko </w:t>
      </w:r>
      <w:r w:rsidRPr="002B56BB">
        <w:rPr>
          <w:rFonts w:asciiTheme="minorHAnsi" w:hAnsiTheme="minorHAnsi" w:cstheme="minorHAnsi"/>
        </w:rPr>
        <w:t>(t.j. Dz. U. z 2023r. poz. 1094 ze zm.), a także 104 ustawy z dnia 14 czerwca 1960 r. Kodeks postępowania administracyjnego (Dz. U. z 2025 r., poz. 1691.)</w:t>
      </w:r>
      <w:r w:rsidRPr="002B56BB">
        <w:rPr>
          <w:rFonts w:asciiTheme="minorHAnsi" w:hAnsiTheme="minorHAnsi" w:cstheme="minorHAnsi"/>
          <w:iCs/>
        </w:rPr>
        <w:t xml:space="preserve">, Prezydent Miasta Tomaszowa Mazowieckiego informuje o wydaniu </w:t>
      </w:r>
      <w:r w:rsidRPr="002B56BB">
        <w:rPr>
          <w:rFonts w:asciiTheme="minorHAnsi" w:hAnsiTheme="minorHAnsi" w:cstheme="minorHAnsi"/>
        </w:rPr>
        <w:t xml:space="preserve">w dniu </w:t>
      </w:r>
      <w:bookmarkStart w:id="0" w:name="_Hlk213057389"/>
      <w:r w:rsidRPr="002B56BB">
        <w:rPr>
          <w:rFonts w:asciiTheme="minorHAnsi" w:hAnsiTheme="minorHAnsi" w:cstheme="minorHAnsi"/>
        </w:rPr>
        <w:t>30 grudnia 2025r. Decyzji Nr 7/S/2025</w:t>
      </w:r>
      <w:bookmarkEnd w:id="0"/>
      <w:r>
        <w:rPr>
          <w:rFonts w:asciiTheme="minorHAnsi" w:hAnsiTheme="minorHAnsi" w:cstheme="minorHAnsi"/>
        </w:rPr>
        <w:t xml:space="preserve"> </w:t>
      </w:r>
      <w:r w:rsidRPr="002B56BB">
        <w:rPr>
          <w:rFonts w:asciiTheme="minorHAnsi" w:hAnsiTheme="minorHAnsi" w:cstheme="minorHAnsi"/>
        </w:rPr>
        <w:t>o środowiskowych uwarunkowaniach</w:t>
      </w:r>
      <w:r w:rsidR="007C2DC7" w:rsidRPr="007C2DC7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7C2DC7" w:rsidRPr="007C2DC7">
        <w:rPr>
          <w:rFonts w:asciiTheme="minorHAnsi" w:hAnsiTheme="minorHAnsi" w:cstheme="minorHAnsi"/>
        </w:rPr>
        <w:t>po przeprowadzeniu oceny oddziaływania na środowisko</w:t>
      </w:r>
      <w:r w:rsidR="00362D2B" w:rsidRPr="00481D34">
        <w:rPr>
          <w:rFonts w:asciiTheme="minorHAnsi" w:hAnsiTheme="minorHAnsi" w:cstheme="minorHAnsi"/>
        </w:rPr>
        <w:t>:</w:t>
      </w:r>
    </w:p>
    <w:p w14:paraId="2974AC2F" w14:textId="38F9BACC" w:rsidR="0063349B" w:rsidRPr="0063349B" w:rsidRDefault="00DE6E5D" w:rsidP="0063349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1D34">
        <w:rPr>
          <w:rFonts w:asciiTheme="minorHAnsi" w:hAnsiTheme="minorHAnsi" w:cstheme="minorHAnsi"/>
          <w:sz w:val="24"/>
          <w:szCs w:val="24"/>
        </w:rPr>
        <w:t>Nazwa przedsięwzięcia</w:t>
      </w:r>
      <w:r w:rsidR="00481D34" w:rsidRPr="00481D3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63349B" w:rsidRPr="009D1AD6">
        <w:rPr>
          <w:rFonts w:asciiTheme="minorHAnsi" w:hAnsiTheme="minorHAnsi" w:cstheme="minorHAnsi"/>
          <w:color w:val="000000" w:themeColor="text1"/>
          <w:sz w:val="24"/>
          <w:szCs w:val="24"/>
        </w:rPr>
        <w:t>"</w:t>
      </w:r>
      <w:r w:rsidR="002B56BB" w:rsidRPr="002B56BB">
        <w:rPr>
          <w:rFonts w:ascii="Times New Roman" w:hAnsi="Times New Roman"/>
          <w:color w:val="000000" w:themeColor="text1"/>
        </w:rPr>
        <w:t xml:space="preserve"> </w:t>
      </w:r>
      <w:r w:rsidR="002B56BB" w:rsidRPr="002B56BB">
        <w:rPr>
          <w:rFonts w:asciiTheme="minorHAnsi" w:hAnsiTheme="minorHAnsi" w:cstheme="minorHAnsi"/>
          <w:color w:val="000000" w:themeColor="text1"/>
          <w:sz w:val="24"/>
          <w:szCs w:val="24"/>
        </w:rPr>
        <w:t>Uruchomienie instalacji do przetwarzania odpadów innych niż niebezpieczne – budowlanych wraz z niezbędną infrastrukturą techniczną i towarzyszącą</w:t>
      </w:r>
      <w:r w:rsidR="0063349B" w:rsidRPr="009D1AD6">
        <w:rPr>
          <w:rFonts w:asciiTheme="minorHAnsi" w:hAnsiTheme="minorHAnsi" w:cstheme="minorHAnsi"/>
          <w:color w:val="000000" w:themeColor="text1"/>
          <w:sz w:val="24"/>
          <w:szCs w:val="24"/>
        </w:rPr>
        <w:t>”.</w:t>
      </w:r>
    </w:p>
    <w:p w14:paraId="75649B1D" w14:textId="77777777" w:rsidR="002B56BB" w:rsidRDefault="00DE6E5D" w:rsidP="00481D34">
      <w:pPr>
        <w:spacing w:after="0" w:line="30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1D34">
        <w:rPr>
          <w:rFonts w:asciiTheme="minorHAnsi" w:hAnsiTheme="minorHAnsi" w:cstheme="minorHAnsi"/>
          <w:sz w:val="24"/>
          <w:szCs w:val="24"/>
        </w:rPr>
        <w:t>Lokalizacja przedsięwzięcia</w:t>
      </w:r>
      <w:r w:rsidR="00481D34" w:rsidRPr="00481D3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5DB2C8C4" w14:textId="186EEC61" w:rsidR="00481D34" w:rsidRPr="00481D34" w:rsidRDefault="002B56BB" w:rsidP="00481D34">
      <w:pPr>
        <w:spacing w:after="0" w:line="30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56BB">
        <w:rPr>
          <w:rFonts w:asciiTheme="minorHAnsi" w:hAnsiTheme="minorHAnsi" w:cstheme="minorHAnsi"/>
          <w:color w:val="000000" w:themeColor="text1"/>
          <w:sz w:val="24"/>
          <w:szCs w:val="24"/>
        </w:rPr>
        <w:t>Teren inwestycji obejmuje działkę nr 163/77 w obrębie 4, położoną w Tomaszowie Mazowieckim</w:t>
      </w:r>
      <w:r w:rsidR="00481D34" w:rsidRPr="00481D34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ECCF653" w14:textId="1258FBB7" w:rsidR="00A11A99" w:rsidRPr="002B2BB4" w:rsidRDefault="00A11A99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Wskazuję dzień publicznego ogłoszenia na dzień</w:t>
      </w:r>
      <w:r w:rsidR="002B56BB">
        <w:rPr>
          <w:rFonts w:asciiTheme="minorHAnsi" w:hAnsiTheme="minorHAnsi" w:cstheme="minorHAnsi"/>
          <w:sz w:val="24"/>
          <w:szCs w:val="24"/>
        </w:rPr>
        <w:t xml:space="preserve"> </w:t>
      </w:r>
      <w:r w:rsidR="00625E87">
        <w:rPr>
          <w:rFonts w:asciiTheme="minorHAnsi" w:hAnsiTheme="minorHAnsi" w:cstheme="minorHAnsi"/>
          <w:sz w:val="24"/>
          <w:szCs w:val="24"/>
        </w:rPr>
        <w:t>9.01.2026</w:t>
      </w:r>
      <w:r w:rsidR="00265513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8128FF1" w14:textId="77777777" w:rsidR="00CD7921" w:rsidRPr="002B2BB4" w:rsidRDefault="00CD7921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14:paraId="4B28D675" w14:textId="77777777"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2B2BB4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2B2BB4">
        <w:rPr>
          <w:rFonts w:asciiTheme="minorHAnsi" w:eastAsia="Arial Unicode MS" w:hAnsiTheme="minorHAnsi" w:cstheme="minorHAnsi"/>
        </w:rPr>
        <w:t>tora Ochrony Środowiska</w:t>
      </w:r>
      <w:r w:rsidR="00153AB6" w:rsidRPr="002B2BB4">
        <w:rPr>
          <w:rFonts w:asciiTheme="minorHAnsi" w:eastAsia="Arial Unicode MS" w:hAnsiTheme="minorHAnsi" w:cstheme="minorHAnsi"/>
        </w:rPr>
        <w:t xml:space="preserve"> </w:t>
      </w:r>
      <w:r w:rsidR="009D0965" w:rsidRPr="002B2BB4">
        <w:rPr>
          <w:rFonts w:asciiTheme="minorHAnsi" w:eastAsia="Arial Unicode MS" w:hAnsiTheme="minorHAnsi" w:cstheme="minorHAnsi"/>
        </w:rPr>
        <w:t xml:space="preserve">w Łodzi, </w:t>
      </w:r>
      <w:r w:rsidRPr="002B2BB4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2B2BB4">
        <w:rPr>
          <w:rFonts w:asciiTheme="minorHAnsi" w:eastAsia="Arial Unicode MS" w:hAnsiTheme="minorHAnsi" w:cstheme="minorHAnsi"/>
        </w:rPr>
        <w:t xml:space="preserve"> oraz </w:t>
      </w:r>
      <w:r w:rsidR="00093AB4" w:rsidRPr="002B2BB4">
        <w:rPr>
          <w:rFonts w:asciiTheme="minorHAnsi" w:hAnsiTheme="minorHAnsi" w:cstheme="minorHAnsi"/>
          <w:bCs/>
        </w:rPr>
        <w:t>Państwowego Gospodarstwa Wodnego Wody Polskie</w:t>
      </w:r>
      <w:r w:rsidR="00153AB6" w:rsidRPr="002B2BB4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2B2BB4">
        <w:rPr>
          <w:rFonts w:asciiTheme="minorHAnsi" w:hAnsiTheme="minorHAnsi" w:cstheme="minorHAnsi"/>
          <w:bCs/>
        </w:rPr>
        <w:t>.</w:t>
      </w:r>
    </w:p>
    <w:p w14:paraId="78B83266" w14:textId="77777777"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2B2BB4">
        <w:rPr>
          <w:rFonts w:asciiTheme="minorHAnsi" w:eastAsia="Arial Unicode MS" w:hAnsiTheme="minorHAnsi" w:cstheme="minorHAnsi"/>
        </w:rPr>
        <w:t xml:space="preserve"> </w:t>
      </w:r>
      <w:r w:rsidR="00DE6E5D" w:rsidRPr="002B2BB4">
        <w:rPr>
          <w:rFonts w:asciiTheme="minorHAnsi" w:eastAsia="Arial Unicode MS" w:hAnsiTheme="minorHAnsi" w:cstheme="minorHAnsi"/>
        </w:rPr>
        <w:t>Urzędu Miasta</w:t>
      </w:r>
      <w:r w:rsidR="00481C0D" w:rsidRP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</w:rPr>
        <w:t>w Tomaszowie Maz</w:t>
      </w:r>
      <w:r w:rsidR="00396D41" w:rsidRPr="002B2BB4">
        <w:rPr>
          <w:rFonts w:asciiTheme="minorHAnsi" w:eastAsia="Arial Unicode MS" w:hAnsiTheme="minorHAnsi" w:cstheme="minorHAnsi"/>
        </w:rPr>
        <w:t>.</w:t>
      </w:r>
      <w:r w:rsidRPr="002B2BB4">
        <w:rPr>
          <w:rFonts w:asciiTheme="minorHAnsi" w:eastAsia="Arial Unicode MS" w:hAnsiTheme="minorHAnsi" w:cstheme="minorHAnsi"/>
        </w:rPr>
        <w:t xml:space="preserve">, </w:t>
      </w:r>
      <w:r w:rsidR="006220B2" w:rsidRPr="002B2BB4">
        <w:rPr>
          <w:rFonts w:asciiTheme="minorHAnsi" w:eastAsia="Arial Unicode MS" w:hAnsiTheme="minorHAnsi" w:cstheme="minorHAnsi"/>
        </w:rPr>
        <w:br/>
      </w:r>
      <w:r w:rsidRPr="002B2BB4">
        <w:rPr>
          <w:rFonts w:asciiTheme="minorHAnsi" w:eastAsia="Arial Unicode MS" w:hAnsiTheme="minorHAnsi" w:cstheme="minorHAnsi"/>
        </w:rPr>
        <w:t>ul. P.O.W. 10/16.</w:t>
      </w:r>
    </w:p>
    <w:p w14:paraId="4D726279" w14:textId="77777777" w:rsidR="00481C0D" w:rsidRPr="002B2BB4" w:rsidRDefault="00D66355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E6CFE0E" wp14:editId="665B485C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2B2BB4">
        <w:rPr>
          <w:rFonts w:asciiTheme="minorHAnsi" w:hAnsiTheme="minorHAnsi" w:cstheme="minorHAnsi"/>
          <w:sz w:val="24"/>
          <w:szCs w:val="24"/>
        </w:rPr>
        <w:t>Z-ca Prezydenta Miasta</w:t>
      </w:r>
    </w:p>
    <w:p w14:paraId="383899B1" w14:textId="77777777"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C80A32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0A1E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A720C1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4D4D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098EC168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338115">
    <w:abstractNumId w:val="1"/>
  </w:num>
  <w:num w:numId="2" w16cid:durableId="1149709601">
    <w:abstractNumId w:val="2"/>
  </w:num>
  <w:num w:numId="3" w16cid:durableId="95394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358A2"/>
    <w:rsid w:val="00070AF6"/>
    <w:rsid w:val="00077C1A"/>
    <w:rsid w:val="00092CD4"/>
    <w:rsid w:val="00093AB4"/>
    <w:rsid w:val="00153AB6"/>
    <w:rsid w:val="00171892"/>
    <w:rsid w:val="00177864"/>
    <w:rsid w:val="001B5D60"/>
    <w:rsid w:val="00265513"/>
    <w:rsid w:val="0028653A"/>
    <w:rsid w:val="002B2BB4"/>
    <w:rsid w:val="002B4B55"/>
    <w:rsid w:val="002B56BB"/>
    <w:rsid w:val="002E30D0"/>
    <w:rsid w:val="00362D2B"/>
    <w:rsid w:val="003724C3"/>
    <w:rsid w:val="00396D41"/>
    <w:rsid w:val="00481C0D"/>
    <w:rsid w:val="00481D34"/>
    <w:rsid w:val="00482B75"/>
    <w:rsid w:val="004E67DD"/>
    <w:rsid w:val="00556569"/>
    <w:rsid w:val="0059049E"/>
    <w:rsid w:val="005A63D2"/>
    <w:rsid w:val="005B60C0"/>
    <w:rsid w:val="005E68CE"/>
    <w:rsid w:val="006220B2"/>
    <w:rsid w:val="00625E87"/>
    <w:rsid w:val="0063349B"/>
    <w:rsid w:val="006815CF"/>
    <w:rsid w:val="007905BD"/>
    <w:rsid w:val="007C2DC7"/>
    <w:rsid w:val="007E4DC0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5045B"/>
    <w:rsid w:val="00B71734"/>
    <w:rsid w:val="00BE17B3"/>
    <w:rsid w:val="00BE1904"/>
    <w:rsid w:val="00C3522B"/>
    <w:rsid w:val="00C36B86"/>
    <w:rsid w:val="00C472FE"/>
    <w:rsid w:val="00C80A32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3009B"/>
    <w:rsid w:val="00E70528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28A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Wiktoria Pacholska</cp:lastModifiedBy>
  <cp:revision>55</cp:revision>
  <cp:lastPrinted>2022-04-14T12:16:00Z</cp:lastPrinted>
  <dcterms:created xsi:type="dcterms:W3CDTF">2018-10-18T12:24:00Z</dcterms:created>
  <dcterms:modified xsi:type="dcterms:W3CDTF">2026-01-09T13:28:00Z</dcterms:modified>
</cp:coreProperties>
</file>