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47AC36" w14:textId="5B2ACCE3" w:rsidR="009A45AD" w:rsidRDefault="009A45AD" w:rsidP="009A45AD">
      <w:pPr>
        <w:spacing w:after="653" w:line="265" w:lineRule="auto"/>
        <w:ind w:left="10" w:hanging="10"/>
        <w:jc w:val="right"/>
      </w:pPr>
      <w:r>
        <w:t>Tomaszów Mazowiecki dnia 2</w:t>
      </w:r>
      <w:r w:rsidR="00B92B63">
        <w:t>9</w:t>
      </w:r>
      <w:bookmarkStart w:id="0" w:name="_GoBack"/>
      <w:bookmarkEnd w:id="0"/>
      <w:r w:rsidR="00A60FAB">
        <w:t xml:space="preserve"> maja</w:t>
      </w:r>
      <w:r>
        <w:t xml:space="preserve"> 2025 roku</w:t>
      </w:r>
    </w:p>
    <w:p w14:paraId="71A68475" w14:textId="77777777" w:rsidR="009A45AD" w:rsidRPr="00CC6948" w:rsidRDefault="009A45AD" w:rsidP="009A45AD">
      <w:pPr>
        <w:spacing w:after="172" w:line="259" w:lineRule="auto"/>
        <w:ind w:left="2333" w:right="0" w:hanging="10"/>
        <w:jc w:val="left"/>
        <w:rPr>
          <w:b/>
          <w:sz w:val="22"/>
        </w:rPr>
      </w:pPr>
      <w:r w:rsidRPr="00CC6948">
        <w:rPr>
          <w:b/>
          <w:sz w:val="22"/>
        </w:rPr>
        <w:t>Informacja o zwycięzcy konkursu ofert</w:t>
      </w:r>
    </w:p>
    <w:p w14:paraId="1C346BA0" w14:textId="10953590" w:rsidR="009A45AD" w:rsidRPr="00E01E90" w:rsidRDefault="009A45AD" w:rsidP="00695FB3">
      <w:pPr>
        <w:spacing w:line="276" w:lineRule="auto"/>
        <w:rPr>
          <w:sz w:val="22"/>
        </w:rPr>
      </w:pPr>
      <w:r w:rsidRPr="00CC6948">
        <w:rPr>
          <w:rFonts w:eastAsia="Calibri"/>
          <w:sz w:val="22"/>
          <w:lang w:eastAsia="en-US"/>
        </w:rPr>
        <w:t>Komisja powołana</w:t>
      </w:r>
      <w:r w:rsidRPr="00CC6948">
        <w:rPr>
          <w:rFonts w:eastAsia="Calibri"/>
          <w:b/>
          <w:sz w:val="22"/>
          <w:lang w:eastAsia="en-US"/>
        </w:rPr>
        <w:t xml:space="preserve"> </w:t>
      </w:r>
      <w:r w:rsidRPr="00CC6948">
        <w:rPr>
          <w:rFonts w:eastAsia="Calibri"/>
          <w:sz w:val="22"/>
          <w:lang w:eastAsia="en-US"/>
        </w:rPr>
        <w:t xml:space="preserve">Zarządzeniem Nr 231/2023 Prezydenta Miasta Tomaszowa Mazowieckiego </w:t>
      </w:r>
      <w:r>
        <w:rPr>
          <w:rFonts w:eastAsia="Calibri"/>
          <w:sz w:val="22"/>
          <w:lang w:eastAsia="en-US"/>
        </w:rPr>
        <w:t xml:space="preserve">                   </w:t>
      </w:r>
      <w:r w:rsidRPr="00CC6948">
        <w:rPr>
          <w:rFonts w:eastAsia="Calibri"/>
          <w:sz w:val="22"/>
          <w:lang w:eastAsia="en-US"/>
        </w:rPr>
        <w:t xml:space="preserve">z dnia 24 lipca 2023 roku informuje, że </w:t>
      </w:r>
      <w:r w:rsidRPr="00CC6948">
        <w:rPr>
          <w:sz w:val="22"/>
        </w:rPr>
        <w:t xml:space="preserve">rozpatrzyła w dniu </w:t>
      </w:r>
      <w:r w:rsidR="00A60FAB">
        <w:rPr>
          <w:sz w:val="22"/>
        </w:rPr>
        <w:t>27 maja</w:t>
      </w:r>
      <w:r w:rsidRPr="00CC6948">
        <w:rPr>
          <w:sz w:val="22"/>
        </w:rPr>
        <w:t xml:space="preserve"> 202</w:t>
      </w:r>
      <w:r>
        <w:rPr>
          <w:sz w:val="22"/>
        </w:rPr>
        <w:t>5</w:t>
      </w:r>
      <w:r w:rsidRPr="00CC6948">
        <w:rPr>
          <w:sz w:val="22"/>
        </w:rPr>
        <w:t xml:space="preserve"> roku </w:t>
      </w:r>
      <w:r>
        <w:rPr>
          <w:sz w:val="22"/>
        </w:rPr>
        <w:t xml:space="preserve">złożone </w:t>
      </w:r>
      <w:r w:rsidRPr="00CC6948">
        <w:rPr>
          <w:sz w:val="22"/>
        </w:rPr>
        <w:t>oferty</w:t>
      </w:r>
      <w:r>
        <w:rPr>
          <w:sz w:val="22"/>
        </w:rPr>
        <w:t xml:space="preserve">                  na </w:t>
      </w:r>
      <w:r w:rsidR="005830B1">
        <w:rPr>
          <w:sz w:val="22"/>
        </w:rPr>
        <w:t xml:space="preserve">publikacje ogłoszeń (tj. informacji dot. zbycia nieruchomości) w prasie, </w:t>
      </w:r>
      <w:r>
        <w:rPr>
          <w:sz w:val="22"/>
        </w:rPr>
        <w:t xml:space="preserve">zgodnie z zapytaniem </w:t>
      </w:r>
      <w:r w:rsidR="00A60FAB">
        <w:rPr>
          <w:sz w:val="22"/>
        </w:rPr>
        <w:br/>
      </w:r>
      <w:r>
        <w:rPr>
          <w:sz w:val="22"/>
        </w:rPr>
        <w:t>z dnia 1</w:t>
      </w:r>
      <w:r w:rsidR="005830B1">
        <w:rPr>
          <w:sz w:val="22"/>
        </w:rPr>
        <w:t>5</w:t>
      </w:r>
      <w:r w:rsidR="00A60FAB">
        <w:rPr>
          <w:sz w:val="22"/>
        </w:rPr>
        <w:t xml:space="preserve"> maja</w:t>
      </w:r>
      <w:r>
        <w:rPr>
          <w:sz w:val="22"/>
        </w:rPr>
        <w:t xml:space="preserve"> 2025 roku znak:  </w:t>
      </w:r>
      <w:r w:rsidRPr="008B1EF5">
        <w:rPr>
          <w:b/>
          <w:bCs/>
          <w:sz w:val="22"/>
        </w:rPr>
        <w:t>WGN.6812.</w:t>
      </w:r>
      <w:r w:rsidR="00A60FAB">
        <w:rPr>
          <w:b/>
          <w:bCs/>
          <w:sz w:val="22"/>
        </w:rPr>
        <w:t>12</w:t>
      </w:r>
      <w:r w:rsidRPr="008B1EF5">
        <w:rPr>
          <w:b/>
          <w:bCs/>
          <w:sz w:val="22"/>
        </w:rPr>
        <w:t>.2025</w:t>
      </w:r>
    </w:p>
    <w:p w14:paraId="22119AFD" w14:textId="77777777" w:rsidR="009A45AD" w:rsidRDefault="009A45AD" w:rsidP="00695FB3">
      <w:pPr>
        <w:spacing w:line="276" w:lineRule="auto"/>
        <w:rPr>
          <w:sz w:val="22"/>
        </w:rPr>
      </w:pPr>
      <w:r>
        <w:rPr>
          <w:sz w:val="22"/>
        </w:rPr>
        <w:t>Przy wyłonieniu dostawcy usługi komisja przyjęła, że jedynym kryterium wyboru oferty jest cena, która w 100% (1% - 1 punkt) decyduje o jej wyborze.</w:t>
      </w:r>
    </w:p>
    <w:p w14:paraId="1873A8CA" w14:textId="77777777" w:rsidR="009A45AD" w:rsidRDefault="009A45AD" w:rsidP="00695FB3">
      <w:pPr>
        <w:spacing w:line="276" w:lineRule="auto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  <w:t>Na powyższe zapytanie złożono następujące oferty, które uzyskały poniższe noty punktowe:</w:t>
      </w:r>
    </w:p>
    <w:p w14:paraId="281F0ECC" w14:textId="77777777" w:rsidR="009A45AD" w:rsidRPr="00CC6948" w:rsidRDefault="009A45AD" w:rsidP="009A45AD">
      <w:pPr>
        <w:spacing w:line="360" w:lineRule="auto"/>
        <w:rPr>
          <w:sz w:val="22"/>
        </w:rPr>
      </w:pPr>
      <w:r w:rsidRPr="00CC6948">
        <w:rPr>
          <w:sz w:val="22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32"/>
        <w:gridCol w:w="2200"/>
        <w:gridCol w:w="1627"/>
      </w:tblGrid>
      <w:tr w:rsidR="00884236" w:rsidRPr="00D80110" w14:paraId="3FC70BEE" w14:textId="77777777" w:rsidTr="00695FB3">
        <w:trPr>
          <w:jc w:val="center"/>
        </w:trPr>
        <w:tc>
          <w:tcPr>
            <w:tcW w:w="4832" w:type="dxa"/>
            <w:shd w:val="clear" w:color="auto" w:fill="D9D9D9"/>
            <w:vAlign w:val="center"/>
          </w:tcPr>
          <w:p w14:paraId="0A1E151E" w14:textId="77777777" w:rsidR="00884236" w:rsidRPr="00D80110" w:rsidRDefault="00884236" w:rsidP="00864091">
            <w:pPr>
              <w:spacing w:after="0"/>
              <w:contextualSpacing/>
              <w:jc w:val="center"/>
              <w:rPr>
                <w:b/>
              </w:rPr>
            </w:pPr>
            <w:bookmarkStart w:id="1" w:name="_Hlk117678597"/>
            <w:r w:rsidRPr="00D80110">
              <w:rPr>
                <w:b/>
              </w:rPr>
              <w:t>oferent</w:t>
            </w:r>
          </w:p>
        </w:tc>
        <w:tc>
          <w:tcPr>
            <w:tcW w:w="2200" w:type="dxa"/>
            <w:shd w:val="clear" w:color="auto" w:fill="D9D9D9"/>
            <w:vAlign w:val="center"/>
          </w:tcPr>
          <w:p w14:paraId="3F1CE1FC" w14:textId="77777777" w:rsidR="00884236" w:rsidRPr="00D80110" w:rsidRDefault="00884236" w:rsidP="00E8466C">
            <w:pPr>
              <w:spacing w:after="0"/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zaoferowana </w:t>
            </w:r>
            <w:r w:rsidRPr="00D80110">
              <w:rPr>
                <w:b/>
              </w:rPr>
              <w:t>cena brutto</w:t>
            </w:r>
          </w:p>
        </w:tc>
        <w:tc>
          <w:tcPr>
            <w:tcW w:w="1627" w:type="dxa"/>
            <w:shd w:val="clear" w:color="auto" w:fill="D9D9D9"/>
            <w:vAlign w:val="center"/>
          </w:tcPr>
          <w:p w14:paraId="52166254" w14:textId="524765A8" w:rsidR="00884236" w:rsidRPr="00D80110" w:rsidRDefault="00884236" w:rsidP="00E8466C">
            <w:pPr>
              <w:spacing w:after="0"/>
              <w:contextualSpacing/>
              <w:rPr>
                <w:b/>
              </w:rPr>
            </w:pPr>
            <w:r w:rsidRPr="00D80110">
              <w:rPr>
                <w:b/>
              </w:rPr>
              <w:t>punkty za cenę</w:t>
            </w:r>
          </w:p>
        </w:tc>
      </w:tr>
      <w:tr w:rsidR="00884236" w:rsidRPr="00D80110" w14:paraId="53100ABD" w14:textId="77777777" w:rsidTr="00695FB3">
        <w:trPr>
          <w:trHeight w:val="785"/>
          <w:jc w:val="center"/>
        </w:trPr>
        <w:tc>
          <w:tcPr>
            <w:tcW w:w="4832" w:type="dxa"/>
            <w:shd w:val="clear" w:color="auto" w:fill="auto"/>
            <w:vAlign w:val="center"/>
          </w:tcPr>
          <w:p w14:paraId="52217404" w14:textId="3B1CE1A8" w:rsidR="00884236" w:rsidRPr="00E8466C" w:rsidRDefault="00E8466C" w:rsidP="00A60FAB">
            <w:pPr>
              <w:spacing w:after="0"/>
              <w:contextualSpacing/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 xml:space="preserve">      </w:t>
            </w:r>
            <w:r w:rsidR="00A60FAB" w:rsidRPr="00E8466C">
              <w:rPr>
                <w:bCs/>
                <w:sz w:val="22"/>
              </w:rPr>
              <w:t xml:space="preserve">Ewelina Pusta prowadząca działalność gospodarczą pod nazwą </w:t>
            </w:r>
            <w:r>
              <w:rPr>
                <w:bCs/>
                <w:sz w:val="22"/>
              </w:rPr>
              <w:t xml:space="preserve">                          </w:t>
            </w:r>
            <w:r w:rsidR="00A60FAB" w:rsidRPr="00E8466C">
              <w:rPr>
                <w:b/>
                <w:bCs/>
                <w:sz w:val="22"/>
              </w:rPr>
              <w:t>„EP Wycena Ewelina Pusta”</w:t>
            </w:r>
          </w:p>
        </w:tc>
        <w:tc>
          <w:tcPr>
            <w:tcW w:w="2200" w:type="dxa"/>
            <w:shd w:val="clear" w:color="auto" w:fill="auto"/>
            <w:vAlign w:val="center"/>
          </w:tcPr>
          <w:p w14:paraId="686C8D06" w14:textId="76C29B69" w:rsidR="00884236" w:rsidRPr="00557D8F" w:rsidRDefault="00E8466C" w:rsidP="00B72C33">
            <w:pPr>
              <w:spacing w:after="0"/>
              <w:contextualSpacing/>
              <w:jc w:val="right"/>
              <w:rPr>
                <w:bCs/>
                <w:sz w:val="22"/>
              </w:rPr>
            </w:pPr>
            <w:r w:rsidRPr="00557D8F">
              <w:rPr>
                <w:bCs/>
                <w:sz w:val="22"/>
              </w:rPr>
              <w:t>1700</w:t>
            </w:r>
            <w:r w:rsidR="00884236" w:rsidRPr="00557D8F">
              <w:rPr>
                <w:bCs/>
                <w:sz w:val="22"/>
              </w:rPr>
              <w:t>,00</w:t>
            </w:r>
          </w:p>
        </w:tc>
        <w:tc>
          <w:tcPr>
            <w:tcW w:w="1627" w:type="dxa"/>
            <w:shd w:val="clear" w:color="auto" w:fill="auto"/>
            <w:vAlign w:val="center"/>
          </w:tcPr>
          <w:p w14:paraId="276B1BA3" w14:textId="11A03F0A" w:rsidR="00884236" w:rsidRPr="00557D8F" w:rsidRDefault="00557D8F" w:rsidP="00B72C33">
            <w:pPr>
              <w:spacing w:after="0"/>
              <w:contextualSpacing/>
              <w:jc w:val="right"/>
              <w:rPr>
                <w:sz w:val="22"/>
              </w:rPr>
            </w:pPr>
            <w:r w:rsidRPr="00557D8F">
              <w:rPr>
                <w:sz w:val="22"/>
              </w:rPr>
              <w:t xml:space="preserve">  69,41</w:t>
            </w:r>
          </w:p>
        </w:tc>
      </w:tr>
      <w:tr w:rsidR="00884236" w:rsidRPr="00D80110" w14:paraId="1936E969" w14:textId="77777777" w:rsidTr="00695FB3">
        <w:trPr>
          <w:trHeight w:val="556"/>
          <w:jc w:val="center"/>
        </w:trPr>
        <w:tc>
          <w:tcPr>
            <w:tcW w:w="4832" w:type="dxa"/>
            <w:shd w:val="clear" w:color="auto" w:fill="auto"/>
            <w:vAlign w:val="center"/>
          </w:tcPr>
          <w:p w14:paraId="2978DC4A" w14:textId="63A79EC0" w:rsidR="00884236" w:rsidRPr="00E8466C" w:rsidRDefault="00E8466C" w:rsidP="00E8466C">
            <w:pPr>
              <w:spacing w:after="0"/>
              <w:contextualSpacing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    </w:t>
            </w:r>
            <w:r w:rsidR="00A60FAB" w:rsidRPr="00E8466C">
              <w:rPr>
                <w:sz w:val="22"/>
              </w:rPr>
              <w:t xml:space="preserve">Karol Siciński prowadzący działalność gospodarczą pod nazwą </w:t>
            </w:r>
            <w:r w:rsidR="00A60FAB" w:rsidRPr="00E8466C">
              <w:rPr>
                <w:b/>
                <w:sz w:val="22"/>
              </w:rPr>
              <w:t>„HOUSES4PEOPLE”</w:t>
            </w:r>
          </w:p>
        </w:tc>
        <w:tc>
          <w:tcPr>
            <w:tcW w:w="2200" w:type="dxa"/>
            <w:shd w:val="clear" w:color="auto" w:fill="auto"/>
            <w:vAlign w:val="center"/>
          </w:tcPr>
          <w:p w14:paraId="1CA7BE61" w14:textId="5BECD8E9" w:rsidR="00884236" w:rsidRPr="00557D8F" w:rsidRDefault="00E8466C" w:rsidP="00B72C33">
            <w:pPr>
              <w:spacing w:after="0"/>
              <w:contextualSpacing/>
              <w:jc w:val="right"/>
              <w:rPr>
                <w:sz w:val="22"/>
              </w:rPr>
            </w:pPr>
            <w:r w:rsidRPr="00557D8F">
              <w:rPr>
                <w:sz w:val="22"/>
              </w:rPr>
              <w:t>1450</w:t>
            </w:r>
            <w:r w:rsidR="00884236" w:rsidRPr="00557D8F">
              <w:rPr>
                <w:sz w:val="22"/>
              </w:rPr>
              <w:t>,00</w:t>
            </w:r>
          </w:p>
        </w:tc>
        <w:tc>
          <w:tcPr>
            <w:tcW w:w="1627" w:type="dxa"/>
            <w:shd w:val="clear" w:color="auto" w:fill="auto"/>
            <w:vAlign w:val="center"/>
          </w:tcPr>
          <w:p w14:paraId="6A3F4B41" w14:textId="20B254F6" w:rsidR="00884236" w:rsidRPr="00557D8F" w:rsidRDefault="00557D8F" w:rsidP="00B72C33">
            <w:pPr>
              <w:spacing w:after="0"/>
              <w:contextualSpacing/>
              <w:jc w:val="right"/>
              <w:rPr>
                <w:sz w:val="22"/>
              </w:rPr>
            </w:pPr>
            <w:r w:rsidRPr="00557D8F">
              <w:rPr>
                <w:sz w:val="22"/>
              </w:rPr>
              <w:t>81,38</w:t>
            </w:r>
          </w:p>
        </w:tc>
      </w:tr>
      <w:tr w:rsidR="00884236" w:rsidRPr="00D80110" w14:paraId="3BD6E7C2" w14:textId="77777777" w:rsidTr="00695FB3">
        <w:trPr>
          <w:trHeight w:val="622"/>
          <w:jc w:val="center"/>
        </w:trPr>
        <w:tc>
          <w:tcPr>
            <w:tcW w:w="4832" w:type="dxa"/>
            <w:shd w:val="clear" w:color="auto" w:fill="auto"/>
            <w:vAlign w:val="center"/>
          </w:tcPr>
          <w:p w14:paraId="6AA53117" w14:textId="35A5529B" w:rsidR="00884236" w:rsidRPr="00E8466C" w:rsidRDefault="00E8466C" w:rsidP="00E8466C">
            <w:pPr>
              <w:spacing w:after="0"/>
              <w:contextualSpacing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 </w:t>
            </w:r>
            <w:r w:rsidRPr="00E8466C">
              <w:rPr>
                <w:sz w:val="22"/>
              </w:rPr>
              <w:t xml:space="preserve">Radosław Wójcik prowadzący działalność gospodarczą pod nazwą </w:t>
            </w:r>
            <w:r w:rsidRPr="00E8466C">
              <w:rPr>
                <w:b/>
                <w:sz w:val="22"/>
              </w:rPr>
              <w:t>„Rzeczoznawca majątkowy Radosław Wójcik”</w:t>
            </w:r>
          </w:p>
        </w:tc>
        <w:tc>
          <w:tcPr>
            <w:tcW w:w="2200" w:type="dxa"/>
            <w:shd w:val="clear" w:color="auto" w:fill="auto"/>
            <w:vAlign w:val="center"/>
          </w:tcPr>
          <w:p w14:paraId="5E59384A" w14:textId="36BDCC48" w:rsidR="00884236" w:rsidRPr="00557D8F" w:rsidRDefault="00E8466C" w:rsidP="00B72C33">
            <w:pPr>
              <w:spacing w:after="0"/>
              <w:contextualSpacing/>
              <w:jc w:val="right"/>
              <w:rPr>
                <w:sz w:val="22"/>
              </w:rPr>
            </w:pPr>
            <w:r w:rsidRPr="00557D8F">
              <w:rPr>
                <w:sz w:val="22"/>
              </w:rPr>
              <w:t>1180,00</w:t>
            </w:r>
          </w:p>
        </w:tc>
        <w:tc>
          <w:tcPr>
            <w:tcW w:w="1627" w:type="dxa"/>
            <w:shd w:val="clear" w:color="auto" w:fill="auto"/>
            <w:vAlign w:val="center"/>
          </w:tcPr>
          <w:p w14:paraId="1FD14F2B" w14:textId="4B9F2518" w:rsidR="00884236" w:rsidRPr="00557D8F" w:rsidRDefault="00557D8F" w:rsidP="00557D8F">
            <w:pPr>
              <w:spacing w:after="0"/>
              <w:contextualSpacing/>
              <w:jc w:val="center"/>
              <w:rPr>
                <w:sz w:val="22"/>
              </w:rPr>
            </w:pPr>
            <w:r w:rsidRPr="00557D8F">
              <w:rPr>
                <w:sz w:val="22"/>
              </w:rPr>
              <w:t xml:space="preserve"> 100</w:t>
            </w:r>
          </w:p>
        </w:tc>
      </w:tr>
      <w:tr w:rsidR="00884236" w:rsidRPr="00D80110" w14:paraId="3C9C9E3B" w14:textId="77777777" w:rsidTr="00695FB3">
        <w:trPr>
          <w:trHeight w:val="622"/>
          <w:jc w:val="center"/>
        </w:trPr>
        <w:tc>
          <w:tcPr>
            <w:tcW w:w="4832" w:type="dxa"/>
            <w:shd w:val="clear" w:color="auto" w:fill="auto"/>
            <w:vAlign w:val="center"/>
          </w:tcPr>
          <w:p w14:paraId="3E85CDBA" w14:textId="567A404E" w:rsidR="00884236" w:rsidRPr="00E8466C" w:rsidRDefault="00E8466C" w:rsidP="00582ED5">
            <w:pPr>
              <w:spacing w:after="0"/>
              <w:contextualSpacing/>
              <w:jc w:val="center"/>
              <w:rPr>
                <w:sz w:val="22"/>
              </w:rPr>
            </w:pPr>
            <w:r w:rsidRPr="00E8466C">
              <w:rPr>
                <w:sz w:val="22"/>
              </w:rPr>
              <w:t>Teodor Stępień prowadzący działalność gospodarczą pod nazwą</w:t>
            </w:r>
            <w:r w:rsidRPr="00E8466C">
              <w:rPr>
                <w:b/>
                <w:sz w:val="22"/>
              </w:rPr>
              <w:t xml:space="preserve">               </w:t>
            </w:r>
            <w:r>
              <w:rPr>
                <w:b/>
                <w:sz w:val="22"/>
              </w:rPr>
              <w:t xml:space="preserve">      </w:t>
            </w:r>
            <w:r w:rsidRPr="00E8466C">
              <w:rPr>
                <w:b/>
                <w:sz w:val="22"/>
              </w:rPr>
              <w:t>„F.H.U. STĘPIEŃ”</w:t>
            </w:r>
          </w:p>
        </w:tc>
        <w:tc>
          <w:tcPr>
            <w:tcW w:w="2200" w:type="dxa"/>
            <w:shd w:val="clear" w:color="auto" w:fill="auto"/>
            <w:vAlign w:val="center"/>
          </w:tcPr>
          <w:p w14:paraId="2E3220A7" w14:textId="7644F5B3" w:rsidR="00884236" w:rsidRPr="00557D8F" w:rsidRDefault="00E8466C" w:rsidP="00B72C33">
            <w:pPr>
              <w:spacing w:after="0"/>
              <w:contextualSpacing/>
              <w:jc w:val="right"/>
              <w:rPr>
                <w:sz w:val="22"/>
              </w:rPr>
            </w:pPr>
            <w:r w:rsidRPr="00557D8F">
              <w:rPr>
                <w:sz w:val="22"/>
              </w:rPr>
              <w:t>3690</w:t>
            </w:r>
            <w:r w:rsidR="00884236" w:rsidRPr="00557D8F">
              <w:rPr>
                <w:sz w:val="22"/>
              </w:rPr>
              <w:t>,00</w:t>
            </w:r>
          </w:p>
        </w:tc>
        <w:tc>
          <w:tcPr>
            <w:tcW w:w="1627" w:type="dxa"/>
            <w:shd w:val="clear" w:color="auto" w:fill="auto"/>
            <w:vAlign w:val="center"/>
          </w:tcPr>
          <w:p w14:paraId="541B7677" w14:textId="54BC2C56" w:rsidR="00884236" w:rsidRPr="00557D8F" w:rsidRDefault="00557D8F" w:rsidP="00B72C33">
            <w:pPr>
              <w:spacing w:after="0"/>
              <w:contextualSpacing/>
              <w:jc w:val="right"/>
              <w:rPr>
                <w:sz w:val="22"/>
              </w:rPr>
            </w:pPr>
            <w:r w:rsidRPr="00557D8F">
              <w:rPr>
                <w:sz w:val="22"/>
              </w:rPr>
              <w:t>31,98</w:t>
            </w:r>
          </w:p>
        </w:tc>
      </w:tr>
      <w:bookmarkEnd w:id="1"/>
    </w:tbl>
    <w:p w14:paraId="0F39DB60" w14:textId="77777777" w:rsidR="009A45AD" w:rsidRDefault="009A45AD" w:rsidP="009A45AD">
      <w:pPr>
        <w:spacing w:after="0" w:line="389" w:lineRule="auto"/>
        <w:ind w:right="216"/>
        <w:rPr>
          <w:rFonts w:eastAsia="Calibri"/>
          <w:b/>
          <w:sz w:val="22"/>
        </w:rPr>
      </w:pPr>
    </w:p>
    <w:p w14:paraId="0AB98A5B" w14:textId="71EABD95" w:rsidR="00695FB3" w:rsidRPr="00695FB3" w:rsidRDefault="00B72C33" w:rsidP="00695FB3">
      <w:pPr>
        <w:spacing w:after="0" w:line="276" w:lineRule="auto"/>
        <w:ind w:right="216"/>
        <w:rPr>
          <w:sz w:val="22"/>
        </w:rPr>
      </w:pPr>
      <w:r w:rsidRPr="00B72C33">
        <w:rPr>
          <w:b/>
          <w:sz w:val="22"/>
        </w:rPr>
        <w:t xml:space="preserve">Komisja jednogłośnie przyjęła ofertę </w:t>
      </w:r>
      <w:r w:rsidR="00557D8F">
        <w:rPr>
          <w:b/>
          <w:sz w:val="22"/>
        </w:rPr>
        <w:t>Pana Radosława Wójcika</w:t>
      </w:r>
      <w:r w:rsidR="00557D8F">
        <w:rPr>
          <w:sz w:val="22"/>
        </w:rPr>
        <w:t xml:space="preserve"> prowadzącego</w:t>
      </w:r>
      <w:r w:rsidRPr="00B72C33">
        <w:rPr>
          <w:sz w:val="22"/>
        </w:rPr>
        <w:t xml:space="preserve"> działalność gospodarczą pod nazwą</w:t>
      </w:r>
      <w:r w:rsidR="00557D8F">
        <w:rPr>
          <w:sz w:val="22"/>
        </w:rPr>
        <w:t xml:space="preserve"> „Rzeczoznawca majątkowy Radosław Wójcik” z siedzibą w Piotrkowie Trybunalskim, przy ul. Świeżej 25, 97-300 Piotrków Trybunalski, który</w:t>
      </w:r>
      <w:r w:rsidRPr="00B72C33">
        <w:rPr>
          <w:sz w:val="22"/>
        </w:rPr>
        <w:t xml:space="preserve"> zaoferowała wykonanie prze</w:t>
      </w:r>
      <w:r w:rsidR="00557D8F">
        <w:rPr>
          <w:sz w:val="22"/>
        </w:rPr>
        <w:t>dmiotu zamówienia za kwotę: 1180</w:t>
      </w:r>
      <w:r w:rsidRPr="00B72C33">
        <w:rPr>
          <w:sz w:val="22"/>
        </w:rPr>
        <w:t xml:space="preserve">,00 zł brutto </w:t>
      </w:r>
      <w:r w:rsidR="00557D8F">
        <w:rPr>
          <w:sz w:val="22"/>
        </w:rPr>
        <w:t xml:space="preserve">(słownie: jeden tysiąc sto osiemdziesiąt </w:t>
      </w:r>
      <w:r w:rsidRPr="00B72C33">
        <w:rPr>
          <w:sz w:val="22"/>
        </w:rPr>
        <w:t>złotych 00/100).</w:t>
      </w:r>
    </w:p>
    <w:p w14:paraId="1E934B8B" w14:textId="5577FB4F" w:rsidR="009A45AD" w:rsidRDefault="009A45AD" w:rsidP="009A45AD">
      <w:pPr>
        <w:spacing w:after="0" w:line="389" w:lineRule="auto"/>
        <w:ind w:right="216"/>
        <w:rPr>
          <w:b/>
          <w:sz w:val="22"/>
        </w:rPr>
      </w:pPr>
      <w:r>
        <w:rPr>
          <w:b/>
          <w:sz w:val="22"/>
        </w:rPr>
        <w:t>Przedmiotowa Oferta uzyskała największą liczbę punktów: 100,0 pkt.</w:t>
      </w:r>
    </w:p>
    <w:p w14:paraId="76F0DB0A" w14:textId="77777777" w:rsidR="00695FB3" w:rsidRPr="00487B8C" w:rsidRDefault="00695FB3" w:rsidP="009A45AD">
      <w:pPr>
        <w:spacing w:after="0" w:line="389" w:lineRule="auto"/>
        <w:ind w:right="216"/>
        <w:rPr>
          <w:b/>
          <w:sz w:val="22"/>
        </w:rPr>
      </w:pPr>
    </w:p>
    <w:p w14:paraId="13C5D357" w14:textId="77777777" w:rsidR="009A45AD" w:rsidRPr="00F92EC8" w:rsidRDefault="009A45AD" w:rsidP="009A45AD">
      <w:pPr>
        <w:spacing w:after="0" w:line="389" w:lineRule="auto"/>
        <w:ind w:right="216"/>
        <w:jc w:val="left"/>
        <w:rPr>
          <w:sz w:val="18"/>
          <w:szCs w:val="18"/>
        </w:rPr>
      </w:pPr>
      <w:r w:rsidRPr="00802ABC">
        <w:rPr>
          <w:sz w:val="18"/>
          <w:szCs w:val="18"/>
        </w:rPr>
        <w:t>Informacja podlega wywieszeniu na tablicy ogłoszeń na okres 7 dni oraz na stronie internetowej BIP Urzędu</w:t>
      </w:r>
      <w:r>
        <w:rPr>
          <w:sz w:val="18"/>
          <w:szCs w:val="18"/>
        </w:rPr>
        <w:t xml:space="preserve"> Miasta Tomaszowa Mazowieckiego.</w:t>
      </w:r>
    </w:p>
    <w:p w14:paraId="27495ACB" w14:textId="77777777" w:rsidR="009A45AD" w:rsidRPr="00CC6948" w:rsidRDefault="009A45AD" w:rsidP="009A45AD">
      <w:pPr>
        <w:spacing w:before="480"/>
        <w:ind w:left="5664"/>
        <w:jc w:val="center"/>
        <w:outlineLvl w:val="0"/>
        <w:rPr>
          <w:b/>
          <w:sz w:val="20"/>
          <w:szCs w:val="20"/>
        </w:rPr>
      </w:pPr>
      <w:r w:rsidRPr="00CC6948">
        <w:rPr>
          <w:b/>
          <w:sz w:val="20"/>
          <w:szCs w:val="20"/>
        </w:rPr>
        <w:t>Przewodniczący Komisji</w:t>
      </w:r>
    </w:p>
    <w:p w14:paraId="442CDB56" w14:textId="77777777" w:rsidR="009A45AD" w:rsidRPr="00CC6948" w:rsidRDefault="009A45AD" w:rsidP="009A45AD">
      <w:pPr>
        <w:spacing w:before="240"/>
        <w:ind w:left="5812"/>
        <w:jc w:val="center"/>
        <w:rPr>
          <w:sz w:val="20"/>
          <w:szCs w:val="20"/>
        </w:rPr>
      </w:pPr>
      <w:r w:rsidRPr="00CC6948">
        <w:rPr>
          <w:sz w:val="20"/>
          <w:szCs w:val="20"/>
        </w:rPr>
        <w:t>/Dyrektor Wydziału</w:t>
      </w:r>
    </w:p>
    <w:p w14:paraId="07E757EC" w14:textId="77777777" w:rsidR="009A45AD" w:rsidRPr="00CC6948" w:rsidRDefault="009A45AD" w:rsidP="009A45AD">
      <w:pPr>
        <w:ind w:left="5812"/>
        <w:jc w:val="center"/>
        <w:rPr>
          <w:sz w:val="20"/>
          <w:szCs w:val="20"/>
        </w:rPr>
      </w:pPr>
      <w:r w:rsidRPr="00CC6948">
        <w:rPr>
          <w:sz w:val="20"/>
          <w:szCs w:val="20"/>
        </w:rPr>
        <w:t>Gospodarki Nieruchomościami</w:t>
      </w:r>
    </w:p>
    <w:p w14:paraId="6E92C4F5" w14:textId="4E0FA231" w:rsidR="004912A1" w:rsidRPr="00651A05" w:rsidRDefault="009A45AD" w:rsidP="00651A05">
      <w:pPr>
        <w:ind w:left="5812"/>
        <w:jc w:val="center"/>
        <w:rPr>
          <w:sz w:val="22"/>
        </w:rPr>
      </w:pPr>
      <w:r>
        <w:rPr>
          <w:sz w:val="22"/>
        </w:rPr>
        <w:t>Adelajda Karp/</w:t>
      </w:r>
    </w:p>
    <w:sectPr w:rsidR="004912A1" w:rsidRPr="00651A05" w:rsidSect="009A45AD">
      <w:pgSz w:w="11904" w:h="16834"/>
      <w:pgMar w:top="1345" w:right="1277" w:bottom="2318" w:left="120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2A1"/>
    <w:rsid w:val="002A697C"/>
    <w:rsid w:val="00346EE1"/>
    <w:rsid w:val="004912A1"/>
    <w:rsid w:val="00510838"/>
    <w:rsid w:val="005117D1"/>
    <w:rsid w:val="00557D8F"/>
    <w:rsid w:val="00582ED5"/>
    <w:rsid w:val="005830B1"/>
    <w:rsid w:val="005F6887"/>
    <w:rsid w:val="00651A05"/>
    <w:rsid w:val="00695FB3"/>
    <w:rsid w:val="00884236"/>
    <w:rsid w:val="009A45AD"/>
    <w:rsid w:val="00A60FAB"/>
    <w:rsid w:val="00B17FC3"/>
    <w:rsid w:val="00B72C33"/>
    <w:rsid w:val="00B92B63"/>
    <w:rsid w:val="00BF603D"/>
    <w:rsid w:val="00E84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279E5"/>
  <w15:chartTrackingRefBased/>
  <w15:docId w15:val="{561C80D7-540F-4228-B2D6-403E17FD2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A45AD"/>
    <w:pPr>
      <w:spacing w:after="3" w:line="261" w:lineRule="auto"/>
      <w:ind w:left="5" w:right="677" w:hanging="5"/>
      <w:jc w:val="both"/>
    </w:pPr>
    <w:rPr>
      <w:rFonts w:ascii="Times New Roman" w:eastAsia="Times New Roman" w:hAnsi="Times New Roman" w:cs="Times New Roman"/>
      <w:color w:val="000000"/>
      <w:kern w:val="0"/>
      <w:szCs w:val="22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912A1"/>
    <w:pPr>
      <w:keepNext/>
      <w:keepLines/>
      <w:spacing w:before="360" w:after="80" w:line="278" w:lineRule="auto"/>
      <w:ind w:left="0" w:right="0" w:firstLine="0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12A1"/>
    <w:pPr>
      <w:keepNext/>
      <w:keepLines/>
      <w:spacing w:before="160" w:after="80" w:line="278" w:lineRule="auto"/>
      <w:ind w:left="0" w:right="0" w:firstLine="0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12A1"/>
    <w:pPr>
      <w:keepNext/>
      <w:keepLines/>
      <w:spacing w:before="160" w:after="80" w:line="278" w:lineRule="auto"/>
      <w:ind w:left="0" w:right="0" w:firstLine="0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12A1"/>
    <w:pPr>
      <w:keepNext/>
      <w:keepLines/>
      <w:spacing w:before="80" w:after="40" w:line="278" w:lineRule="auto"/>
      <w:ind w:left="0" w:right="0" w:firstLine="0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4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12A1"/>
    <w:pPr>
      <w:keepNext/>
      <w:keepLines/>
      <w:spacing w:before="80" w:after="40" w:line="278" w:lineRule="auto"/>
      <w:ind w:left="0" w:right="0" w:firstLine="0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4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12A1"/>
    <w:pPr>
      <w:keepNext/>
      <w:keepLines/>
      <w:spacing w:before="40" w:after="0" w:line="278" w:lineRule="auto"/>
      <w:ind w:left="0" w:right="0"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12A1"/>
    <w:pPr>
      <w:keepNext/>
      <w:keepLines/>
      <w:spacing w:before="40" w:after="0" w:line="278" w:lineRule="auto"/>
      <w:ind w:left="0" w:right="0"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12A1"/>
    <w:pPr>
      <w:keepNext/>
      <w:keepLines/>
      <w:spacing w:after="0" w:line="278" w:lineRule="auto"/>
      <w:ind w:left="0" w:right="0"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12A1"/>
    <w:pPr>
      <w:keepNext/>
      <w:keepLines/>
      <w:spacing w:after="0" w:line="278" w:lineRule="auto"/>
      <w:ind w:left="0" w:right="0"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12A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12A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12A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12A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12A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12A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12A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12A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12A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12A1"/>
    <w:pPr>
      <w:spacing w:after="80" w:line="240" w:lineRule="auto"/>
      <w:ind w:left="0" w:right="0" w:firstLine="0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4912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12A1"/>
    <w:pPr>
      <w:numPr>
        <w:ilvl w:val="1"/>
      </w:numPr>
      <w:spacing w:after="160" w:line="278" w:lineRule="auto"/>
      <w:ind w:left="5" w:right="0" w:hanging="5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4912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12A1"/>
    <w:pPr>
      <w:spacing w:before="160" w:after="160" w:line="278" w:lineRule="auto"/>
      <w:ind w:left="0" w:right="0"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4912A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912A1"/>
    <w:pPr>
      <w:spacing w:after="160" w:line="278" w:lineRule="auto"/>
      <w:ind w:left="720" w:right="0" w:firstLine="0"/>
      <w:contextualSpacing/>
      <w:jc w:val="left"/>
    </w:pPr>
    <w:rPr>
      <w:rFonts w:asciiTheme="minorHAnsi" w:eastAsiaTheme="minorHAnsi" w:hAnsiTheme="minorHAnsi" w:cstheme="minorBidi"/>
      <w:color w:val="auto"/>
      <w:kern w:val="2"/>
      <w:szCs w:val="24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4912A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12A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Cs w:val="24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12A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12A1"/>
    <w:rPr>
      <w:b/>
      <w:bCs/>
      <w:smallCaps/>
      <w:color w:val="2F5496" w:themeColor="accent1" w:themeShade="BF"/>
      <w:spacing w:val="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2B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2B63"/>
    <w:rPr>
      <w:rFonts w:ascii="Segoe UI" w:eastAsia="Times New Roman" w:hAnsi="Segoe UI" w:cs="Segoe UI"/>
      <w:color w:val="000000"/>
      <w:kern w:val="0"/>
      <w:sz w:val="18"/>
      <w:szCs w:val="18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265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MR. Rybak</dc:creator>
  <cp:keywords/>
  <dc:description/>
  <cp:lastModifiedBy>Katarzyna Warczyk</cp:lastModifiedBy>
  <cp:revision>12</cp:revision>
  <cp:lastPrinted>2025-05-29T11:36:00Z</cp:lastPrinted>
  <dcterms:created xsi:type="dcterms:W3CDTF">2025-04-24T09:36:00Z</dcterms:created>
  <dcterms:modified xsi:type="dcterms:W3CDTF">2025-05-29T11:41:00Z</dcterms:modified>
</cp:coreProperties>
</file>