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AAC96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2D1BC132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1CCF78AD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 dnia  13 marca 2025 r.</w:t>
      </w:r>
    </w:p>
    <w:p w14:paraId="5E5552B2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0A526C4E" w14:textId="77777777" w:rsidR="00A77B3E" w:rsidRDefault="00A77B3E">
      <w:pPr>
        <w:ind w:left="5669"/>
        <w:rPr>
          <w:sz w:val="20"/>
        </w:rPr>
      </w:pPr>
    </w:p>
    <w:p w14:paraId="1711A68F" w14:textId="77777777" w:rsidR="00A77B3E" w:rsidRDefault="00A77B3E">
      <w:pPr>
        <w:ind w:left="5669"/>
        <w:rPr>
          <w:sz w:val="20"/>
        </w:rPr>
      </w:pPr>
    </w:p>
    <w:p w14:paraId="1B2F7499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0698D15A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14:paraId="2FA40CEA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Tomaszowie Mazowieckim przy ulicy Piłsudskiego 18</w:t>
      </w:r>
    </w:p>
    <w:p w14:paraId="43902EB8" w14:textId="075836E6" w:rsidR="00A77B3E" w:rsidRDefault="00000000" w:rsidP="00D002B4">
      <w:pPr>
        <w:keepLines/>
        <w:spacing w:before="120" w:after="120" w:line="276" w:lineRule="auto"/>
        <w:ind w:firstLine="227"/>
        <w:jc w:val="both"/>
      </w:pPr>
      <w:r>
        <w:t xml:space="preserve">Na podstawie art. 18 ust. 2 pkt 9 lit. a ustawy z dnia 8 marca 1990 r. o samorządzie gminnym </w:t>
      </w:r>
      <w:r w:rsidR="00D002B4">
        <w:br/>
      </w:r>
      <w:r w:rsidR="007D506E" w:rsidRPr="007D506E">
        <w:t>(tj. Dz. U. z 2024 r. poz. 1465, 1572, 1907, 1940)</w:t>
      </w:r>
      <w:r w:rsidR="007D506E">
        <w:t xml:space="preserve"> </w:t>
      </w:r>
      <w:r>
        <w:t>oraz § 10 ust. 1 pkt 4 uchwały Nr XLII/400/2013 Rady Miejskiej Tomaszowa Mazowieckiego z dnia 30 października 2013 roku w sprawie zasad nabywania, zbywania i obciążania nieruchomości oraz ich wydzierżawienia lub wynajmowania na czas oznaczony dłuższy niż trzy lata lub na czas nieoznaczony ( Dz. Urz. Woj. Łódzkiego z 2013 r. poz. 5479, z 2024 r. poz. 4070), Rada Miejska Tomaszowa Mazowieckiego uchwala, co następuje:</w:t>
      </w:r>
    </w:p>
    <w:p w14:paraId="0D5D2E26" w14:textId="6B44AD5E" w:rsidR="00A77B3E" w:rsidRDefault="00000000" w:rsidP="00D002B4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gruntowej stanowiącej własność Gminy Miasto Tomaszów Mazowiecki, położonej w Tomaszowie Mazowieckim przy ulicy Piłsudskiego 18, działka oznaczona w ewidencji gruntów i budynków numerem 37/1 w obrębie 12 o powierzchni 1071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  <w:r w:rsidR="00D002B4">
        <w:rPr>
          <w:color w:val="000000"/>
          <w:u w:color="000000"/>
        </w:rPr>
        <w:br/>
      </w:r>
      <w:r>
        <w:rPr>
          <w:color w:val="000000"/>
          <w:u w:color="000000"/>
        </w:rPr>
        <w:t>dla której prowadzona jest księga wieczysta PT1T/00002371/4.</w:t>
      </w:r>
    </w:p>
    <w:p w14:paraId="4AC03175" w14:textId="77777777" w:rsidR="00A77B3E" w:rsidRDefault="00000000" w:rsidP="00D002B4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26B66DCD" w14:textId="77777777" w:rsidR="00D002B4" w:rsidRDefault="00000000" w:rsidP="00D002B4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  <w:r>
        <w:rPr>
          <w:color w:val="000000"/>
          <w:u w:color="000000"/>
        </w:rPr>
        <w:tab/>
      </w:r>
    </w:p>
    <w:p w14:paraId="56B54019" w14:textId="77777777" w:rsidR="00D002B4" w:rsidRDefault="00D002B4" w:rsidP="00D002B4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</w:p>
    <w:p w14:paraId="5DBCBBA9" w14:textId="77777777" w:rsidR="00D002B4" w:rsidRDefault="00D002B4" w:rsidP="00D002B4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</w:p>
    <w:p w14:paraId="187B08FA" w14:textId="77777777" w:rsidR="00D002B4" w:rsidRDefault="00D002B4" w:rsidP="00D002B4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</w:p>
    <w:p w14:paraId="77A975C4" w14:textId="77777777" w:rsidR="00D002B4" w:rsidRDefault="00D002B4" w:rsidP="00D002B4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</w:p>
    <w:p w14:paraId="1B318853" w14:textId="77777777" w:rsidR="00D002B4" w:rsidRDefault="00D002B4" w:rsidP="00D002B4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</w:p>
    <w:p w14:paraId="14CF6E1E" w14:textId="77777777" w:rsidR="00D002B4" w:rsidRDefault="00D002B4" w:rsidP="00D002B4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</w:p>
    <w:p w14:paraId="3F2CC859" w14:textId="77777777" w:rsidR="00D002B4" w:rsidRDefault="00000000" w:rsidP="00D002B4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………………………………… </w:t>
      </w:r>
    </w:p>
    <w:p w14:paraId="3652BA8F" w14:textId="77777777" w:rsidR="00D002B4" w:rsidRDefault="00000000" w:rsidP="00D002B4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Projekt sporządził </w:t>
      </w:r>
    </w:p>
    <w:p w14:paraId="0CFED11A" w14:textId="77777777" w:rsidR="00D002B4" w:rsidRDefault="00000000" w:rsidP="00D002B4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………………………………... </w:t>
      </w:r>
    </w:p>
    <w:p w14:paraId="2B2C14A4" w14:textId="77777777" w:rsidR="00A77B3E" w:rsidRDefault="00000000" w:rsidP="00D002B4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Projekt zaopiniował pod względem prawnym</w:t>
      </w:r>
    </w:p>
    <w:p w14:paraId="4A36448C" w14:textId="1ECBD6DE" w:rsidR="00D002B4" w:rsidRDefault="00D002B4" w:rsidP="00D002B4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  <w:sectPr w:rsidR="00D002B4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EF0900B" w14:textId="77777777" w:rsidR="004E58AC" w:rsidRDefault="00000000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lastRenderedPageBreak/>
        <w:t>uzasadnienie</w:t>
      </w:r>
    </w:p>
    <w:p w14:paraId="0DD2C007" w14:textId="77777777" w:rsidR="004E58AC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Przedmiotowa nieruchomość gruntowa składająca się z działki o numerze ewidencyjnym 37/1 w obrębie 12, położona przy ulicy Piłsudskiego 18 stanowiąca własność Gminy Miasto Tomaszów Mazowiecki ma kształt zbliżony do kwadratu o powierzchni 1071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. Nieruchomość gruntowa posiada użytek B - tereny mieszkaniowe. Zgodnie z ewidencją gruntów działka jest zabudowana budynkiem mieszkalnym o powierzchni zabudowy 215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oraz budynkiem niemieszkalnym o powierzchni zabudowy 124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. W pobliżu wyżej wymienionej działki znajduje się następujące uzbrojenie: sieć energetyczna, gazowa, wodociągowa i kanalizacyjna.</w:t>
      </w:r>
    </w:p>
    <w:p w14:paraId="691D91B3" w14:textId="74C023A7" w:rsidR="004E58AC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Dla przedmiotowej nieruchomości obowiązuje miejscowy plan zagospodarowania przestrzennego ( Uchwała Nr IX/72/2015 Rady Miejskiej Tomaszowa Mazowieckiego z dnia </w:t>
      </w:r>
      <w:r w:rsidR="00D002B4"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29 kwietnia 2015 r. w sprawie w sprawie miejscowego planu zagospodarowania przestrzennego</w:t>
      </w:r>
    </w:p>
    <w:p w14:paraId="2E6B72F8" w14:textId="77777777" w:rsidR="004E58AC" w:rsidRDefault="00000000">
      <w:pPr>
        <w:spacing w:line="360" w:lineRule="auto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Centrum – rejonu Placu Kościuszki i Alei Marszałka Piłsudskiego w Tomaszowie Mazowieckim). Zgodnie z powyższym działka o numerze ewidencyjnym 37/1 zlokalizowana jest na terenach zabudowy mieszkaniowo-usługowej. </w:t>
      </w:r>
    </w:p>
    <w:p w14:paraId="6B265FFE" w14:textId="0A24A4B3" w:rsidR="004E58AC" w:rsidRDefault="00000000">
      <w:pPr>
        <w:spacing w:line="360" w:lineRule="auto"/>
        <w:ind w:firstLine="708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Przedmiotowa nieruchomość położona jest całkowicie w strefie ochrony konserwatorskiej historycznego układu przestrzennego. Budynek mieszkalny znajdujący się na przedmiotowej działce wpisany jest do Gminnej Ewidencji Zabytków miasta Tomaszowa Mazowieckiego oraz </w:t>
      </w:r>
      <w:r w:rsidR="00D002B4"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do rejestru zabytków nieruchomych woj. łódzkiego.</w:t>
      </w:r>
    </w:p>
    <w:p w14:paraId="3A3D938D" w14:textId="77777777" w:rsidR="004E58AC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 związku z koniecznością realizacji dochodów budżetowych przygotowany został projekt w sprawie wyrażenia zgody na sprzedaż wyżej opisanej nieruchomości. </w:t>
      </w:r>
    </w:p>
    <w:p w14:paraId="675260DC" w14:textId="62B03B17" w:rsidR="004E58AC" w:rsidRDefault="00D002B4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            </w:t>
      </w:r>
      <w:r>
        <w:rPr>
          <w:noProof/>
        </w:rPr>
        <w:drawing>
          <wp:inline distT="0" distB="0" distL="0" distR="0" wp14:anchorId="5E5AD38D" wp14:editId="5D72BD2F">
            <wp:extent cx="4857750" cy="242887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242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E58AC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B77AC" w14:textId="77777777" w:rsidR="00E70C04" w:rsidRDefault="00E70C04">
      <w:r>
        <w:separator/>
      </w:r>
    </w:p>
  </w:endnote>
  <w:endnote w:type="continuationSeparator" w:id="0">
    <w:p w14:paraId="66BA05C2" w14:textId="77777777" w:rsidR="00E70C04" w:rsidRDefault="00E7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E58AC" w14:paraId="2D751CA7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EC24FEF" w14:textId="77777777" w:rsidR="004E58AC" w:rsidRDefault="00000000">
          <w:pPr>
            <w:rPr>
              <w:sz w:val="18"/>
            </w:rPr>
          </w:pPr>
          <w:r>
            <w:rPr>
              <w:sz w:val="18"/>
            </w:rPr>
            <w:t>Id: 465C9A84-58E5-436C-9045-344B402471FD.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F81465C" w14:textId="77777777" w:rsidR="004E58A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002B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0D8F55C" w14:textId="77777777" w:rsidR="004E58AC" w:rsidRDefault="004E58A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4E58AC" w14:paraId="286519F7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27B88BC" w14:textId="77777777" w:rsidR="004E58AC" w:rsidRDefault="00000000">
          <w:pPr>
            <w:rPr>
              <w:sz w:val="18"/>
            </w:rPr>
          </w:pPr>
          <w:r>
            <w:rPr>
              <w:sz w:val="18"/>
            </w:rPr>
            <w:t>Id: 465C9A84-58E5-436C-9045-344B402471FD.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83946FC" w14:textId="77777777" w:rsidR="004E58A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002B4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49A1D473" w14:textId="77777777" w:rsidR="004E58AC" w:rsidRDefault="004E58A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6FBCE" w14:textId="77777777" w:rsidR="00E70C04" w:rsidRDefault="00E70C04">
      <w:r>
        <w:separator/>
      </w:r>
    </w:p>
  </w:footnote>
  <w:footnote w:type="continuationSeparator" w:id="0">
    <w:p w14:paraId="5126B3CF" w14:textId="77777777" w:rsidR="00E70C04" w:rsidRDefault="00E70C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A2DF2"/>
    <w:rsid w:val="004E58AC"/>
    <w:rsid w:val="007D506E"/>
    <w:rsid w:val="00A77B3E"/>
    <w:rsid w:val="00CA2A55"/>
    <w:rsid w:val="00D002B4"/>
    <w:rsid w:val="00D665EF"/>
    <w:rsid w:val="00DA25C6"/>
    <w:rsid w:val="00E70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D1E38F"/>
  <w15:docId w15:val="{5CBB0973-8894-4B99-87F2-F63E5915B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13 marca 2025 r.</dc:title>
  <dc:subject>w sprawie wyrażenia zgody na sprzedaż nieruchomości stanowiącej własność Gminy Miasto Tomaszów Mazowiecki, położonej w^Tomaszowie Mazowieckim przy ulicy Piłsudskiego 18</dc:subject>
  <dc:creator>sglimasinska</dc:creator>
  <cp:lastModifiedBy>Martyna MR. Rybak</cp:lastModifiedBy>
  <cp:revision>2</cp:revision>
  <dcterms:created xsi:type="dcterms:W3CDTF">2025-03-14T13:27:00Z</dcterms:created>
  <dcterms:modified xsi:type="dcterms:W3CDTF">2025-03-14T13:27:00Z</dcterms:modified>
  <cp:category>Akt prawny</cp:category>
</cp:coreProperties>
</file>