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3826F2">
        <w:rPr>
          <w:rFonts w:asciiTheme="minorHAnsi" w:hAnsiTheme="minorHAnsi" w:cstheme="minorHAnsi"/>
          <w:sz w:val="22"/>
          <w:szCs w:val="22"/>
        </w:rPr>
        <w:t xml:space="preserve">17 marca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DB46E4">
        <w:rPr>
          <w:rFonts w:asciiTheme="minorHAnsi" w:hAnsiTheme="minorHAnsi" w:cstheme="minorHAnsi"/>
          <w:sz w:val="22"/>
          <w:szCs w:val="22"/>
        </w:rPr>
        <w:t>5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46377A" w:rsidRDefault="0046377A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F22B73">
        <w:rPr>
          <w:rFonts w:asciiTheme="minorHAnsi" w:hAnsiTheme="minorHAnsi" w:cstheme="minorHAnsi"/>
          <w:bCs/>
          <w:i/>
          <w:iCs/>
          <w:sz w:val="22"/>
          <w:szCs w:val="22"/>
        </w:rPr>
        <w:t>1</w:t>
      </w:r>
      <w:r w:rsidR="003826F2">
        <w:rPr>
          <w:rFonts w:asciiTheme="minorHAnsi" w:hAnsiTheme="minorHAnsi" w:cstheme="minorHAnsi"/>
          <w:bCs/>
          <w:i/>
          <w:iCs/>
          <w:sz w:val="22"/>
          <w:szCs w:val="22"/>
        </w:rPr>
        <w:t>7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DB46E4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</w:p>
    <w:p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F22B73">
        <w:rPr>
          <w:rFonts w:asciiTheme="minorHAnsi" w:hAnsiTheme="minorHAnsi" w:cstheme="minorHAnsi"/>
          <w:sz w:val="22"/>
          <w:szCs w:val="22"/>
        </w:rPr>
        <w:t>1465</w:t>
      </w:r>
      <w:r w:rsidR="002A47CD">
        <w:rPr>
          <w:rFonts w:asciiTheme="minorHAnsi" w:hAnsiTheme="minorHAnsi" w:cstheme="minorHAnsi"/>
          <w:sz w:val="22"/>
          <w:szCs w:val="22"/>
        </w:rPr>
        <w:t>, poz. 1572</w:t>
      </w:r>
      <w:r w:rsidR="00DB46E4">
        <w:rPr>
          <w:rFonts w:asciiTheme="minorHAnsi" w:hAnsiTheme="minorHAnsi" w:cstheme="minorHAnsi"/>
          <w:sz w:val="22"/>
          <w:szCs w:val="22"/>
        </w:rPr>
        <w:t>, poz. 1907, poz. 1940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3826F2">
        <w:rPr>
          <w:rFonts w:asciiTheme="minorHAnsi" w:hAnsiTheme="minorHAnsi" w:cstheme="minorHAnsi"/>
          <w:b/>
          <w:sz w:val="28"/>
          <w:szCs w:val="28"/>
          <w:u w:val="single"/>
        </w:rPr>
        <w:t xml:space="preserve">25 marca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3826F2">
        <w:rPr>
          <w:rFonts w:asciiTheme="minorHAnsi" w:eastAsia="Book Antiqua" w:hAnsiTheme="minorHAnsi" w:cstheme="minorHAnsi"/>
          <w:b/>
          <w:sz w:val="26"/>
          <w:szCs w:val="26"/>
        </w:rPr>
        <w:t>VII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3826F2">
        <w:rPr>
          <w:rFonts w:asciiTheme="minorHAnsi" w:hAnsiTheme="minorHAnsi" w:cstheme="minorHAnsi"/>
          <w:sz w:val="22"/>
          <w:szCs w:val="22"/>
        </w:rPr>
        <w:t>VII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826F2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DB46E4">
        <w:rPr>
          <w:rFonts w:asciiTheme="minorHAnsi" w:hAnsiTheme="minorHAnsi" w:cstheme="minorHAnsi"/>
          <w:sz w:val="22"/>
          <w:szCs w:val="22"/>
          <w:lang w:eastAsia="pl-PL"/>
        </w:rPr>
        <w:t>II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D3F9D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9C1DE7" w:rsidRPr="002B2C29">
        <w:rPr>
          <w:rFonts w:asciiTheme="minorHAnsi" w:hAnsiTheme="minorHAnsi" w:cstheme="minorHAnsi"/>
          <w:b/>
          <w:sz w:val="22"/>
          <w:szCs w:val="22"/>
        </w:rPr>
        <w:t>X</w:t>
      </w:r>
      <w:r w:rsidR="003826F2" w:rsidRPr="002B2C29">
        <w:rPr>
          <w:rFonts w:asciiTheme="minorHAnsi" w:hAnsiTheme="minorHAnsi" w:cstheme="minorHAnsi"/>
          <w:b/>
          <w:sz w:val="22"/>
          <w:szCs w:val="22"/>
        </w:rPr>
        <w:t>I</w:t>
      </w:r>
      <w:r w:rsidR="00DB46E4" w:rsidRPr="002B2C29">
        <w:rPr>
          <w:rFonts w:asciiTheme="minorHAnsi" w:hAnsiTheme="minorHAnsi" w:cstheme="minorHAnsi"/>
          <w:b/>
          <w:sz w:val="22"/>
          <w:szCs w:val="22"/>
        </w:rPr>
        <w:t>II</w:t>
      </w:r>
      <w:r w:rsid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832B3" w:rsidRPr="00331C0B">
        <w:rPr>
          <w:rFonts w:asciiTheme="minorHAnsi" w:hAnsiTheme="minorHAnsi" w:cstheme="minorHAnsi"/>
          <w:sz w:val="22"/>
          <w:szCs w:val="22"/>
        </w:rPr>
        <w:t>w dni</w:t>
      </w:r>
      <w:r w:rsidR="003826F2">
        <w:rPr>
          <w:rFonts w:asciiTheme="minorHAnsi" w:hAnsiTheme="minorHAnsi" w:cstheme="minorHAnsi"/>
          <w:sz w:val="22"/>
          <w:szCs w:val="22"/>
        </w:rPr>
        <w:t>u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="003826F2">
        <w:rPr>
          <w:rFonts w:asciiTheme="minorHAnsi" w:hAnsiTheme="minorHAnsi" w:cstheme="minorHAnsi"/>
          <w:sz w:val="22"/>
          <w:szCs w:val="22"/>
        </w:rPr>
        <w:t xml:space="preserve">28 stycznia 2025 roku (I część) oraz w dniu 29 stycznia </w:t>
      </w:r>
      <w:r w:rsidR="004129BD">
        <w:rPr>
          <w:rFonts w:asciiTheme="minorHAnsi" w:hAnsiTheme="minorHAnsi" w:cstheme="minorHAnsi"/>
          <w:sz w:val="22"/>
          <w:szCs w:val="22"/>
        </w:rPr>
        <w:t>2</w:t>
      </w:r>
      <w:r w:rsidR="00476AD4" w:rsidRPr="00331C0B">
        <w:rPr>
          <w:rFonts w:asciiTheme="minorHAnsi" w:hAnsiTheme="minorHAnsi" w:cstheme="minorHAnsi"/>
          <w:sz w:val="22"/>
          <w:szCs w:val="22"/>
        </w:rPr>
        <w:t>02</w:t>
      </w:r>
      <w:r w:rsidR="003826F2">
        <w:rPr>
          <w:rFonts w:asciiTheme="minorHAnsi" w:hAnsiTheme="minorHAnsi" w:cstheme="minorHAnsi"/>
          <w:sz w:val="22"/>
          <w:szCs w:val="22"/>
        </w:rPr>
        <w:t>5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roku</w:t>
      </w:r>
      <w:r w:rsidR="003826F2">
        <w:rPr>
          <w:rFonts w:asciiTheme="minorHAnsi" w:hAnsiTheme="minorHAnsi" w:cstheme="minorHAnsi"/>
          <w:sz w:val="22"/>
          <w:szCs w:val="22"/>
        </w:rPr>
        <w:t xml:space="preserve"> (II część), protokołu z </w:t>
      </w:r>
      <w:r w:rsidR="003826F2" w:rsidRPr="002B2C29">
        <w:rPr>
          <w:rFonts w:asciiTheme="minorHAnsi" w:hAnsiTheme="minorHAnsi" w:cstheme="minorHAnsi"/>
          <w:b/>
          <w:sz w:val="22"/>
          <w:szCs w:val="22"/>
        </w:rPr>
        <w:t>XIV</w:t>
      </w:r>
      <w:r w:rsidR="003826F2">
        <w:rPr>
          <w:rFonts w:asciiTheme="minorHAnsi" w:hAnsiTheme="minorHAnsi" w:cstheme="minorHAnsi"/>
          <w:sz w:val="22"/>
          <w:szCs w:val="22"/>
        </w:rPr>
        <w:t xml:space="preserve"> sesji Rady Miejskiej Tomaszowa Mazowieckiego zwołanej na wniosek Prezydenta Miasta w dniu 18 lutego 2025 roku, protokołu z </w:t>
      </w:r>
      <w:r w:rsidR="003826F2" w:rsidRPr="002B2C29">
        <w:rPr>
          <w:rFonts w:asciiTheme="minorHAnsi" w:hAnsiTheme="minorHAnsi" w:cstheme="minorHAnsi"/>
          <w:b/>
          <w:sz w:val="22"/>
          <w:szCs w:val="22"/>
        </w:rPr>
        <w:t>XV</w:t>
      </w:r>
      <w:r w:rsidR="003826F2">
        <w:rPr>
          <w:rFonts w:asciiTheme="minorHAnsi" w:hAnsiTheme="minorHAnsi" w:cstheme="minorHAnsi"/>
          <w:sz w:val="22"/>
          <w:szCs w:val="22"/>
        </w:rPr>
        <w:t xml:space="preserve"> sesji Rady Miejskiej Tomaszowa Mazowieckiego zwołanej na wniosek Prezydenta Miasta w dniu 4 marca 2025 roku oraz protokołu z </w:t>
      </w:r>
      <w:r w:rsidR="003826F2" w:rsidRPr="002B2C29">
        <w:rPr>
          <w:rFonts w:asciiTheme="minorHAnsi" w:hAnsiTheme="minorHAnsi" w:cstheme="minorHAnsi"/>
          <w:b/>
          <w:sz w:val="22"/>
          <w:szCs w:val="22"/>
        </w:rPr>
        <w:t>XVI</w:t>
      </w:r>
      <w:r w:rsidR="003826F2">
        <w:rPr>
          <w:rFonts w:asciiTheme="minorHAnsi" w:hAnsiTheme="minorHAnsi" w:cstheme="minorHAnsi"/>
          <w:sz w:val="22"/>
          <w:szCs w:val="22"/>
        </w:rPr>
        <w:t xml:space="preserve"> sesji Rady Miejskiej Tomaszowa Mazowieckiego zwołanej na wniosek Prezydenta Miasta w dniu 13 marca 2025 roku. </w:t>
      </w:r>
    </w:p>
    <w:p w:rsidR="00072904" w:rsidRPr="00393124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93124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393124">
        <w:rPr>
          <w:rFonts w:asciiTheme="minorHAnsi" w:hAnsiTheme="minorHAnsi" w:cstheme="minorHAnsi"/>
          <w:sz w:val="22"/>
          <w:szCs w:val="22"/>
        </w:rPr>
        <w:br/>
        <w:t>na rok 202</w:t>
      </w:r>
      <w:r w:rsidR="00DB46E4" w:rsidRPr="00393124">
        <w:rPr>
          <w:rFonts w:asciiTheme="minorHAnsi" w:hAnsiTheme="minorHAnsi" w:cstheme="minorHAnsi"/>
          <w:sz w:val="22"/>
          <w:szCs w:val="22"/>
        </w:rPr>
        <w:t>5</w:t>
      </w:r>
      <w:r w:rsidRPr="00393124">
        <w:rPr>
          <w:rFonts w:asciiTheme="minorHAnsi" w:hAnsiTheme="minorHAnsi" w:cstheme="minorHAnsi"/>
          <w:sz w:val="22"/>
          <w:szCs w:val="22"/>
        </w:rPr>
        <w:t>”.</w:t>
      </w:r>
    </w:p>
    <w:p w:rsidR="00072904" w:rsidRPr="00393124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93124">
        <w:rPr>
          <w:rFonts w:asciiTheme="minorHAnsi" w:hAnsiTheme="minorHAnsi" w:cstheme="minorHAnsi"/>
          <w:sz w:val="22"/>
          <w:szCs w:val="22"/>
        </w:rPr>
        <w:t xml:space="preserve">Podjęcie uchwały o zmianie uchwały nr </w:t>
      </w:r>
      <w:r w:rsidR="00DB46E4" w:rsidRPr="00393124">
        <w:rPr>
          <w:rFonts w:asciiTheme="minorHAnsi" w:hAnsiTheme="minorHAnsi" w:cstheme="minorHAnsi"/>
          <w:sz w:val="22"/>
          <w:szCs w:val="22"/>
        </w:rPr>
        <w:t xml:space="preserve">XII/84/2024 </w:t>
      </w:r>
      <w:r w:rsidRPr="00393124">
        <w:rPr>
          <w:rFonts w:asciiTheme="minorHAnsi" w:hAnsiTheme="minorHAnsi" w:cstheme="minorHAnsi"/>
          <w:sz w:val="22"/>
          <w:szCs w:val="22"/>
        </w:rPr>
        <w:t xml:space="preserve">Rady Miejskiej Tomaszowa Mazowieckiego </w:t>
      </w:r>
      <w:r w:rsidR="00DB46E4" w:rsidRPr="00393124">
        <w:rPr>
          <w:rFonts w:asciiTheme="minorHAnsi" w:hAnsiTheme="minorHAnsi" w:cstheme="minorHAnsi"/>
          <w:sz w:val="22"/>
          <w:szCs w:val="22"/>
        </w:rPr>
        <w:br/>
      </w:r>
      <w:r w:rsidRPr="00393124">
        <w:rPr>
          <w:rFonts w:asciiTheme="minorHAnsi" w:hAnsiTheme="minorHAnsi" w:cstheme="minorHAnsi"/>
          <w:sz w:val="22"/>
          <w:szCs w:val="22"/>
        </w:rPr>
        <w:t>z dnia 1</w:t>
      </w:r>
      <w:r w:rsidR="00DB46E4" w:rsidRPr="00393124">
        <w:rPr>
          <w:rFonts w:asciiTheme="minorHAnsi" w:hAnsiTheme="minorHAnsi" w:cstheme="minorHAnsi"/>
          <w:sz w:val="22"/>
          <w:szCs w:val="22"/>
        </w:rPr>
        <w:t>9</w:t>
      </w:r>
      <w:r w:rsidRPr="00393124">
        <w:rPr>
          <w:rFonts w:asciiTheme="minorHAnsi" w:hAnsiTheme="minorHAnsi" w:cstheme="minorHAnsi"/>
          <w:sz w:val="22"/>
          <w:szCs w:val="22"/>
        </w:rPr>
        <w:t xml:space="preserve"> grudnia 202</w:t>
      </w:r>
      <w:r w:rsidR="00DB46E4" w:rsidRPr="00393124">
        <w:rPr>
          <w:rFonts w:asciiTheme="minorHAnsi" w:hAnsiTheme="minorHAnsi" w:cstheme="minorHAnsi"/>
          <w:sz w:val="22"/>
          <w:szCs w:val="22"/>
        </w:rPr>
        <w:t>4</w:t>
      </w:r>
      <w:r w:rsidRPr="00393124">
        <w:rPr>
          <w:rFonts w:asciiTheme="minorHAnsi" w:hAnsiTheme="minorHAnsi" w:cstheme="minorHAnsi"/>
          <w:sz w:val="22"/>
          <w:szCs w:val="22"/>
        </w:rPr>
        <w:t xml:space="preserve"> r. w sprawie uchwalenia „Wieloletniej Prognozy Finansowej Miasta Tomaszowa Mazowieckiego na lata 202</w:t>
      </w:r>
      <w:r w:rsidR="00DB46E4" w:rsidRPr="00393124">
        <w:rPr>
          <w:rFonts w:asciiTheme="minorHAnsi" w:hAnsiTheme="minorHAnsi" w:cstheme="minorHAnsi"/>
          <w:sz w:val="22"/>
          <w:szCs w:val="22"/>
        </w:rPr>
        <w:t>5</w:t>
      </w:r>
      <w:r w:rsidRPr="00393124">
        <w:rPr>
          <w:rFonts w:asciiTheme="minorHAnsi" w:hAnsiTheme="minorHAnsi" w:cstheme="minorHAnsi"/>
          <w:sz w:val="22"/>
          <w:szCs w:val="22"/>
        </w:rPr>
        <w:t>-2040”.</w:t>
      </w:r>
    </w:p>
    <w:p w:rsidR="004F29A4" w:rsidRDefault="004F29A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Programu opieki nad zwierzętami bezdomnymi oraz zapobiegania bezdomności zwierząt na terenie miasta Tomaszowa Mazowieckiego na rok 2025. </w:t>
      </w:r>
    </w:p>
    <w:p w:rsidR="00CE4900" w:rsidRDefault="00CE4900" w:rsidP="00CE4900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B4B27">
        <w:rPr>
          <w:rFonts w:asciiTheme="minorHAnsi" w:hAnsiTheme="minorHAnsi" w:cstheme="minorHAnsi"/>
          <w:sz w:val="22"/>
          <w:szCs w:val="22"/>
        </w:rPr>
        <w:t xml:space="preserve">Podjęcie uchwały w sprawie ustalenia trybu udzielania i rozliczania dotacji dla publicznych </w:t>
      </w:r>
      <w:r w:rsidRPr="004B4B27">
        <w:rPr>
          <w:rFonts w:asciiTheme="minorHAnsi" w:hAnsiTheme="minorHAnsi" w:cstheme="minorHAnsi"/>
          <w:sz w:val="22"/>
          <w:szCs w:val="22"/>
        </w:rPr>
        <w:br/>
        <w:t xml:space="preserve">i niepublicznych podmiotów oświatowych prowadzonych przez osoby fizyczne i osoby prawne inne </w:t>
      </w:r>
      <w:r w:rsidRPr="004B4B27">
        <w:rPr>
          <w:rFonts w:asciiTheme="minorHAnsi" w:hAnsiTheme="minorHAnsi" w:cstheme="minorHAnsi"/>
          <w:sz w:val="22"/>
          <w:szCs w:val="22"/>
        </w:rPr>
        <w:lastRenderedPageBreak/>
        <w:t>niż jednostka samorządu terytorialnego oraz trybu przeprowadzania kontroli prawidłowości pobrania i wykorzystania dotacji.</w:t>
      </w:r>
    </w:p>
    <w:p w:rsidR="00B55E50" w:rsidRDefault="00B55E50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ulicy Piłsudskiego 18. </w:t>
      </w:r>
    </w:p>
    <w:p w:rsidR="00B55E50" w:rsidRDefault="00B55E50" w:rsidP="00B55E50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ulicy </w:t>
      </w:r>
      <w:r w:rsidR="00A26837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Spalskiej 42. </w:t>
      </w:r>
    </w:p>
    <w:p w:rsidR="00B55E50" w:rsidRDefault="00B55E50" w:rsidP="00B55E50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udziału wynoszącego ½ części w prawie własności nieruchomości, położonej w Tomaszowie Mazowieckim przy ulicy Konstytucji </w:t>
      </w:r>
      <w:r w:rsidR="00A26837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3 Maja 41A.  </w:t>
      </w:r>
    </w:p>
    <w:p w:rsidR="00B55E50" w:rsidRDefault="00B55E50" w:rsidP="00B55E50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ulicy </w:t>
      </w:r>
      <w:r w:rsidR="00A26837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Długiej 90. </w:t>
      </w:r>
    </w:p>
    <w:p w:rsidR="00B55E50" w:rsidRDefault="00B55E50" w:rsidP="00B55E50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ulicy Konstytucji 3 Maja 14/16. </w:t>
      </w:r>
    </w:p>
    <w:p w:rsidR="00881CB2" w:rsidRDefault="00881CB2" w:rsidP="00881CB2">
      <w:pPr>
        <w:pStyle w:val="Akapitzlist"/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881CB2">
        <w:rPr>
          <w:rFonts w:asciiTheme="minorHAnsi" w:hAnsiTheme="minorHAnsi" w:cstheme="minorHAnsi"/>
          <w:sz w:val="22"/>
          <w:szCs w:val="22"/>
        </w:rPr>
        <w:t>Podjęcie uchwały w sprawie podwyższenia kryteriów dochodowych oraz odstąpienia od żądania zwrotu wydatków za świadczenia z pomocy społecznej.</w:t>
      </w:r>
    </w:p>
    <w:p w:rsidR="00881CB2" w:rsidRPr="00881CB2" w:rsidRDefault="00881CB2" w:rsidP="00881CB2">
      <w:pPr>
        <w:pStyle w:val="Akapitzlist"/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881CB2">
        <w:rPr>
          <w:rFonts w:asciiTheme="minorHAnsi" w:hAnsiTheme="minorHAnsi" w:cstheme="minorHAnsi"/>
          <w:sz w:val="22"/>
          <w:szCs w:val="22"/>
        </w:rPr>
        <w:t xml:space="preserve">Podjęcie uchwały w sprawie ustalenia szczegółowych zasad ponoszenia odpłatności za pobyt </w:t>
      </w:r>
      <w:r w:rsidRPr="00881CB2">
        <w:rPr>
          <w:rFonts w:asciiTheme="minorHAnsi" w:hAnsiTheme="minorHAnsi" w:cstheme="minorHAnsi"/>
          <w:sz w:val="22"/>
          <w:szCs w:val="22"/>
        </w:rPr>
        <w:br/>
        <w:t>w schronisku dla osób bezdomnych w Tomaszowie Mazowieckim.</w:t>
      </w:r>
    </w:p>
    <w:p w:rsidR="002B2C29" w:rsidRPr="00881CB2" w:rsidRDefault="002B2C29" w:rsidP="002B2C29">
      <w:pPr>
        <w:pStyle w:val="Akapitzlist"/>
        <w:numPr>
          <w:ilvl w:val="0"/>
          <w:numId w:val="3"/>
        </w:numPr>
        <w:spacing w:line="360" w:lineRule="auto"/>
        <w:rPr>
          <w:rStyle w:val="Domylnaczcionkaakapitu1"/>
          <w:rFonts w:asciiTheme="minorHAnsi" w:hAnsiTheme="minorHAnsi" w:cstheme="minorHAnsi"/>
          <w:sz w:val="22"/>
          <w:szCs w:val="22"/>
        </w:rPr>
      </w:pPr>
      <w:r w:rsidRPr="00881CB2">
        <w:rPr>
          <w:rStyle w:val="Domylnaczcionkaakapitu1"/>
          <w:rFonts w:asciiTheme="minorHAnsi" w:hAnsiTheme="minorHAnsi" w:cstheme="minorHAnsi"/>
          <w:sz w:val="22"/>
          <w:szCs w:val="22"/>
        </w:rPr>
        <w:t>Podjęcie uchwały w sprawie przyjęcia programu osłonowego „Korpus wsparcia Seniorów" Moduł II na rok 2025.</w:t>
      </w:r>
    </w:p>
    <w:p w:rsidR="002B2C29" w:rsidRPr="00881CB2" w:rsidRDefault="002B2C29" w:rsidP="002B2C29">
      <w:pPr>
        <w:pStyle w:val="Tekstpodstawowy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881CB2">
        <w:rPr>
          <w:rFonts w:asciiTheme="minorHAnsi" w:hAnsiTheme="minorHAnsi" w:cstheme="minorHAnsi"/>
          <w:sz w:val="22"/>
          <w:szCs w:val="22"/>
        </w:rPr>
        <w:t xml:space="preserve">Podjęcie uchwały w sprawie przyjęcia Miejskiego Programu Wspierania Rodziny na lata </w:t>
      </w:r>
      <w:r w:rsidRPr="00881CB2">
        <w:rPr>
          <w:rFonts w:asciiTheme="minorHAnsi" w:hAnsiTheme="minorHAnsi" w:cstheme="minorHAnsi"/>
          <w:sz w:val="22"/>
          <w:szCs w:val="22"/>
        </w:rPr>
        <w:br/>
        <w:t xml:space="preserve">2025 – 2027. </w:t>
      </w:r>
    </w:p>
    <w:p w:rsidR="002B2C29" w:rsidRPr="00881CB2" w:rsidRDefault="002B2C29" w:rsidP="002B2C29">
      <w:pPr>
        <w:pStyle w:val="Akapitzlist"/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881CB2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4F29A4" w:rsidRPr="00881CB2">
        <w:rPr>
          <w:rFonts w:asciiTheme="minorHAnsi" w:hAnsiTheme="minorHAnsi" w:cstheme="minorHAnsi"/>
          <w:sz w:val="22"/>
          <w:szCs w:val="22"/>
        </w:rPr>
        <w:t>o zmianie uchwały</w:t>
      </w:r>
      <w:r w:rsidRPr="00881CB2">
        <w:rPr>
          <w:rFonts w:asciiTheme="minorHAnsi" w:hAnsiTheme="minorHAnsi" w:cstheme="minorHAnsi"/>
          <w:sz w:val="22"/>
          <w:szCs w:val="22"/>
        </w:rPr>
        <w:t xml:space="preserve"> w sprawie przyjęcia Miejskiego Programu Przeciwdziałania Przemocy Domowej i Ochrony Osób Doznających Przemocy Domowej na lata 2024-2030.</w:t>
      </w:r>
    </w:p>
    <w:p w:rsidR="004F29A4" w:rsidRDefault="004F29A4" w:rsidP="002B2C29">
      <w:pPr>
        <w:pStyle w:val="Akapitzlist"/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55E50">
        <w:rPr>
          <w:rFonts w:asciiTheme="minorHAnsi" w:hAnsiTheme="minorHAnsi" w:cstheme="minorHAnsi"/>
          <w:sz w:val="22"/>
          <w:szCs w:val="22"/>
        </w:rPr>
        <w:t xml:space="preserve">Podjęcie uchwały o zmianie uchwały nr II/9/2024 Rady Miejskiej Tomaszowa Mazowieckiego </w:t>
      </w:r>
      <w:r w:rsidRPr="00B55E50">
        <w:rPr>
          <w:rFonts w:asciiTheme="minorHAnsi" w:hAnsiTheme="minorHAnsi" w:cstheme="minorHAnsi"/>
          <w:sz w:val="22"/>
          <w:szCs w:val="22"/>
        </w:rPr>
        <w:br/>
        <w:t xml:space="preserve">w sprawie powołania Komisji Budżetu i Działalności Gospodarczej Rady Miejskiej Tomaszowa Mazowieckiego i ustalenia jej składu osobowego. </w:t>
      </w:r>
    </w:p>
    <w:p w:rsidR="00314803" w:rsidRPr="00393124" w:rsidRDefault="00314803" w:rsidP="00314803">
      <w:pPr>
        <w:pStyle w:val="Akapitzlist"/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393124">
        <w:rPr>
          <w:rFonts w:asciiTheme="minorHAnsi" w:hAnsiTheme="minorHAnsi" w:cstheme="minorHAnsi"/>
          <w:sz w:val="22"/>
          <w:szCs w:val="22"/>
        </w:rPr>
        <w:t xml:space="preserve">Podjęcie uchwały w sprawie rozpatrzenia skargi na działanie Prezydenta Miasta Tomaszowa Mazowieckiego. </w:t>
      </w:r>
    </w:p>
    <w:p w:rsidR="00F83C8A" w:rsidRPr="00393124" w:rsidRDefault="00F83C8A" w:rsidP="002B2C29">
      <w:pPr>
        <w:pStyle w:val="Akapitzlist"/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393124">
        <w:rPr>
          <w:rFonts w:asciiTheme="minorHAnsi" w:hAnsiTheme="minorHAnsi" w:cstheme="minorHAnsi"/>
          <w:sz w:val="22"/>
          <w:szCs w:val="22"/>
        </w:rPr>
        <w:t xml:space="preserve">Podjęcie uchwały w sprawie rozpatrzenia skargi </w:t>
      </w:r>
      <w:r w:rsidR="00AA422D" w:rsidRPr="00393124">
        <w:rPr>
          <w:rFonts w:asciiTheme="minorHAnsi" w:hAnsiTheme="minorHAnsi" w:cstheme="minorHAnsi"/>
          <w:sz w:val="22"/>
          <w:szCs w:val="22"/>
        </w:rPr>
        <w:t xml:space="preserve">na działalność Miejskiego Ośrodka Pomocy Społecznej w Tomaszowie Mazowieckim. </w:t>
      </w:r>
    </w:p>
    <w:p w:rsidR="002B2C29" w:rsidRPr="002B2C29" w:rsidRDefault="002B2C29" w:rsidP="002B2C2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Sprawozdanie z realizacji Miejskiego Programu Przeciwdziałania Przemocy Domowej i Ochrony Osób Doznających Przemocy Domowej na lata 2024-2030 za okres I-XII 2024</w:t>
      </w:r>
      <w:r w:rsidR="004F29A4">
        <w:rPr>
          <w:rFonts w:asciiTheme="minorHAnsi" w:hAnsiTheme="minorHAnsi" w:cstheme="minorHAnsi"/>
          <w:sz w:val="22"/>
          <w:szCs w:val="22"/>
        </w:rPr>
        <w:t>.</w:t>
      </w:r>
    </w:p>
    <w:p w:rsidR="002B2C29" w:rsidRPr="002B2C29" w:rsidRDefault="002B2C29" w:rsidP="002B2C2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lastRenderedPageBreak/>
        <w:t xml:space="preserve">Sprawozdanie za rok 2024 z realizacji Miejskiego Programu Wspierania Rodziny na lata </w:t>
      </w:r>
      <w:r>
        <w:rPr>
          <w:rFonts w:asciiTheme="minorHAnsi" w:hAnsiTheme="minorHAnsi" w:cstheme="minorHAnsi"/>
          <w:sz w:val="22"/>
          <w:szCs w:val="22"/>
        </w:rPr>
        <w:br/>
      </w:r>
      <w:r w:rsidRPr="002B2C29">
        <w:rPr>
          <w:rFonts w:asciiTheme="minorHAnsi" w:hAnsiTheme="minorHAnsi" w:cstheme="minorHAnsi"/>
          <w:sz w:val="22"/>
          <w:szCs w:val="22"/>
        </w:rPr>
        <w:t>2022-2024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2B2C29" w:rsidRPr="002B2C29" w:rsidRDefault="002B2C29" w:rsidP="002B2C2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Sprawozdanie za rok 2024 z zakresu wspierania rodziny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2B2C29" w:rsidRPr="002B2C29" w:rsidRDefault="002B2C29" w:rsidP="002B2C2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Sprawozdanie z realizacji Programu Rozwiązywania Problemu Bezdomności i Łagodzenia Jej Skutków na lata 2021-2027 za okres styczeń</w:t>
      </w:r>
      <w:r w:rsidR="001830DB">
        <w:rPr>
          <w:rFonts w:asciiTheme="minorHAnsi" w:hAnsiTheme="minorHAnsi" w:cstheme="minorHAnsi"/>
          <w:sz w:val="22"/>
          <w:szCs w:val="22"/>
        </w:rPr>
        <w:t xml:space="preserve"> </w:t>
      </w:r>
      <w:r w:rsidRPr="002B2C29">
        <w:rPr>
          <w:rFonts w:asciiTheme="minorHAnsi" w:hAnsiTheme="minorHAnsi" w:cstheme="minorHAnsi"/>
          <w:sz w:val="22"/>
          <w:szCs w:val="22"/>
        </w:rPr>
        <w:t>-</w:t>
      </w:r>
      <w:r w:rsidR="001830DB">
        <w:rPr>
          <w:rFonts w:asciiTheme="minorHAnsi" w:hAnsiTheme="minorHAnsi" w:cstheme="minorHAnsi"/>
          <w:sz w:val="22"/>
          <w:szCs w:val="22"/>
        </w:rPr>
        <w:t xml:space="preserve"> </w:t>
      </w:r>
      <w:r w:rsidRPr="002B2C29">
        <w:rPr>
          <w:rFonts w:asciiTheme="minorHAnsi" w:hAnsiTheme="minorHAnsi" w:cstheme="minorHAnsi"/>
          <w:sz w:val="22"/>
          <w:szCs w:val="22"/>
        </w:rPr>
        <w:t>grudzień 2024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2B2C29" w:rsidRPr="002B2C29" w:rsidRDefault="002B2C29" w:rsidP="002B2C2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 xml:space="preserve">Sprawozdanie z lokalnego programu przeciwdziałania zjawisku bezdomności na terenie Miasta Tomaszowa </w:t>
      </w:r>
      <w:proofErr w:type="spellStart"/>
      <w:r w:rsidRPr="002B2C29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2B2C29">
        <w:rPr>
          <w:rFonts w:asciiTheme="minorHAnsi" w:hAnsiTheme="minorHAnsi" w:cstheme="minorHAnsi"/>
          <w:sz w:val="22"/>
          <w:szCs w:val="22"/>
        </w:rPr>
        <w:t>. za okres styczeń – grudzień 2024 r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476AD4" w:rsidRPr="002B2C29" w:rsidRDefault="00821105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3826F2">
        <w:rPr>
          <w:rFonts w:asciiTheme="minorHAnsi" w:hAnsiTheme="minorHAnsi" w:cstheme="minorHAnsi"/>
          <w:sz w:val="22"/>
          <w:szCs w:val="22"/>
          <w:lang w:eastAsia="pl-PL"/>
        </w:rPr>
        <w:t>VII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9D3F9D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CD77EA" w:rsidRPr="00331C0B" w:rsidRDefault="00CD77EA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C36342" w:rsidRPr="00CD77EA" w:rsidRDefault="00CD77EA" w:rsidP="00CD77EA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CD77EA">
        <w:rPr>
          <w:rFonts w:asciiTheme="minorHAnsi" w:hAnsiTheme="minorHAnsi" w:cstheme="minorHAnsi"/>
          <w:b/>
          <w:sz w:val="22"/>
          <w:szCs w:val="22"/>
        </w:rPr>
        <w:t xml:space="preserve">Barbara Klatka </w:t>
      </w:r>
    </w:p>
    <w:p w:rsidR="00CD77EA" w:rsidRDefault="00CD77EA" w:rsidP="00CD77EA">
      <w:pPr>
        <w:suppressAutoHyphens w:val="0"/>
        <w:spacing w:line="360" w:lineRule="auto"/>
        <w:ind w:left="4248" w:firstLine="70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Przewodnicząca Rady Miejskiej </w:t>
      </w:r>
    </w:p>
    <w:p w:rsidR="00CD77EA" w:rsidRPr="00331C0B" w:rsidRDefault="00CD77EA" w:rsidP="00CD77EA">
      <w:pPr>
        <w:suppressAutoHyphens w:val="0"/>
        <w:spacing w:line="360" w:lineRule="auto"/>
        <w:ind w:left="495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Tomaszowa Mazowieckiego </w:t>
      </w: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:rsidR="009D3F9D" w:rsidRPr="00331C0B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CA388E">
        <w:rPr>
          <w:rFonts w:asciiTheme="minorHAnsi" w:hAnsiTheme="minorHAnsi" w:cstheme="minorHAnsi"/>
          <w:i/>
          <w:sz w:val="18"/>
          <w:szCs w:val="18"/>
        </w:rPr>
        <w:t>1465</w:t>
      </w:r>
      <w:r w:rsidR="001D72D6">
        <w:rPr>
          <w:rFonts w:asciiTheme="minorHAnsi" w:hAnsiTheme="minorHAnsi" w:cstheme="minorHAnsi"/>
          <w:i/>
          <w:sz w:val="18"/>
          <w:szCs w:val="18"/>
        </w:rPr>
        <w:t>, poz. 1572</w:t>
      </w:r>
      <w:r w:rsidR="005141B6">
        <w:rPr>
          <w:rFonts w:asciiTheme="minorHAnsi" w:hAnsiTheme="minorHAnsi" w:cstheme="minorHAnsi"/>
          <w:i/>
          <w:sz w:val="18"/>
          <w:szCs w:val="18"/>
        </w:rPr>
        <w:t xml:space="preserve">, poz. 1907, </w:t>
      </w:r>
      <w:r w:rsidR="005141B6">
        <w:rPr>
          <w:rFonts w:asciiTheme="minorHAnsi" w:hAnsiTheme="minorHAnsi" w:cstheme="minorHAnsi"/>
          <w:i/>
          <w:sz w:val="18"/>
          <w:szCs w:val="18"/>
        </w:rPr>
        <w:br/>
        <w:t>poz. 1940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:rsidR="009D3F9D" w:rsidRPr="00331C0B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331C0B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EC5" w:rsidRDefault="00D25EC5" w:rsidP="00A012AE">
      <w:r>
        <w:separator/>
      </w:r>
    </w:p>
  </w:endnote>
  <w:endnote w:type="continuationSeparator" w:id="0">
    <w:p w:rsidR="00D25EC5" w:rsidRDefault="00D25EC5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EC5" w:rsidRDefault="00D25EC5" w:rsidP="00A012AE">
      <w:r>
        <w:separator/>
      </w:r>
    </w:p>
  </w:footnote>
  <w:footnote w:type="continuationSeparator" w:id="0">
    <w:p w:rsidR="00D25EC5" w:rsidRDefault="00D25EC5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265C7"/>
    <w:rsid w:val="00032612"/>
    <w:rsid w:val="00072904"/>
    <w:rsid w:val="00091162"/>
    <w:rsid w:val="000A1D77"/>
    <w:rsid w:val="000B000C"/>
    <w:rsid w:val="000C501C"/>
    <w:rsid w:val="00110B15"/>
    <w:rsid w:val="00123B6E"/>
    <w:rsid w:val="001354E5"/>
    <w:rsid w:val="001830DB"/>
    <w:rsid w:val="00192461"/>
    <w:rsid w:val="001944CF"/>
    <w:rsid w:val="001B61B3"/>
    <w:rsid w:val="001C0F5F"/>
    <w:rsid w:val="001C2C31"/>
    <w:rsid w:val="001C37B4"/>
    <w:rsid w:val="001D1DEA"/>
    <w:rsid w:val="001D72D6"/>
    <w:rsid w:val="0020739F"/>
    <w:rsid w:val="002324F7"/>
    <w:rsid w:val="002A47CD"/>
    <w:rsid w:val="002B2C29"/>
    <w:rsid w:val="002F4F78"/>
    <w:rsid w:val="00314803"/>
    <w:rsid w:val="00331C0B"/>
    <w:rsid w:val="00340CEB"/>
    <w:rsid w:val="0037310E"/>
    <w:rsid w:val="003759A4"/>
    <w:rsid w:val="003826F2"/>
    <w:rsid w:val="00392CC1"/>
    <w:rsid w:val="00393124"/>
    <w:rsid w:val="00394D09"/>
    <w:rsid w:val="003A4900"/>
    <w:rsid w:val="003D0F1A"/>
    <w:rsid w:val="003E3AAD"/>
    <w:rsid w:val="003E5F80"/>
    <w:rsid w:val="003F1E7D"/>
    <w:rsid w:val="003F22F7"/>
    <w:rsid w:val="004129BD"/>
    <w:rsid w:val="00421391"/>
    <w:rsid w:val="0046377A"/>
    <w:rsid w:val="00476AD4"/>
    <w:rsid w:val="004A55B6"/>
    <w:rsid w:val="004B4B27"/>
    <w:rsid w:val="004F29A4"/>
    <w:rsid w:val="005141B6"/>
    <w:rsid w:val="0051647F"/>
    <w:rsid w:val="00527511"/>
    <w:rsid w:val="00551A33"/>
    <w:rsid w:val="005E0224"/>
    <w:rsid w:val="005F08AE"/>
    <w:rsid w:val="00605404"/>
    <w:rsid w:val="00665F02"/>
    <w:rsid w:val="006A7C7D"/>
    <w:rsid w:val="006B7EF3"/>
    <w:rsid w:val="006D0D88"/>
    <w:rsid w:val="006F5FA2"/>
    <w:rsid w:val="007206C7"/>
    <w:rsid w:val="00721158"/>
    <w:rsid w:val="00726DBD"/>
    <w:rsid w:val="00750ADB"/>
    <w:rsid w:val="00750E63"/>
    <w:rsid w:val="00763B3F"/>
    <w:rsid w:val="007D1EA1"/>
    <w:rsid w:val="00821105"/>
    <w:rsid w:val="00857511"/>
    <w:rsid w:val="00876890"/>
    <w:rsid w:val="00881CB2"/>
    <w:rsid w:val="0089189E"/>
    <w:rsid w:val="00894C0F"/>
    <w:rsid w:val="00913B24"/>
    <w:rsid w:val="009365AD"/>
    <w:rsid w:val="00937133"/>
    <w:rsid w:val="0094014D"/>
    <w:rsid w:val="00960268"/>
    <w:rsid w:val="009723F4"/>
    <w:rsid w:val="009C1DE7"/>
    <w:rsid w:val="009D3F9D"/>
    <w:rsid w:val="00A00808"/>
    <w:rsid w:val="00A012AE"/>
    <w:rsid w:val="00A24E4E"/>
    <w:rsid w:val="00A26837"/>
    <w:rsid w:val="00A32993"/>
    <w:rsid w:val="00A40751"/>
    <w:rsid w:val="00A727BF"/>
    <w:rsid w:val="00A97FEB"/>
    <w:rsid w:val="00AA422D"/>
    <w:rsid w:val="00AD7E63"/>
    <w:rsid w:val="00AE04D5"/>
    <w:rsid w:val="00B04693"/>
    <w:rsid w:val="00B1051A"/>
    <w:rsid w:val="00B16404"/>
    <w:rsid w:val="00B24B7C"/>
    <w:rsid w:val="00B3329A"/>
    <w:rsid w:val="00B36FCA"/>
    <w:rsid w:val="00B55E50"/>
    <w:rsid w:val="00B643CA"/>
    <w:rsid w:val="00B6726D"/>
    <w:rsid w:val="00BA0CA9"/>
    <w:rsid w:val="00BA1945"/>
    <w:rsid w:val="00BA4228"/>
    <w:rsid w:val="00BB283E"/>
    <w:rsid w:val="00BE5207"/>
    <w:rsid w:val="00BF6119"/>
    <w:rsid w:val="00C17EE2"/>
    <w:rsid w:val="00C36342"/>
    <w:rsid w:val="00CA388E"/>
    <w:rsid w:val="00CD77EA"/>
    <w:rsid w:val="00CE4900"/>
    <w:rsid w:val="00CE7E70"/>
    <w:rsid w:val="00D15137"/>
    <w:rsid w:val="00D25EC5"/>
    <w:rsid w:val="00D4348B"/>
    <w:rsid w:val="00D64496"/>
    <w:rsid w:val="00D74E2A"/>
    <w:rsid w:val="00D82C1D"/>
    <w:rsid w:val="00D832B3"/>
    <w:rsid w:val="00DB42CE"/>
    <w:rsid w:val="00DB46E4"/>
    <w:rsid w:val="00DC5267"/>
    <w:rsid w:val="00DD18EB"/>
    <w:rsid w:val="00E37782"/>
    <w:rsid w:val="00E47636"/>
    <w:rsid w:val="00E67192"/>
    <w:rsid w:val="00EF56C0"/>
    <w:rsid w:val="00F00103"/>
    <w:rsid w:val="00F22B73"/>
    <w:rsid w:val="00F31FD5"/>
    <w:rsid w:val="00F41CDB"/>
    <w:rsid w:val="00F53C1B"/>
    <w:rsid w:val="00F83C8A"/>
    <w:rsid w:val="00FA4E21"/>
    <w:rsid w:val="00FB38AD"/>
    <w:rsid w:val="00FB536A"/>
    <w:rsid w:val="00FB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75988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  <w:style w:type="character" w:customStyle="1" w:styleId="Domylnaczcionkaakapitu1">
    <w:name w:val="Domyślna czcionka akapitu1"/>
    <w:rsid w:val="002B2C29"/>
  </w:style>
  <w:style w:type="paragraph" w:styleId="Tekstpodstawowy">
    <w:name w:val="Body Text"/>
    <w:basedOn w:val="Normalny"/>
    <w:link w:val="TekstpodstawowyZnak"/>
    <w:rsid w:val="002B2C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40" w:line="276" w:lineRule="auto"/>
    </w:pPr>
    <w:rPr>
      <w:rFonts w:ascii="Liberation Serif" w:eastAsia="NSimSun" w:hAnsi="Liberation Serif" w:cs="Lucida Sans"/>
      <w:kern w:val="2"/>
      <w:lang w:bidi="hi-IN"/>
    </w:rPr>
  </w:style>
  <w:style w:type="character" w:customStyle="1" w:styleId="TekstpodstawowyZnak">
    <w:name w:val="Tekst podstawowy Znak"/>
    <w:basedOn w:val="Domylnaczcionkaakapitu"/>
    <w:link w:val="Tekstpodstawowy"/>
    <w:rsid w:val="002B2C29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752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31</cp:revision>
  <cp:lastPrinted>2025-03-17T09:41:00Z</cp:lastPrinted>
  <dcterms:created xsi:type="dcterms:W3CDTF">2024-11-20T12:09:00Z</dcterms:created>
  <dcterms:modified xsi:type="dcterms:W3CDTF">2025-03-17T14:16:00Z</dcterms:modified>
</cp:coreProperties>
</file>