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8D48" w14:textId="77777777" w:rsidR="001904C6" w:rsidRDefault="00000000">
      <w:pPr>
        <w:pStyle w:val="Tekstpodstawowywcity"/>
        <w:spacing w:line="360" w:lineRule="auto"/>
        <w:ind w:left="0"/>
        <w:jc w:val="right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sz w:val="23"/>
          <w:szCs w:val="23"/>
          <w:u w:val="single"/>
        </w:rPr>
        <w:t>Załącznik 1</w:t>
      </w:r>
    </w:p>
    <w:p w14:paraId="3B82D31B" w14:textId="77777777" w:rsidR="001904C6" w:rsidRDefault="00000000">
      <w:pPr>
        <w:pStyle w:val="Tekstpodstawowywcity"/>
        <w:ind w:left="0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b/>
        </w:rPr>
        <w:t>Nazwa  albo imię i nazwisko i adres Wykonawcy</w:t>
      </w:r>
    </w:p>
    <w:p w14:paraId="24E98562" w14:textId="77777777" w:rsidR="001904C6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>(w przypadku podmiotów/ osób  występujących wspólnie</w:t>
      </w:r>
    </w:p>
    <w:p w14:paraId="2DAEBA86" w14:textId="77777777" w:rsidR="001904C6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 xml:space="preserve"> należy wskazać wszystkie podmioty i lidera, ich NIP i REGON):</w:t>
      </w:r>
    </w:p>
    <w:p w14:paraId="233669D1" w14:textId="77777777" w:rsidR="001904C6" w:rsidRDefault="001904C6">
      <w:pPr>
        <w:jc w:val="both"/>
        <w:rPr>
          <w:rFonts w:ascii="Cambria" w:eastAsia="Bookman Old Style" w:hAnsi="Cambria" w:cstheme="minorHAnsi"/>
          <w:i/>
          <w:sz w:val="22"/>
          <w:szCs w:val="22"/>
        </w:rPr>
      </w:pPr>
    </w:p>
    <w:p w14:paraId="7986472C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2F65516E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5CF1B8E8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………………………………………………</w:t>
      </w:r>
    </w:p>
    <w:p w14:paraId="404F9537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NIP …………………………………………</w:t>
      </w:r>
    </w:p>
    <w:p w14:paraId="481C3F43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REGON ……………………………………</w:t>
      </w:r>
    </w:p>
    <w:p w14:paraId="7EB3D6D6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tel./</w:t>
      </w:r>
      <w:proofErr w:type="spellStart"/>
      <w:r>
        <w:rPr>
          <w:rFonts w:ascii="Cambria" w:eastAsia="Bookman Old Style" w:hAnsi="Cambria" w:cstheme="minorHAnsi"/>
          <w:sz w:val="22"/>
          <w:szCs w:val="22"/>
          <w:lang w:val="en-US"/>
        </w:rPr>
        <w:t>faks</w:t>
      </w:r>
      <w:proofErr w:type="spellEnd"/>
      <w:r>
        <w:rPr>
          <w:rFonts w:ascii="Cambria" w:eastAsia="Bookman Old Style" w:hAnsi="Cambria" w:cstheme="minorHAnsi"/>
          <w:sz w:val="22"/>
          <w:szCs w:val="22"/>
          <w:lang w:val="en-US"/>
        </w:rPr>
        <w:t xml:space="preserve"> ………………………...........</w:t>
      </w:r>
    </w:p>
    <w:p w14:paraId="5445C65A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 Kom. ………………………………</w:t>
      </w:r>
    </w:p>
    <w:p w14:paraId="13D75938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E-mail ………………………………………</w:t>
      </w:r>
    </w:p>
    <w:p w14:paraId="478669BF" w14:textId="77777777" w:rsidR="001904C6" w:rsidRDefault="00000000">
      <w:pPr>
        <w:pStyle w:val="Normalny1"/>
        <w:keepNext/>
        <w:ind w:left="426" w:hanging="426"/>
        <w:jc w:val="center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bCs/>
          <w:sz w:val="23"/>
          <w:szCs w:val="23"/>
        </w:rPr>
        <w:t>FORMULARZ OFERTY</w:t>
      </w:r>
    </w:p>
    <w:p w14:paraId="0A93AB44" w14:textId="77777777" w:rsidR="001904C6" w:rsidRDefault="001904C6">
      <w:pPr>
        <w:pStyle w:val="Normalny1"/>
        <w:ind w:left="426" w:hanging="426"/>
        <w:jc w:val="both"/>
        <w:rPr>
          <w:rFonts w:ascii="Cambria" w:eastAsia="Bookman Old Style" w:hAnsi="Cambria" w:cstheme="minorHAnsi"/>
          <w:sz w:val="23"/>
          <w:szCs w:val="23"/>
        </w:rPr>
      </w:pPr>
    </w:p>
    <w:p w14:paraId="5E1E123D" w14:textId="77777777" w:rsidR="001904C6" w:rsidRDefault="00000000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>
        <w:rPr>
          <w:rFonts w:asciiTheme="minorHAnsi" w:eastAsia="Bookman Old Style" w:hAnsiTheme="minorHAnsi" w:cstheme="minorHAnsi"/>
          <w:sz w:val="23"/>
          <w:szCs w:val="23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 xml:space="preserve">Składając ofertę w postępowaniu o udzielenie zamówienia publicznego, prowadzonego przez Gminę - Miasto Tomaszów Mazowiecki, pod nazwą: </w:t>
      </w:r>
    </w:p>
    <w:p w14:paraId="42AE9363" w14:textId="77777777" w:rsidR="001904C6" w:rsidRDefault="001904C6">
      <w:pPr>
        <w:shd w:val="clear" w:color="auto" w:fill="FFFFFF"/>
        <w:ind w:hanging="426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D74E835" w14:textId="77777777" w:rsidR="00521C7F" w:rsidRDefault="00521C7F" w:rsidP="00521C7F">
      <w:pPr>
        <w:jc w:val="center"/>
        <w:rPr>
          <w:b/>
          <w:color w:val="000000"/>
          <w:sz w:val="22"/>
          <w:szCs w:val="22"/>
        </w:rPr>
      </w:pPr>
      <w:r w:rsidRPr="00C465B2">
        <w:rPr>
          <w:b/>
          <w:color w:val="000000"/>
          <w:sz w:val="22"/>
          <w:szCs w:val="22"/>
        </w:rPr>
        <w:t>Zakup i dostawa art. biurowych i papierniczych na potrzeby własne</w:t>
      </w:r>
    </w:p>
    <w:p w14:paraId="7D143440" w14:textId="6BD3E0A7" w:rsidR="001904C6" w:rsidRDefault="00521C7F" w:rsidP="00521C7F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C465B2">
        <w:rPr>
          <w:b/>
          <w:color w:val="000000"/>
          <w:sz w:val="22"/>
          <w:szCs w:val="22"/>
        </w:rPr>
        <w:t xml:space="preserve"> Urzędu Miasta w/m w roku 2025</w:t>
      </w:r>
    </w:p>
    <w:p w14:paraId="0B25826D" w14:textId="27EA6EFA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Oświadczamy, że zapoznaliśmy się z </w:t>
      </w:r>
      <w:r w:rsidR="00A42B94">
        <w:rPr>
          <w:rFonts w:ascii="Cambria" w:eastAsia="Bookman Old Style" w:hAnsi="Cambria" w:cstheme="minorHAnsi"/>
          <w:sz w:val="22"/>
          <w:szCs w:val="22"/>
        </w:rPr>
        <w:t>ogłoszeniem o zamówieniu</w:t>
      </w:r>
      <w:r>
        <w:rPr>
          <w:rFonts w:ascii="Cambria" w:eastAsia="Bookman Old Style" w:hAnsi="Cambria" w:cstheme="minorHAnsi"/>
          <w:sz w:val="22"/>
          <w:szCs w:val="22"/>
        </w:rPr>
        <w:t>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 w14:paraId="390936C9" w14:textId="77777777" w:rsidR="001904C6" w:rsidRDefault="001904C6">
      <w:pPr>
        <w:pStyle w:val="Normalny1"/>
        <w:jc w:val="both"/>
        <w:rPr>
          <w:rFonts w:ascii="Cambria" w:eastAsia="Bookman Old Style" w:hAnsi="Cambria" w:cstheme="minorHAnsi"/>
          <w:sz w:val="10"/>
          <w:szCs w:val="10"/>
        </w:rPr>
      </w:pPr>
    </w:p>
    <w:p w14:paraId="318796C9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W przypadku wyboru naszej oferty zobowiązujemy się do zawarcia umowy zgodnej ze wzorem w miejscu i terminie wyznaczonym przez zamawiającego.</w:t>
      </w:r>
    </w:p>
    <w:p w14:paraId="39B067B9" w14:textId="77777777" w:rsidR="001904C6" w:rsidRDefault="001904C6">
      <w:pPr>
        <w:pStyle w:val="Akapitzlist"/>
        <w:rPr>
          <w:rFonts w:ascii="Cambria" w:eastAsia="Bookman Old Style" w:hAnsi="Cambria"/>
          <w:b/>
          <w:sz w:val="22"/>
          <w:szCs w:val="22"/>
        </w:rPr>
      </w:pPr>
    </w:p>
    <w:p w14:paraId="3F8801B8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</w:pPr>
      <w:r>
        <w:rPr>
          <w:rFonts w:ascii="Cambria" w:eastAsia="Bookman Old Style" w:hAnsi="Cambria" w:cstheme="minorHAnsi"/>
          <w:sz w:val="22"/>
          <w:szCs w:val="22"/>
        </w:rPr>
        <w:t xml:space="preserve">Oświadczamy, iż </w:t>
      </w:r>
      <w:r>
        <w:rPr>
          <w:rFonts w:ascii="Cambria" w:hAnsi="Cambria" w:cstheme="minorHAnsi"/>
          <w:sz w:val="22"/>
          <w:szCs w:val="22"/>
        </w:rPr>
        <w:t xml:space="preserve">nie podlegamy wykluczeniu z postępowania na podst. art. 7 ust. 1 ustawy z dnia 13 kwietnia 2022 r. </w:t>
      </w:r>
      <w:r>
        <w:rPr>
          <w:rFonts w:ascii="Cambria" w:hAnsi="Cambria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 w:cstheme="minorHAnsi"/>
          <w:sz w:val="22"/>
          <w:szCs w:val="22"/>
        </w:rPr>
        <w:t>.</w:t>
      </w:r>
      <w:r>
        <w:rPr>
          <w:rStyle w:val="Pogrubienie"/>
          <w:rFonts w:ascii="Cambria" w:hAnsi="Cambria" w:cstheme="minorHAnsi"/>
          <w:b w:val="0"/>
          <w:sz w:val="22"/>
          <w:szCs w:val="22"/>
        </w:rPr>
        <w:t xml:space="preserve"> (Dz.U. z 2022 r., poz. 835), tj.:</w:t>
      </w:r>
    </w:p>
    <w:p w14:paraId="5FB6BDB1" w14:textId="77777777" w:rsidR="001904C6" w:rsidRDefault="00000000">
      <w:pPr>
        <w:pStyle w:val="NormalnyWeb"/>
        <w:numPr>
          <w:ilvl w:val="0"/>
          <w:numId w:val="3"/>
        </w:numPr>
        <w:spacing w:beforeAutospacing="0" w:afterAutospacing="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009824F1" w14:textId="77777777" w:rsidR="001904C6" w:rsidRDefault="00000000">
      <w:pPr>
        <w:pStyle w:val="NormalnyWeb"/>
        <w:numPr>
          <w:ilvl w:val="0"/>
          <w:numId w:val="3"/>
        </w:numPr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67CDEBC5" w14:textId="77777777" w:rsidR="001904C6" w:rsidRDefault="00000000">
      <w:pPr>
        <w:pStyle w:val="NormalnyWeb"/>
        <w:numPr>
          <w:ilvl w:val="0"/>
          <w:numId w:val="3"/>
        </w:numPr>
        <w:spacing w:after="28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14:paraId="61DAC393" w14:textId="71706FCD" w:rsidR="001904C6" w:rsidRDefault="00000000" w:rsidP="00521C7F">
      <w:pPr>
        <w:pStyle w:val="Normalny1"/>
        <w:numPr>
          <w:ilvl w:val="0"/>
          <w:numId w:val="1"/>
        </w:numPr>
        <w:tabs>
          <w:tab w:val="left" w:pos="284"/>
        </w:tabs>
        <w:jc w:val="both"/>
        <w:rPr>
          <w:rFonts w:ascii="Cambria" w:eastAsia="Bookman Old Style" w:hAnsi="Cambria" w:cstheme="minorHAnsi"/>
          <w:b/>
          <w:sz w:val="22"/>
          <w:szCs w:val="22"/>
        </w:rPr>
      </w:pPr>
      <w:r>
        <w:rPr>
          <w:rFonts w:ascii="Cambria" w:eastAsia="Bookman Old Style" w:hAnsi="Cambria" w:cstheme="minorHAnsi"/>
          <w:b/>
          <w:sz w:val="22"/>
          <w:szCs w:val="22"/>
        </w:rPr>
        <w:t>Za dostawę przedmiotu zamówienia, o których mowa w ogłoszeniu o zamówieniu, stosuje się ceny jednostkowe oraz cenę całkowitą, zgodnie z poniższym:</w:t>
      </w:r>
    </w:p>
    <w:tbl>
      <w:tblPr>
        <w:tblStyle w:val="Tabela-Siatka1"/>
        <w:tblW w:w="10059" w:type="dxa"/>
        <w:jc w:val="center"/>
        <w:tblLayout w:type="fixed"/>
        <w:tblLook w:val="01E0" w:firstRow="1" w:lastRow="1" w:firstColumn="1" w:lastColumn="1" w:noHBand="0" w:noVBand="0"/>
      </w:tblPr>
      <w:tblGrid>
        <w:gridCol w:w="535"/>
        <w:gridCol w:w="3996"/>
        <w:gridCol w:w="1560"/>
        <w:gridCol w:w="1134"/>
        <w:gridCol w:w="1417"/>
        <w:gridCol w:w="1417"/>
      </w:tblGrid>
      <w:tr w:rsidR="00703D5B" w:rsidRPr="00521C7F" w14:paraId="117CF2C6" w14:textId="0C4C160C" w:rsidTr="00703D5B">
        <w:trPr>
          <w:jc w:val="center"/>
        </w:trPr>
        <w:tc>
          <w:tcPr>
            <w:tcW w:w="535" w:type="dxa"/>
            <w:vMerge w:val="restart"/>
            <w:shd w:val="pct5" w:color="auto" w:fill="auto"/>
            <w:vAlign w:val="center"/>
          </w:tcPr>
          <w:p w14:paraId="4E03BEB7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21C7F">
              <w:rPr>
                <w:b/>
                <w:sz w:val="20"/>
                <w:szCs w:val="20"/>
              </w:rPr>
              <w:lastRenderedPageBreak/>
              <w:t>Lp</w:t>
            </w:r>
            <w:proofErr w:type="spellEnd"/>
          </w:p>
        </w:tc>
        <w:tc>
          <w:tcPr>
            <w:tcW w:w="3996" w:type="dxa"/>
            <w:shd w:val="pct5" w:color="auto" w:fill="auto"/>
            <w:vAlign w:val="center"/>
          </w:tcPr>
          <w:p w14:paraId="00B84641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21C7F">
              <w:rPr>
                <w:b/>
                <w:sz w:val="20"/>
                <w:szCs w:val="20"/>
              </w:rPr>
              <w:t>Nazwa tusza/tonera</w:t>
            </w:r>
          </w:p>
        </w:tc>
        <w:tc>
          <w:tcPr>
            <w:tcW w:w="1560" w:type="dxa"/>
            <w:shd w:val="pct5" w:color="auto" w:fill="auto"/>
          </w:tcPr>
          <w:p w14:paraId="386BE1F0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14:paraId="1DC7821E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21C7F">
              <w:rPr>
                <w:b/>
                <w:sz w:val="20"/>
                <w:szCs w:val="20"/>
              </w:rPr>
              <w:t>Jednostka</w:t>
            </w:r>
          </w:p>
        </w:tc>
        <w:tc>
          <w:tcPr>
            <w:tcW w:w="1134" w:type="dxa"/>
            <w:shd w:val="pct5" w:color="auto" w:fill="auto"/>
            <w:vAlign w:val="center"/>
          </w:tcPr>
          <w:p w14:paraId="09D7743F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21C7F">
              <w:rPr>
                <w:b/>
                <w:sz w:val="20"/>
                <w:szCs w:val="20"/>
              </w:rPr>
              <w:t>Ilość (szt.)</w:t>
            </w:r>
          </w:p>
        </w:tc>
        <w:tc>
          <w:tcPr>
            <w:tcW w:w="1417" w:type="dxa"/>
            <w:shd w:val="pct5" w:color="auto" w:fill="auto"/>
            <w:vAlign w:val="center"/>
          </w:tcPr>
          <w:p w14:paraId="299342F8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21C7F">
              <w:rPr>
                <w:b/>
                <w:sz w:val="20"/>
                <w:szCs w:val="20"/>
              </w:rPr>
              <w:t>Cena jednostkowa brutto za 1 szt.</w:t>
            </w:r>
          </w:p>
        </w:tc>
        <w:tc>
          <w:tcPr>
            <w:tcW w:w="1417" w:type="dxa"/>
            <w:shd w:val="pct5" w:color="auto" w:fill="auto"/>
          </w:tcPr>
          <w:p w14:paraId="2D256CD8" w14:textId="77777777" w:rsidR="00703D5B" w:rsidRDefault="00703D5B" w:rsidP="00703D5B">
            <w:pPr>
              <w:widowControl w:val="0"/>
              <w:tabs>
                <w:tab w:val="center" w:pos="600"/>
              </w:tabs>
              <w:rPr>
                <w:b/>
                <w:sz w:val="20"/>
                <w:szCs w:val="20"/>
              </w:rPr>
            </w:pPr>
          </w:p>
          <w:p w14:paraId="531CE41C" w14:textId="77777777" w:rsidR="00703D5B" w:rsidRDefault="00703D5B" w:rsidP="00703D5B">
            <w:pPr>
              <w:widowControl w:val="0"/>
              <w:tabs>
                <w:tab w:val="center" w:pos="6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  <w:t>Razem</w:t>
            </w:r>
          </w:p>
          <w:p w14:paraId="5DF67CC9" w14:textId="36331AEF" w:rsidR="00703D5B" w:rsidRPr="00703D5B" w:rsidRDefault="00703D5B" w:rsidP="00703D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(iloczyn 3. i 4.)</w:t>
            </w:r>
          </w:p>
        </w:tc>
      </w:tr>
      <w:tr w:rsidR="00703D5B" w:rsidRPr="00521C7F" w14:paraId="158676FF" w14:textId="541E0E39" w:rsidTr="00703D5B">
        <w:trPr>
          <w:jc w:val="center"/>
        </w:trPr>
        <w:tc>
          <w:tcPr>
            <w:tcW w:w="535" w:type="dxa"/>
            <w:vMerge/>
            <w:shd w:val="pct5" w:color="auto" w:fill="auto"/>
          </w:tcPr>
          <w:p w14:paraId="017A3EC5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96" w:type="dxa"/>
            <w:shd w:val="pct5" w:color="auto" w:fill="auto"/>
            <w:vAlign w:val="center"/>
          </w:tcPr>
          <w:p w14:paraId="49C6BED1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21C7F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560" w:type="dxa"/>
            <w:shd w:val="pct5" w:color="auto" w:fill="auto"/>
          </w:tcPr>
          <w:p w14:paraId="68933B0E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21C7F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shd w:val="pct5" w:color="auto" w:fill="auto"/>
            <w:vAlign w:val="center"/>
          </w:tcPr>
          <w:p w14:paraId="734D794D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21C7F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417" w:type="dxa"/>
            <w:shd w:val="pct5" w:color="auto" w:fill="auto"/>
            <w:vAlign w:val="center"/>
          </w:tcPr>
          <w:p w14:paraId="7E336A6B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21C7F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417" w:type="dxa"/>
            <w:shd w:val="pct5" w:color="auto" w:fill="auto"/>
          </w:tcPr>
          <w:p w14:paraId="20148D6E" w14:textId="77777777" w:rsidR="00703D5B" w:rsidRPr="00521C7F" w:rsidRDefault="00703D5B" w:rsidP="00521C7F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703D5B" w:rsidRPr="00521C7F" w14:paraId="6A82269C" w14:textId="4F827DF1" w:rsidTr="00703D5B">
        <w:trPr>
          <w:jc w:val="center"/>
        </w:trPr>
        <w:tc>
          <w:tcPr>
            <w:tcW w:w="535" w:type="dxa"/>
          </w:tcPr>
          <w:p w14:paraId="628FCC4F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1.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19DCAF7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Cienkopis czarny, końcówka metalowa, gr do 0,5mm, typu INDEST, RYSTOR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D803E85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BEB5786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417" w:type="dxa"/>
            <w:vAlign w:val="center"/>
          </w:tcPr>
          <w:p w14:paraId="2E89760A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C265D3E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E834A33" w14:textId="46D3F36E" w:rsidTr="00703D5B">
        <w:trPr>
          <w:jc w:val="center"/>
        </w:trPr>
        <w:tc>
          <w:tcPr>
            <w:tcW w:w="535" w:type="dxa"/>
          </w:tcPr>
          <w:p w14:paraId="1E102BBB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2.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D6A5E7A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Cienkopis czerwony, końcówka metalowa, gr do 0,5mm, typu INDEST, RYSTOR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4B75B5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937FD89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417" w:type="dxa"/>
            <w:vAlign w:val="center"/>
          </w:tcPr>
          <w:p w14:paraId="64063DF2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C2EAFFB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F6D9867" w14:textId="3622150A" w:rsidTr="00703D5B">
        <w:trPr>
          <w:jc w:val="center"/>
        </w:trPr>
        <w:tc>
          <w:tcPr>
            <w:tcW w:w="535" w:type="dxa"/>
          </w:tcPr>
          <w:p w14:paraId="6DC265D5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3.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5C99E61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Cienkopis niebieski, końcówka metalowa, gr do 0,5mm, typu INDEST, RYSTOR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2CDCEC6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C824C1C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4DAEA144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48DE6D7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81A1793" w14:textId="62DDA783" w:rsidTr="00703D5B">
        <w:trPr>
          <w:jc w:val="center"/>
        </w:trPr>
        <w:tc>
          <w:tcPr>
            <w:tcW w:w="535" w:type="dxa"/>
          </w:tcPr>
          <w:p w14:paraId="6A7C7411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4.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37DA969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color w:val="000000"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Cienkopis zielony, końcówka metalowa, gr do 0,5mm, typu INDEST, RYSTOR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6D8F6F0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C862E35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1417" w:type="dxa"/>
            <w:vAlign w:val="center"/>
          </w:tcPr>
          <w:p w14:paraId="12A752A4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C702B86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2C8D600D" w14:textId="264292D7" w:rsidTr="00703D5B">
        <w:trPr>
          <w:jc w:val="center"/>
        </w:trPr>
        <w:tc>
          <w:tcPr>
            <w:tcW w:w="535" w:type="dxa"/>
          </w:tcPr>
          <w:p w14:paraId="5C072C81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5.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A43435B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Długopis automatyczny, wkład wymienny, żelowy typu ROLLR PEN, kolor wkładu niebieski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17BC284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3E20E3B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1417" w:type="dxa"/>
            <w:vAlign w:val="center"/>
          </w:tcPr>
          <w:p w14:paraId="3248C3D4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3080FF4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4B960DAF" w14:textId="4758F947" w:rsidTr="00703D5B">
        <w:trPr>
          <w:jc w:val="center"/>
        </w:trPr>
        <w:tc>
          <w:tcPr>
            <w:tcW w:w="535" w:type="dxa"/>
          </w:tcPr>
          <w:p w14:paraId="46AAA9DD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6.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C4366A4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Długopis automatyczny, wkład wymienny, żelowy typu ROLLR PEN, kolor wkładu zielony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0C575DF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247D31E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417" w:type="dxa"/>
            <w:vAlign w:val="center"/>
          </w:tcPr>
          <w:p w14:paraId="687AD6F9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B5FF960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032304BF" w14:textId="6BEEB6E2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697DCBF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7.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AFC73FD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Długopis automatyczny, typu </w:t>
            </w:r>
            <w:proofErr w:type="spellStart"/>
            <w:r w:rsidRPr="00521C7F">
              <w:rPr>
                <w:sz w:val="20"/>
                <w:szCs w:val="20"/>
              </w:rPr>
              <w:t>zenith</w:t>
            </w:r>
            <w:proofErr w:type="spellEnd"/>
            <w:r w:rsidRPr="00521C7F">
              <w:rPr>
                <w:sz w:val="20"/>
                <w:szCs w:val="20"/>
              </w:rPr>
              <w:t>, wkład wymienny, kolor wkładu niebieski, metalowy klips, mix kolorów obudowy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1FA7A43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bookmarkStart w:id="0" w:name="__DdeLink__930_2987655787"/>
            <w:r w:rsidRPr="00521C7F">
              <w:rPr>
                <w:sz w:val="20"/>
                <w:szCs w:val="20"/>
              </w:rPr>
              <w:t>szt.</w:t>
            </w:r>
            <w:bookmarkEnd w:id="0"/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13155DF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417" w:type="dxa"/>
            <w:vAlign w:val="center"/>
          </w:tcPr>
          <w:p w14:paraId="3CB83DAE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FEAE23B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502DA4A" w14:textId="30F5BB17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179C044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8.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6D1E957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Długopis automatyczny, typu d. </w:t>
            </w:r>
            <w:proofErr w:type="spellStart"/>
            <w:r w:rsidRPr="00521C7F">
              <w:rPr>
                <w:sz w:val="20"/>
                <w:szCs w:val="20"/>
              </w:rPr>
              <w:t>rect</w:t>
            </w:r>
            <w:proofErr w:type="spellEnd"/>
            <w:r w:rsidRPr="00521C7F">
              <w:rPr>
                <w:sz w:val="20"/>
                <w:szCs w:val="20"/>
              </w:rPr>
              <w:t>, wkład wymienny zwykły skrzydełkowy, kolor wkładu niebieski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DF18A1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64B8C3D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417" w:type="dxa"/>
            <w:vAlign w:val="center"/>
          </w:tcPr>
          <w:p w14:paraId="2B4FF1FA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E172A09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F5B36CC" w14:textId="39B47C74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97D13E3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9.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E70BE7C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Długopis na sprężynce typu </w:t>
            </w:r>
            <w:proofErr w:type="spellStart"/>
            <w:r w:rsidRPr="00521C7F">
              <w:rPr>
                <w:sz w:val="20"/>
                <w:szCs w:val="20"/>
              </w:rPr>
              <w:t>Tetis</w:t>
            </w:r>
            <w:proofErr w:type="spellEnd"/>
            <w:r w:rsidRPr="00521C7F">
              <w:rPr>
                <w:sz w:val="20"/>
                <w:szCs w:val="20"/>
              </w:rPr>
              <w:t>, przyklejany do podłoża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6487EC7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6346911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417" w:type="dxa"/>
            <w:vAlign w:val="center"/>
          </w:tcPr>
          <w:p w14:paraId="63AF83AC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C17382B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0B83082A" w14:textId="01D2B526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9521DBB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10.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E4B5ECE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Dziurkacz metalowy mały, min. 30 kart., ogranicznik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C80F6CD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A88FAF3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54102C5F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B7C1906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2BB75654" w14:textId="32D8A0B9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CDCE9F5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11.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2082669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Linijka 30 cm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DB64BC9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58615FF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2406960E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B9AA3C0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5D8288F" w14:textId="3688E371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37793AE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12.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D6958C6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521C7F">
              <w:rPr>
                <w:sz w:val="20"/>
                <w:szCs w:val="20"/>
              </w:rPr>
              <w:t>Foliopis</w:t>
            </w:r>
            <w:proofErr w:type="spellEnd"/>
            <w:r w:rsidRPr="00521C7F">
              <w:rPr>
                <w:sz w:val="20"/>
                <w:szCs w:val="20"/>
              </w:rPr>
              <w:t xml:space="preserve">-marker do pisania na </w:t>
            </w:r>
            <w:proofErr w:type="spellStart"/>
            <w:r w:rsidRPr="00521C7F">
              <w:rPr>
                <w:sz w:val="20"/>
                <w:szCs w:val="20"/>
              </w:rPr>
              <w:t>płytach,folii,plastiku</w:t>
            </w:r>
            <w:proofErr w:type="spellEnd"/>
            <w:r w:rsidRPr="00521C7F">
              <w:rPr>
                <w:sz w:val="20"/>
                <w:szCs w:val="20"/>
              </w:rPr>
              <w:t xml:space="preserve">, kolor tuszu </w:t>
            </w:r>
            <w:proofErr w:type="spellStart"/>
            <w:r w:rsidRPr="00521C7F">
              <w:rPr>
                <w:sz w:val="20"/>
                <w:szCs w:val="20"/>
              </w:rPr>
              <w:t>czarny,niezmywalny</w:t>
            </w:r>
            <w:proofErr w:type="spellEnd"/>
            <w:r w:rsidRPr="00521C7F">
              <w:rPr>
                <w:sz w:val="20"/>
                <w:szCs w:val="20"/>
              </w:rPr>
              <w:t xml:space="preserve"> (cienki)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D7F6040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9C3331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417" w:type="dxa"/>
            <w:vAlign w:val="center"/>
          </w:tcPr>
          <w:p w14:paraId="1564C4A2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C8A2A63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2FFA028F" w14:textId="1B88E49E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098C825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13.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043173F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Marker permanentny, okrągła końcówka (gruby), kolor czarny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8DFA3A2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69525DE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center"/>
          </w:tcPr>
          <w:p w14:paraId="22DA68FA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DB75444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62C5330" w14:textId="2D28B0DC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540E33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14.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559A8D2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Marker permanentny, okrągła końcówka (gruby), kolor czerwony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BAE5316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9B641D2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3007CC10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D15C104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E3F99D7" w14:textId="169A68CF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D8015F4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15.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5D7105A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Marker permanentny, okrągła końcówka (gruby), kolor niebieski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69B16F2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6CC425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5519EA55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CB38313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9EDB488" w14:textId="4DB83A61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8FDBA93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16.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8EB81B4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Klej w sztyfcie do papieru, zdjęć,poj.15gr.,bezwonny,niebrudzący,atest </w:t>
            </w:r>
            <w:proofErr w:type="spellStart"/>
            <w:r w:rsidRPr="00521C7F">
              <w:rPr>
                <w:sz w:val="20"/>
                <w:szCs w:val="20"/>
              </w:rPr>
              <w:t>PZH,typu</w:t>
            </w:r>
            <w:proofErr w:type="spellEnd"/>
            <w:r w:rsidRPr="00521C7F">
              <w:rPr>
                <w:sz w:val="20"/>
                <w:szCs w:val="20"/>
              </w:rPr>
              <w:t xml:space="preserve"> AMOS 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DDBAA3D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F1EA374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1417" w:type="dxa"/>
            <w:vAlign w:val="center"/>
          </w:tcPr>
          <w:p w14:paraId="157162F3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FA48A35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16B823DC" w14:textId="5656ED77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F339E5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17.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A4E871D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Klips do dokumentów 15mm,op.12szt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1A221CE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3F78D23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center"/>
          </w:tcPr>
          <w:p w14:paraId="2AEE657D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FE0E2BE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6DF15D99" w14:textId="51677E2C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1447249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18.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9E11950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Klips do dokumentów 19mm,op.12szt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B94CDC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6A74294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417" w:type="dxa"/>
            <w:vAlign w:val="center"/>
          </w:tcPr>
          <w:p w14:paraId="69B20832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A602E16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688D6CB8" w14:textId="26D4BC23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A0A4F3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19.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0E4ED8C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Klips do dokumentów 24mm,op.12szt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979E395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41CAF29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417" w:type="dxa"/>
            <w:vAlign w:val="center"/>
          </w:tcPr>
          <w:p w14:paraId="4B787E2D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A4262C1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2D1D8E6" w14:textId="6FD3705C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490D006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20.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2892F5A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Klips do dokumentów 32mm,op.12szt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3EA59E0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086B979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0B861B4C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D8A68FE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206E4536" w14:textId="61EA9D95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77AC26D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21.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B81A563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Klips do dokumentów 41mm,op.12szt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7B2C65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06FEFB7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414C1FD7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0AC37A5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7E525370" w14:textId="69DF7899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161F4BF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22.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5F70BD7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Klips do dokumentów 50 mm, op.12szt.  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18E29BF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5E45AC7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347B6EB1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D22869C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16E55AF1" w14:textId="7092EBBB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757F96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23.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507DF3A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Korektor w pisaku mini, typu PENTEL, końcówka metalowa, poj.4,2ml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A0B82BE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6A3A897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center"/>
          </w:tcPr>
          <w:p w14:paraId="4F875C1B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F6A55B3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0F2644D1" w14:textId="3D669C1A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7DE8EF0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24.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01E80A7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Korektor z kasetą wymienna w taśmie typu PRITT SYSTEM,szer.4,2mm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D3A5D10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310F2D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center"/>
          </w:tcPr>
          <w:p w14:paraId="1C4145FA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47F76C0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2483E649" w14:textId="48FB6D67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A2AB3DB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25.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42BFA8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Kaseta wymienna w taśmie do korektora typu PRITT SYSTEM, szer. 4,2 mm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2BF8DD7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9B1239B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1417" w:type="dxa"/>
            <w:vAlign w:val="center"/>
          </w:tcPr>
          <w:p w14:paraId="7BAFDB7B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0A0F776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9FE8A2B" w14:textId="6A424B0C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2647DF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26.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EA02F8C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Nożyczki metalowe, 20-21cm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24CD951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939A887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1403346A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C45FBD5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4237D35E" w14:textId="73DAC024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5076E4A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27.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91EB81E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Ołówek z gumką HB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A8A2953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1600122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1417" w:type="dxa"/>
            <w:vAlign w:val="center"/>
          </w:tcPr>
          <w:p w14:paraId="0B186719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A0A13E6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6DD1668" w14:textId="5FAA2AE8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2B49A35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28.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58CD406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Ołówek automatyczny 0,5 mm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6AEABE4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6052F23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0FEDF502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E3CE3A5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856D209" w14:textId="20F5F0DC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AB174F6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29.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4E0F1C2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Grafity do ołówka automatycznego 0,5 mm, opak. 12 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4A78B00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A8C4B94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033C38AC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625D914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44F6BFE8" w14:textId="45058DBC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5C47BE9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30.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DD285EB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Pinezki do tablic korkowych, kolorowe, typu </w:t>
            </w:r>
            <w:r w:rsidRPr="00521C7F">
              <w:rPr>
                <w:sz w:val="20"/>
                <w:szCs w:val="20"/>
              </w:rPr>
              <w:lastRenderedPageBreak/>
              <w:t>KOŁECZKI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0684DFA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lastRenderedPageBreak/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C846636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417" w:type="dxa"/>
            <w:vAlign w:val="center"/>
          </w:tcPr>
          <w:p w14:paraId="1E51D8CC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11B4B5A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066B0AE" w14:textId="0F267E4F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92D112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31.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0F7F842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Półki plastikowe na dokumenty, możliwość nakładania piętrowo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3FBD5D1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F46849A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1F59BAF9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2C86288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CC4D3BA" w14:textId="6C78EBD5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E94F554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32.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394637F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521C7F">
              <w:rPr>
                <w:sz w:val="20"/>
                <w:szCs w:val="20"/>
              </w:rPr>
              <w:t>Rozszywacz</w:t>
            </w:r>
            <w:proofErr w:type="spellEnd"/>
            <w:r w:rsidRPr="00521C7F">
              <w:rPr>
                <w:sz w:val="20"/>
                <w:szCs w:val="20"/>
              </w:rPr>
              <w:t xml:space="preserve"> do wyciągania zszywek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EB9B9A7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614368C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center"/>
          </w:tcPr>
          <w:p w14:paraId="307D94DE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5FC4C9A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431197C4" w14:textId="6B13A475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5FB6090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33.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7B42D8F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Spinacze biurowe, metalowe, 28mm,okrągłe,op.100szt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644981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08BC60F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1417" w:type="dxa"/>
            <w:vAlign w:val="center"/>
          </w:tcPr>
          <w:p w14:paraId="4D39F24F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B9907B9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7DCD7A01" w14:textId="68CA41B6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4F8169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34.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C877746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Spinacze biurowe, metalowe, 33mm,okrągłe,op.100szt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3F778CB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7E1DEB6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417" w:type="dxa"/>
            <w:vAlign w:val="center"/>
          </w:tcPr>
          <w:p w14:paraId="7F29B338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247C68C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1D48DDF8" w14:textId="0698C420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ECE7292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35.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10E2EC4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Spinacze biurowe, metalowe, 50mm,okrągłe,op.100szt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8250C56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057381A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417" w:type="dxa"/>
            <w:vAlign w:val="center"/>
          </w:tcPr>
          <w:p w14:paraId="6D1016D5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DA8BC3E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6938FDB" w14:textId="3D4A6E57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F783ED9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36.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30FD6D0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Taśma klejąca,szer.24mm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1B0A414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0938E26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1417" w:type="dxa"/>
            <w:vAlign w:val="center"/>
          </w:tcPr>
          <w:p w14:paraId="47C11D73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B77D4F2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2A41C6FD" w14:textId="6F3143D8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6029E8B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37.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D894077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Taśma pakowa transparentna szer.48 mm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57B0CBD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CA4A400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417" w:type="dxa"/>
            <w:vAlign w:val="center"/>
          </w:tcPr>
          <w:p w14:paraId="233458DC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004A017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1AC3D078" w14:textId="5C7E7E7A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87BB44C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38.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CC0A005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Wkład typu ROLLER PEN REFIL, żelowy, kolor tuszu czarny,szer.0,5mm,LRN5-C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4C7ECE9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4D85B53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center"/>
          </w:tcPr>
          <w:p w14:paraId="7B3426DC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BC6EC47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6A213997" w14:textId="19635775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5213986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39.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6A8B0C8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Wkład typu ROLLER PEN REFIL, żelowy, kolor tuszu niebieski,szer.0,5mm,LRN5-C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092C019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8E057F3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417" w:type="dxa"/>
            <w:vAlign w:val="center"/>
          </w:tcPr>
          <w:p w14:paraId="419AC916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31EDA21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2F7E258D" w14:textId="21A2E76D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7AB4594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40.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098EB93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Wkład typu ZENITH, </w:t>
            </w:r>
            <w:proofErr w:type="spellStart"/>
            <w:r w:rsidRPr="00521C7F">
              <w:rPr>
                <w:sz w:val="20"/>
                <w:szCs w:val="20"/>
              </w:rPr>
              <w:t>wielkopojemny</w:t>
            </w:r>
            <w:proofErr w:type="spellEnd"/>
            <w:r w:rsidRPr="00521C7F">
              <w:rPr>
                <w:sz w:val="20"/>
                <w:szCs w:val="20"/>
              </w:rPr>
              <w:t>, plastikowy, kolor tuszu niebieski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59231B5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489B548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1417" w:type="dxa"/>
            <w:vAlign w:val="center"/>
          </w:tcPr>
          <w:p w14:paraId="61FC84C3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195065C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6A5A4EDF" w14:textId="4D21AF05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5735D9A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41.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5DAAC73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521C7F">
              <w:rPr>
                <w:sz w:val="20"/>
                <w:szCs w:val="20"/>
              </w:rPr>
              <w:t>Zakreślacz</w:t>
            </w:r>
            <w:proofErr w:type="spellEnd"/>
            <w:r w:rsidRPr="00521C7F">
              <w:rPr>
                <w:sz w:val="20"/>
                <w:szCs w:val="20"/>
              </w:rPr>
              <w:t xml:space="preserve"> kolor tuszu żółty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116608A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28260C7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1EC7998C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044241E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7385F34C" w14:textId="712A54E8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590B800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42.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BEF9C8F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proofErr w:type="spellStart"/>
            <w:r w:rsidRPr="00521C7F">
              <w:rPr>
                <w:sz w:val="20"/>
                <w:szCs w:val="20"/>
              </w:rPr>
              <w:t>Zakreślacz</w:t>
            </w:r>
            <w:proofErr w:type="spellEnd"/>
            <w:r w:rsidRPr="00521C7F">
              <w:rPr>
                <w:sz w:val="20"/>
                <w:szCs w:val="20"/>
              </w:rPr>
              <w:t>, op.4 kolory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255FB81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79E70BB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4457B34A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0084976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06B6D1AA" w14:textId="58F6ED09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4D3AD82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43.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7B43AA7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Zszywacz, metalowa obudowa, 20-30 kart.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83AFE32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A36A2CC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center"/>
          </w:tcPr>
          <w:p w14:paraId="4D1055C2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3F062D1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74476E1D" w14:textId="080BA64C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E962699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44.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1538C21" w14:textId="77777777" w:rsidR="00703D5B" w:rsidRPr="00521C7F" w:rsidRDefault="00703D5B" w:rsidP="00521C7F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Zszywki 24/6, op.1000szt. 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D33B1F2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33E503B" w14:textId="77777777" w:rsidR="00703D5B" w:rsidRPr="00521C7F" w:rsidRDefault="00703D5B" w:rsidP="00521C7F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417" w:type="dxa"/>
            <w:vAlign w:val="center"/>
          </w:tcPr>
          <w:p w14:paraId="5898AD91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1F77831" w14:textId="77777777" w:rsidR="00703D5B" w:rsidRPr="00521C7F" w:rsidRDefault="00703D5B" w:rsidP="00521C7F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6ACCFE6A" w14:textId="77777777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C322F57" w14:textId="4C2EE44A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45.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C4ED267" w14:textId="3DF8BB95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bookmarkStart w:id="1" w:name="__DdeLink__17770_357880874"/>
            <w:r w:rsidRPr="00521C7F">
              <w:rPr>
                <w:sz w:val="20"/>
                <w:szCs w:val="20"/>
              </w:rPr>
              <w:t>Tusz do pieczątek samotuszujący, typu NORIS, kolor czerwony</w:t>
            </w:r>
            <w:bookmarkEnd w:id="1"/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6EAA34C" w14:textId="0A410EA9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28740F8" w14:textId="7CDC2077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49D46A4C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4FEB75A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4FD76CFB" w14:textId="77777777" w:rsidTr="00703D5B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F47C9A1" w14:textId="23D6627A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46.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00EE374" w14:textId="728CB5DD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Brulion-zeszyt B5,kratka,96 kart., twarda okładka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638BB4D" w14:textId="1B29CD6F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9762AA6" w14:textId="2DBACF67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417" w:type="dxa"/>
            <w:vAlign w:val="center"/>
          </w:tcPr>
          <w:p w14:paraId="554F0C8D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4A16CCA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7901814A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C319C9A" w14:textId="72B35F1B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47.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51A0D3" w14:textId="665493F4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Dziennik-książka korespondencyjna,A4,twarda okładka,96kart.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493B989" w14:textId="55BCEF4D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241926A" w14:textId="4C3539E2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489AB796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281CF7A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763E923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B31506F" w14:textId="30FA75EF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48.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E7565C" w14:textId="138B1BB5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Karteczki samoprzylepne 40x50,op.3szt,typu INDESIT, bloczek 100 kart.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EE915C9" w14:textId="5AB2A5FA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EF59E5B" w14:textId="12963CA4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center"/>
          </w:tcPr>
          <w:p w14:paraId="6FC8D6D5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6E6980D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6FC9C493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27F87B4" w14:textId="28A12ABC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49.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5FE9A" w14:textId="49F128E4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Karteczki samoprzylepne,50x75,bloczek 100 kart.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C851750" w14:textId="43BA8E51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8DC28D7" w14:textId="66F28AF2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1417" w:type="dxa"/>
            <w:vAlign w:val="center"/>
          </w:tcPr>
          <w:p w14:paraId="01176C3E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AA03979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42341D2D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950031F" w14:textId="01C957BC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50.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94986D" w14:textId="24377767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Koperta biała, samoprzylepna, DL-SK 110x220,op.1000szt, prawe okno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8A8511B" w14:textId="7EEC756C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C3C6BE7" w14:textId="50619A42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center"/>
          </w:tcPr>
          <w:p w14:paraId="55043065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CC1645E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71394F8B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DEFB3A2" w14:textId="4B67B0B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51.</w:t>
            </w:r>
          </w:p>
        </w:tc>
        <w:tc>
          <w:tcPr>
            <w:tcW w:w="399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CB30C2" w14:textId="63F3350B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Koperta biała, samoprzylepna, rozszerzone dno, 255x390x40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11A5354" w14:textId="0446DBAA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9FB709F" w14:textId="2D65B51E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14:paraId="0E1C3298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ACDB8D9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54E4BEB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CBDBF08" w14:textId="31E207C1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52.</w:t>
            </w:r>
          </w:p>
        </w:tc>
        <w:tc>
          <w:tcPr>
            <w:tcW w:w="399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5685B4" w14:textId="4750585F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Koperta plastikowa A4 z napą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053FE2B" w14:textId="705B0582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14A7ECF" w14:textId="6EEF33A0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21EF6DBE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951E1BF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19398CFE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6F56C68" w14:textId="699C7470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53.</w:t>
            </w:r>
          </w:p>
        </w:tc>
        <w:tc>
          <w:tcPr>
            <w:tcW w:w="399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4CADB7" w14:textId="322BDB82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Notes-kostka biała,klejona,85x85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8B140D0" w14:textId="5790D681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31044CD" w14:textId="6A81E941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1417" w:type="dxa"/>
            <w:vAlign w:val="center"/>
          </w:tcPr>
          <w:p w14:paraId="322C5320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97DC69E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C574C16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B51496E" w14:textId="14DE4D04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54.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7ABB55" w14:textId="2F3D433C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Obwoluta-koszulki A4,krystaliczne min.55 </w:t>
            </w:r>
            <w:proofErr w:type="spellStart"/>
            <w:r w:rsidRPr="00521C7F">
              <w:rPr>
                <w:sz w:val="20"/>
                <w:szCs w:val="20"/>
              </w:rPr>
              <w:t>mic</w:t>
            </w:r>
            <w:proofErr w:type="spellEnd"/>
            <w:r w:rsidRPr="00521C7F">
              <w:rPr>
                <w:sz w:val="20"/>
                <w:szCs w:val="20"/>
              </w:rPr>
              <w:t>.,możliwość wpięcia do segregatora,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7717276" w14:textId="5C4911C9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640F6C1" w14:textId="7A3C46AD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15 000</w:t>
            </w:r>
          </w:p>
        </w:tc>
        <w:tc>
          <w:tcPr>
            <w:tcW w:w="1417" w:type="dxa"/>
            <w:vAlign w:val="center"/>
          </w:tcPr>
          <w:p w14:paraId="55471471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2E81416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77B79FA3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88CC252" w14:textId="757041F2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55.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78D26" w14:textId="6E9EDEB7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Papier do kopiarek, drukarek A4, ryza 500 ark. białość CIE166, bezdrzewny, gr.80 </w:t>
            </w:r>
            <w:proofErr w:type="spellStart"/>
            <w:r w:rsidRPr="00521C7F">
              <w:rPr>
                <w:sz w:val="20"/>
                <w:szCs w:val="20"/>
              </w:rPr>
              <w:t>gm</w:t>
            </w:r>
            <w:proofErr w:type="spellEnd"/>
            <w:r w:rsidRPr="00521C7F">
              <w:rPr>
                <w:sz w:val="20"/>
                <w:szCs w:val="20"/>
              </w:rPr>
              <w:t>/2, certyfikat ISO 9001, ISO14001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BBE979D" w14:textId="5FD311C8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ryz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9CB2D57" w14:textId="3F5E16E0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1 250</w:t>
            </w:r>
          </w:p>
        </w:tc>
        <w:tc>
          <w:tcPr>
            <w:tcW w:w="1417" w:type="dxa"/>
            <w:vAlign w:val="center"/>
          </w:tcPr>
          <w:p w14:paraId="22972B23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C5EB0F6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652A72FC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E550EA9" w14:textId="17A05476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56.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202A10" w14:textId="7CD4F879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Przekładki do segregatorów ,kartonowe 1/3A4,op.100szt, mix kol.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CFA51EC" w14:textId="114D3059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A25A7B8" w14:textId="59447982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41A027A5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81DAAB3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107B07F2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CD8070B" w14:textId="32F64C64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57.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930D63" w14:textId="2DDD5BD7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Ręcznik papierowy ZZ-wkłady, biały, składanka, do podajnika, op.4000 list.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2754105" w14:textId="201913D6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74C1D2F" w14:textId="7D1AAC37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center"/>
          </w:tcPr>
          <w:p w14:paraId="0E0848AD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ED8DBF4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6531D0C8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DC7D79C" w14:textId="034DB205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58.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B31CFE" w14:textId="77777777" w:rsidR="00703D5B" w:rsidRPr="00521C7F" w:rsidRDefault="00703D5B" w:rsidP="00703D5B">
            <w:pPr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Papier toaletowy big rola, 2 warstwowy, biały, </w:t>
            </w:r>
          </w:p>
          <w:p w14:paraId="36A749E6" w14:textId="306C1870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szer.9 cm,średn.19, op. 12 rolek.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ACAC84F" w14:textId="3DF25B34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0734AAD" w14:textId="15A19D8E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417" w:type="dxa"/>
            <w:vAlign w:val="center"/>
          </w:tcPr>
          <w:p w14:paraId="4204AFBB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8D66D74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6FDD10C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479ED2D" w14:textId="742604E2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59.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8C90AB" w14:textId="71964A0F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Segregator A4,szer.50mm,dźwignia,różne kolory, typu ESSELTE,DANAU,IDEST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F96C83D" w14:textId="2DA41A4F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68C9703" w14:textId="0B922218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417" w:type="dxa"/>
            <w:vAlign w:val="center"/>
          </w:tcPr>
          <w:p w14:paraId="1A8A398A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3CE28BE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28B9CC45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D581523" w14:textId="00329A96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60.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2F9DAF" w14:textId="306111E2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Segregator A4,szer.80mm,dźwignia,różne kolory, typu ESSELTE,DANAU,IDEST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8C0FE5D" w14:textId="16F7D715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EEB340A" w14:textId="3D030989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400</w:t>
            </w:r>
          </w:p>
        </w:tc>
        <w:tc>
          <w:tcPr>
            <w:tcW w:w="1417" w:type="dxa"/>
            <w:vAlign w:val="center"/>
          </w:tcPr>
          <w:p w14:paraId="30383FF2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8F9F85C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F42C783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94DF8F4" w14:textId="38919C7E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61.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2D71CD" w14:textId="77777777" w:rsidR="00703D5B" w:rsidRPr="00521C7F" w:rsidRDefault="00703D5B" w:rsidP="00703D5B">
            <w:pPr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Segregator A5,szer.50mm,dźwignia,różne kolory, </w:t>
            </w:r>
          </w:p>
          <w:p w14:paraId="5F546123" w14:textId="7B73B21E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typu ESSELTE,DANAU,IDEST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31F53E8" w14:textId="20851147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3E2BD1B" w14:textId="2BF48552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4C7D75C5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41BF2EB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632DDE85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3DC1A81" w14:textId="5EAB5AED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62.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F1BA41" w14:textId="6ECC2284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Skoroszyt papierowy oczkowy, biały, bez nadruku, możliwość wpięcia do segregatora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D831EF5" w14:textId="28551BCA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A47AAEB" w14:textId="6417D558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417" w:type="dxa"/>
            <w:vAlign w:val="center"/>
          </w:tcPr>
          <w:p w14:paraId="1A74D469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F058E39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060DDD99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C89ECBD" w14:textId="01607D52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63.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4BC1FD" w14:textId="6DB458ED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Skoroszyt papierowy, biały, bez nadruku, </w:t>
            </w:r>
            <w:r w:rsidRPr="00521C7F">
              <w:rPr>
                <w:sz w:val="20"/>
                <w:szCs w:val="20"/>
              </w:rPr>
              <w:lastRenderedPageBreak/>
              <w:t>zawieszany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F5DCAA5" w14:textId="3AC46766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lastRenderedPageBreak/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C33FD92" w14:textId="1BBF7745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350</w:t>
            </w:r>
          </w:p>
        </w:tc>
        <w:tc>
          <w:tcPr>
            <w:tcW w:w="1417" w:type="dxa"/>
            <w:vAlign w:val="center"/>
          </w:tcPr>
          <w:p w14:paraId="5193BDE1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BE83389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11A3D0A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37BE947" w14:textId="1B4F42EC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64.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B120FB" w14:textId="4AC71BB2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Skoroszyt papierowy, biały, bez nadruku z listwą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D4B355F" w14:textId="537E4BD6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94B3E79" w14:textId="2F303838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400</w:t>
            </w:r>
          </w:p>
        </w:tc>
        <w:tc>
          <w:tcPr>
            <w:tcW w:w="1417" w:type="dxa"/>
            <w:vAlign w:val="center"/>
          </w:tcPr>
          <w:p w14:paraId="06A8944F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C4E40D7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3C446BF1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105BB12" w14:textId="67E99043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65.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E66DD0" w14:textId="065044F7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Skoroszyt PCV, możliwość wpięcia do segregatora, różne kolory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A0FC151" w14:textId="50727D6A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9782AE5" w14:textId="53422280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417" w:type="dxa"/>
            <w:vAlign w:val="center"/>
          </w:tcPr>
          <w:p w14:paraId="121297AB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E5133FD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12055340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3994C31" w14:textId="2B325DEB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66.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0CCA44" w14:textId="4649DCE8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Teczka na gumkę A4 ,różne kolory, lakierowana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4B88411" w14:textId="1AAC96A3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5AF79A3" w14:textId="6A1BA355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417" w:type="dxa"/>
            <w:vAlign w:val="center"/>
          </w:tcPr>
          <w:p w14:paraId="07DA268E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705BBE0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04630BD3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4BB365A" w14:textId="4155F5F4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67.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20D91D" w14:textId="19C97812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Znaczniki indeksujące-paski, samoprzylepne, typu POST-IT,DANAU,op.4 kolory po 35 szt,neonowe,wym.12x43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035ECC7" w14:textId="611009A1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FC94D74" w14:textId="3F4E3D14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1417" w:type="dxa"/>
            <w:vAlign w:val="center"/>
          </w:tcPr>
          <w:p w14:paraId="68AD6010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E4B28A4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459B2D20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EDB1AC2" w14:textId="378A0F11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68.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9E7205" w14:textId="4670E11B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Datownik mini, tylko typu TRODAT, COLOP, samotuszujący, wymienna poduszka, ustawianie ręczne, wysokość czcionki 4 mm, d-m-r, kolor tuszu czarny.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789193C" w14:textId="7378B228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199F076" w14:textId="78579134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59AA944A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007C848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EA561E5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E9E6066" w14:textId="526A6EA7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69.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E52CA1" w14:textId="5823D2C2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Brulion-zeszyt A4, kratka, 96 kart., twarda okładka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EEDF4D5" w14:textId="7159515D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9D648C6" w14:textId="0A93446A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0CB2B304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E8A6730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03A43EA4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A33FC39" w14:textId="4EB45213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70.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60048E" w14:textId="76BD8C40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Temperówka metalowa typu KUM, pojedyncza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99B7A00" w14:textId="60BA5BEC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CA4379A" w14:textId="6865637E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vAlign w:val="center"/>
          </w:tcPr>
          <w:p w14:paraId="02F5F47A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0B0A485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42B06433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1770F2F" w14:textId="14A6D528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71.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8E29D5" w14:textId="5F4C2716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Papier do plotera 914/80/50 </w:t>
            </w:r>
            <w:proofErr w:type="spellStart"/>
            <w:r w:rsidRPr="00521C7F">
              <w:rPr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BE7AD38" w14:textId="078462BE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rolka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1ECFE4F" w14:textId="7CCCCE23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1BE4E2AF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6D92014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2E5BDF04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EF216D6" w14:textId="580D20FB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72.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6306A7" w14:textId="0AB7183A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Gumka ołówkowa, typu MYSZKA, miękka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A0318B2" w14:textId="2D2910C9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3D75150" w14:textId="1B75ACD7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center"/>
          </w:tcPr>
          <w:p w14:paraId="46572C13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942AFB8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4BFC96DA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BE127C0" w14:textId="0C7461F7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73.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BEEFFB" w14:textId="67DEFA80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Obwoluta przezroczysta A4  typ L, min. 150 </w:t>
            </w:r>
            <w:proofErr w:type="spellStart"/>
            <w:r w:rsidRPr="00521C7F">
              <w:rPr>
                <w:sz w:val="20"/>
                <w:szCs w:val="20"/>
              </w:rPr>
              <w:t>mic</w:t>
            </w:r>
            <w:proofErr w:type="spellEnd"/>
            <w:r w:rsidRPr="00521C7F"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3093425" w14:textId="703CDC0F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3223F9E" w14:textId="69D32A4D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417" w:type="dxa"/>
            <w:vAlign w:val="center"/>
          </w:tcPr>
          <w:p w14:paraId="53EF5183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F16E284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667B05A5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EB1AFCC" w14:textId="650AB9BE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74.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B1F702" w14:textId="67848BD5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Zeszyt A5, kratka, 16 kartek, miękka okładka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5DCFA8" w14:textId="62F5541A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0F44841" w14:textId="78A84E98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6684D8ED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182EAEB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7A47B285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C88C249" w14:textId="6BDC25A9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75.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92603C" w14:textId="779DBBC1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Zeszyt A5, kratka, 32 kartki, miękka okładka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B829F0E" w14:textId="7938C296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D1CE44E" w14:textId="118DEEDA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386F66DE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4CA2705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70EB5B06" w14:textId="77777777" w:rsidTr="00E1178A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AC303A0" w14:textId="0D10EC80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76.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6EC9D8" w14:textId="5D4DB307" w:rsidR="00703D5B" w:rsidRPr="00521C7F" w:rsidRDefault="00703D5B" w:rsidP="00703D5B">
            <w:pPr>
              <w:widowControl w:val="0"/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 xml:space="preserve">Ręcznik, rolka, biały, nierozcinany z </w:t>
            </w:r>
            <w:proofErr w:type="spellStart"/>
            <w:r w:rsidRPr="00521C7F">
              <w:rPr>
                <w:sz w:val="20"/>
                <w:szCs w:val="20"/>
              </w:rPr>
              <w:t>adaptorem</w:t>
            </w:r>
            <w:proofErr w:type="spellEnd"/>
            <w:r w:rsidRPr="00521C7F">
              <w:rPr>
                <w:sz w:val="20"/>
                <w:szCs w:val="20"/>
              </w:rPr>
              <w:t xml:space="preserve">, </w:t>
            </w:r>
            <w:proofErr w:type="spellStart"/>
            <w:r w:rsidRPr="00521C7F">
              <w:rPr>
                <w:sz w:val="20"/>
                <w:szCs w:val="20"/>
              </w:rPr>
              <w:t>rozm</w:t>
            </w:r>
            <w:proofErr w:type="spellEnd"/>
            <w:r w:rsidRPr="00521C7F">
              <w:rPr>
                <w:sz w:val="20"/>
                <w:szCs w:val="20"/>
              </w:rPr>
              <w:t>. 19,5 x 20 x 250 cm do podajników mechanicznych systemu Merida. Zamawiający posiada ten system Merida.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3425091" w14:textId="08DA0D28" w:rsidR="00703D5B" w:rsidRPr="00521C7F" w:rsidRDefault="00703D5B" w:rsidP="00703D5B">
            <w:pPr>
              <w:widowControl w:val="0"/>
              <w:suppressLineNumbers/>
              <w:jc w:val="center"/>
              <w:rPr>
                <w:sz w:val="20"/>
                <w:szCs w:val="20"/>
              </w:rPr>
            </w:pPr>
            <w:r w:rsidRPr="00521C7F">
              <w:rPr>
                <w:sz w:val="20"/>
                <w:szCs w:val="20"/>
              </w:rPr>
              <w:t>rolka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2199022" w14:textId="30376371" w:rsidR="00703D5B" w:rsidRPr="00521C7F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21C7F">
              <w:rPr>
                <w:b/>
                <w:color w:val="000000" w:themeColor="text1"/>
                <w:sz w:val="20"/>
                <w:szCs w:val="20"/>
              </w:rPr>
              <w:t>180</w:t>
            </w:r>
          </w:p>
        </w:tc>
        <w:tc>
          <w:tcPr>
            <w:tcW w:w="1417" w:type="dxa"/>
            <w:vAlign w:val="center"/>
          </w:tcPr>
          <w:p w14:paraId="69BB50CD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217AA41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  <w:tr w:rsidR="00703D5B" w:rsidRPr="00521C7F" w14:paraId="52F5A2A2" w14:textId="77777777" w:rsidTr="007B5261">
        <w:trPr>
          <w:jc w:val="center"/>
        </w:trPr>
        <w:tc>
          <w:tcPr>
            <w:tcW w:w="864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BC220F" w14:textId="77777777" w:rsidR="00703D5B" w:rsidRDefault="00703D5B" w:rsidP="00703D5B">
            <w:pPr>
              <w:widowControl w:val="0"/>
              <w:suppressLineNumbers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14:paraId="7974EBC6" w14:textId="0F735C10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                      RAZEM</w:t>
            </w:r>
          </w:p>
        </w:tc>
        <w:tc>
          <w:tcPr>
            <w:tcW w:w="1417" w:type="dxa"/>
          </w:tcPr>
          <w:p w14:paraId="15860EE2" w14:textId="77777777" w:rsidR="00703D5B" w:rsidRPr="00521C7F" w:rsidRDefault="00703D5B" w:rsidP="00703D5B">
            <w:pPr>
              <w:widowControl w:val="0"/>
              <w:suppressLineNumbers/>
              <w:rPr>
                <w:sz w:val="20"/>
                <w:szCs w:val="20"/>
              </w:rPr>
            </w:pPr>
          </w:p>
        </w:tc>
      </w:tr>
    </w:tbl>
    <w:p w14:paraId="2938570E" w14:textId="77777777" w:rsidR="00521C7F" w:rsidRDefault="00521C7F" w:rsidP="00521C7F">
      <w:pPr>
        <w:pStyle w:val="Normalny1"/>
        <w:tabs>
          <w:tab w:val="left" w:pos="284"/>
        </w:tabs>
        <w:jc w:val="both"/>
      </w:pPr>
    </w:p>
    <w:p w14:paraId="06542376" w14:textId="77777777" w:rsidR="001904C6" w:rsidRDefault="001904C6">
      <w:pPr>
        <w:ind w:left="720"/>
        <w:jc w:val="both"/>
        <w:rPr>
          <w:b/>
          <w:color w:val="000000"/>
          <w:sz w:val="22"/>
          <w:szCs w:val="22"/>
        </w:rPr>
      </w:pPr>
    </w:p>
    <w:p w14:paraId="64E11F56" w14:textId="723FB294" w:rsidR="001904C6" w:rsidRDefault="00521C7F" w:rsidP="00521C7F">
      <w:pPr>
        <w:pStyle w:val="Normalny1"/>
        <w:tabs>
          <w:tab w:val="left" w:pos="284"/>
        </w:tabs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5.Oświadczamy, iż spełniamy warunki udziału w postępowaniu, a w szczególności:</w:t>
      </w:r>
    </w:p>
    <w:p w14:paraId="2B7C0C4C" w14:textId="77777777" w:rsidR="001904C6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do występowania w obrocie gospodarczym,</w:t>
      </w:r>
    </w:p>
    <w:p w14:paraId="50F08238" w14:textId="77777777" w:rsidR="001904C6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14:paraId="35C08A8B" w14:textId="77777777" w:rsidR="001904C6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posiadamy sytuację ekonomiczną lub finansową umożliwiającą należytą realizację zamówienia,</w:t>
      </w:r>
    </w:p>
    <w:p w14:paraId="368FB510" w14:textId="77777777" w:rsidR="001904C6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techniczne lub zawodowe umożliwiające realizację zamówienia.</w:t>
      </w:r>
    </w:p>
    <w:p w14:paraId="4221F3FD" w14:textId="77777777" w:rsidR="001904C6" w:rsidRDefault="001904C6">
      <w:pPr>
        <w:tabs>
          <w:tab w:val="left" w:pos="426"/>
        </w:tabs>
        <w:ind w:left="360"/>
        <w:jc w:val="both"/>
        <w:rPr>
          <w:rFonts w:ascii="Cambria" w:hAnsi="Cambria" w:cstheme="minorHAnsi"/>
          <w:sz w:val="22"/>
          <w:szCs w:val="22"/>
        </w:rPr>
      </w:pPr>
    </w:p>
    <w:p w14:paraId="2B9A0E33" w14:textId="38F72CB3" w:rsidR="001904C6" w:rsidRDefault="00521C7F">
      <w:pPr>
        <w:pStyle w:val="Normalny1"/>
        <w:ind w:left="227" w:hanging="227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6. Oświadczamy, że uważamy się za związanych niniejszą ofertą na okres 30 dni liczonych od upływu terminu składania ofert.</w:t>
      </w:r>
    </w:p>
    <w:p w14:paraId="501F7379" w14:textId="77777777" w:rsidR="001904C6" w:rsidRDefault="001904C6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619DC498" w14:textId="4CD4DF01" w:rsidR="001904C6" w:rsidRDefault="00521C7F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7.</w:t>
      </w:r>
      <w:r>
        <w:rPr>
          <w:rFonts w:ascii="Cambria" w:eastAsia="Bookman Old Style" w:hAnsi="Cambria" w:cstheme="minorHAnsi"/>
          <w:sz w:val="22"/>
          <w:szCs w:val="22"/>
        </w:rPr>
        <w:tab/>
        <w:t>Zobowiązujemy się wykonywać prace związane z realizacją przedmiotu umowy zgodnie z opisem przedmiotu zamówienia, obowiązującymi przepisami prawa i normami z zachowaniem należytej staranności, za cenę  wskazanych w niniejszym formularzu.</w:t>
      </w:r>
    </w:p>
    <w:p w14:paraId="7C8BDAAD" w14:textId="77777777" w:rsidR="001904C6" w:rsidRDefault="001904C6">
      <w:pPr>
        <w:pStyle w:val="Normalny1"/>
        <w:spacing w:line="100" w:lineRule="atLeast"/>
        <w:ind w:left="284" w:hanging="360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1C51086D" w14:textId="389F5E8E" w:rsidR="001904C6" w:rsidRDefault="00521C7F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8.</w:t>
      </w:r>
      <w:r>
        <w:rPr>
          <w:rFonts w:ascii="Cambria" w:eastAsia="Bookman Old Style" w:hAnsi="Cambria" w:cstheme="minorHAnsi"/>
          <w:sz w:val="22"/>
          <w:szCs w:val="22"/>
        </w:rPr>
        <w:tab/>
        <w:t>Z</w:t>
      </w:r>
      <w:r>
        <w:rPr>
          <w:rFonts w:ascii="Cambria" w:hAnsi="Cambria" w:cstheme="minorHAnsi"/>
          <w:sz w:val="22"/>
          <w:szCs w:val="22"/>
        </w:rPr>
        <w:t xml:space="preserve">obowiązujemy się zrealizować przedmiot zamówienia </w:t>
      </w:r>
      <w:r>
        <w:rPr>
          <w:rFonts w:ascii="Cambria" w:hAnsi="Cambria" w:cstheme="minorHAnsi"/>
          <w:b/>
          <w:sz w:val="22"/>
          <w:szCs w:val="22"/>
        </w:rPr>
        <w:t>w terminie określonym w zapytaniu ofertowym.</w:t>
      </w:r>
    </w:p>
    <w:p w14:paraId="6BBCEE86" w14:textId="77777777" w:rsidR="001904C6" w:rsidRDefault="001904C6">
      <w:pPr>
        <w:pStyle w:val="Normalny1"/>
        <w:spacing w:line="100" w:lineRule="atLeast"/>
        <w:ind w:left="284" w:hanging="360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A177BF9" w14:textId="479F4A61" w:rsidR="001904C6" w:rsidRDefault="00521C7F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9.</w:t>
      </w:r>
      <w:r>
        <w:rPr>
          <w:rFonts w:ascii="Cambria" w:hAnsi="Cambria" w:cstheme="minorHAnsi"/>
          <w:sz w:val="22"/>
          <w:szCs w:val="22"/>
        </w:rPr>
        <w:tab/>
        <w:t xml:space="preserve">Przedstawicielem (koordynatorem) upoważnionym do reprezentowania wykonawcy                            i podejmowania w jego imieniu decyzji związanych z realizacją zamówienia ustanawiamy: </w:t>
      </w:r>
    </w:p>
    <w:p w14:paraId="01FBCB83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ab/>
      </w:r>
      <w:r>
        <w:rPr>
          <w:rFonts w:ascii="Cambria" w:hAnsi="Cambria" w:cstheme="minorHAnsi"/>
          <w:b/>
          <w:sz w:val="22"/>
          <w:szCs w:val="22"/>
        </w:rPr>
        <w:t>Pana/Panią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</w:t>
      </w:r>
    </w:p>
    <w:p w14:paraId="33BB2214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Tel.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…………………………………………………………………………………….</w:t>
      </w:r>
      <w:r>
        <w:rPr>
          <w:rFonts w:ascii="Cambria" w:hAnsi="Cambria" w:cstheme="minorHAnsi"/>
          <w:b/>
          <w:sz w:val="22"/>
          <w:szCs w:val="22"/>
        </w:rPr>
        <w:t>.</w:t>
      </w:r>
    </w:p>
    <w:p w14:paraId="2D1729AB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email: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………………………………………………………………………………….</w:t>
      </w:r>
    </w:p>
    <w:p w14:paraId="6CA64BC7" w14:textId="77777777" w:rsidR="001904C6" w:rsidRDefault="001904C6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42B5F626" w14:textId="0BA9CB33" w:rsidR="001904C6" w:rsidRDefault="00521C7F">
      <w:pPr>
        <w:pStyle w:val="Normalny1"/>
        <w:tabs>
          <w:tab w:val="left" w:pos="280"/>
        </w:tabs>
        <w:spacing w:line="100" w:lineRule="atLeast"/>
        <w:ind w:left="283" w:hanging="283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lastRenderedPageBreak/>
        <w:t>10. Numer rachunku bankowego z otwartym rachunkiem VAT, na który przekazane będzie wynagrodzenie z tytułu realizacji zamówienia …………………………………………………………………………………………………………………………….…</w:t>
      </w:r>
    </w:p>
    <w:p w14:paraId="59B0D629" w14:textId="77777777" w:rsidR="001904C6" w:rsidRDefault="001904C6">
      <w:pPr>
        <w:pStyle w:val="Normalny1"/>
        <w:tabs>
          <w:tab w:val="left" w:pos="426"/>
        </w:tabs>
        <w:spacing w:line="100" w:lineRule="atLeast"/>
        <w:ind w:left="284" w:hanging="284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014D23C" w14:textId="6DF85B4F" w:rsidR="001904C6" w:rsidRDefault="00000000">
      <w:pPr>
        <w:pStyle w:val="Normalny1"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</w:t>
      </w:r>
      <w:r w:rsidR="00521C7F">
        <w:rPr>
          <w:rFonts w:ascii="Cambria" w:eastAsia="Bookman Old Style" w:hAnsi="Cambria" w:cstheme="minorHAnsi"/>
          <w:sz w:val="22"/>
          <w:szCs w:val="22"/>
        </w:rPr>
        <w:t>1</w:t>
      </w:r>
      <w:r>
        <w:rPr>
          <w:rFonts w:ascii="Cambria" w:eastAsia="Bookman Old Style" w:hAnsi="Cambria" w:cstheme="minorHAnsi"/>
          <w:sz w:val="22"/>
          <w:szCs w:val="22"/>
        </w:rPr>
        <w:t xml:space="preserve">. </w:t>
      </w:r>
      <w:r>
        <w:rPr>
          <w:rFonts w:ascii="Cambria" w:hAnsi="Cambria" w:cs="Calibri"/>
          <w:b/>
          <w:sz w:val="22"/>
          <w:szCs w:val="22"/>
        </w:rPr>
        <w:t>Oświadczam, że wypełniłem/ wypełniliśmy obowiązki informacyjne przewidziane w art. 13 lub art. 14 RODO</w:t>
      </w:r>
      <w:r>
        <w:rPr>
          <w:rFonts w:ascii="Cambria" w:hAnsi="Cambria" w:cs="Calibri"/>
          <w:b/>
          <w:sz w:val="22"/>
          <w:szCs w:val="22"/>
          <w:vertAlign w:val="superscript"/>
        </w:rPr>
        <w:t>1)</w:t>
      </w:r>
      <w:r>
        <w:rPr>
          <w:rFonts w:ascii="Cambria" w:hAnsi="Cambria" w:cs="Calibri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69D244DA" w14:textId="77777777" w:rsidR="001904C6" w:rsidRDefault="00000000">
      <w:pPr>
        <w:pStyle w:val="Normalny1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20"/>
          <w:szCs w:val="20"/>
        </w:rPr>
        <w:tab/>
        <w:t>______________________________</w:t>
      </w:r>
    </w:p>
    <w:p w14:paraId="42A83F2E" w14:textId="77777777" w:rsidR="001904C6" w:rsidRDefault="00000000">
      <w:pPr>
        <w:pStyle w:val="Tekstprzypisudolnego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18"/>
          <w:szCs w:val="18"/>
          <w:vertAlign w:val="superscript"/>
        </w:rPr>
        <w:tab/>
      </w:r>
      <w:r>
        <w:rPr>
          <w:rFonts w:ascii="Cambria" w:hAnsi="Cambria" w:cs="Calibri"/>
          <w:sz w:val="16"/>
          <w:szCs w:val="16"/>
          <w:vertAlign w:val="superscript"/>
        </w:rPr>
        <w:t xml:space="preserve">1) </w:t>
      </w:r>
      <w:r>
        <w:rPr>
          <w:rFonts w:ascii="Cambria" w:hAnsi="Cambria"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8C9556" w14:textId="77777777" w:rsidR="001904C6" w:rsidRDefault="00000000">
      <w:pPr>
        <w:pStyle w:val="Tekstprzypisudolnego"/>
        <w:tabs>
          <w:tab w:val="left" w:pos="396"/>
        </w:tabs>
        <w:ind w:left="426" w:hanging="426"/>
        <w:jc w:val="both"/>
        <w:rPr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49E4F9" w14:textId="77777777" w:rsidR="001904C6" w:rsidRDefault="001904C6">
      <w:pPr>
        <w:pStyle w:val="Normalny1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CE21168" w14:textId="77777777" w:rsidR="001904C6" w:rsidRDefault="001904C6">
      <w:pPr>
        <w:ind w:left="5672" w:right="-6"/>
        <w:jc w:val="right"/>
        <w:rPr>
          <w:rFonts w:ascii="Cambria" w:hAnsi="Cambria"/>
        </w:rPr>
      </w:pPr>
    </w:p>
    <w:p w14:paraId="57C27A74" w14:textId="77777777" w:rsidR="001904C6" w:rsidRDefault="00000000">
      <w:pPr>
        <w:ind w:left="5672" w:right="-6"/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………………................................</w:t>
      </w:r>
    </w:p>
    <w:p w14:paraId="5AE08C68" w14:textId="77777777" w:rsidR="001904C6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 xml:space="preserve">podpis upoważnionego </w:t>
      </w:r>
    </w:p>
    <w:p w14:paraId="73774A92" w14:textId="77777777" w:rsidR="001904C6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przedstawiciela Wykonawcy</w:t>
      </w:r>
    </w:p>
    <w:p w14:paraId="4274A63F" w14:textId="77777777" w:rsidR="001904C6" w:rsidRDefault="001904C6">
      <w:pPr>
        <w:pStyle w:val="Normalny1"/>
        <w:rPr>
          <w:rFonts w:ascii="Cambria" w:eastAsia="Bookman Old Style" w:hAnsi="Cambria" w:cstheme="minorHAnsi"/>
          <w:sz w:val="22"/>
          <w:szCs w:val="22"/>
        </w:rPr>
      </w:pPr>
    </w:p>
    <w:p w14:paraId="101A853F" w14:textId="77777777" w:rsidR="001904C6" w:rsidRDefault="00000000">
      <w:pPr>
        <w:pStyle w:val="Normalny1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................................................................</w:t>
      </w:r>
    </w:p>
    <w:p w14:paraId="64768ADD" w14:textId="77777777" w:rsidR="001904C6" w:rsidRDefault="00000000">
      <w:pPr>
        <w:pStyle w:val="Normalny1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Miejscowość, data </w:t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</w:p>
    <w:p w14:paraId="32BA3D57" w14:textId="77777777" w:rsidR="001904C6" w:rsidRDefault="001904C6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DD01284" w14:textId="77777777" w:rsidR="001904C6" w:rsidRDefault="001904C6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263189D" w14:textId="77777777" w:rsidR="001904C6" w:rsidRDefault="00000000">
      <w:pPr>
        <w:jc w:val="both"/>
        <w:rPr>
          <w:sz w:val="20"/>
          <w:szCs w:val="20"/>
        </w:rPr>
      </w:pPr>
      <w:r>
        <w:rPr>
          <w:rFonts w:ascii="Cambria" w:eastAsia="Bookman Old Style" w:hAnsi="Cambria" w:cstheme="minorHAnsi"/>
          <w:b/>
          <w:i/>
          <w:sz w:val="20"/>
          <w:szCs w:val="20"/>
          <w:u w:val="single"/>
        </w:rPr>
        <w:t>*-niepotrzebne skreślić</w:t>
      </w:r>
    </w:p>
    <w:sectPr w:rsidR="001904C6">
      <w:pgSz w:w="11906" w:h="16838"/>
      <w:pgMar w:top="1134" w:right="1417" w:bottom="851" w:left="1417" w:header="0" w:footer="0" w:gutter="0"/>
      <w:cols w:space="708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E049D5"/>
    <w:multiLevelType w:val="multilevel"/>
    <w:tmpl w:val="74D6C90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 w15:restartNumberingAfterBreak="0">
    <w:nsid w:val="591701C9"/>
    <w:multiLevelType w:val="multilevel"/>
    <w:tmpl w:val="4AFE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145061"/>
    <w:multiLevelType w:val="multilevel"/>
    <w:tmpl w:val="9E06C2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C087248"/>
    <w:multiLevelType w:val="multilevel"/>
    <w:tmpl w:val="EF80AD88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745294051">
    <w:abstractNumId w:val="1"/>
  </w:num>
  <w:num w:numId="2" w16cid:durableId="338318091">
    <w:abstractNumId w:val="0"/>
  </w:num>
  <w:num w:numId="3" w16cid:durableId="275793549">
    <w:abstractNumId w:val="3"/>
  </w:num>
  <w:num w:numId="4" w16cid:durableId="1368679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4C6"/>
    <w:rsid w:val="000F3AAD"/>
    <w:rsid w:val="001904C6"/>
    <w:rsid w:val="00521C7F"/>
    <w:rsid w:val="006A030E"/>
    <w:rsid w:val="00703D5B"/>
    <w:rsid w:val="00A42B94"/>
    <w:rsid w:val="00AC518C"/>
    <w:rsid w:val="00C615CC"/>
    <w:rsid w:val="00F52DD5"/>
    <w:rsid w:val="00FB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47AA8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4B145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76D2E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52101F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B6A88"/>
  </w:style>
  <w:style w:type="character" w:customStyle="1" w:styleId="TekstdymkaZnak">
    <w:name w:val="Tekst dymka Znak"/>
    <w:basedOn w:val="Domylnaczcionkaakapitu"/>
    <w:link w:val="Tekstdymka"/>
    <w:semiHidden/>
    <w:qFormat/>
    <w:rsid w:val="007032A3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27279"/>
    <w:rPr>
      <w:b/>
      <w:bCs/>
    </w:rPr>
  </w:style>
  <w:style w:type="paragraph" w:styleId="Nagwek">
    <w:name w:val="header"/>
    <w:basedOn w:val="Normalny"/>
    <w:next w:val="Tekstpodstawowy"/>
    <w:link w:val="NagwekZnak"/>
    <w:rsid w:val="000C509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D27C18"/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qFormat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qFormat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qFormat/>
    <w:rsid w:val="00583509"/>
    <w:rPr>
      <w:rFonts w:ascii="Arial" w:hAnsi="Arial" w:cs="Arial"/>
    </w:rPr>
  </w:style>
  <w:style w:type="paragraph" w:customStyle="1" w:styleId="Default">
    <w:name w:val="Default"/>
    <w:qFormat/>
    <w:rsid w:val="00201C0E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4">
    <w:name w:val="Normalny4"/>
    <w:basedOn w:val="Normalny"/>
    <w:qFormat/>
    <w:rsid w:val="00130BB4"/>
    <w:rPr>
      <w:lang w:eastAsia="ar-SA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qFormat/>
    <w:rsid w:val="0052101F"/>
    <w:pPr>
      <w:spacing w:after="120"/>
      <w:ind w:left="283"/>
    </w:pPr>
    <w:rPr>
      <w:sz w:val="16"/>
      <w:szCs w:val="16"/>
    </w:rPr>
  </w:style>
  <w:style w:type="paragraph" w:customStyle="1" w:styleId="WW-Tekstpodstawowywcity2">
    <w:name w:val="WW-Tekst podstawowy wcięty 2"/>
    <w:basedOn w:val="Normalny"/>
    <w:qFormat/>
    <w:rsid w:val="00F361F6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paragraph" w:customStyle="1" w:styleId="Normalny2">
    <w:name w:val="Normalny2"/>
    <w:basedOn w:val="Normalny"/>
    <w:qFormat/>
    <w:rsid w:val="005B6A88"/>
    <w:rPr>
      <w:lang w:eastAsia="ar-SA"/>
    </w:rPr>
  </w:style>
  <w:style w:type="paragraph" w:styleId="Tekstdymka">
    <w:name w:val="Balloon Text"/>
    <w:basedOn w:val="Normalny"/>
    <w:link w:val="TekstdymkaZnak"/>
    <w:semiHidden/>
    <w:unhideWhenUsed/>
    <w:qFormat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qFormat/>
    <w:rsid w:val="00127279"/>
    <w:rPr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127279"/>
    <w:pPr>
      <w:spacing w:beforeAutospacing="1" w:afterAutospacing="1"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521C7F"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521C7F"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1624</Words>
  <Characters>9749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>Urzad Miasta</Company>
  <LinksUpToDate>false</LinksUpToDate>
  <CharactersWithSpaces>11351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ZamPub</dc:creator>
  <dc:description/>
  <cp:lastModifiedBy>Agata Ciecińska-Borowska</cp:lastModifiedBy>
  <cp:revision>6</cp:revision>
  <cp:lastPrinted>2021-08-05T11:49:00Z</cp:lastPrinted>
  <dcterms:created xsi:type="dcterms:W3CDTF">2024-09-24T06:26:00Z</dcterms:created>
  <dcterms:modified xsi:type="dcterms:W3CDTF">2025-02-26T09:04:00Z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