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C0B39" w:rsidRDefault="00BD476A" w:rsidP="00BD476A">
      <w:pPr>
        <w:spacing w:after="0" w:line="240" w:lineRule="auto"/>
        <w:jc w:val="center"/>
        <w:rPr>
          <w:b/>
        </w:rPr>
      </w:pPr>
      <w:r>
        <w:rPr>
          <w:b/>
        </w:rPr>
        <w:t>UCHWAŁA NR …</w:t>
      </w:r>
      <w:r w:rsidR="00EE4A0B">
        <w:rPr>
          <w:b/>
        </w:rPr>
        <w:t>.</w:t>
      </w:r>
      <w:r w:rsidR="004B7E67">
        <w:rPr>
          <w:b/>
        </w:rPr>
        <w:t>..</w:t>
      </w:r>
      <w:r>
        <w:rPr>
          <w:b/>
        </w:rPr>
        <w:t>../…</w:t>
      </w:r>
      <w:r w:rsidR="00EE4A0B">
        <w:rPr>
          <w:b/>
        </w:rPr>
        <w:t>…</w:t>
      </w:r>
      <w:r>
        <w:rPr>
          <w:b/>
        </w:rPr>
        <w:t>../2025</w:t>
      </w:r>
    </w:p>
    <w:p w:rsidR="00BD476A" w:rsidRDefault="00BD476A" w:rsidP="00BD476A">
      <w:pPr>
        <w:spacing w:after="0" w:line="240" w:lineRule="auto"/>
        <w:jc w:val="center"/>
        <w:rPr>
          <w:b/>
        </w:rPr>
      </w:pPr>
      <w:r>
        <w:rPr>
          <w:b/>
        </w:rPr>
        <w:t>RADY MIEJSKIEJ TOMASZOWA MAZOWIECKIEGO</w:t>
      </w:r>
    </w:p>
    <w:p w:rsidR="00BD476A" w:rsidRDefault="00BD476A" w:rsidP="00BD476A">
      <w:pPr>
        <w:spacing w:after="0" w:line="360" w:lineRule="auto"/>
        <w:jc w:val="center"/>
        <w:rPr>
          <w:b/>
        </w:rPr>
      </w:pPr>
    </w:p>
    <w:p w:rsidR="00BD476A" w:rsidRDefault="00306F62" w:rsidP="00BD476A">
      <w:pPr>
        <w:spacing w:after="0" w:line="360" w:lineRule="auto"/>
        <w:jc w:val="center"/>
      </w:pPr>
      <w:r>
        <w:t xml:space="preserve">z dnia 28 stycznia </w:t>
      </w:r>
      <w:r w:rsidR="00BD476A">
        <w:t>2025 r.</w:t>
      </w:r>
    </w:p>
    <w:p w:rsidR="00BD476A" w:rsidRDefault="00BD476A" w:rsidP="00BD476A">
      <w:pPr>
        <w:spacing w:after="0" w:line="360" w:lineRule="auto"/>
        <w:jc w:val="center"/>
      </w:pPr>
    </w:p>
    <w:p w:rsidR="00BD476A" w:rsidRDefault="00BD476A" w:rsidP="00BD476A">
      <w:pPr>
        <w:spacing w:after="0" w:line="360" w:lineRule="auto"/>
        <w:jc w:val="center"/>
        <w:rPr>
          <w:b/>
        </w:rPr>
      </w:pPr>
      <w:r>
        <w:rPr>
          <w:b/>
        </w:rPr>
        <w:t>w sprawie przekazania petycji do rozpatrzenia zgodnie z właściwością</w:t>
      </w:r>
    </w:p>
    <w:p w:rsidR="00BD476A" w:rsidRDefault="00BD476A" w:rsidP="00BD476A">
      <w:pPr>
        <w:spacing w:after="0" w:line="360" w:lineRule="auto"/>
        <w:jc w:val="center"/>
        <w:rPr>
          <w:b/>
        </w:rPr>
      </w:pPr>
    </w:p>
    <w:p w:rsidR="00BD476A" w:rsidRDefault="00BD476A" w:rsidP="008160B3">
      <w:pPr>
        <w:spacing w:after="0" w:line="360" w:lineRule="auto"/>
        <w:jc w:val="both"/>
      </w:pPr>
      <w:r>
        <w:tab/>
        <w:t xml:space="preserve">Na podstawie art. 18 ust. </w:t>
      </w:r>
      <w:r w:rsidR="001509E3">
        <w:t xml:space="preserve">2 </w:t>
      </w:r>
      <w:r w:rsidR="008160B3">
        <w:t xml:space="preserve">pkt 15 ustawy z dnia 8 marca 1990 r. o samorządzie gminnym </w:t>
      </w:r>
      <w:r w:rsidR="00EE4A0B">
        <w:t>(tekst jednolity Dz. U. z 2024 r. poz. 1465, poz. 1572, poz. 1907</w:t>
      </w:r>
      <w:r w:rsidR="008A6B47">
        <w:t>, poz. 1940</w:t>
      </w:r>
      <w:r w:rsidR="008160B3">
        <w:t xml:space="preserve">) oraz art. </w:t>
      </w:r>
      <w:r w:rsidR="008A6B47">
        <w:t>6 ust. 1 ustawy z dnia</w:t>
      </w:r>
      <w:r w:rsidR="008A6B47">
        <w:br/>
        <w:t xml:space="preserve">11 lipca </w:t>
      </w:r>
      <w:r w:rsidR="008160B3">
        <w:t>2014 r. o petycjac</w:t>
      </w:r>
      <w:r w:rsidR="00EE4A0B">
        <w:t>h (tekst jednolity Dz. U. z 2018 r. poz. 870</w:t>
      </w:r>
      <w:r w:rsidR="008160B3">
        <w:t>) Rada Miejska Tomaszowa Mazowieckiego uchwala, co następuje:</w:t>
      </w:r>
    </w:p>
    <w:p w:rsidR="008160B3" w:rsidRPr="005C00BD" w:rsidRDefault="008160B3" w:rsidP="008A6B47">
      <w:pPr>
        <w:spacing w:after="0" w:line="360" w:lineRule="auto"/>
        <w:ind w:firstLine="284"/>
        <w:jc w:val="both"/>
      </w:pPr>
      <w:r w:rsidRPr="008160B3">
        <w:rPr>
          <w:b/>
        </w:rPr>
        <w:t>§</w:t>
      </w:r>
      <w:r>
        <w:rPr>
          <w:b/>
        </w:rPr>
        <w:t xml:space="preserve"> 1.</w:t>
      </w:r>
      <w:r>
        <w:t xml:space="preserve"> Przekazuje się </w:t>
      </w:r>
      <w:r w:rsidRPr="005C00BD">
        <w:t xml:space="preserve">do </w:t>
      </w:r>
      <w:r w:rsidR="008A6B47" w:rsidRPr="005C00BD">
        <w:t>Generalnej Dyrekcji Dróg Krajowych i Autostrad</w:t>
      </w:r>
      <w:r w:rsidRPr="005C00BD">
        <w:t xml:space="preserve">, jako </w:t>
      </w:r>
      <w:r>
        <w:t xml:space="preserve">podmiotu właściwego </w:t>
      </w:r>
      <w:r w:rsidR="007E0F43">
        <w:t>do rozp</w:t>
      </w:r>
      <w:r w:rsidR="008A6B47">
        <w:t xml:space="preserve">atrzenia sprawy, </w:t>
      </w:r>
      <w:r w:rsidR="008A6B47" w:rsidRPr="005C00BD">
        <w:t xml:space="preserve">petycję </w:t>
      </w:r>
      <w:r w:rsidR="00306F62" w:rsidRPr="005C00BD">
        <w:t>Stowarzyszenia „Mój Tomaszów”</w:t>
      </w:r>
      <w:r w:rsidR="008A6B47" w:rsidRPr="005C00BD">
        <w:t xml:space="preserve"> z dnia 18</w:t>
      </w:r>
      <w:r w:rsidR="008A6B47">
        <w:t xml:space="preserve">.11.2024 </w:t>
      </w:r>
      <w:r w:rsidR="008A6B47" w:rsidRPr="005C00BD">
        <w:t>roku dotyczącą wyboru korytarza północnego drogi ekspresowej S12 na wysokości miasta Tomaszowa Mazowieckiego.</w:t>
      </w:r>
    </w:p>
    <w:p w:rsidR="007E0F43" w:rsidRDefault="007E0F43" w:rsidP="008A6B47">
      <w:pPr>
        <w:spacing w:after="0" w:line="360" w:lineRule="auto"/>
        <w:ind w:firstLine="284"/>
        <w:jc w:val="both"/>
      </w:pPr>
      <w:r w:rsidRPr="007E0F43">
        <w:rPr>
          <w:b/>
        </w:rPr>
        <w:t>§ 2.</w:t>
      </w:r>
      <w:r>
        <w:t xml:space="preserve"> Uzasadnienie przekazania petycji do rozpatrzenia zgodnie z</w:t>
      </w:r>
      <w:r w:rsidR="008A6B47">
        <w:t xml:space="preserve"> właściwością stanowi załącznik</w:t>
      </w:r>
      <w:r w:rsidR="008A6B47">
        <w:br/>
      </w:r>
      <w:r>
        <w:t>do niniejszej uchwały.</w:t>
      </w:r>
    </w:p>
    <w:p w:rsidR="007E0F43" w:rsidRDefault="007E0F43" w:rsidP="008A6B47">
      <w:pPr>
        <w:spacing w:after="0" w:line="360" w:lineRule="auto"/>
        <w:ind w:firstLine="284"/>
        <w:jc w:val="both"/>
      </w:pPr>
      <w:r w:rsidRPr="007E0F43">
        <w:rPr>
          <w:b/>
        </w:rPr>
        <w:t>§ 3.</w:t>
      </w:r>
      <w:r>
        <w:t xml:space="preserve"> Zobowiązuje się Przewodniczącą Rady Mi</w:t>
      </w:r>
      <w:r w:rsidR="008A6B47">
        <w:t xml:space="preserve">ejskiej Tomaszowa Mazowieckiego </w:t>
      </w:r>
      <w:r>
        <w:t>do powiadomienia wnoszących petycję o jej przekazaniu według właściwości.</w:t>
      </w:r>
    </w:p>
    <w:p w:rsidR="007E0F43" w:rsidRDefault="007E0F43" w:rsidP="008A6B47">
      <w:pPr>
        <w:spacing w:after="0" w:line="360" w:lineRule="auto"/>
        <w:ind w:firstLine="284"/>
        <w:jc w:val="both"/>
      </w:pPr>
      <w:r w:rsidRPr="007E0F43">
        <w:rPr>
          <w:b/>
        </w:rPr>
        <w:t>§ 4.</w:t>
      </w:r>
      <w:r>
        <w:t xml:space="preserve"> Uchwała wchodzi w życie z dniem podjęcia.</w:t>
      </w:r>
    </w:p>
    <w:p w:rsidR="007E0F43" w:rsidRDefault="007E0F43" w:rsidP="008160B3">
      <w:pPr>
        <w:spacing w:after="0" w:line="360" w:lineRule="auto"/>
        <w:jc w:val="both"/>
      </w:pPr>
    </w:p>
    <w:p w:rsidR="007E0F43" w:rsidRDefault="007E0F43" w:rsidP="008160B3">
      <w:pPr>
        <w:spacing w:after="0" w:line="360" w:lineRule="auto"/>
        <w:jc w:val="both"/>
      </w:pPr>
    </w:p>
    <w:p w:rsidR="007E0F43" w:rsidRDefault="007E0F43" w:rsidP="008160B3">
      <w:pPr>
        <w:spacing w:after="0" w:line="360" w:lineRule="auto"/>
        <w:jc w:val="both"/>
      </w:pPr>
    </w:p>
    <w:p w:rsidR="00306F62" w:rsidRDefault="007E0F43" w:rsidP="000F2286">
      <w:pPr>
        <w:spacing w:after="0" w:line="24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306F62" w:rsidRDefault="00306F62" w:rsidP="008160B3">
      <w:pPr>
        <w:spacing w:after="0" w:line="360" w:lineRule="auto"/>
        <w:jc w:val="both"/>
      </w:pPr>
    </w:p>
    <w:p w:rsidR="00306F62" w:rsidRDefault="00306F62" w:rsidP="008160B3">
      <w:pPr>
        <w:spacing w:after="0" w:line="360" w:lineRule="auto"/>
        <w:jc w:val="both"/>
      </w:pPr>
    </w:p>
    <w:p w:rsidR="00306F62" w:rsidRDefault="00306F62" w:rsidP="008160B3">
      <w:pPr>
        <w:spacing w:after="0" w:line="360" w:lineRule="auto"/>
        <w:jc w:val="both"/>
      </w:pPr>
    </w:p>
    <w:p w:rsidR="00306F62" w:rsidRDefault="00306F62" w:rsidP="008160B3">
      <w:pPr>
        <w:spacing w:after="0" w:line="360" w:lineRule="auto"/>
        <w:jc w:val="both"/>
      </w:pPr>
    </w:p>
    <w:p w:rsidR="00306F62" w:rsidRDefault="00306F62" w:rsidP="008160B3">
      <w:pPr>
        <w:spacing w:after="0" w:line="360" w:lineRule="auto"/>
        <w:jc w:val="both"/>
      </w:pPr>
    </w:p>
    <w:p w:rsidR="000F2286" w:rsidRDefault="000F2286" w:rsidP="008160B3">
      <w:pPr>
        <w:spacing w:after="0" w:line="360" w:lineRule="auto"/>
        <w:jc w:val="both"/>
      </w:pPr>
    </w:p>
    <w:p w:rsidR="000F2286" w:rsidRDefault="000F2286" w:rsidP="008160B3">
      <w:pPr>
        <w:spacing w:after="0" w:line="360" w:lineRule="auto"/>
        <w:jc w:val="both"/>
      </w:pPr>
    </w:p>
    <w:p w:rsidR="000F2286" w:rsidRDefault="000F2286" w:rsidP="008160B3">
      <w:pPr>
        <w:spacing w:after="0" w:line="360" w:lineRule="auto"/>
        <w:jc w:val="both"/>
      </w:pPr>
    </w:p>
    <w:p w:rsidR="000F2286" w:rsidRDefault="000F2286" w:rsidP="008160B3">
      <w:pPr>
        <w:spacing w:after="0" w:line="360" w:lineRule="auto"/>
        <w:jc w:val="both"/>
      </w:pPr>
    </w:p>
    <w:p w:rsidR="000F2286" w:rsidRDefault="000F2286" w:rsidP="008160B3">
      <w:pPr>
        <w:spacing w:after="0" w:line="360" w:lineRule="auto"/>
        <w:jc w:val="both"/>
      </w:pPr>
    </w:p>
    <w:p w:rsidR="000F2286" w:rsidRDefault="000F2286" w:rsidP="008160B3">
      <w:pPr>
        <w:spacing w:after="0" w:line="360" w:lineRule="auto"/>
        <w:jc w:val="both"/>
      </w:pPr>
    </w:p>
    <w:p w:rsidR="00306F62" w:rsidRDefault="00306F62" w:rsidP="008160B3">
      <w:pPr>
        <w:spacing w:after="0" w:line="360" w:lineRule="auto"/>
        <w:jc w:val="both"/>
      </w:pPr>
    </w:p>
    <w:p w:rsidR="00306F62" w:rsidRDefault="00306F62" w:rsidP="008160B3">
      <w:pPr>
        <w:spacing w:after="0" w:line="360" w:lineRule="auto"/>
        <w:jc w:val="both"/>
      </w:pPr>
    </w:p>
    <w:p w:rsidR="00306F62" w:rsidRDefault="00306F62" w:rsidP="008160B3">
      <w:pPr>
        <w:spacing w:after="0" w:line="360" w:lineRule="auto"/>
        <w:jc w:val="both"/>
      </w:pPr>
    </w:p>
    <w:p w:rsidR="00306F62" w:rsidRDefault="00306F62" w:rsidP="00306F62">
      <w:pPr>
        <w:spacing w:after="0" w:line="360" w:lineRule="auto"/>
        <w:ind w:left="4248" w:firstLine="708"/>
      </w:pPr>
      <w:r>
        <w:t>Załącznik do uchwały Nr ………/……../2025</w:t>
      </w:r>
    </w:p>
    <w:p w:rsidR="00306F62" w:rsidRDefault="00306F62" w:rsidP="00306F62">
      <w:pPr>
        <w:spacing w:after="0" w:line="360" w:lineRule="auto"/>
        <w:ind w:left="4248" w:firstLine="708"/>
      </w:pPr>
      <w:r>
        <w:t>Rady Miejskiej Tomaszowa Mazowieckiego</w:t>
      </w:r>
    </w:p>
    <w:p w:rsidR="00306F62" w:rsidRDefault="00306F62" w:rsidP="00306F62">
      <w:pPr>
        <w:spacing w:after="0" w:line="360" w:lineRule="auto"/>
        <w:ind w:left="4248" w:firstLine="708"/>
      </w:pPr>
      <w:r>
        <w:t>z dnia 28 stycznia 2025 r.</w:t>
      </w:r>
    </w:p>
    <w:p w:rsidR="00306F62" w:rsidRDefault="00306F62" w:rsidP="008160B3">
      <w:pPr>
        <w:spacing w:after="0" w:line="360" w:lineRule="auto"/>
        <w:jc w:val="both"/>
      </w:pPr>
    </w:p>
    <w:p w:rsidR="00306F62" w:rsidRDefault="00306F62" w:rsidP="008160B3">
      <w:pPr>
        <w:spacing w:after="0" w:line="360" w:lineRule="auto"/>
        <w:jc w:val="both"/>
      </w:pPr>
    </w:p>
    <w:p w:rsidR="00306F62" w:rsidRDefault="00306F62" w:rsidP="00306F62">
      <w:pPr>
        <w:spacing w:after="0" w:line="360" w:lineRule="auto"/>
        <w:jc w:val="center"/>
      </w:pPr>
      <w:r>
        <w:t>UZASADNIENIE</w:t>
      </w:r>
    </w:p>
    <w:p w:rsidR="00306F62" w:rsidRDefault="00306F62" w:rsidP="00306F62">
      <w:pPr>
        <w:spacing w:after="0" w:line="360" w:lineRule="auto"/>
        <w:jc w:val="both"/>
      </w:pPr>
    </w:p>
    <w:p w:rsidR="00306F62" w:rsidRDefault="00306F62" w:rsidP="00306F62">
      <w:pPr>
        <w:spacing w:after="0" w:line="360" w:lineRule="auto"/>
        <w:jc w:val="both"/>
      </w:pPr>
      <w:r>
        <w:tab/>
      </w:r>
      <w:r w:rsidR="005C00BD">
        <w:t xml:space="preserve">W dniu 18 listopada 2024 roku do Rady Miejskiej Tomaszowa Mazowieckiego wpłynęła petycja Stowarzyszenia „Mój Tomaszów” w sprawie </w:t>
      </w:r>
      <w:r w:rsidR="005C00BD" w:rsidRPr="005C00BD">
        <w:t>wyboru korytarza północnego</w:t>
      </w:r>
      <w:r w:rsidR="00A6049D">
        <w:t xml:space="preserve"> drogi ekspresowej S12</w:t>
      </w:r>
      <w:r w:rsidR="00A6049D">
        <w:br/>
      </w:r>
      <w:r w:rsidR="005C00BD" w:rsidRPr="005C00BD">
        <w:t>na wysokości miasta Tomaszowa Mazowieckiego.</w:t>
      </w:r>
      <w:r w:rsidR="00151855">
        <w:t xml:space="preserve"> Do petycji został załączony zbiorowy sprzeciw mieszkańców gminy i miasta Tomaszowa Mazowieckiego wobec budowy drogi S12 południowym korytarzem.</w:t>
      </w:r>
    </w:p>
    <w:p w:rsidR="00151855" w:rsidRDefault="00A6049D" w:rsidP="00151855">
      <w:pPr>
        <w:spacing w:after="0" w:line="360" w:lineRule="auto"/>
        <w:jc w:val="both"/>
      </w:pPr>
      <w:r>
        <w:tab/>
        <w:t>W ustawie</w:t>
      </w:r>
      <w:r w:rsidR="00151855">
        <w:t xml:space="preserve"> z dnia 11 lipca 2014 roku o petycjach</w:t>
      </w:r>
      <w:r>
        <w:t xml:space="preserve"> (tekst jednolity Dz. U. z 2018 r. poz. 870)</w:t>
      </w:r>
      <w:r>
        <w:br/>
        <w:t>oraz w załączniku</w:t>
      </w:r>
      <w:r w:rsidR="00353F32">
        <w:t xml:space="preserve"> nr 1</w:t>
      </w:r>
      <w:r>
        <w:t xml:space="preserve"> do uchwały nr LXVII/603/2018</w:t>
      </w:r>
      <w:r w:rsidR="00B32865">
        <w:t xml:space="preserve"> Rady Miejskiej Tomaszowa Mazowieckiego z dnia 30 sierpnia 2018 roku</w:t>
      </w:r>
      <w:r>
        <w:t xml:space="preserve"> dotyczącym zmiany do Statutu Miasta Tomaszowa Mazowieckiego zostały określone</w:t>
      </w:r>
      <w:r w:rsidR="00151855">
        <w:t xml:space="preserve"> zasady składania i rozpatrywania petycji oraz </w:t>
      </w:r>
      <w:r w:rsidR="00DC6F57">
        <w:t>sposób postępowania organów w sprawach dotyczących petycji.</w:t>
      </w:r>
    </w:p>
    <w:p w:rsidR="00DC6F57" w:rsidRDefault="00DC6F57" w:rsidP="00151855">
      <w:pPr>
        <w:spacing w:after="0" w:line="360" w:lineRule="auto"/>
        <w:jc w:val="both"/>
      </w:pPr>
      <w:r>
        <w:tab/>
        <w:t>Art.</w:t>
      </w:r>
      <w:r w:rsidR="00A6049D">
        <w:t xml:space="preserve"> 2 ust.3 ww.</w:t>
      </w:r>
      <w:r>
        <w:t xml:space="preserve"> ustawy</w:t>
      </w:r>
      <w:r w:rsidR="00A6049D">
        <w:t xml:space="preserve"> o petycjach</w:t>
      </w:r>
      <w:r>
        <w:t xml:space="preserve"> wskazuje, iż przedmiotem petycji </w:t>
      </w:r>
      <w:r w:rsidR="00A6049D">
        <w:t>może być żądanie,</w:t>
      </w:r>
      <w:r w:rsidR="00A6049D">
        <w:br/>
      </w:r>
      <w:r>
        <w:t>w szczególności, zmiany przepisów prawa, podjęcia rozstrzygnięcia lub innego działania w sprawie dotyczącej podmiotu wnoszącego petycję, życia zbiorowego lub wartości wymagających szczególnej ochrony w imię dobra wspólnego, mieszczących się w zakresie zadań i kompetencji adresata petycji.</w:t>
      </w:r>
    </w:p>
    <w:p w:rsidR="00DC6F57" w:rsidRDefault="00A6049D" w:rsidP="00BD1CF3">
      <w:pPr>
        <w:spacing w:after="0" w:line="360" w:lineRule="auto"/>
        <w:jc w:val="both"/>
      </w:pPr>
      <w:r>
        <w:tab/>
        <w:t xml:space="preserve">Zgodnie z </w:t>
      </w:r>
      <w:r w:rsidR="00BD1CF3">
        <w:t>§ 10 Regulaminu Komisji Skarg, Wniosków i Petycji Rady Miejskiej Tomaszowa Mazowieckiego stanowiącym załącznik nr 1 do</w:t>
      </w:r>
      <w:r w:rsidR="00B32865">
        <w:t xml:space="preserve"> ww.</w:t>
      </w:r>
      <w:r w:rsidR="00BD1CF3">
        <w:t xml:space="preserve"> uchwały nr LXVII/603/2018 Rady Miejskiej Tomaszowa Mazowieckiego z dnia 30 sierpnia 2018 roku o zmianie do Statutu Miasta Tomaszo</w:t>
      </w:r>
      <w:r w:rsidR="00B32865">
        <w:t>wa Mazowieckiego, Przewodnicząca</w:t>
      </w:r>
      <w:r w:rsidR="00BD1CF3">
        <w:t xml:space="preserve"> Rady Miejskiej przekazał</w:t>
      </w:r>
      <w:r w:rsidR="00B32865">
        <w:t>a</w:t>
      </w:r>
      <w:r w:rsidR="00BD1CF3">
        <w:t xml:space="preserve"> petycję Stowarzyszenia „Mój Tomaszów” do Komisji Skarg, Wniosków i Petycji Rady Miejskiej Tomaszowa Mazowiecki</w:t>
      </w:r>
      <w:r w:rsidR="00CA7FC5">
        <w:t>ego celem przeanalizowania żądań</w:t>
      </w:r>
      <w:r w:rsidR="00BD1CF3">
        <w:t xml:space="preserve"> zawartych w petycji oraz wypracowania stanowiska.</w:t>
      </w:r>
    </w:p>
    <w:p w:rsidR="00BD1CF3" w:rsidRDefault="00BD1CF3" w:rsidP="00710B09">
      <w:pPr>
        <w:spacing w:after="0" w:line="360" w:lineRule="auto"/>
        <w:jc w:val="both"/>
      </w:pPr>
      <w:r>
        <w:tab/>
        <w:t xml:space="preserve">W toku prowadzonego postępowania wyjaśniającego </w:t>
      </w:r>
      <w:r w:rsidR="00710B09">
        <w:t>Komisja Skarg, Wniosków i Petycji Rady Miejskiej Tomaszowa Mazowieckiego na posiedzeniu w dniu 28 listopada 2024 roku</w:t>
      </w:r>
      <w:r w:rsidR="00E74696">
        <w:t xml:space="preserve"> zapoznała</w:t>
      </w:r>
      <w:r w:rsidR="00E74696">
        <w:br/>
      </w:r>
      <w:r w:rsidR="00710B09">
        <w:t>się z treścią petycji Stowarzyszenia „Mój Tomaszów”. Komisja u</w:t>
      </w:r>
      <w:r w:rsidR="00E74696">
        <w:t>staliła, iż przedmiotem petycji</w:t>
      </w:r>
      <w:r w:rsidR="00E74696">
        <w:br/>
      </w:r>
      <w:r w:rsidR="00710B09">
        <w:t xml:space="preserve">jest </w:t>
      </w:r>
      <w:r w:rsidR="00E74696">
        <w:t>żądanie Stowarzyszenia „Mój Tomaszów” dotyczące wyboru</w:t>
      </w:r>
      <w:r w:rsidR="00E74696" w:rsidRPr="005C00BD">
        <w:t xml:space="preserve"> korytarza północnego drogi ekspresowej S12 na wysokości miasta Tomaszowa Mazowieckiego</w:t>
      </w:r>
      <w:r w:rsidR="00E74696">
        <w:t>.</w:t>
      </w:r>
    </w:p>
    <w:p w:rsidR="0049777A" w:rsidRDefault="00AC7DFF" w:rsidP="00AC7DFF">
      <w:pPr>
        <w:spacing w:after="0" w:line="360" w:lineRule="auto"/>
        <w:jc w:val="both"/>
      </w:pPr>
      <w:r>
        <w:lastRenderedPageBreak/>
        <w:tab/>
        <w:t xml:space="preserve">Analizując przepisy ustawy z dnia 8 marca 1990 r. o samorządzie gminnym </w:t>
      </w:r>
      <w:r w:rsidR="00181033">
        <w:t>(tekst jednolity</w:t>
      </w:r>
      <w:r w:rsidR="00181033">
        <w:br/>
      </w:r>
      <w:r>
        <w:t xml:space="preserve">Dz. U. z 2024 r. poz. 1465, poz. 1572, poz. 1907, poz. 1940) Komisja Skarg, Wniosków i Petycji Rady Miejskiej Tomaszowa Mazowieckiego </w:t>
      </w:r>
      <w:r w:rsidR="0049777A">
        <w:t>zauważa, iż wskazany przedmiot petycji nie mieści się w katalogu zadań własnych gminy określonym w art.</w:t>
      </w:r>
      <w:r w:rsidR="005F70D4">
        <w:t xml:space="preserve"> 7</w:t>
      </w:r>
      <w:r w:rsidR="0049777A">
        <w:t xml:space="preserve"> oraz w art. 18 cytowane</w:t>
      </w:r>
      <w:r w:rsidR="005F70D4">
        <w:t>j ustawy, który w sposób szczegółowy określa katalog spraw pozostających w zakresie</w:t>
      </w:r>
      <w:r w:rsidR="00CA7FC5">
        <w:t xml:space="preserve"> działania rady g</w:t>
      </w:r>
      <w:r w:rsidR="00181033">
        <w:t>miny, w którym</w:t>
      </w:r>
      <w:r w:rsidR="00181033">
        <w:br/>
      </w:r>
      <w:r w:rsidR="005F70D4">
        <w:t>nie znajduje się uzasadnienia do podjęcia działań</w:t>
      </w:r>
      <w:r w:rsidR="00CA7FC5">
        <w:t xml:space="preserve"> nie należących do kompetencji rady g</w:t>
      </w:r>
      <w:r w:rsidR="005F70D4">
        <w:t xml:space="preserve">miny. Organ gminy, jakim jest Rada Miejska zobowiązany jest </w:t>
      </w:r>
      <w:r w:rsidR="00181033">
        <w:t>działać zgodnie z obowiązującymi przepisami (art. 7 Konstytucji RP), musi zatem przestrzegać swoich kompetencji.</w:t>
      </w:r>
    </w:p>
    <w:p w:rsidR="00A04C51" w:rsidRDefault="00181033" w:rsidP="009A0EC8">
      <w:pPr>
        <w:spacing w:after="0" w:line="360" w:lineRule="auto"/>
        <w:jc w:val="both"/>
      </w:pPr>
      <w:r>
        <w:tab/>
      </w:r>
      <w:r w:rsidR="007807E1">
        <w:t>W toku postępowania wyjaśniającego Komisja Skarg, Wniosków i Petycji Rady Miejskiej Tomaszowa Mazowieckiego</w:t>
      </w:r>
      <w:r w:rsidR="009A0EC8">
        <w:t xml:space="preserve"> wystąpiła o opinię prawną</w:t>
      </w:r>
      <w:r w:rsidR="009A0EC8">
        <w:rPr>
          <w:rFonts w:ascii="Calibri" w:eastAsia="Times New Roman" w:hAnsi="Calibri" w:cs="Times New Roman"/>
          <w:lang w:eastAsia="pl-PL"/>
        </w:rPr>
        <w:t xml:space="preserve"> w zakresie właściwości Rady Miejskiej Tomaszowa Mazowieckiego do rozpatrzenia ww. petycji zgodnie z ustawą o samorządzie gminnym</w:t>
      </w:r>
      <w:r w:rsidR="009A0EC8">
        <w:rPr>
          <w:rFonts w:ascii="Calibri" w:eastAsia="Times New Roman" w:hAnsi="Calibri" w:cs="Times New Roman"/>
          <w:lang w:eastAsia="pl-PL"/>
        </w:rPr>
        <w:br/>
        <w:t>i z ustawą o petycjach.</w:t>
      </w:r>
      <w:r w:rsidR="007807E1">
        <w:t xml:space="preserve"> Z przedłożonej w dniu 30 grudnia 2024</w:t>
      </w:r>
      <w:r w:rsidR="0068487E">
        <w:t xml:space="preserve"> roku opinii prawnej wynika, iż </w:t>
      </w:r>
      <w:r w:rsidR="007807E1">
        <w:t>w świetle istoty petycji, tj. domagania się zaniechania przez Generalną Dyrekcję Dróg Krajowych i Autostrad dalszych prac nad korytarzem i powrotem do analizy korytarzowej z uwzg</w:t>
      </w:r>
      <w:r w:rsidR="009A0EC8">
        <w:t>lędnieniem udziału społecznego, adresatem</w:t>
      </w:r>
      <w:r w:rsidR="007807E1">
        <w:t xml:space="preserve"> zarówno od strony f</w:t>
      </w:r>
      <w:r w:rsidR="009A0EC8">
        <w:t>ormalnej jak i merytorycznej jest Generalna Dyrekcja Dróg Krajowych i Autostrad</w:t>
      </w:r>
      <w:r w:rsidR="009A0EC8" w:rsidRPr="00827927">
        <w:t>.</w:t>
      </w:r>
    </w:p>
    <w:p w:rsidR="007D1EC5" w:rsidRDefault="001D744F" w:rsidP="009A0EC8">
      <w:pPr>
        <w:spacing w:after="0" w:line="360" w:lineRule="auto"/>
        <w:jc w:val="both"/>
      </w:pPr>
      <w:r>
        <w:tab/>
        <w:t>Mając na uwadze</w:t>
      </w:r>
      <w:r w:rsidR="00A04C51">
        <w:t xml:space="preserve"> powyższe należy stwierdzić, iż </w:t>
      </w:r>
      <w:r w:rsidR="00F866BE">
        <w:t xml:space="preserve">poruszone w petycji postulaty nie należą do zakresu </w:t>
      </w:r>
      <w:r w:rsidR="00827927">
        <w:t>kompetencji rady g</w:t>
      </w:r>
      <w:r w:rsidR="001835B4">
        <w:t>miny, wyznaczonej ustawą z dnia 8 marca 1990 roku o samorządzie gminnym</w:t>
      </w:r>
      <w:r w:rsidR="00A04C51">
        <w:t>, jak również p</w:t>
      </w:r>
      <w:r w:rsidR="001835B4">
        <w:t>rzedmiot petycji nie mieści się w zakresie zadań i kompetencji Rady Miejskiej Tomaszowa Mazowieckiego (art. 2 ust. 3 ustawy z dnia 11 lipca 2014 roku o petycjach).</w:t>
      </w:r>
    </w:p>
    <w:p w:rsidR="001835B4" w:rsidRDefault="00851CD5" w:rsidP="00851CD5">
      <w:pPr>
        <w:spacing w:after="0" w:line="360" w:lineRule="auto"/>
        <w:jc w:val="both"/>
      </w:pPr>
      <w:r>
        <w:tab/>
        <w:t xml:space="preserve">Zatem </w:t>
      </w:r>
      <w:r w:rsidR="00A04C51">
        <w:t xml:space="preserve">w związku z art. 6 ust.1 ustawy o petycjach </w:t>
      </w:r>
      <w:r>
        <w:t>zasadnym jest podjęcie</w:t>
      </w:r>
      <w:r w:rsidR="00A04C51">
        <w:t xml:space="preserve"> </w:t>
      </w:r>
      <w:r>
        <w:t xml:space="preserve">uchwały </w:t>
      </w:r>
      <w:r w:rsidR="000F2286">
        <w:br/>
      </w:r>
      <w:r>
        <w:t>o przekazaniu petycji zgodnie z właściwością</w:t>
      </w:r>
      <w:r w:rsidR="00A04C51">
        <w:t xml:space="preserve"> </w:t>
      </w:r>
      <w:r>
        <w:t>do Generalnej Dyrekcji Dróg Krajowych i Autostrad</w:t>
      </w:r>
      <w:r w:rsidR="00827927">
        <w:t xml:space="preserve"> </w:t>
      </w:r>
      <w:r w:rsidR="0006549D">
        <w:br/>
      </w:r>
      <w:r w:rsidR="00B90FDD">
        <w:t>w Warszawie przy ul. Wroniej nr 53</w:t>
      </w:r>
      <w:r w:rsidR="0006549D">
        <w:t>,</w:t>
      </w:r>
      <w:r w:rsidR="00B90FDD">
        <w:t xml:space="preserve"> </w:t>
      </w:r>
      <w:r w:rsidR="00827927">
        <w:t>jako organu właściwego do jej rozpatrzenia</w:t>
      </w:r>
      <w:r w:rsidR="000F2286">
        <w:t>.</w:t>
      </w:r>
      <w:r w:rsidR="00A04C51">
        <w:t xml:space="preserve"> </w:t>
      </w:r>
    </w:p>
    <w:p w:rsidR="00A04C51" w:rsidRDefault="00A04C51" w:rsidP="00851CD5">
      <w:pPr>
        <w:spacing w:after="0" w:line="360" w:lineRule="auto"/>
        <w:jc w:val="both"/>
      </w:pPr>
    </w:p>
    <w:p w:rsidR="000F2286" w:rsidRDefault="000F2286" w:rsidP="00851CD5">
      <w:pPr>
        <w:spacing w:after="0" w:line="360" w:lineRule="auto"/>
        <w:jc w:val="both"/>
      </w:pPr>
    </w:p>
    <w:p w:rsidR="0006549D" w:rsidRDefault="0006549D" w:rsidP="00851CD5">
      <w:pPr>
        <w:spacing w:after="0" w:line="360" w:lineRule="auto"/>
        <w:jc w:val="both"/>
      </w:pPr>
      <w:bookmarkStart w:id="0" w:name="_GoBack"/>
      <w:bookmarkEnd w:id="0"/>
    </w:p>
    <w:p w:rsidR="00A04C51" w:rsidRDefault="00A04C51" w:rsidP="00851CD5">
      <w:pPr>
        <w:spacing w:after="0" w:line="360" w:lineRule="auto"/>
        <w:jc w:val="both"/>
      </w:pPr>
    </w:p>
    <w:p w:rsidR="00827927" w:rsidRDefault="00827927" w:rsidP="00851CD5">
      <w:pPr>
        <w:spacing w:after="0" w:line="360" w:lineRule="auto"/>
        <w:jc w:val="both"/>
        <w:rPr>
          <w:i/>
          <w:u w:val="single"/>
        </w:rPr>
      </w:pPr>
      <w:r>
        <w:tab/>
      </w:r>
      <w:r w:rsidRPr="00827927">
        <w:rPr>
          <w:i/>
          <w:u w:val="single"/>
        </w:rPr>
        <w:t>Pouczenie:</w:t>
      </w:r>
    </w:p>
    <w:p w:rsidR="00827927" w:rsidRPr="00827927" w:rsidRDefault="00827927" w:rsidP="00851CD5">
      <w:pPr>
        <w:spacing w:after="0" w:line="360" w:lineRule="auto"/>
        <w:jc w:val="both"/>
        <w:rPr>
          <w:i/>
        </w:rPr>
      </w:pPr>
      <w:r w:rsidRPr="00827927">
        <w:rPr>
          <w:i/>
        </w:rPr>
        <w:tab/>
        <w:t xml:space="preserve">Zgodnie z art. 13 ust. 2 </w:t>
      </w:r>
      <w:r>
        <w:rPr>
          <w:i/>
        </w:rPr>
        <w:t>ustawy o petycjach, sposób załatwienia petycji nie może</w:t>
      </w:r>
      <w:r>
        <w:rPr>
          <w:i/>
        </w:rPr>
        <w:br/>
        <w:t>być przedmiotem skargi (t. j. Dz. U. z 2018 roku poz. 870).</w:t>
      </w:r>
    </w:p>
    <w:sectPr w:rsidR="00827927" w:rsidRPr="0082792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F56B0" w:rsidRDefault="00FF56B0" w:rsidP="006833DA">
      <w:pPr>
        <w:spacing w:after="0" w:line="240" w:lineRule="auto"/>
      </w:pPr>
      <w:r>
        <w:separator/>
      </w:r>
    </w:p>
  </w:endnote>
  <w:endnote w:type="continuationSeparator" w:id="0">
    <w:p w:rsidR="00FF56B0" w:rsidRDefault="00FF56B0" w:rsidP="006833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F56B0" w:rsidRDefault="00FF56B0" w:rsidP="006833DA">
      <w:pPr>
        <w:spacing w:after="0" w:line="240" w:lineRule="auto"/>
      </w:pPr>
      <w:r>
        <w:separator/>
      </w:r>
    </w:p>
  </w:footnote>
  <w:footnote w:type="continuationSeparator" w:id="0">
    <w:p w:rsidR="00FF56B0" w:rsidRDefault="00FF56B0" w:rsidP="006833D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7A7F78"/>
    <w:multiLevelType w:val="hybridMultilevel"/>
    <w:tmpl w:val="F00EEA30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199056E"/>
    <w:multiLevelType w:val="hybridMultilevel"/>
    <w:tmpl w:val="94E804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37A12E0"/>
    <w:multiLevelType w:val="hybridMultilevel"/>
    <w:tmpl w:val="9EC0B642"/>
    <w:lvl w:ilvl="0" w:tplc="0415000D">
      <w:start w:val="1"/>
      <w:numFmt w:val="bullet"/>
      <w:lvlText w:val=""/>
      <w:lvlJc w:val="left"/>
      <w:pPr>
        <w:ind w:left="285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35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2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0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7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4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1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8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610" w:hanging="360"/>
      </w:pPr>
      <w:rPr>
        <w:rFonts w:ascii="Wingdings" w:hAnsi="Wingdings" w:hint="default"/>
      </w:rPr>
    </w:lvl>
  </w:abstractNum>
  <w:abstractNum w:abstractNumId="3" w15:restartNumberingAfterBreak="0">
    <w:nsid w:val="741C1EB8"/>
    <w:multiLevelType w:val="hybridMultilevel"/>
    <w:tmpl w:val="2714962C"/>
    <w:lvl w:ilvl="0" w:tplc="0415000D">
      <w:start w:val="1"/>
      <w:numFmt w:val="bullet"/>
      <w:lvlText w:val=""/>
      <w:lvlJc w:val="left"/>
      <w:pPr>
        <w:ind w:left="284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35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2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0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7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4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1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8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604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30195"/>
    <w:rsid w:val="00027B59"/>
    <w:rsid w:val="0006549D"/>
    <w:rsid w:val="000A52E5"/>
    <w:rsid w:val="000D2E1C"/>
    <w:rsid w:val="000E51A6"/>
    <w:rsid w:val="000F1B65"/>
    <w:rsid w:val="000F2286"/>
    <w:rsid w:val="0010168F"/>
    <w:rsid w:val="0011026B"/>
    <w:rsid w:val="001509E3"/>
    <w:rsid w:val="00151855"/>
    <w:rsid w:val="0015282E"/>
    <w:rsid w:val="0016550E"/>
    <w:rsid w:val="00172CC5"/>
    <w:rsid w:val="00181033"/>
    <w:rsid w:val="001835B4"/>
    <w:rsid w:val="001A738C"/>
    <w:rsid w:val="001B56E3"/>
    <w:rsid w:val="001B72EA"/>
    <w:rsid w:val="001C015B"/>
    <w:rsid w:val="001C0B39"/>
    <w:rsid w:val="001D744F"/>
    <w:rsid w:val="001E303B"/>
    <w:rsid w:val="001E72AD"/>
    <w:rsid w:val="0021331D"/>
    <w:rsid w:val="002253D5"/>
    <w:rsid w:val="002454EC"/>
    <w:rsid w:val="00275B94"/>
    <w:rsid w:val="00277240"/>
    <w:rsid w:val="002875D6"/>
    <w:rsid w:val="002D6C13"/>
    <w:rsid w:val="002D7E62"/>
    <w:rsid w:val="002D7F2F"/>
    <w:rsid w:val="002F7B95"/>
    <w:rsid w:val="00300F00"/>
    <w:rsid w:val="00306F62"/>
    <w:rsid w:val="00353E1E"/>
    <w:rsid w:val="00353F32"/>
    <w:rsid w:val="00367EBF"/>
    <w:rsid w:val="00390B32"/>
    <w:rsid w:val="003B3897"/>
    <w:rsid w:val="003D08A9"/>
    <w:rsid w:val="004168B1"/>
    <w:rsid w:val="00417BFE"/>
    <w:rsid w:val="00431E93"/>
    <w:rsid w:val="00433DD1"/>
    <w:rsid w:val="00441736"/>
    <w:rsid w:val="00450932"/>
    <w:rsid w:val="00450DF7"/>
    <w:rsid w:val="0049371A"/>
    <w:rsid w:val="0049777A"/>
    <w:rsid w:val="004A2C85"/>
    <w:rsid w:val="004B2E86"/>
    <w:rsid w:val="004B7E67"/>
    <w:rsid w:val="004C743A"/>
    <w:rsid w:val="004E6E1C"/>
    <w:rsid w:val="004F170D"/>
    <w:rsid w:val="00504B7F"/>
    <w:rsid w:val="005310F7"/>
    <w:rsid w:val="005620D7"/>
    <w:rsid w:val="005A2E09"/>
    <w:rsid w:val="005A4959"/>
    <w:rsid w:val="005C00BD"/>
    <w:rsid w:val="005C1C34"/>
    <w:rsid w:val="005C72C2"/>
    <w:rsid w:val="005D0DB1"/>
    <w:rsid w:val="005E512B"/>
    <w:rsid w:val="005E598E"/>
    <w:rsid w:val="005F70D4"/>
    <w:rsid w:val="006118CA"/>
    <w:rsid w:val="00616D9B"/>
    <w:rsid w:val="00631F85"/>
    <w:rsid w:val="00644B12"/>
    <w:rsid w:val="00647BF4"/>
    <w:rsid w:val="00672842"/>
    <w:rsid w:val="006833DA"/>
    <w:rsid w:val="0068487E"/>
    <w:rsid w:val="006C3083"/>
    <w:rsid w:val="006D0436"/>
    <w:rsid w:val="006D63AD"/>
    <w:rsid w:val="006F443F"/>
    <w:rsid w:val="00710B09"/>
    <w:rsid w:val="00754295"/>
    <w:rsid w:val="00775394"/>
    <w:rsid w:val="00776243"/>
    <w:rsid w:val="007807E1"/>
    <w:rsid w:val="007879EE"/>
    <w:rsid w:val="007D1EC5"/>
    <w:rsid w:val="007E0E0A"/>
    <w:rsid w:val="007E0F43"/>
    <w:rsid w:val="008160B3"/>
    <w:rsid w:val="00827927"/>
    <w:rsid w:val="008320F9"/>
    <w:rsid w:val="00832F17"/>
    <w:rsid w:val="00833756"/>
    <w:rsid w:val="00851CD5"/>
    <w:rsid w:val="008570B2"/>
    <w:rsid w:val="00875A19"/>
    <w:rsid w:val="00892988"/>
    <w:rsid w:val="00894645"/>
    <w:rsid w:val="008A6B47"/>
    <w:rsid w:val="008B21E6"/>
    <w:rsid w:val="008D2612"/>
    <w:rsid w:val="008F1CB0"/>
    <w:rsid w:val="008F22A2"/>
    <w:rsid w:val="00910187"/>
    <w:rsid w:val="00913197"/>
    <w:rsid w:val="00925533"/>
    <w:rsid w:val="00934417"/>
    <w:rsid w:val="009A0EC8"/>
    <w:rsid w:val="009C0A7F"/>
    <w:rsid w:val="009C127E"/>
    <w:rsid w:val="009D2373"/>
    <w:rsid w:val="009E2388"/>
    <w:rsid w:val="009E4504"/>
    <w:rsid w:val="00A04C51"/>
    <w:rsid w:val="00A558B5"/>
    <w:rsid w:val="00A6049D"/>
    <w:rsid w:val="00A839F0"/>
    <w:rsid w:val="00A85196"/>
    <w:rsid w:val="00AA5B1A"/>
    <w:rsid w:val="00AC7DFF"/>
    <w:rsid w:val="00AD01D9"/>
    <w:rsid w:val="00B23626"/>
    <w:rsid w:val="00B32865"/>
    <w:rsid w:val="00B40668"/>
    <w:rsid w:val="00B90FDD"/>
    <w:rsid w:val="00BA7D4C"/>
    <w:rsid w:val="00BD1CF3"/>
    <w:rsid w:val="00BD476A"/>
    <w:rsid w:val="00BD6532"/>
    <w:rsid w:val="00BD66D1"/>
    <w:rsid w:val="00C251C9"/>
    <w:rsid w:val="00C36DA3"/>
    <w:rsid w:val="00C43DEF"/>
    <w:rsid w:val="00CA7FC5"/>
    <w:rsid w:val="00D01B9D"/>
    <w:rsid w:val="00D16A25"/>
    <w:rsid w:val="00D20706"/>
    <w:rsid w:val="00D228DA"/>
    <w:rsid w:val="00D3603A"/>
    <w:rsid w:val="00D50160"/>
    <w:rsid w:val="00D52EE1"/>
    <w:rsid w:val="00D77BF2"/>
    <w:rsid w:val="00D8586F"/>
    <w:rsid w:val="00DC6F57"/>
    <w:rsid w:val="00DE79F7"/>
    <w:rsid w:val="00DF6A88"/>
    <w:rsid w:val="00E51907"/>
    <w:rsid w:val="00E67975"/>
    <w:rsid w:val="00E71CCA"/>
    <w:rsid w:val="00E74696"/>
    <w:rsid w:val="00E82A90"/>
    <w:rsid w:val="00EA65F0"/>
    <w:rsid w:val="00EB55BF"/>
    <w:rsid w:val="00EE4A0B"/>
    <w:rsid w:val="00EF3E66"/>
    <w:rsid w:val="00F060EF"/>
    <w:rsid w:val="00F140B0"/>
    <w:rsid w:val="00F268BE"/>
    <w:rsid w:val="00F30195"/>
    <w:rsid w:val="00F46BA2"/>
    <w:rsid w:val="00F51427"/>
    <w:rsid w:val="00F533B0"/>
    <w:rsid w:val="00F715B4"/>
    <w:rsid w:val="00F74BF4"/>
    <w:rsid w:val="00F808FA"/>
    <w:rsid w:val="00F818E4"/>
    <w:rsid w:val="00F866BE"/>
    <w:rsid w:val="00FC21E2"/>
    <w:rsid w:val="00FF56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99C98E"/>
  <w15:chartTrackingRefBased/>
  <w15:docId w15:val="{0E1D52FE-BCC3-436A-A8E4-2CD470692A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9C0A7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8586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8586F"/>
    <w:rPr>
      <w:rFonts w:ascii="Segoe UI" w:hAnsi="Segoe UI" w:cs="Segoe UI"/>
      <w:sz w:val="18"/>
      <w:szCs w:val="18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833D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833D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833DA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433D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33DD1"/>
  </w:style>
  <w:style w:type="paragraph" w:styleId="Stopka">
    <w:name w:val="footer"/>
    <w:basedOn w:val="Normalny"/>
    <w:link w:val="StopkaZnak"/>
    <w:uiPriority w:val="99"/>
    <w:unhideWhenUsed/>
    <w:rsid w:val="00433D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33DD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F2FC3E-C5E9-45BB-AEAA-59F2F88CF3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2959</TotalTime>
  <Pages>3</Pages>
  <Words>787</Words>
  <Characters>4726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AC. Chuderska</dc:creator>
  <cp:keywords/>
  <dc:description/>
  <cp:lastModifiedBy>Bogusława Smejda</cp:lastModifiedBy>
  <cp:revision>33</cp:revision>
  <cp:lastPrinted>2025-01-20T09:12:00Z</cp:lastPrinted>
  <dcterms:created xsi:type="dcterms:W3CDTF">2024-08-27T08:04:00Z</dcterms:created>
  <dcterms:modified xsi:type="dcterms:W3CDTF">2025-01-20T09:13:00Z</dcterms:modified>
</cp:coreProperties>
</file>