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EF4" w:rsidRDefault="001F7EF4" w:rsidP="001F7EF4">
      <w:pPr>
        <w:spacing w:line="360" w:lineRule="auto"/>
        <w:jc w:val="right"/>
        <w:rPr>
          <w:b/>
          <w:sz w:val="22"/>
          <w:szCs w:val="22"/>
        </w:rPr>
      </w:pPr>
    </w:p>
    <w:p w:rsidR="001F7EF4" w:rsidRPr="004A74FF" w:rsidRDefault="001F7EF4" w:rsidP="001F7EF4">
      <w:pPr>
        <w:spacing w:line="360" w:lineRule="auto"/>
        <w:jc w:val="right"/>
        <w:rPr>
          <w:b/>
          <w:sz w:val="22"/>
          <w:szCs w:val="22"/>
        </w:rPr>
      </w:pPr>
      <w:r w:rsidRPr="004A74FF">
        <w:rPr>
          <w:b/>
          <w:sz w:val="22"/>
          <w:szCs w:val="22"/>
        </w:rPr>
        <w:t>Tomaszów M</w:t>
      </w:r>
      <w:r>
        <w:rPr>
          <w:b/>
          <w:sz w:val="22"/>
          <w:szCs w:val="22"/>
        </w:rPr>
        <w:t xml:space="preserve">azowiecki, </w:t>
      </w:r>
      <w:r w:rsidR="00BD5032">
        <w:rPr>
          <w:b/>
          <w:sz w:val="22"/>
          <w:szCs w:val="22"/>
        </w:rPr>
        <w:t>2 stycznia 2025</w:t>
      </w:r>
      <w:r w:rsidR="008D5E3D">
        <w:rPr>
          <w:b/>
          <w:sz w:val="22"/>
          <w:szCs w:val="22"/>
        </w:rPr>
        <w:t xml:space="preserve"> r.</w:t>
      </w:r>
      <w:r w:rsidRPr="004A74FF">
        <w:rPr>
          <w:b/>
          <w:sz w:val="22"/>
          <w:szCs w:val="22"/>
        </w:rPr>
        <w:t xml:space="preserve"> </w:t>
      </w:r>
    </w:p>
    <w:p w:rsidR="001F7EF4" w:rsidRPr="004A74FF" w:rsidRDefault="001F7EF4" w:rsidP="001F7EF4">
      <w:pPr>
        <w:spacing w:line="360" w:lineRule="auto"/>
        <w:jc w:val="right"/>
        <w:rPr>
          <w:b/>
          <w:sz w:val="22"/>
          <w:szCs w:val="22"/>
        </w:rPr>
      </w:pPr>
    </w:p>
    <w:p w:rsidR="001F7EF4" w:rsidRPr="004A74FF" w:rsidRDefault="001F7EF4" w:rsidP="001F7EF4">
      <w:pPr>
        <w:spacing w:line="360" w:lineRule="auto"/>
        <w:rPr>
          <w:b/>
          <w:sz w:val="22"/>
          <w:szCs w:val="22"/>
        </w:rPr>
      </w:pPr>
    </w:p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</w:p>
    <w:p w:rsidR="001F7EF4" w:rsidRDefault="001F7EF4" w:rsidP="001F7EF4">
      <w:pPr>
        <w:spacing w:line="360" w:lineRule="auto"/>
        <w:jc w:val="center"/>
        <w:rPr>
          <w:b/>
          <w:sz w:val="22"/>
          <w:szCs w:val="22"/>
        </w:rPr>
      </w:pPr>
      <w:r w:rsidRPr="00101B26">
        <w:rPr>
          <w:b/>
          <w:sz w:val="22"/>
          <w:szCs w:val="22"/>
        </w:rPr>
        <w:t>Informacja o zwycięzcy konkursu ofert</w:t>
      </w:r>
    </w:p>
    <w:p w:rsidR="001F7EF4" w:rsidRPr="00101B26" w:rsidRDefault="001F7EF4" w:rsidP="001F7EF4">
      <w:pPr>
        <w:spacing w:line="360" w:lineRule="auto"/>
        <w:jc w:val="center"/>
        <w:rPr>
          <w:b/>
          <w:sz w:val="22"/>
          <w:szCs w:val="22"/>
        </w:rPr>
      </w:pPr>
    </w:p>
    <w:p w:rsidR="001F7EF4" w:rsidRPr="00FA7700" w:rsidRDefault="001F7EF4" w:rsidP="001F7EF4">
      <w:pPr>
        <w:spacing w:line="360" w:lineRule="auto"/>
        <w:jc w:val="both"/>
        <w:rPr>
          <w:sz w:val="22"/>
          <w:szCs w:val="22"/>
        </w:rPr>
      </w:pPr>
      <w:r w:rsidRPr="00101B26">
        <w:rPr>
          <w:b/>
          <w:sz w:val="22"/>
          <w:szCs w:val="22"/>
        </w:rPr>
        <w:t>Dotyczy:</w:t>
      </w:r>
      <w:r>
        <w:rPr>
          <w:sz w:val="22"/>
          <w:szCs w:val="22"/>
        </w:rPr>
        <w:t xml:space="preserve"> zapytania ofertowego na</w:t>
      </w:r>
      <w:r w:rsidRPr="00101B26">
        <w:rPr>
          <w:sz w:val="22"/>
          <w:szCs w:val="22"/>
        </w:rPr>
        <w:t xml:space="preserve"> </w:t>
      </w:r>
      <w:r w:rsidRPr="00101B26">
        <w:t xml:space="preserve">wykonanie </w:t>
      </w:r>
      <w:r>
        <w:t xml:space="preserve">zadania </w:t>
      </w:r>
      <w:r>
        <w:rPr>
          <w:sz w:val="22"/>
          <w:szCs w:val="22"/>
        </w:rPr>
        <w:t xml:space="preserve">polegającego na świadczeniu usługi </w:t>
      </w:r>
      <w:r>
        <w:rPr>
          <w:sz w:val="22"/>
          <w:szCs w:val="22"/>
        </w:rPr>
        <w:br/>
        <w:t xml:space="preserve">w zakresie właściwego utrzymania przyjętych do gospodarstwa bezdomnych lub odebranych właścicielowi lub opiekunowi zwierząt gospodarskich z terenu Gminy Miasto </w:t>
      </w:r>
      <w:r w:rsidR="00BD5032">
        <w:rPr>
          <w:sz w:val="22"/>
          <w:szCs w:val="22"/>
        </w:rPr>
        <w:t xml:space="preserve">Tomaszów Mazowiecki </w:t>
      </w:r>
      <w:r w:rsidR="00BD5032">
        <w:rPr>
          <w:sz w:val="22"/>
          <w:szCs w:val="22"/>
        </w:rPr>
        <w:br/>
        <w:t>w roku 2025</w:t>
      </w:r>
      <w:r>
        <w:rPr>
          <w:sz w:val="22"/>
          <w:szCs w:val="22"/>
        </w:rPr>
        <w:t xml:space="preserve">. </w:t>
      </w:r>
      <w:bookmarkStart w:id="0" w:name="_GoBack"/>
      <w:bookmarkEnd w:id="0"/>
    </w:p>
    <w:p w:rsidR="001F7EF4" w:rsidRPr="00101B26" w:rsidRDefault="001F7EF4" w:rsidP="001F7EF4">
      <w:pPr>
        <w:spacing w:line="360" w:lineRule="auto"/>
        <w:jc w:val="both"/>
        <w:rPr>
          <w:sz w:val="22"/>
          <w:szCs w:val="22"/>
        </w:rPr>
      </w:pPr>
    </w:p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  <w:r w:rsidRPr="00101B26">
        <w:rPr>
          <w:sz w:val="22"/>
          <w:szCs w:val="22"/>
        </w:rPr>
        <w:t xml:space="preserve">Komisja powołana Zarządzeniem Nr 27/2017 Prezydenta Miasta Tomaszowa Mazowieckiego </w:t>
      </w:r>
      <w:r>
        <w:rPr>
          <w:sz w:val="22"/>
          <w:szCs w:val="22"/>
        </w:rPr>
        <w:br/>
      </w:r>
      <w:r w:rsidRPr="00101B26">
        <w:rPr>
          <w:sz w:val="22"/>
          <w:szCs w:val="22"/>
        </w:rPr>
        <w:t>z dnia 23 stycznia 2017 roku oraz Zarządzeniem Nr 103/2018 Prezydenta Miasta Tomaszowa Mazowieckiego z dnia 21 marc</w:t>
      </w:r>
      <w:r>
        <w:rPr>
          <w:sz w:val="22"/>
          <w:szCs w:val="22"/>
        </w:rPr>
        <w:t xml:space="preserve">a 2017 roku rozpatrzyła w dniu </w:t>
      </w:r>
      <w:r w:rsidR="00BD5032">
        <w:rPr>
          <w:sz w:val="22"/>
          <w:szCs w:val="22"/>
        </w:rPr>
        <w:t>2 stycznia 2025</w:t>
      </w:r>
      <w:r>
        <w:rPr>
          <w:sz w:val="22"/>
          <w:szCs w:val="22"/>
        </w:rPr>
        <w:t xml:space="preserve"> r. o</w:t>
      </w:r>
      <w:r w:rsidRPr="00101B26">
        <w:rPr>
          <w:sz w:val="22"/>
          <w:szCs w:val="22"/>
        </w:rPr>
        <w:t xml:space="preserve">ferty na wykonanie przedmiotu zamówienia, zgodnie z zapytaniem z dnia </w:t>
      </w:r>
      <w:r w:rsidR="00BD5032">
        <w:rPr>
          <w:sz w:val="22"/>
          <w:szCs w:val="22"/>
        </w:rPr>
        <w:t>2 stycznia 2025</w:t>
      </w:r>
      <w:r w:rsidR="008D5E3D">
        <w:rPr>
          <w:sz w:val="22"/>
          <w:szCs w:val="22"/>
        </w:rPr>
        <w:t xml:space="preserve"> </w:t>
      </w:r>
      <w:r>
        <w:rPr>
          <w:sz w:val="22"/>
          <w:szCs w:val="22"/>
        </w:rPr>
        <w:t>r</w:t>
      </w:r>
      <w:r w:rsidRPr="00101B26">
        <w:rPr>
          <w:sz w:val="22"/>
          <w:szCs w:val="22"/>
        </w:rPr>
        <w:t xml:space="preserve">. </w:t>
      </w:r>
    </w:p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</w:t>
      </w:r>
      <w:r w:rsidR="008D5E3D">
        <w:rPr>
          <w:sz w:val="22"/>
          <w:szCs w:val="22"/>
        </w:rPr>
        <w:t>zapytanie</w:t>
      </w:r>
      <w:r>
        <w:rPr>
          <w:sz w:val="22"/>
          <w:szCs w:val="22"/>
        </w:rPr>
        <w:t xml:space="preserve"> w ww. sprawie wpłynęła jedna oferta.</w:t>
      </w:r>
    </w:p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1852" w:type="dxa"/>
        <w:tblLook w:val="04A0" w:firstRow="1" w:lastRow="0" w:firstColumn="1" w:lastColumn="0" w:noHBand="0" w:noVBand="1"/>
      </w:tblPr>
      <w:tblGrid>
        <w:gridCol w:w="2968"/>
        <w:gridCol w:w="2969"/>
      </w:tblGrid>
      <w:tr w:rsidR="005809B7" w:rsidTr="005809B7">
        <w:tc>
          <w:tcPr>
            <w:tcW w:w="2968" w:type="dxa"/>
          </w:tcPr>
          <w:p w:rsidR="005809B7" w:rsidRPr="008B6821" w:rsidRDefault="005809B7" w:rsidP="008D0ED9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B6821">
              <w:rPr>
                <w:b/>
                <w:sz w:val="22"/>
                <w:szCs w:val="22"/>
              </w:rPr>
              <w:t>wykonawca</w:t>
            </w:r>
          </w:p>
        </w:tc>
        <w:tc>
          <w:tcPr>
            <w:tcW w:w="2969" w:type="dxa"/>
          </w:tcPr>
          <w:p w:rsidR="005809B7" w:rsidRPr="008B6821" w:rsidRDefault="005809B7" w:rsidP="008D0ED9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B6821">
              <w:rPr>
                <w:b/>
                <w:sz w:val="22"/>
                <w:szCs w:val="22"/>
              </w:rPr>
              <w:t>cena brutto</w:t>
            </w:r>
            <w:r>
              <w:rPr>
                <w:b/>
                <w:sz w:val="22"/>
                <w:szCs w:val="22"/>
              </w:rPr>
              <w:t xml:space="preserve"> (zł)</w:t>
            </w:r>
          </w:p>
        </w:tc>
      </w:tr>
      <w:tr w:rsidR="005809B7" w:rsidTr="005809B7">
        <w:tc>
          <w:tcPr>
            <w:tcW w:w="2968" w:type="dxa"/>
          </w:tcPr>
          <w:p w:rsidR="005809B7" w:rsidRDefault="005809B7" w:rsidP="008D0ED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Dominik </w:t>
            </w:r>
            <w:proofErr w:type="spellStart"/>
            <w:r>
              <w:rPr>
                <w:sz w:val="22"/>
                <w:szCs w:val="22"/>
              </w:rPr>
              <w:t>Szwemberg</w:t>
            </w:r>
            <w:proofErr w:type="spellEnd"/>
            <w:r>
              <w:rPr>
                <w:sz w:val="22"/>
                <w:szCs w:val="22"/>
              </w:rPr>
              <w:t xml:space="preserve">, reprezentowany przez Konstantego </w:t>
            </w:r>
            <w:proofErr w:type="spellStart"/>
            <w:r>
              <w:rPr>
                <w:sz w:val="22"/>
                <w:szCs w:val="22"/>
              </w:rPr>
              <w:t>Szwemberga</w:t>
            </w:r>
            <w:proofErr w:type="spellEnd"/>
            <w:r>
              <w:rPr>
                <w:sz w:val="22"/>
                <w:szCs w:val="22"/>
              </w:rPr>
              <w:t xml:space="preserve">, zam. Ciebłowice Małe 39/41, 97-200 Tomaszów </w:t>
            </w:r>
            <w:proofErr w:type="spellStart"/>
            <w:r>
              <w:rPr>
                <w:sz w:val="22"/>
                <w:szCs w:val="22"/>
              </w:rPr>
              <w:t>Maz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969" w:type="dxa"/>
            <w:vAlign w:val="center"/>
          </w:tcPr>
          <w:p w:rsidR="005809B7" w:rsidRPr="00417110" w:rsidRDefault="00417110" w:rsidP="008D0ED9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17110">
              <w:rPr>
                <w:sz w:val="22"/>
                <w:szCs w:val="22"/>
              </w:rPr>
              <w:t>4</w:t>
            </w:r>
            <w:r w:rsidR="005809B7" w:rsidRPr="00417110">
              <w:rPr>
                <w:sz w:val="22"/>
                <w:szCs w:val="22"/>
              </w:rPr>
              <w:t>000,00</w:t>
            </w:r>
          </w:p>
        </w:tc>
      </w:tr>
    </w:tbl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</w:p>
    <w:p w:rsidR="001F7EF4" w:rsidRPr="00101B26" w:rsidRDefault="001F7EF4" w:rsidP="001F7EF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1F7EF4" w:rsidRPr="00FA7700" w:rsidRDefault="00BD5032" w:rsidP="001F7EF4">
      <w:pPr>
        <w:pStyle w:val="NormalnyWeb1"/>
        <w:spacing w:before="0" w:after="0"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1F7EF4" w:rsidRPr="00101B26">
        <w:rPr>
          <w:b/>
          <w:sz w:val="22"/>
          <w:szCs w:val="22"/>
        </w:rPr>
        <w:t xml:space="preserve">Komisja jednogłośnie przyjęła ofertę </w:t>
      </w:r>
      <w:r w:rsidR="001F7EF4" w:rsidRPr="00D37ACC">
        <w:rPr>
          <w:b/>
          <w:sz w:val="22"/>
          <w:szCs w:val="22"/>
        </w:rPr>
        <w:t xml:space="preserve">Pana Dominika </w:t>
      </w:r>
      <w:proofErr w:type="spellStart"/>
      <w:r w:rsidR="001F7EF4" w:rsidRPr="00D37ACC">
        <w:rPr>
          <w:b/>
          <w:sz w:val="22"/>
          <w:szCs w:val="22"/>
        </w:rPr>
        <w:t>Szwemberga</w:t>
      </w:r>
      <w:proofErr w:type="spellEnd"/>
      <w:r w:rsidR="001F7EF4" w:rsidRPr="00D37ACC">
        <w:rPr>
          <w:b/>
          <w:sz w:val="22"/>
          <w:szCs w:val="22"/>
        </w:rPr>
        <w:t xml:space="preserve">, </w:t>
      </w:r>
      <w:r w:rsidR="001F7EF4">
        <w:rPr>
          <w:b/>
          <w:sz w:val="22"/>
          <w:szCs w:val="22"/>
        </w:rPr>
        <w:t xml:space="preserve">reprezentowanego przez Pana Konstantego </w:t>
      </w:r>
      <w:proofErr w:type="spellStart"/>
      <w:r w:rsidR="001F7EF4">
        <w:rPr>
          <w:b/>
          <w:sz w:val="22"/>
          <w:szCs w:val="22"/>
        </w:rPr>
        <w:t>Szwemberga</w:t>
      </w:r>
      <w:proofErr w:type="spellEnd"/>
      <w:r w:rsidR="001F7EF4">
        <w:rPr>
          <w:b/>
          <w:sz w:val="22"/>
          <w:szCs w:val="22"/>
        </w:rPr>
        <w:t xml:space="preserve">, </w:t>
      </w:r>
      <w:r w:rsidR="001F7EF4" w:rsidRPr="00D37ACC">
        <w:rPr>
          <w:b/>
          <w:sz w:val="22"/>
          <w:szCs w:val="22"/>
        </w:rPr>
        <w:t xml:space="preserve">adres zamieszkania: Ciebłowice Małe 39/41, 97-200 Tomaszów </w:t>
      </w:r>
      <w:proofErr w:type="spellStart"/>
      <w:r w:rsidR="001F7EF4" w:rsidRPr="00D37ACC">
        <w:rPr>
          <w:b/>
          <w:sz w:val="22"/>
          <w:szCs w:val="22"/>
        </w:rPr>
        <w:t>Maz</w:t>
      </w:r>
      <w:proofErr w:type="spellEnd"/>
      <w:r w:rsidR="001F7EF4" w:rsidRPr="00D37ACC">
        <w:rPr>
          <w:b/>
          <w:sz w:val="22"/>
          <w:szCs w:val="22"/>
        </w:rPr>
        <w:t xml:space="preserve">., który jako jedyny odpowiedział na zapytanie ofertowe. </w:t>
      </w:r>
    </w:p>
    <w:p w:rsidR="001F7EF4" w:rsidRPr="00101B26" w:rsidRDefault="001F7EF4" w:rsidP="001F7EF4">
      <w:pPr>
        <w:spacing w:line="360" w:lineRule="auto"/>
        <w:jc w:val="both"/>
        <w:rPr>
          <w:b/>
          <w:sz w:val="22"/>
          <w:szCs w:val="22"/>
        </w:rPr>
      </w:pPr>
    </w:p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ab/>
        <w:t xml:space="preserve">Informacja podlega wywieszeniu na tablicy ogłoszeń na okres 7 dni oraz na stronie internetowej BIP Urzędu Miasta Tomaszowa Mazowieckiego. </w:t>
      </w:r>
    </w:p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</w:p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F7EF4" w:rsidRDefault="001F7EF4" w:rsidP="001F7EF4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………………………….</w:t>
      </w:r>
    </w:p>
    <w:p w:rsidR="001F7EF4" w:rsidRPr="00FA7700" w:rsidRDefault="001F7EF4" w:rsidP="001F7EF4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</w:t>
      </w:r>
    </w:p>
    <w:p w:rsidR="00B41354" w:rsidRDefault="00B41354"/>
    <w:sectPr w:rsidR="00B41354" w:rsidSect="001F7EF4">
      <w:pgSz w:w="11906" w:h="16838"/>
      <w:pgMar w:top="284" w:right="141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F7EF4"/>
    <w:rsid w:val="001F7EF4"/>
    <w:rsid w:val="00417110"/>
    <w:rsid w:val="005809B7"/>
    <w:rsid w:val="008C4D2F"/>
    <w:rsid w:val="008D5E3D"/>
    <w:rsid w:val="00B41354"/>
    <w:rsid w:val="00BD5032"/>
    <w:rsid w:val="00F6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B66D3"/>
  <w15:docId w15:val="{F1B764D0-27E9-4758-AC68-5FD5199F4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7E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eb1">
    <w:name w:val="Normalny (Web)1"/>
    <w:basedOn w:val="Normalny"/>
    <w:rsid w:val="001F7EF4"/>
    <w:pPr>
      <w:spacing w:before="280" w:after="280"/>
    </w:pPr>
    <w:rPr>
      <w:lang w:eastAsia="pl-PL"/>
    </w:rPr>
  </w:style>
  <w:style w:type="table" w:styleId="Tabela-Siatka">
    <w:name w:val="Table Grid"/>
    <w:basedOn w:val="Standardowy"/>
    <w:uiPriority w:val="59"/>
    <w:rsid w:val="001F7E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C4D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4D2F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Marika Plichta</cp:lastModifiedBy>
  <cp:revision>8</cp:revision>
  <cp:lastPrinted>2023-01-02T07:57:00Z</cp:lastPrinted>
  <dcterms:created xsi:type="dcterms:W3CDTF">2020-12-02T12:41:00Z</dcterms:created>
  <dcterms:modified xsi:type="dcterms:W3CDTF">2025-01-02T07:53:00Z</dcterms:modified>
</cp:coreProperties>
</file>