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Cs/>
        </w:rPr>
      </w:pP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="003B53C1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Cs/>
        </w:rPr>
        <w:t>PROJEKT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UCHWAŁA Nr</w:t>
      </w:r>
      <w:proofErr w:type="gramStart"/>
      <w:r w:rsidRPr="00A373D8">
        <w:rPr>
          <w:rFonts w:ascii="Calibri" w:hAnsi="Calibri" w:cs="Arial"/>
          <w:b/>
          <w:bCs/>
        </w:rPr>
        <w:t xml:space="preserve"> ….</w:t>
      </w:r>
      <w:proofErr w:type="gramEnd"/>
      <w:r w:rsidRPr="00A373D8">
        <w:rPr>
          <w:rFonts w:ascii="Calibri" w:hAnsi="Calibri" w:cs="Arial"/>
          <w:b/>
          <w:bCs/>
        </w:rPr>
        <w:t>/……/20</w:t>
      </w:r>
      <w:r w:rsidR="00635F14" w:rsidRPr="00A373D8">
        <w:rPr>
          <w:rFonts w:ascii="Calibri" w:hAnsi="Calibri" w:cs="Arial"/>
          <w:b/>
          <w:bCs/>
        </w:rPr>
        <w:t>2</w:t>
      </w:r>
      <w:r w:rsidR="007D44A3">
        <w:rPr>
          <w:rFonts w:ascii="Calibri" w:hAnsi="Calibri" w:cs="Arial"/>
          <w:b/>
          <w:bCs/>
        </w:rPr>
        <w:t>4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RADY MIEJSKIEJ TOMASZOWA MAZOWIECKIEGO</w:t>
      </w:r>
    </w:p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z ……………………………………</w:t>
      </w:r>
      <w:proofErr w:type="gramStart"/>
      <w:r w:rsidRPr="00A373D8">
        <w:rPr>
          <w:rFonts w:ascii="Calibri" w:hAnsi="Calibri" w:cs="Arial"/>
          <w:b/>
          <w:bCs/>
        </w:rPr>
        <w:t>…….</w:t>
      </w:r>
      <w:proofErr w:type="gramEnd"/>
      <w:r w:rsidRPr="00A373D8">
        <w:rPr>
          <w:rFonts w:ascii="Calibri" w:hAnsi="Calibri" w:cs="Arial"/>
          <w:b/>
          <w:bCs/>
        </w:rPr>
        <w:t>.</w:t>
      </w:r>
      <w:r w:rsidR="006A39D4">
        <w:rPr>
          <w:rFonts w:ascii="Calibri" w:hAnsi="Calibri" w:cs="Arial"/>
          <w:b/>
          <w:bCs/>
        </w:rPr>
        <w:t xml:space="preserve"> 202</w:t>
      </w:r>
      <w:r w:rsidR="007D44A3">
        <w:rPr>
          <w:rFonts w:ascii="Calibri" w:hAnsi="Calibri" w:cs="Arial"/>
          <w:b/>
          <w:bCs/>
        </w:rPr>
        <w:t>4</w:t>
      </w:r>
      <w:r w:rsidR="006A39D4">
        <w:rPr>
          <w:rFonts w:ascii="Calibri" w:hAnsi="Calibri" w:cs="Arial"/>
          <w:b/>
          <w:bCs/>
        </w:rPr>
        <w:t xml:space="preserve"> roku </w:t>
      </w:r>
    </w:p>
    <w:p w:rsidR="00264BC4" w:rsidRPr="00A373D8" w:rsidRDefault="00264BC4" w:rsidP="00264BC4">
      <w:pPr>
        <w:jc w:val="both"/>
        <w:rPr>
          <w:rFonts w:ascii="Calibri" w:hAnsi="Calibri" w:cs="Arial"/>
          <w:b/>
        </w:rPr>
      </w:pPr>
      <w:r w:rsidRPr="00A373D8">
        <w:rPr>
          <w:rFonts w:ascii="Calibri" w:hAnsi="Calibri" w:cs="Arial"/>
          <w:b/>
        </w:rPr>
        <w:t>o zmianie uchwały nr II/1</w:t>
      </w:r>
      <w:r w:rsidR="00FB39E2">
        <w:rPr>
          <w:rFonts w:ascii="Calibri" w:hAnsi="Calibri" w:cs="Arial"/>
          <w:b/>
        </w:rPr>
        <w:t>4</w:t>
      </w:r>
      <w:r w:rsidRPr="00A373D8">
        <w:rPr>
          <w:rFonts w:ascii="Calibri" w:hAnsi="Calibri" w:cs="Arial"/>
          <w:b/>
        </w:rPr>
        <w:t>/20</w:t>
      </w:r>
      <w:r w:rsidR="007D44A3">
        <w:rPr>
          <w:rFonts w:ascii="Calibri" w:hAnsi="Calibri" w:cs="Arial"/>
          <w:b/>
        </w:rPr>
        <w:t>24</w:t>
      </w:r>
      <w:r w:rsidRPr="00A373D8">
        <w:rPr>
          <w:rFonts w:ascii="Calibri" w:hAnsi="Calibri" w:cs="Arial"/>
          <w:b/>
        </w:rPr>
        <w:t xml:space="preserve"> Rady Miejskiej Tomaszowa Mazowieckiego w sprawie powołania </w:t>
      </w:r>
      <w:r w:rsidR="00FB39E2">
        <w:rPr>
          <w:rFonts w:ascii="Calibri" w:hAnsi="Calibri" w:cs="Arial"/>
          <w:b/>
        </w:rPr>
        <w:t xml:space="preserve">doraźnej </w:t>
      </w:r>
      <w:r w:rsidRPr="00A373D8">
        <w:rPr>
          <w:rFonts w:ascii="Calibri" w:hAnsi="Calibri" w:cs="Arial"/>
          <w:b/>
        </w:rPr>
        <w:t xml:space="preserve">Komisji </w:t>
      </w:r>
      <w:r w:rsidR="00D42244">
        <w:rPr>
          <w:rFonts w:ascii="Calibri" w:hAnsi="Calibri" w:cs="Arial"/>
          <w:b/>
        </w:rPr>
        <w:t xml:space="preserve">Mieszkaniowej </w:t>
      </w:r>
      <w:r w:rsidRPr="00A373D8">
        <w:rPr>
          <w:rFonts w:ascii="Calibri" w:hAnsi="Calibri" w:cs="Arial"/>
          <w:b/>
        </w:rPr>
        <w:t xml:space="preserve">Rady Miejskiej </w:t>
      </w:r>
      <w:r w:rsidR="007D44A3">
        <w:rPr>
          <w:rFonts w:ascii="Calibri" w:hAnsi="Calibri" w:cs="Arial"/>
          <w:b/>
        </w:rPr>
        <w:t xml:space="preserve">Tomaszowa Mazowieckiego </w:t>
      </w:r>
      <w:r w:rsidRPr="00A373D8">
        <w:rPr>
          <w:rFonts w:ascii="Calibri" w:hAnsi="Calibri" w:cs="Arial"/>
          <w:b/>
        </w:rPr>
        <w:t>i ustalenia jej składu osobowego</w:t>
      </w:r>
    </w:p>
    <w:p w:rsidR="00264BC4" w:rsidRPr="00AD1865" w:rsidRDefault="00264BC4" w:rsidP="00264BC4">
      <w:pPr>
        <w:pStyle w:val="NormalnyWeb"/>
        <w:keepNext/>
        <w:spacing w:before="113" w:beforeAutospacing="0" w:after="113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Theme="minorHAnsi" w:hAnsiTheme="minorHAnsi" w:cstheme="minorHAnsi"/>
          <w:sz w:val="22"/>
          <w:szCs w:val="22"/>
        </w:rPr>
        <w:t xml:space="preserve">Na podstawie art. </w:t>
      </w:r>
      <w:r w:rsidR="00A373D8" w:rsidRPr="00AD1865">
        <w:rPr>
          <w:rFonts w:asciiTheme="minorHAnsi" w:hAnsiTheme="minorHAnsi" w:cstheme="minorHAnsi"/>
          <w:sz w:val="22"/>
          <w:szCs w:val="22"/>
        </w:rPr>
        <w:t>21 ust. 1</w:t>
      </w:r>
      <w:r w:rsidRPr="00AD1865">
        <w:rPr>
          <w:rFonts w:asciiTheme="minorHAnsi" w:hAnsiTheme="minorHAnsi" w:cstheme="minorHAnsi"/>
          <w:sz w:val="22"/>
          <w:szCs w:val="22"/>
        </w:rPr>
        <w:t xml:space="preserve"> ustawy z dnia 8 marca 1990 r. o samorządzie gminnym</w:t>
      </w:r>
      <w:r w:rsidR="00AD1865">
        <w:rPr>
          <w:rFonts w:asciiTheme="minorHAnsi" w:hAnsiTheme="minorHAnsi" w:cstheme="minorHAnsi"/>
          <w:sz w:val="22"/>
          <w:szCs w:val="22"/>
        </w:rPr>
        <w:t xml:space="preserve"> 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(t. j. Dz. U. </w:t>
      </w:r>
      <w:r w:rsidR="00EE59A5">
        <w:rPr>
          <w:rFonts w:asciiTheme="minorHAnsi" w:hAnsiTheme="minorHAnsi" w:cstheme="minorHAnsi"/>
          <w:sz w:val="22"/>
          <w:szCs w:val="22"/>
        </w:rPr>
        <w:br/>
      </w:r>
      <w:r w:rsidR="001D71A5" w:rsidRPr="003A35DC">
        <w:rPr>
          <w:rFonts w:asciiTheme="minorHAnsi" w:hAnsiTheme="minorHAnsi" w:cstheme="minorHAnsi"/>
          <w:sz w:val="22"/>
          <w:szCs w:val="22"/>
        </w:rPr>
        <w:t>z 202</w:t>
      </w:r>
      <w:r w:rsidR="007D44A3">
        <w:rPr>
          <w:rFonts w:asciiTheme="minorHAnsi" w:hAnsiTheme="minorHAnsi" w:cstheme="minorHAnsi"/>
          <w:sz w:val="22"/>
          <w:szCs w:val="22"/>
        </w:rPr>
        <w:t>4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D44A3">
        <w:rPr>
          <w:rFonts w:asciiTheme="minorHAnsi" w:hAnsiTheme="minorHAnsi" w:cstheme="minorHAnsi"/>
          <w:sz w:val="22"/>
          <w:szCs w:val="22"/>
        </w:rPr>
        <w:t>1465, poz. 1572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AD1865">
        <w:rPr>
          <w:rFonts w:asciiTheme="minorHAnsi" w:hAnsiTheme="minorHAnsi" w:cstheme="minorHAnsi"/>
          <w:sz w:val="22"/>
          <w:szCs w:val="22"/>
        </w:rPr>
        <w:t xml:space="preserve">oraz § 4 ust. 1 Regulaminu Rady Miejskiej Tomaszowa Mazowieckiego stanowiącego załącznik nr 6 do Statutu Miasta Tomaszowa Mazowieckiego zatwierdzonego uchwałą nr XXIV/185/2008 Rady Miejskiej Tomaszowa </w:t>
      </w:r>
      <w:r w:rsidR="00AD1865">
        <w:rPr>
          <w:rFonts w:asciiTheme="minorHAnsi" w:hAnsiTheme="minorHAnsi" w:cstheme="minorHAnsi"/>
          <w:sz w:val="22"/>
          <w:szCs w:val="22"/>
        </w:rPr>
        <w:t>M</w:t>
      </w:r>
      <w:r w:rsidRPr="00AD1865">
        <w:rPr>
          <w:rFonts w:asciiTheme="minorHAnsi" w:hAnsiTheme="minorHAnsi" w:cstheme="minorHAnsi"/>
          <w:sz w:val="22"/>
          <w:szCs w:val="22"/>
        </w:rPr>
        <w:t xml:space="preserve">azowieckiego z dnia 27 lutego 2008 roku (tekst jednolity Dz. Urz. Woj. Łódzkiego z 2017 r. poz. 2527; z 2018 r. poz. 4675) </w:t>
      </w:r>
      <w:r w:rsidRPr="00AD1865">
        <w:rPr>
          <w:rFonts w:ascii="Calibri" w:hAnsi="Calibri" w:cs="Arial"/>
          <w:sz w:val="22"/>
          <w:szCs w:val="22"/>
        </w:rPr>
        <w:t>Rada Miejska Tomaszowa Mazowieckiego uchwala, co następuje:</w:t>
      </w:r>
    </w:p>
    <w:p w:rsidR="00900FFE" w:rsidRDefault="00264BC4" w:rsidP="00264BC4">
      <w:pPr>
        <w:ind w:firstLine="567"/>
        <w:jc w:val="both"/>
        <w:rPr>
          <w:rFonts w:ascii="Calibri" w:hAnsi="Calibri" w:cs="Arial"/>
        </w:rPr>
      </w:pPr>
      <w:r w:rsidRPr="00AD1865">
        <w:rPr>
          <w:rFonts w:ascii="Calibri" w:hAnsi="Calibri" w:cs="Arial"/>
          <w:b/>
        </w:rPr>
        <w:t>§ 1.</w:t>
      </w:r>
      <w:r w:rsidR="00E93106" w:rsidRPr="00AD1865">
        <w:rPr>
          <w:rFonts w:ascii="Calibri" w:hAnsi="Calibri" w:cs="Arial"/>
          <w:b/>
        </w:rPr>
        <w:t xml:space="preserve"> </w:t>
      </w:r>
      <w:r w:rsidRPr="00AD1865">
        <w:rPr>
          <w:rFonts w:ascii="Calibri" w:hAnsi="Calibri" w:cs="Arial"/>
        </w:rPr>
        <w:t>W § 2 uchwały nr II/</w:t>
      </w:r>
      <w:r w:rsidR="00F55576" w:rsidRPr="00AD1865">
        <w:rPr>
          <w:rFonts w:ascii="Calibri" w:hAnsi="Calibri" w:cs="Arial"/>
        </w:rPr>
        <w:t>1</w:t>
      </w:r>
      <w:r w:rsidR="00FB39E2">
        <w:rPr>
          <w:rFonts w:ascii="Calibri" w:hAnsi="Calibri" w:cs="Arial"/>
        </w:rPr>
        <w:t>4</w:t>
      </w:r>
      <w:r w:rsidRPr="00AD1865">
        <w:rPr>
          <w:rFonts w:ascii="Calibri" w:hAnsi="Calibri" w:cs="Arial"/>
        </w:rPr>
        <w:t>/20</w:t>
      </w:r>
      <w:r w:rsidR="007D44A3">
        <w:rPr>
          <w:rFonts w:ascii="Calibri" w:hAnsi="Calibri" w:cs="Arial"/>
        </w:rPr>
        <w:t>24</w:t>
      </w:r>
      <w:r w:rsidRPr="00AD1865">
        <w:rPr>
          <w:rFonts w:ascii="Calibri" w:hAnsi="Calibri" w:cs="Arial"/>
        </w:rPr>
        <w:t xml:space="preserve"> Rady Miejskiej Tomaszowa Mazowieckiego z dnia </w:t>
      </w:r>
      <w:r w:rsidRPr="00AD1865">
        <w:rPr>
          <w:rFonts w:ascii="Calibri" w:hAnsi="Calibri" w:cs="Arial"/>
        </w:rPr>
        <w:br/>
      </w:r>
      <w:r w:rsidR="007D44A3">
        <w:rPr>
          <w:rFonts w:ascii="Calibri" w:hAnsi="Calibri" w:cs="Arial"/>
        </w:rPr>
        <w:t>20 maja 2024 ro</w:t>
      </w:r>
      <w:r w:rsidRPr="00AD1865">
        <w:rPr>
          <w:rFonts w:ascii="Calibri" w:hAnsi="Calibri" w:cs="Arial"/>
        </w:rPr>
        <w:t xml:space="preserve">ku w sprawie powołania </w:t>
      </w:r>
      <w:r w:rsidR="00FB39E2">
        <w:rPr>
          <w:rFonts w:ascii="Calibri" w:hAnsi="Calibri" w:cs="Arial"/>
        </w:rPr>
        <w:t xml:space="preserve">doraźnej </w:t>
      </w:r>
      <w:r w:rsidRPr="00AD1865">
        <w:rPr>
          <w:rFonts w:ascii="Calibri" w:hAnsi="Calibri" w:cs="Arial"/>
        </w:rPr>
        <w:t xml:space="preserve">Komisji </w:t>
      </w:r>
      <w:r w:rsidR="00D42244">
        <w:rPr>
          <w:rFonts w:ascii="Calibri" w:hAnsi="Calibri" w:cs="Arial"/>
        </w:rPr>
        <w:t>Mieszkaniowej</w:t>
      </w:r>
      <w:r w:rsidR="00FB39E2">
        <w:rPr>
          <w:rFonts w:ascii="Calibri" w:hAnsi="Calibri" w:cs="Arial"/>
        </w:rPr>
        <w:t xml:space="preserve"> </w:t>
      </w:r>
      <w:r w:rsidRPr="00AD1865">
        <w:rPr>
          <w:rFonts w:ascii="Calibri" w:hAnsi="Calibri" w:cs="Arial"/>
        </w:rPr>
        <w:t xml:space="preserve">Rady Miejskiej </w:t>
      </w:r>
      <w:r w:rsidR="007D44A3">
        <w:rPr>
          <w:rFonts w:ascii="Calibri" w:hAnsi="Calibri" w:cs="Arial"/>
        </w:rPr>
        <w:t xml:space="preserve">Tomaszowa Mazowieckiego </w:t>
      </w:r>
      <w:r w:rsidRPr="00AD1865">
        <w:rPr>
          <w:rFonts w:ascii="Calibri" w:hAnsi="Calibri" w:cs="Arial"/>
        </w:rPr>
        <w:t xml:space="preserve">i ustalenia jej składu osobowego wprowadza się </w:t>
      </w:r>
      <w:r w:rsidR="00900FFE">
        <w:rPr>
          <w:rFonts w:ascii="Calibri" w:hAnsi="Calibri" w:cs="Arial"/>
        </w:rPr>
        <w:t>następujące zmiany:</w:t>
      </w:r>
    </w:p>
    <w:p w:rsidR="00900FFE" w:rsidRDefault="00900FFE" w:rsidP="00900FFE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dokonuje się wykreślenia ze</w:t>
      </w:r>
      <w:r w:rsidR="00264BC4" w:rsidRPr="00900FFE">
        <w:rPr>
          <w:rFonts w:ascii="Calibri" w:hAnsi="Calibri" w:cs="Arial"/>
        </w:rPr>
        <w:t xml:space="preserve"> składu </w:t>
      </w:r>
      <w:r w:rsidR="00FB39E2" w:rsidRPr="00900FFE">
        <w:rPr>
          <w:rFonts w:ascii="Calibri" w:hAnsi="Calibri" w:cs="Arial"/>
        </w:rPr>
        <w:t xml:space="preserve">doraźnej </w:t>
      </w:r>
      <w:r w:rsidR="00264BC4" w:rsidRPr="00900FFE">
        <w:rPr>
          <w:rFonts w:ascii="Calibri" w:hAnsi="Calibri" w:cs="Arial"/>
        </w:rPr>
        <w:t xml:space="preserve">Komisji </w:t>
      </w:r>
      <w:r w:rsidR="00FB39E2" w:rsidRPr="00900FFE">
        <w:rPr>
          <w:rFonts w:ascii="Calibri" w:hAnsi="Calibri" w:cs="Arial"/>
        </w:rPr>
        <w:t>M</w:t>
      </w:r>
      <w:r w:rsidR="00D42244" w:rsidRPr="00900FFE">
        <w:rPr>
          <w:rFonts w:ascii="Calibri" w:hAnsi="Calibri" w:cs="Arial"/>
        </w:rPr>
        <w:t xml:space="preserve">ieszkaniowej </w:t>
      </w:r>
      <w:r w:rsidR="006A39D4" w:rsidRPr="00900FFE">
        <w:rPr>
          <w:rFonts w:ascii="Calibri" w:hAnsi="Calibri" w:cs="Arial"/>
        </w:rPr>
        <w:t>radn</w:t>
      </w:r>
      <w:r w:rsidR="00F141B4" w:rsidRPr="00900FFE">
        <w:rPr>
          <w:rFonts w:ascii="Calibri" w:hAnsi="Calibri" w:cs="Arial"/>
        </w:rPr>
        <w:t>ej</w:t>
      </w:r>
      <w:r w:rsidR="005E3F22" w:rsidRPr="00900FFE">
        <w:rPr>
          <w:rFonts w:ascii="Calibri" w:hAnsi="Calibri" w:cs="Arial"/>
        </w:rPr>
        <w:t xml:space="preserve"> </w:t>
      </w:r>
      <w:r>
        <w:rPr>
          <w:rFonts w:ascii="Calibri" w:hAnsi="Calibri" w:cs="Arial"/>
        </w:rPr>
        <w:t>Lidii Krasoń;</w:t>
      </w:r>
    </w:p>
    <w:p w:rsidR="00264BC4" w:rsidRPr="00900FFE" w:rsidRDefault="00900FFE" w:rsidP="00900FFE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dokonuje się dopisania do składu </w:t>
      </w:r>
      <w:r w:rsidRPr="00900FFE">
        <w:rPr>
          <w:rFonts w:ascii="Calibri" w:hAnsi="Calibri" w:cs="Arial"/>
        </w:rPr>
        <w:t>doraźnej Komisji Mieszkaniowej radne</w:t>
      </w:r>
      <w:r>
        <w:rPr>
          <w:rFonts w:ascii="Calibri" w:hAnsi="Calibri" w:cs="Arial"/>
        </w:rPr>
        <w:t>go/radnej ……………</w:t>
      </w:r>
    </w:p>
    <w:p w:rsidR="00264BC4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sz w:val="22"/>
          <w:szCs w:val="22"/>
        </w:rPr>
        <w:t>§ 2.</w:t>
      </w:r>
      <w:r w:rsidRPr="00AD1865">
        <w:rPr>
          <w:rFonts w:ascii="Calibri" w:hAnsi="Calibri" w:cs="Arial"/>
          <w:sz w:val="22"/>
          <w:szCs w:val="22"/>
        </w:rPr>
        <w:t xml:space="preserve"> Wykonanie uchwały powierza się Przewodniczące</w:t>
      </w:r>
      <w:r w:rsidR="007D44A3">
        <w:rPr>
          <w:rFonts w:ascii="Calibri" w:hAnsi="Calibri" w:cs="Arial"/>
          <w:sz w:val="22"/>
          <w:szCs w:val="22"/>
        </w:rPr>
        <w:t>j</w:t>
      </w:r>
      <w:r w:rsidRPr="00AD1865">
        <w:rPr>
          <w:rFonts w:ascii="Calibri" w:hAnsi="Calibri" w:cs="Arial"/>
          <w:sz w:val="22"/>
          <w:szCs w:val="22"/>
        </w:rPr>
        <w:t xml:space="preserve"> Rady Miejskiej Tomaszowa Mazowieckiego.</w:t>
      </w:r>
    </w:p>
    <w:p w:rsidR="00264BC4" w:rsidRPr="00AD1865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bCs/>
          <w:sz w:val="22"/>
          <w:szCs w:val="22"/>
        </w:rPr>
        <w:t xml:space="preserve">§ 3. </w:t>
      </w:r>
      <w:r w:rsidRPr="00AD1865">
        <w:rPr>
          <w:rFonts w:ascii="Calibri" w:hAnsi="Calibri" w:cs="Arial"/>
          <w:sz w:val="22"/>
          <w:szCs w:val="22"/>
        </w:rPr>
        <w:t>Uchwała wchodzi w życie z dniem podjęcia.</w:t>
      </w:r>
    </w:p>
    <w:p w:rsidR="00264BC4" w:rsidRPr="00F55576" w:rsidRDefault="00264BC4" w:rsidP="00264BC4">
      <w:pPr>
        <w:pStyle w:val="Tekstpodstawowywcity"/>
        <w:ind w:firstLine="0"/>
        <w:jc w:val="both"/>
        <w:rPr>
          <w:rFonts w:ascii="Calibri" w:hAnsi="Calibri" w:cs="Arial"/>
          <w:i/>
          <w:sz w:val="24"/>
          <w:szCs w:val="24"/>
          <w:u w:val="single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sporządziła:</w:t>
      </w: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</w:p>
    <w:p w:rsidR="00264BC4" w:rsidRPr="00F55576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20"/>
        </w:rPr>
      </w:pPr>
      <w:r w:rsidRPr="00F55576">
        <w:rPr>
          <w:rFonts w:ascii="Calibri" w:hAnsi="Calibri" w:cs="Arial"/>
          <w:i/>
          <w:sz w:val="20"/>
        </w:rPr>
        <w:t>Projekt uchwały zaopiniował pod względem prawnym:</w:t>
      </w:r>
    </w:p>
    <w:p w:rsidR="00264BC4" w:rsidRPr="00F55576" w:rsidRDefault="00264BC4" w:rsidP="00264BC4"/>
    <w:p w:rsidR="00264BC4" w:rsidRDefault="00264BC4" w:rsidP="00264BC4"/>
    <w:p w:rsidR="00F43487" w:rsidRDefault="00F43487" w:rsidP="00264BC4"/>
    <w:p w:rsidR="00F43487" w:rsidRDefault="00F43487" w:rsidP="00264BC4"/>
    <w:p w:rsidR="00F43487" w:rsidRDefault="00F43487" w:rsidP="00264BC4"/>
    <w:p w:rsidR="00F43487" w:rsidRDefault="00F43487" w:rsidP="00264BC4"/>
    <w:p w:rsidR="00F43487" w:rsidRDefault="00F43487" w:rsidP="00264BC4"/>
    <w:p w:rsidR="00F43487" w:rsidRPr="00E23440" w:rsidRDefault="00F43487" w:rsidP="00F43487">
      <w:pPr>
        <w:jc w:val="center"/>
        <w:rPr>
          <w:b/>
        </w:rPr>
      </w:pPr>
      <w:r w:rsidRPr="00E23440">
        <w:rPr>
          <w:b/>
        </w:rPr>
        <w:lastRenderedPageBreak/>
        <w:t xml:space="preserve">UZASADNIENIE </w:t>
      </w:r>
    </w:p>
    <w:p w:rsidR="00B06959" w:rsidRDefault="00B06959" w:rsidP="00B06959">
      <w:pPr>
        <w:spacing w:line="360" w:lineRule="auto"/>
        <w:ind w:firstLine="567"/>
        <w:jc w:val="both"/>
        <w:rPr>
          <w:rFonts w:ascii="Calibri" w:hAnsi="Calibri" w:cs="Arial"/>
        </w:rPr>
      </w:pPr>
      <w:r>
        <w:t xml:space="preserve">W związku ze złożoną pisemną rezygnacją przez radną </w:t>
      </w:r>
      <w:r>
        <w:rPr>
          <w:rFonts w:ascii="Calibri" w:hAnsi="Calibri" w:cs="Arial"/>
        </w:rPr>
        <w:t xml:space="preserve">Lidię Krasoń został przygotowany </w:t>
      </w:r>
      <w:r w:rsidRPr="00255F24">
        <w:rPr>
          <w:rFonts w:ascii="Calibri" w:hAnsi="Calibri" w:cs="Arial"/>
          <w:i/>
        </w:rPr>
        <w:t xml:space="preserve">projekt uchwały </w:t>
      </w:r>
      <w:r w:rsidRPr="00F43487">
        <w:rPr>
          <w:rFonts w:ascii="Calibri" w:hAnsi="Calibri" w:cs="Arial"/>
          <w:i/>
        </w:rPr>
        <w:t>o zmianie uchwały nr II/14/2024 Rady Miejskiej Tomaszowa Mazowieckiego w sprawie powołania doraźnej Komisji Mieszkaniowej Rady Miejskiej Tomaszowa Mazowieckiego i ustalenia jej składu osobowego</w:t>
      </w:r>
      <w:r>
        <w:rPr>
          <w:rFonts w:ascii="Calibri" w:hAnsi="Calibri" w:cs="Arial"/>
          <w:i/>
        </w:rPr>
        <w:t xml:space="preserve">, </w:t>
      </w:r>
      <w:r w:rsidRPr="00255F24">
        <w:rPr>
          <w:rFonts w:ascii="Calibri" w:hAnsi="Calibri" w:cs="Arial"/>
        </w:rPr>
        <w:t>zgodnie z którym</w:t>
      </w:r>
      <w:r>
        <w:rPr>
          <w:rFonts w:ascii="Calibri" w:hAnsi="Calibri" w:cs="Arial"/>
          <w:i/>
        </w:rPr>
        <w:t xml:space="preserve"> </w:t>
      </w:r>
      <w:r w:rsidRPr="00AD1865">
        <w:rPr>
          <w:rFonts w:ascii="Calibri" w:hAnsi="Calibri" w:cs="Arial"/>
        </w:rPr>
        <w:t xml:space="preserve">wprowadza się zmianę </w:t>
      </w:r>
      <w:r>
        <w:rPr>
          <w:rFonts w:ascii="Calibri" w:hAnsi="Calibri" w:cs="Arial"/>
        </w:rPr>
        <w:t>polegającą na wykreśleniu ze</w:t>
      </w:r>
      <w:r w:rsidRPr="00AD1865">
        <w:rPr>
          <w:rFonts w:ascii="Calibri" w:hAnsi="Calibri" w:cs="Arial"/>
        </w:rPr>
        <w:t xml:space="preserve"> składu </w:t>
      </w:r>
      <w:r>
        <w:rPr>
          <w:rFonts w:ascii="Calibri" w:hAnsi="Calibri" w:cs="Arial"/>
        </w:rPr>
        <w:t xml:space="preserve">doraźnej </w:t>
      </w:r>
      <w:r w:rsidRPr="00AD1865">
        <w:rPr>
          <w:rFonts w:ascii="Calibri" w:hAnsi="Calibri" w:cs="Arial"/>
        </w:rPr>
        <w:t xml:space="preserve">Komisji </w:t>
      </w:r>
      <w:r>
        <w:rPr>
          <w:rFonts w:ascii="Calibri" w:hAnsi="Calibri" w:cs="Arial"/>
        </w:rPr>
        <w:t xml:space="preserve">Mieszkaniowej w/w radnej. </w:t>
      </w:r>
    </w:p>
    <w:p w:rsidR="00F141B4" w:rsidRPr="00B06959" w:rsidRDefault="00B06959" w:rsidP="00B06959">
      <w:pPr>
        <w:spacing w:line="360" w:lineRule="auto"/>
        <w:ind w:firstLine="567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Ponadto w związku z tą rezygnacją proponuje się </w:t>
      </w:r>
      <w:r w:rsidR="00F141B4">
        <w:rPr>
          <w:rFonts w:ascii="Calibri" w:hAnsi="Calibri" w:cs="Arial"/>
        </w:rPr>
        <w:t>uzupełnienie składu osobowego doraźnej Komisji Mieszkaniowej</w:t>
      </w:r>
      <w:r>
        <w:rPr>
          <w:rFonts w:ascii="Calibri" w:hAnsi="Calibri" w:cs="Arial"/>
        </w:rPr>
        <w:t xml:space="preserve">. Zgodnie z regulaminem doraźnej Komisji Mieszkaniowej </w:t>
      </w:r>
      <w:r w:rsidR="00F141B4">
        <w:rPr>
          <w:rFonts w:ascii="Calibri" w:hAnsi="Calibri" w:cs="Arial"/>
        </w:rPr>
        <w:t xml:space="preserve">stanowiącym załącznik do uchwały nr II/14/2024 Rady Miejskiej Tomaszowa Mazowieckiego z dnia 20 maja 2024 roku </w:t>
      </w:r>
      <w:r w:rsidR="00F43487" w:rsidRPr="00F43487">
        <w:rPr>
          <w:rFonts w:ascii="Calibri" w:hAnsi="Calibri" w:cs="Arial"/>
          <w:i/>
        </w:rPr>
        <w:t>w sprawie powołania doraźnej Komisji Mieszkaniowej Rady Miejskiej Tomaszowa Mazowieckiego i ustalenia jej składu osobowego</w:t>
      </w:r>
      <w:r>
        <w:rPr>
          <w:rFonts w:ascii="Calibri" w:hAnsi="Calibri" w:cs="Arial"/>
          <w:i/>
        </w:rPr>
        <w:t xml:space="preserve"> </w:t>
      </w:r>
      <w:r>
        <w:rPr>
          <w:rFonts w:ascii="Calibri" w:hAnsi="Calibri" w:cs="Arial"/>
        </w:rPr>
        <w:t xml:space="preserve">komisja składa się maksymalnie z czterech członków. </w:t>
      </w:r>
      <w:bookmarkStart w:id="0" w:name="_GoBack"/>
      <w:bookmarkEnd w:id="0"/>
    </w:p>
    <w:p w:rsidR="00F43487" w:rsidRDefault="00F43487" w:rsidP="00F43487">
      <w:pPr>
        <w:spacing w:line="360" w:lineRule="auto"/>
        <w:ind w:firstLine="567"/>
        <w:jc w:val="both"/>
        <w:rPr>
          <w:rFonts w:ascii="Calibri" w:hAnsi="Calibri" w:cs="Arial"/>
        </w:rPr>
      </w:pPr>
      <w:r>
        <w:rPr>
          <w:rFonts w:ascii="Calibri" w:hAnsi="Calibri" w:cs="Arial"/>
        </w:rPr>
        <w:t xml:space="preserve">Wobec powyższego uzasadnione jest podjęcie przedmiotowej uchwały. </w:t>
      </w:r>
    </w:p>
    <w:p w:rsidR="00F43487" w:rsidRPr="00F55576" w:rsidRDefault="00F43487" w:rsidP="00F43487">
      <w:pPr>
        <w:spacing w:line="360" w:lineRule="auto"/>
      </w:pPr>
    </w:p>
    <w:p w:rsidR="00AE7A15" w:rsidRPr="00264BC4" w:rsidRDefault="00AE7A15">
      <w:pPr>
        <w:rPr>
          <w:color w:val="FF0000"/>
        </w:rPr>
      </w:pPr>
    </w:p>
    <w:sectPr w:rsidR="00AE7A15" w:rsidRPr="00264BC4" w:rsidSect="00F17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65F7B"/>
    <w:multiLevelType w:val="hybridMultilevel"/>
    <w:tmpl w:val="34FC3744"/>
    <w:lvl w:ilvl="0" w:tplc="1E96CE6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BA9"/>
    <w:rsid w:val="001D71A5"/>
    <w:rsid w:val="001E58A3"/>
    <w:rsid w:val="00264BC4"/>
    <w:rsid w:val="002A1630"/>
    <w:rsid w:val="003579CE"/>
    <w:rsid w:val="003B53C1"/>
    <w:rsid w:val="003E2047"/>
    <w:rsid w:val="004D2744"/>
    <w:rsid w:val="005A1722"/>
    <w:rsid w:val="005D2786"/>
    <w:rsid w:val="005E3F22"/>
    <w:rsid w:val="00635F14"/>
    <w:rsid w:val="006A39D4"/>
    <w:rsid w:val="00704C1C"/>
    <w:rsid w:val="007D44A3"/>
    <w:rsid w:val="00836C35"/>
    <w:rsid w:val="00900FFE"/>
    <w:rsid w:val="009F231C"/>
    <w:rsid w:val="00A373D8"/>
    <w:rsid w:val="00AD1865"/>
    <w:rsid w:val="00AE7A15"/>
    <w:rsid w:val="00B06959"/>
    <w:rsid w:val="00C8154E"/>
    <w:rsid w:val="00D15C1A"/>
    <w:rsid w:val="00D42244"/>
    <w:rsid w:val="00D66D5E"/>
    <w:rsid w:val="00E93106"/>
    <w:rsid w:val="00EE59A5"/>
    <w:rsid w:val="00F141B4"/>
    <w:rsid w:val="00F43487"/>
    <w:rsid w:val="00F55576"/>
    <w:rsid w:val="00FB39E2"/>
    <w:rsid w:val="00FE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3A65A"/>
  <w15:docId w15:val="{24BCCCCD-D693-4D2D-AC42-13AC066D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E2BA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FE2BA9"/>
    <w:pPr>
      <w:spacing w:after="0" w:line="360" w:lineRule="auto"/>
      <w:ind w:firstLine="708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E2BA9"/>
    <w:rPr>
      <w:rFonts w:ascii="Times New Roman" w:eastAsia="Times New Roman" w:hAnsi="Times New Roman" w:cs="Times New Roman"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10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00F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8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345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jwegrzynowska</dc:creator>
  <cp:keywords/>
  <dc:description/>
  <cp:lastModifiedBy>Edyta Wieteska</cp:lastModifiedBy>
  <cp:revision>3</cp:revision>
  <cp:lastPrinted>2024-11-19T08:41:00Z</cp:lastPrinted>
  <dcterms:created xsi:type="dcterms:W3CDTF">2024-11-19T08:54:00Z</dcterms:created>
  <dcterms:modified xsi:type="dcterms:W3CDTF">2024-11-19T09:06:00Z</dcterms:modified>
</cp:coreProperties>
</file>