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25A81" w14:textId="77777777" w:rsidR="00227DCA" w:rsidRDefault="00227DCA" w:rsidP="00227DCA">
      <w:pPr>
        <w:spacing w:line="276" w:lineRule="auto"/>
        <w:jc w:val="center"/>
      </w:pPr>
    </w:p>
    <w:p w14:paraId="50855495" w14:textId="77777777" w:rsidR="004E079D" w:rsidRPr="004E079D" w:rsidRDefault="004E079D" w:rsidP="004E079D">
      <w:pPr>
        <w:spacing w:line="276" w:lineRule="auto"/>
        <w:jc w:val="center"/>
        <w:rPr>
          <w:b/>
          <w:bCs/>
        </w:rPr>
      </w:pPr>
      <w:r w:rsidRPr="004E079D">
        <w:rPr>
          <w:b/>
          <w:bCs/>
        </w:rPr>
        <w:t>Uchwała Nr ....................</w:t>
      </w:r>
      <w:r w:rsidRPr="004E079D">
        <w:rPr>
          <w:b/>
          <w:bCs/>
        </w:rPr>
        <w:br/>
        <w:t>Rady Miejskiej Tomaszowa Mazowieckiego</w:t>
      </w:r>
    </w:p>
    <w:p w14:paraId="260ABD49" w14:textId="77777777" w:rsidR="004E079D" w:rsidRPr="004E079D" w:rsidRDefault="004E079D" w:rsidP="004E079D">
      <w:pPr>
        <w:spacing w:line="276" w:lineRule="auto"/>
        <w:jc w:val="center"/>
        <w:rPr>
          <w:b/>
          <w:bCs/>
        </w:rPr>
      </w:pPr>
      <w:r w:rsidRPr="004E079D">
        <w:t>z dnia .................... 2024 r.</w:t>
      </w:r>
    </w:p>
    <w:p w14:paraId="275EDABB" w14:textId="77777777" w:rsidR="004E079D" w:rsidRDefault="004E079D" w:rsidP="004E079D">
      <w:pPr>
        <w:spacing w:line="276" w:lineRule="auto"/>
        <w:jc w:val="center"/>
        <w:rPr>
          <w:b/>
          <w:bCs/>
        </w:rPr>
      </w:pPr>
    </w:p>
    <w:p w14:paraId="050C553E" w14:textId="378FEC09" w:rsidR="004E079D" w:rsidRPr="004E079D" w:rsidRDefault="004E079D" w:rsidP="004E079D">
      <w:pPr>
        <w:spacing w:line="276" w:lineRule="auto"/>
        <w:jc w:val="center"/>
      </w:pPr>
      <w:r w:rsidRPr="004E079D">
        <w:rPr>
          <w:b/>
          <w:bCs/>
        </w:rPr>
        <w:t>w sprawie wyznaczenia przedstawicieli Rady Miejskiej Tomaszowa Mazowieckiego do składu Komitetu Rewitalizacji</w:t>
      </w:r>
    </w:p>
    <w:p w14:paraId="1CF9739A" w14:textId="77777777" w:rsidR="004E079D" w:rsidRDefault="004E079D" w:rsidP="004E079D">
      <w:pPr>
        <w:spacing w:line="276" w:lineRule="auto"/>
        <w:jc w:val="both"/>
      </w:pPr>
    </w:p>
    <w:p w14:paraId="7DA7D40F" w14:textId="77777777" w:rsidR="004E079D" w:rsidRDefault="004E079D" w:rsidP="004E079D">
      <w:pPr>
        <w:spacing w:line="276" w:lineRule="auto"/>
        <w:jc w:val="both"/>
      </w:pPr>
    </w:p>
    <w:p w14:paraId="452ED615" w14:textId="28D49012" w:rsidR="004E079D" w:rsidRPr="004E079D" w:rsidRDefault="004E079D" w:rsidP="004E079D">
      <w:pPr>
        <w:spacing w:line="276" w:lineRule="auto"/>
        <w:jc w:val="both"/>
      </w:pPr>
      <w:r w:rsidRPr="004E079D">
        <w:t>Na podstawie art. 18 ust. 2 pkt 15 ustawy z dnia 8 marca 1990 r. o samorządzie gminnym (Dz. U. z 2024 r. poz. 1465) oraz art. 7 ust. 2 i 3 ustawy z dnia 9 października 2015 r. o rewitalizacji (Dz. U. z 2024 r. poz. 278), oraz na podstawie uchwały LXXII/562/2023 Rady Miejskiej Tomaszowa Mazowieckiego z dnia 30 marca 2023 r. w sprawie określenia zasad wyznaczenia składu oraz uchwały VIII/58/2024 r. Rady Miejskiej Tomaszowa Mazowieckiego z dnia 26 września 2024 r. o zmianie uchwały LXXII/562/2023 Rady Miejskiej Tomaszowa Mazowieckiego z dnia 30 marca 2023 r. w sprawie określenia zasad działania Komitetu Rewitalizacji,  Rada Miejska Tomaszowa Mazowieckiego uchwala, co następuje:</w:t>
      </w:r>
    </w:p>
    <w:p w14:paraId="30D7C410" w14:textId="77777777" w:rsidR="004E079D" w:rsidRPr="004E079D" w:rsidRDefault="004E079D" w:rsidP="004E079D">
      <w:pPr>
        <w:spacing w:line="276" w:lineRule="auto"/>
        <w:ind w:firstLine="708"/>
        <w:jc w:val="both"/>
      </w:pPr>
      <w:r w:rsidRPr="004E079D">
        <w:rPr>
          <w:b/>
          <w:bCs/>
        </w:rPr>
        <w:t>§ 1. </w:t>
      </w:r>
      <w:r w:rsidRPr="004E079D">
        <w:t xml:space="preserve">Mając na celu wsparcie procesu rewitalizacji Miasta Tomaszowa Mazowieckiego, oraz na podstawie zapisów w załączniku nr 1 do uchwały VIII/58/2024 r. Rady Miejskiej Tomaszowa Mazowieckiego o zmianie uchwały w sprawie określenia zasad działania Komitetu Rewitalizacji, (Regulamin określający zasady wyznaczania składu oraz zasady działania Komitetu Rewitalizacji, Rozdział 2, paragraf 4 pkt. 1, </w:t>
      </w:r>
      <w:proofErr w:type="spellStart"/>
      <w:r w:rsidRPr="004E079D">
        <w:t>ppkt</w:t>
      </w:r>
      <w:proofErr w:type="spellEnd"/>
      <w:r w:rsidRPr="004E079D">
        <w:t>. 3 lit. a) wyznacza się następujących przedstawicieli Rady Miejskiej  Tomaszowa Mazowieckiego do składu Komitetu Rewitalizacji powołanego na potrzeby realizacji Gminnego Programu Rewitalizacji Miasta Tomaszowa Mazowieckiego na lata 2023-2030</w:t>
      </w:r>
    </w:p>
    <w:p w14:paraId="60896AE2" w14:textId="77777777" w:rsidR="004E079D" w:rsidRPr="004E079D" w:rsidRDefault="004E079D" w:rsidP="004E079D">
      <w:pPr>
        <w:spacing w:line="276" w:lineRule="auto"/>
        <w:jc w:val="both"/>
      </w:pPr>
      <w:r w:rsidRPr="004E079D">
        <w:t>1) ....................................................................</w:t>
      </w:r>
    </w:p>
    <w:p w14:paraId="12D64E79" w14:textId="77777777" w:rsidR="004E079D" w:rsidRPr="004E079D" w:rsidRDefault="004E079D" w:rsidP="004E079D">
      <w:pPr>
        <w:spacing w:line="276" w:lineRule="auto"/>
        <w:jc w:val="both"/>
      </w:pPr>
      <w:r w:rsidRPr="004E079D">
        <w:t>2) ...................................................................</w:t>
      </w:r>
    </w:p>
    <w:p w14:paraId="7A0F49D2" w14:textId="77777777" w:rsidR="004E079D" w:rsidRDefault="004E079D" w:rsidP="004E079D">
      <w:pPr>
        <w:spacing w:line="276" w:lineRule="auto"/>
        <w:ind w:firstLine="708"/>
        <w:jc w:val="both"/>
      </w:pPr>
      <w:r w:rsidRPr="004E079D">
        <w:rPr>
          <w:b/>
          <w:bCs/>
        </w:rPr>
        <w:t>§ 2. </w:t>
      </w:r>
      <w:r w:rsidRPr="004E079D">
        <w:t>Wykonanie uchwały powierza się Prezydentowi Miasta Tomaszowa Mazowieckiego.</w:t>
      </w:r>
    </w:p>
    <w:p w14:paraId="3FFB4E23" w14:textId="202D046B" w:rsidR="004E079D" w:rsidRPr="004E079D" w:rsidRDefault="004E079D" w:rsidP="004E079D">
      <w:pPr>
        <w:spacing w:line="276" w:lineRule="auto"/>
        <w:ind w:firstLine="708"/>
        <w:jc w:val="both"/>
      </w:pPr>
      <w:r w:rsidRPr="004E079D">
        <w:rPr>
          <w:b/>
          <w:bCs/>
        </w:rPr>
        <w:t xml:space="preserve">§ 3. </w:t>
      </w:r>
      <w:r w:rsidRPr="004E079D">
        <w:t>Uchwała wchodzi w życie z dniem podjęcia.</w:t>
      </w:r>
    </w:p>
    <w:p w14:paraId="145FAD3B" w14:textId="77777777" w:rsidR="004E079D" w:rsidRDefault="004E079D" w:rsidP="004E079D">
      <w:pPr>
        <w:spacing w:line="276" w:lineRule="auto"/>
        <w:jc w:val="both"/>
      </w:pPr>
    </w:p>
    <w:p w14:paraId="58CCB986" w14:textId="77777777" w:rsidR="004E079D" w:rsidRDefault="004E079D" w:rsidP="00227DCA">
      <w:pPr>
        <w:spacing w:line="276" w:lineRule="auto"/>
        <w:jc w:val="center"/>
      </w:pPr>
    </w:p>
    <w:p w14:paraId="3E922D6B" w14:textId="77777777" w:rsidR="004E079D" w:rsidRDefault="004E079D" w:rsidP="00227DCA">
      <w:pPr>
        <w:spacing w:line="276" w:lineRule="auto"/>
        <w:jc w:val="center"/>
      </w:pPr>
    </w:p>
    <w:p w14:paraId="5D6A0433" w14:textId="77777777" w:rsidR="004E079D" w:rsidRDefault="004E079D" w:rsidP="00227DCA">
      <w:pPr>
        <w:spacing w:line="276" w:lineRule="auto"/>
        <w:jc w:val="center"/>
      </w:pPr>
    </w:p>
    <w:p w14:paraId="1A45DA36" w14:textId="77777777" w:rsidR="004E079D" w:rsidRDefault="004E079D" w:rsidP="00227DCA">
      <w:pPr>
        <w:spacing w:line="276" w:lineRule="auto"/>
        <w:jc w:val="center"/>
      </w:pPr>
    </w:p>
    <w:p w14:paraId="651F1EA0" w14:textId="77777777" w:rsidR="004E079D" w:rsidRDefault="004E079D" w:rsidP="00227DCA">
      <w:pPr>
        <w:spacing w:line="276" w:lineRule="auto"/>
        <w:jc w:val="center"/>
      </w:pPr>
    </w:p>
    <w:p w14:paraId="3064BFCD" w14:textId="77777777" w:rsidR="004E079D" w:rsidRDefault="004E079D" w:rsidP="00227DCA">
      <w:pPr>
        <w:spacing w:line="276" w:lineRule="auto"/>
        <w:jc w:val="center"/>
      </w:pPr>
    </w:p>
    <w:p w14:paraId="4DFE860D" w14:textId="77777777" w:rsidR="004E079D" w:rsidRDefault="004E079D" w:rsidP="00227DCA">
      <w:pPr>
        <w:spacing w:line="276" w:lineRule="auto"/>
        <w:jc w:val="center"/>
      </w:pPr>
    </w:p>
    <w:p w14:paraId="422AF100" w14:textId="77777777" w:rsidR="004E079D" w:rsidRDefault="004E079D" w:rsidP="00227DCA">
      <w:pPr>
        <w:spacing w:line="276" w:lineRule="auto"/>
        <w:jc w:val="center"/>
      </w:pPr>
    </w:p>
    <w:p w14:paraId="4EC60B5D" w14:textId="77777777" w:rsidR="004E079D" w:rsidRDefault="004E079D" w:rsidP="00227DCA">
      <w:pPr>
        <w:spacing w:line="276" w:lineRule="auto"/>
        <w:jc w:val="center"/>
      </w:pPr>
    </w:p>
    <w:p w14:paraId="30764944" w14:textId="77777777" w:rsidR="004E079D" w:rsidRDefault="004E079D" w:rsidP="00227DCA">
      <w:pPr>
        <w:spacing w:line="276" w:lineRule="auto"/>
        <w:jc w:val="center"/>
      </w:pPr>
    </w:p>
    <w:p w14:paraId="34B82511" w14:textId="77777777" w:rsidR="004E079D" w:rsidRDefault="004E079D" w:rsidP="00227DCA">
      <w:pPr>
        <w:spacing w:line="276" w:lineRule="auto"/>
        <w:jc w:val="center"/>
      </w:pPr>
    </w:p>
    <w:p w14:paraId="2AF1CEA9" w14:textId="77777777" w:rsidR="004E079D" w:rsidRDefault="004E079D" w:rsidP="00227DCA">
      <w:pPr>
        <w:spacing w:line="276" w:lineRule="auto"/>
        <w:jc w:val="center"/>
      </w:pPr>
    </w:p>
    <w:p w14:paraId="31B6D683" w14:textId="6E77BD71" w:rsidR="00227DCA" w:rsidRDefault="00227DCA" w:rsidP="00227DCA">
      <w:pPr>
        <w:spacing w:line="276" w:lineRule="auto"/>
        <w:jc w:val="center"/>
      </w:pPr>
      <w:r>
        <w:t>UZASADNIENIE</w:t>
      </w:r>
    </w:p>
    <w:p w14:paraId="4E503CA6" w14:textId="77777777" w:rsidR="00227DCA" w:rsidRDefault="00227DCA" w:rsidP="00227DCA">
      <w:pPr>
        <w:spacing w:line="276" w:lineRule="auto"/>
        <w:jc w:val="center"/>
      </w:pPr>
    </w:p>
    <w:p w14:paraId="77339D12" w14:textId="0C09AE25" w:rsidR="00227DCA" w:rsidRDefault="00227DCA" w:rsidP="00227DCA">
      <w:pPr>
        <w:spacing w:line="276" w:lineRule="auto"/>
        <w:jc w:val="both"/>
      </w:pPr>
      <w:r w:rsidRPr="00711385">
        <w:rPr>
          <w:rFonts w:cstheme="minorHAnsi"/>
        </w:rPr>
        <w:t xml:space="preserve">W związku z realizacją zadania w ramach projektu pn. „Tomaszów Mazowiecki – opracowanie dokumentacji w ramach wsparcia rozwoju miast POPT 2014-2020” współfinansowanego ze środków Unii Europejskiej w ramach  Programu Operacyjnego Pomoc Techniczna 2014 – 2020, </w:t>
      </w:r>
      <w:r>
        <w:t xml:space="preserve">Miasto Tomaszów Mazowiecki </w:t>
      </w:r>
      <w:r w:rsidR="00710501">
        <w:t>sporządziła</w:t>
      </w:r>
      <w:r w:rsidRPr="003A4293">
        <w:t xml:space="preserve"> </w:t>
      </w:r>
      <w:r w:rsidRPr="00421F05">
        <w:t>Gminn</w:t>
      </w:r>
      <w:r w:rsidR="00710501">
        <w:t>y</w:t>
      </w:r>
      <w:r w:rsidRPr="00421F05">
        <w:t xml:space="preserve"> Program Rewitalizacji</w:t>
      </w:r>
      <w:r>
        <w:t xml:space="preserve"> </w:t>
      </w:r>
      <w:r w:rsidR="00710501">
        <w:t>M</w:t>
      </w:r>
      <w:r w:rsidRPr="003A4293">
        <w:t>iasta Tomaszowa Mazowieckiego na lata 2023-2030</w:t>
      </w:r>
      <w:r>
        <w:t xml:space="preserve"> jako podstawowego i strategicznego narzędzia wyprowadzania ze stanu kryzysowego obszarów zdegradowanych, integrującego w sposób kompleksowy wszystkie elementy procesu rewitalizacji na terenie </w:t>
      </w:r>
      <w:r w:rsidRPr="003A4293">
        <w:t>miasta Tomaszowa Mazowieckiego</w:t>
      </w:r>
      <w:r>
        <w:t>.</w:t>
      </w:r>
    </w:p>
    <w:p w14:paraId="12EE77B5" w14:textId="1EA321E0" w:rsidR="00710501" w:rsidRDefault="00710501" w:rsidP="00227DCA">
      <w:pPr>
        <w:spacing w:line="276" w:lineRule="auto"/>
        <w:jc w:val="both"/>
      </w:pPr>
      <w:r>
        <w:t xml:space="preserve">Ustawa o rewitalizacji (Dz. U. z 2024 r.  poz. 278) wprowadza konieczność utworzenia Komitetu Rewitalizacji stanowiącego forum współpracy i dialogu interesariuszy z organami gminy oraz pełniącego funkcję opiniodawczo-doradczą Prezydenta Miasta. </w:t>
      </w:r>
    </w:p>
    <w:p w14:paraId="61F1B624" w14:textId="7EBBDABC" w:rsidR="00227DCA" w:rsidRDefault="00227DCA" w:rsidP="00710501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W związku z wprowadzeniem zmian w </w:t>
      </w:r>
      <w:r>
        <w:t>Regulamin</w:t>
      </w:r>
      <w:r w:rsidR="00710501">
        <w:t>ie</w:t>
      </w:r>
      <w:r>
        <w:t xml:space="preserve"> </w:t>
      </w:r>
      <w:r w:rsidRPr="00916DC5">
        <w:rPr>
          <w:rFonts w:cstheme="minorHAnsi"/>
        </w:rPr>
        <w:t>określając</w:t>
      </w:r>
      <w:r w:rsidR="00710501">
        <w:rPr>
          <w:rFonts w:cstheme="minorHAnsi"/>
        </w:rPr>
        <w:t>ym</w:t>
      </w:r>
      <w:r w:rsidRPr="00916DC5">
        <w:rPr>
          <w:rFonts w:cstheme="minorHAnsi"/>
        </w:rPr>
        <w:t xml:space="preserve"> zasady wyznaczania składu oraz zasady działania Komitetu Rewitalizacji</w:t>
      </w:r>
      <w:r>
        <w:rPr>
          <w:rFonts w:cstheme="minorHAnsi"/>
        </w:rPr>
        <w:t>, stanowiącego Załącznik nr 1 uchwały</w:t>
      </w:r>
      <w:r w:rsidR="00710501">
        <w:rPr>
          <w:rFonts w:cstheme="minorHAnsi"/>
        </w:rPr>
        <w:t xml:space="preserve"> </w:t>
      </w:r>
      <w:r w:rsidR="00710501" w:rsidRPr="00710501">
        <w:rPr>
          <w:rFonts w:cstheme="minorHAnsi"/>
        </w:rPr>
        <w:t>VIII/58/2024 r. Rady Miejskiej Tomaszowa Mazowieckiego z dnia 26 września 2024 r. o zmianie uchwały</w:t>
      </w:r>
      <w:r w:rsidR="00710501">
        <w:rPr>
          <w:rFonts w:cstheme="minorHAnsi"/>
        </w:rPr>
        <w:t xml:space="preserve"> </w:t>
      </w:r>
      <w:r w:rsidR="00710501" w:rsidRPr="00710501">
        <w:rPr>
          <w:rFonts w:cstheme="minorHAnsi"/>
        </w:rPr>
        <w:t>LXXII/562/2023 Rady Miejskiej Tomaszowa Mazowieckiego z dnia 30 marca 2023 r. w sprawie określenia zasad działania Komitetu Rewitalizacji</w:t>
      </w:r>
      <w:r>
        <w:rPr>
          <w:rFonts w:cstheme="minorHAnsi"/>
        </w:rPr>
        <w:t xml:space="preserve">, </w:t>
      </w:r>
      <w:r w:rsidR="00710501">
        <w:rPr>
          <w:rFonts w:cstheme="minorHAnsi"/>
        </w:rPr>
        <w:t>Rada Miejska wyznacz</w:t>
      </w:r>
      <w:r w:rsidR="00D40934">
        <w:rPr>
          <w:rFonts w:cstheme="minorHAnsi"/>
        </w:rPr>
        <w:t>y</w:t>
      </w:r>
      <w:r w:rsidR="00710501">
        <w:rPr>
          <w:rFonts w:cstheme="minorHAnsi"/>
        </w:rPr>
        <w:t xml:space="preserve"> dwóch przedstawicieli do Komitetu Rewitalizacji.</w:t>
      </w:r>
    </w:p>
    <w:p w14:paraId="039B30C5" w14:textId="77777777" w:rsidR="00710501" w:rsidRDefault="00710501" w:rsidP="00710501">
      <w:pPr>
        <w:spacing w:line="276" w:lineRule="auto"/>
        <w:jc w:val="both"/>
      </w:pPr>
    </w:p>
    <w:p w14:paraId="4C217E69" w14:textId="77777777" w:rsidR="00227DCA" w:rsidRPr="00C94180" w:rsidRDefault="00227DCA" w:rsidP="00227DCA"/>
    <w:p w14:paraId="144D0E66" w14:textId="77777777" w:rsidR="007604CB" w:rsidRDefault="007604CB"/>
    <w:sectPr w:rsidR="007604CB" w:rsidSect="00227DCA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022F9D"/>
    <w:multiLevelType w:val="hybridMultilevel"/>
    <w:tmpl w:val="949C9D8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8E18C2"/>
    <w:multiLevelType w:val="hybridMultilevel"/>
    <w:tmpl w:val="949C9D8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856314">
    <w:abstractNumId w:val="1"/>
  </w:num>
  <w:num w:numId="2" w16cid:durableId="1682050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CA"/>
    <w:rsid w:val="00046B08"/>
    <w:rsid w:val="000629C4"/>
    <w:rsid w:val="000D523F"/>
    <w:rsid w:val="001C27AC"/>
    <w:rsid w:val="00227DCA"/>
    <w:rsid w:val="00472180"/>
    <w:rsid w:val="004E079D"/>
    <w:rsid w:val="005E663B"/>
    <w:rsid w:val="00710501"/>
    <w:rsid w:val="007604CB"/>
    <w:rsid w:val="007E1E36"/>
    <w:rsid w:val="00856948"/>
    <w:rsid w:val="008F6623"/>
    <w:rsid w:val="00D40934"/>
    <w:rsid w:val="00D47344"/>
    <w:rsid w:val="00D76429"/>
    <w:rsid w:val="00E1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27E46"/>
  <w15:chartTrackingRefBased/>
  <w15:docId w15:val="{1140E29B-B267-4DCA-8E4A-776CBC055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DCA"/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27D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2</cp:revision>
  <cp:lastPrinted>2024-10-22T09:26:00Z</cp:lastPrinted>
  <dcterms:created xsi:type="dcterms:W3CDTF">2024-10-22T09:45:00Z</dcterms:created>
  <dcterms:modified xsi:type="dcterms:W3CDTF">2024-10-22T09:45:00Z</dcterms:modified>
</cp:coreProperties>
</file>