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6DB" w:rsidRPr="007C79D1" w:rsidRDefault="004556DB" w:rsidP="004556DB">
      <w:pPr>
        <w:jc w:val="center"/>
        <w:rPr>
          <w:b/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7C79D1">
        <w:rPr>
          <w:b/>
          <w:u w:val="single"/>
        </w:rPr>
        <w:t>Projekt</w:t>
      </w:r>
    </w:p>
    <w:p w:rsidR="004556DB" w:rsidRPr="00D86F00" w:rsidRDefault="004556DB" w:rsidP="004556DB">
      <w:pPr>
        <w:jc w:val="center"/>
        <w:rPr>
          <w:b/>
        </w:rPr>
      </w:pPr>
    </w:p>
    <w:p w:rsidR="004556DB" w:rsidRPr="00D86F00" w:rsidRDefault="004556DB" w:rsidP="004556DB">
      <w:pPr>
        <w:jc w:val="center"/>
      </w:pPr>
      <w:r w:rsidRPr="00D86F00">
        <w:rPr>
          <w:b/>
        </w:rPr>
        <w:t>UCHWAŁA  Nr  …../…./202</w:t>
      </w:r>
      <w:r w:rsidR="0095445D">
        <w:rPr>
          <w:b/>
        </w:rPr>
        <w:t>4</w:t>
      </w:r>
    </w:p>
    <w:p w:rsidR="004556DB" w:rsidRPr="00D86F00" w:rsidRDefault="004556DB" w:rsidP="004556DB">
      <w:pPr>
        <w:jc w:val="center"/>
      </w:pPr>
      <w:r w:rsidRPr="00D86F00">
        <w:rPr>
          <w:b/>
        </w:rPr>
        <w:t xml:space="preserve">RADY MIEJSKIEJ TOMASZOWA MAZOWIECKIEGO </w:t>
      </w:r>
    </w:p>
    <w:p w:rsidR="004556DB" w:rsidRPr="00D67628" w:rsidRDefault="00D67628" w:rsidP="004556DB">
      <w:pPr>
        <w:jc w:val="center"/>
      </w:pPr>
      <w:r w:rsidRPr="00D67628">
        <w:t>z dnia  ………………. 202</w:t>
      </w:r>
      <w:r w:rsidR="0095445D">
        <w:t>4</w:t>
      </w:r>
      <w:r w:rsidRPr="00D67628">
        <w:t xml:space="preserve"> roku</w:t>
      </w:r>
    </w:p>
    <w:p w:rsidR="004556DB" w:rsidRPr="00D86F00" w:rsidRDefault="00D67628" w:rsidP="004556DB">
      <w:pPr>
        <w:keepNext/>
        <w:spacing w:after="480"/>
        <w:jc w:val="center"/>
        <w:rPr>
          <w:b/>
        </w:rPr>
      </w:pPr>
      <w:r>
        <w:rPr>
          <w:b/>
        </w:rPr>
        <w:t>o</w:t>
      </w:r>
      <w:r w:rsidR="004556DB" w:rsidRPr="00D86F00">
        <w:rPr>
          <w:b/>
        </w:rPr>
        <w:t xml:space="preserve"> </w:t>
      </w:r>
      <w:r w:rsidR="004556DB">
        <w:rPr>
          <w:b/>
        </w:rPr>
        <w:t>zmian</w:t>
      </w:r>
      <w:r w:rsidR="006E5101">
        <w:rPr>
          <w:b/>
        </w:rPr>
        <w:t>ie</w:t>
      </w:r>
      <w:r w:rsidR="004556DB">
        <w:rPr>
          <w:b/>
        </w:rPr>
        <w:t xml:space="preserve"> </w:t>
      </w:r>
      <w:r w:rsidR="004556DB" w:rsidRPr="0018351E">
        <w:rPr>
          <w:b/>
        </w:rPr>
        <w:t xml:space="preserve">uchwały </w:t>
      </w:r>
      <w:r w:rsidR="004556DB">
        <w:rPr>
          <w:b/>
        </w:rPr>
        <w:t xml:space="preserve">nr </w:t>
      </w:r>
      <w:r w:rsidR="004556DB" w:rsidRPr="0018351E">
        <w:rPr>
          <w:rStyle w:val="markedcontent"/>
          <w:b/>
        </w:rPr>
        <w:t>LXVI/518/2022</w:t>
      </w:r>
      <w:r w:rsidR="004556DB">
        <w:rPr>
          <w:rStyle w:val="markedcontent"/>
          <w:b/>
        </w:rPr>
        <w:t xml:space="preserve"> </w:t>
      </w:r>
      <w:r w:rsidR="004556DB" w:rsidRPr="0018351E">
        <w:rPr>
          <w:rStyle w:val="markedcontent"/>
          <w:b/>
        </w:rPr>
        <w:t>Rady Miejskiej Tomaszowa Mazowieckiego</w:t>
      </w:r>
      <w:r w:rsidR="004556DB" w:rsidRPr="0018351E">
        <w:rPr>
          <w:b/>
        </w:rPr>
        <w:br/>
      </w:r>
      <w:r w:rsidR="004556DB">
        <w:rPr>
          <w:rStyle w:val="markedcontent"/>
          <w:b/>
        </w:rPr>
        <w:t xml:space="preserve">w sprawie </w:t>
      </w:r>
      <w:r w:rsidR="004556DB" w:rsidRPr="00D86F00">
        <w:rPr>
          <w:b/>
        </w:rPr>
        <w:t>uchwalenia Regulamin</w:t>
      </w:r>
      <w:r w:rsidR="004556DB">
        <w:rPr>
          <w:b/>
        </w:rPr>
        <w:t>u Cmentarza Miejskiego przy ul. </w:t>
      </w:r>
      <w:r w:rsidR="004556DB" w:rsidRPr="00D86F00">
        <w:rPr>
          <w:b/>
        </w:rPr>
        <w:t xml:space="preserve">Dąbrowskiej </w:t>
      </w:r>
      <w:r w:rsidR="008E53AE">
        <w:rPr>
          <w:b/>
        </w:rPr>
        <w:t xml:space="preserve">71/81 </w:t>
      </w:r>
      <w:r w:rsidR="004556DB" w:rsidRPr="00D86F00">
        <w:rPr>
          <w:b/>
        </w:rPr>
        <w:t>w Tomaszowie Mazowieckim</w:t>
      </w:r>
    </w:p>
    <w:p w:rsidR="004556DB" w:rsidRPr="00D86F00" w:rsidRDefault="004556DB" w:rsidP="004556DB">
      <w:pPr>
        <w:keepLines/>
        <w:jc w:val="both"/>
      </w:pPr>
      <w:r w:rsidRPr="00D86F00">
        <w:t xml:space="preserve">Na podstawie art.18 ust 2 </w:t>
      </w:r>
      <w:proofErr w:type="spellStart"/>
      <w:r w:rsidRPr="00D86F00">
        <w:t>pkt</w:t>
      </w:r>
      <w:proofErr w:type="spellEnd"/>
      <w:r w:rsidRPr="00D86F00">
        <w:t xml:space="preserve"> 15 oraz art. 40 ust. 2 </w:t>
      </w:r>
      <w:proofErr w:type="spellStart"/>
      <w:r w:rsidRPr="00D86F00">
        <w:t>pkt</w:t>
      </w:r>
      <w:proofErr w:type="spellEnd"/>
      <w:r w:rsidRPr="00D86F00">
        <w:t xml:space="preserve"> 4 ustawy z dnia 8 marca 1990 r. o samorządzie gminnym (</w:t>
      </w:r>
      <w:proofErr w:type="spellStart"/>
      <w:r w:rsidRPr="00D86F00">
        <w:t>t.j</w:t>
      </w:r>
      <w:proofErr w:type="spellEnd"/>
      <w:r w:rsidRPr="00D86F00">
        <w:t>.: Dz. U. z 202</w:t>
      </w:r>
      <w:r w:rsidR="00163E0F">
        <w:t>4</w:t>
      </w:r>
      <w:r>
        <w:t xml:space="preserve"> </w:t>
      </w:r>
      <w:r w:rsidRPr="00D86F00">
        <w:t xml:space="preserve">r. poz. </w:t>
      </w:r>
      <w:r w:rsidR="00163E0F">
        <w:t>609</w:t>
      </w:r>
      <w:r>
        <w:t xml:space="preserve">, </w:t>
      </w:r>
      <w:r w:rsidR="00163E0F">
        <w:t>721</w:t>
      </w:r>
      <w:r w:rsidRPr="00D86F00">
        <w:t>), art. 4 ust. 1 i 2 ustawy z dnia 20 grudnia 1996 r. o gospodarce komunalnej (tj. Dz. U. z 2021 r. poz. 679) oraz art. 2 ust. 1 ustawy z</w:t>
      </w:r>
      <w:r>
        <w:t> </w:t>
      </w:r>
      <w:r w:rsidRPr="00D86F00">
        <w:t>dnia 31 stycznia 1959 r. o cmentarzach i chowaniu zmarłych  (</w:t>
      </w:r>
      <w:proofErr w:type="spellStart"/>
      <w:r w:rsidRPr="00D86F00">
        <w:t>t.j</w:t>
      </w:r>
      <w:proofErr w:type="spellEnd"/>
      <w:r w:rsidRPr="00D86F00">
        <w:t>. Dz. U. 202</w:t>
      </w:r>
      <w:r w:rsidR="00163E0F">
        <w:t>4</w:t>
      </w:r>
      <w:r w:rsidRPr="00D86F00">
        <w:t xml:space="preserve"> r. poz. </w:t>
      </w:r>
      <w:r w:rsidR="00163E0F">
        <w:t>576</w:t>
      </w:r>
      <w:r w:rsidRPr="00D86F00">
        <w:t>) Rada Miejska Tomaszowa Mazowieckiego uchwala, co następuje:</w:t>
      </w:r>
    </w:p>
    <w:p w:rsidR="004556DB" w:rsidRPr="00D86F00" w:rsidRDefault="004556DB" w:rsidP="004556DB">
      <w:pPr>
        <w:keepLines/>
        <w:jc w:val="both"/>
      </w:pPr>
    </w:p>
    <w:p w:rsidR="004556DB" w:rsidRDefault="004556DB" w:rsidP="004556DB">
      <w:pPr>
        <w:keepLines/>
        <w:ind w:firstLine="340"/>
        <w:jc w:val="both"/>
        <w:rPr>
          <w:bCs/>
        </w:rPr>
      </w:pPr>
      <w:r w:rsidRPr="00D86F00">
        <w:rPr>
          <w:b/>
        </w:rPr>
        <w:t xml:space="preserve">§ 1. </w:t>
      </w:r>
      <w:r w:rsidR="00491EC1">
        <w:t xml:space="preserve">W </w:t>
      </w:r>
      <w:r w:rsidRPr="00D86F00">
        <w:t>Regulamin</w:t>
      </w:r>
      <w:r w:rsidR="00491EC1">
        <w:t>i</w:t>
      </w:r>
      <w:r w:rsidR="00B8634F">
        <w:t>e</w:t>
      </w:r>
      <w:r w:rsidRPr="00D86F00">
        <w:t xml:space="preserve"> Cmentarza Mi</w:t>
      </w:r>
      <w:r w:rsidR="00A27547">
        <w:t>ejskiego przy ul. </w:t>
      </w:r>
      <w:r>
        <w:t xml:space="preserve">Dąbrowskiej </w:t>
      </w:r>
      <w:r w:rsidR="00491EC1">
        <w:t xml:space="preserve">71/81 </w:t>
      </w:r>
      <w:r>
        <w:t>w </w:t>
      </w:r>
      <w:r w:rsidRPr="00D86F00">
        <w:t>Tomaszowie Mazowieckim</w:t>
      </w:r>
      <w:r>
        <w:t xml:space="preserve"> stanowiący</w:t>
      </w:r>
      <w:r w:rsidR="00B8634F">
        <w:t>m</w:t>
      </w:r>
      <w:r>
        <w:t xml:space="preserve"> załącznik nr 1 do uchwały </w:t>
      </w:r>
      <w:r w:rsidRPr="00352C36">
        <w:t xml:space="preserve">nr </w:t>
      </w:r>
      <w:r w:rsidRPr="00352C36">
        <w:rPr>
          <w:rStyle w:val="markedcontent"/>
        </w:rPr>
        <w:t>LXVI/518/2022 Rady Miejskiej Tomaszowa Mazowieckiego</w:t>
      </w:r>
      <w:r>
        <w:t xml:space="preserve"> </w:t>
      </w:r>
      <w:r w:rsidRPr="00352C36">
        <w:rPr>
          <w:rStyle w:val="markedcontent"/>
        </w:rPr>
        <w:t>z dnia 1 grudnia 2022 r.</w:t>
      </w:r>
      <w:r>
        <w:rPr>
          <w:rStyle w:val="markedcontent"/>
        </w:rPr>
        <w:t xml:space="preserve"> w </w:t>
      </w:r>
      <w:r w:rsidRPr="00352C36">
        <w:rPr>
          <w:rStyle w:val="markedcontent"/>
        </w:rPr>
        <w:t xml:space="preserve">sprawie </w:t>
      </w:r>
      <w:r w:rsidRPr="00352C36">
        <w:t xml:space="preserve">uchwalenia Regulaminu Cmentarza </w:t>
      </w:r>
      <w:r w:rsidR="00491EC1">
        <w:t xml:space="preserve">Miejskiego przy ul. Dąbrowskiej 71/81 </w:t>
      </w:r>
      <w:r w:rsidRPr="00352C36">
        <w:t>w Tomaszowie Mazowieckim</w:t>
      </w:r>
      <w:r w:rsidR="008E53AE">
        <w:t xml:space="preserve"> (D</w:t>
      </w:r>
      <w:r w:rsidR="00E0268E">
        <w:t xml:space="preserve">z. U. Woj. </w:t>
      </w:r>
      <w:r w:rsidR="00491EC1">
        <w:t>Ł</w:t>
      </w:r>
      <w:r w:rsidR="00E0268E">
        <w:t>ódzkiego</w:t>
      </w:r>
      <w:r w:rsidR="00491EC1">
        <w:t xml:space="preserve">  z 2023 r., </w:t>
      </w:r>
      <w:r w:rsidR="00491EC1">
        <w:rPr>
          <w:bCs/>
        </w:rPr>
        <w:t xml:space="preserve">poz. 2256): </w:t>
      </w:r>
    </w:p>
    <w:p w:rsidR="00A44D23" w:rsidRDefault="00A44D23" w:rsidP="004556DB">
      <w:pPr>
        <w:keepLines/>
        <w:ind w:firstLine="340"/>
        <w:jc w:val="both"/>
        <w:rPr>
          <w:bCs/>
        </w:rPr>
      </w:pPr>
    </w:p>
    <w:p w:rsidR="00A44D23" w:rsidRDefault="00885362" w:rsidP="00491EC1">
      <w:pPr>
        <w:pStyle w:val="Akapitzlist"/>
        <w:keepLines/>
        <w:numPr>
          <w:ilvl w:val="0"/>
          <w:numId w:val="4"/>
        </w:numPr>
        <w:jc w:val="both"/>
      </w:pPr>
      <w:r>
        <w:t xml:space="preserve">Zmienia się </w:t>
      </w:r>
      <w:r w:rsidR="00A44D23">
        <w:t>§ 1</w:t>
      </w:r>
      <w:r w:rsidR="00A27547">
        <w:t>3</w:t>
      </w:r>
      <w:r w:rsidR="00A44D23">
        <w:t xml:space="preserve"> </w:t>
      </w:r>
      <w:r w:rsidR="00B8634F">
        <w:t>punkt 2</w:t>
      </w:r>
      <w:r>
        <w:t xml:space="preserve"> i nadaje </w:t>
      </w:r>
      <w:r w:rsidR="00A44D23">
        <w:t>następujące brzmienie</w:t>
      </w:r>
      <w:r>
        <w:t>:</w:t>
      </w:r>
    </w:p>
    <w:p w:rsidR="00A44D23" w:rsidRDefault="00A44D23" w:rsidP="004556DB">
      <w:pPr>
        <w:keepLines/>
        <w:ind w:firstLine="340"/>
        <w:jc w:val="both"/>
      </w:pPr>
    </w:p>
    <w:p w:rsidR="00B8634F" w:rsidRDefault="00A44D23" w:rsidP="00B8634F">
      <w:pPr>
        <w:keepLines/>
        <w:ind w:left="708"/>
        <w:jc w:val="both"/>
      </w:pPr>
      <w:r>
        <w:t>„Dopuszcza się możliwość ustawienia ławki wyłącznie przed grobem o wymiarach nie przekraczających</w:t>
      </w:r>
      <w:r w:rsidR="005B5D71">
        <w:t xml:space="preserve">: długość 1m, wysokość 80 cm, głębokość 25 </w:t>
      </w:r>
      <w:proofErr w:type="spellStart"/>
      <w:r w:rsidR="005B5D71">
        <w:t>cm</w:t>
      </w:r>
      <w:proofErr w:type="spellEnd"/>
      <w:r>
        <w:t>. Zabrania się ustawiania ławek na miejscach rezerwacyjnych.”</w:t>
      </w:r>
      <w:r w:rsidR="004C3AE9">
        <w:t>;</w:t>
      </w:r>
    </w:p>
    <w:p w:rsidR="00B8634F" w:rsidRDefault="00B8634F" w:rsidP="00B8634F">
      <w:pPr>
        <w:pStyle w:val="Akapitzlist"/>
        <w:keepLines/>
        <w:tabs>
          <w:tab w:val="left" w:pos="426"/>
          <w:tab w:val="left" w:pos="709"/>
        </w:tabs>
        <w:ind w:left="700"/>
        <w:jc w:val="both"/>
      </w:pPr>
    </w:p>
    <w:p w:rsidR="00B8634F" w:rsidRDefault="00B8634F" w:rsidP="00B8634F">
      <w:pPr>
        <w:pStyle w:val="Akapitzlist"/>
        <w:keepLines/>
        <w:numPr>
          <w:ilvl w:val="0"/>
          <w:numId w:val="4"/>
        </w:numPr>
        <w:jc w:val="both"/>
      </w:pPr>
      <w:r>
        <w:t>dodaje się punkt 6</w:t>
      </w:r>
      <w:r w:rsidR="00885362">
        <w:t xml:space="preserve"> i nadaje</w:t>
      </w:r>
      <w:r>
        <w:t xml:space="preserve"> następujące brzmienie</w:t>
      </w:r>
      <w:r w:rsidR="00885362">
        <w:t>:</w:t>
      </w:r>
    </w:p>
    <w:p w:rsidR="00B8634F" w:rsidRDefault="00B8634F" w:rsidP="00B8634F">
      <w:pPr>
        <w:pStyle w:val="Akapitzlist"/>
        <w:keepLines/>
        <w:ind w:left="700"/>
        <w:jc w:val="both"/>
      </w:pPr>
    </w:p>
    <w:p w:rsidR="00885362" w:rsidRDefault="00885362" w:rsidP="00885362">
      <w:pPr>
        <w:pStyle w:val="Akapitzlist"/>
        <w:keepLines/>
        <w:tabs>
          <w:tab w:val="left" w:pos="1134"/>
        </w:tabs>
        <w:ind w:left="700"/>
        <w:jc w:val="both"/>
      </w:pPr>
      <w:r>
        <w:t>„</w:t>
      </w:r>
      <w:r w:rsidR="003353E3">
        <w:t>Dysponent grobu przed ustawieniem nagrobka podpisuje oświad</w:t>
      </w:r>
      <w:r w:rsidR="003A66E0">
        <w:t>czenie o </w:t>
      </w:r>
      <w:r w:rsidR="003219E0">
        <w:t xml:space="preserve">zapoznaniu </w:t>
      </w:r>
      <w:r w:rsidR="00665870">
        <w:t> </w:t>
      </w:r>
      <w:r w:rsidR="003219E0">
        <w:t>z </w:t>
      </w:r>
      <w:r w:rsidR="003353E3">
        <w:t>regulaminem cmentarza w szczególności rozdziału III § 13</w:t>
      </w:r>
      <w:r w:rsidR="003219E0">
        <w:t>.</w:t>
      </w:r>
      <w:r w:rsidR="003A66E0">
        <w:t xml:space="preserve"> stanowią</w:t>
      </w:r>
      <w:r w:rsidR="008E53AE">
        <w:t>ce załącznik   nr </w:t>
      </w:r>
      <w:r w:rsidR="00665870">
        <w:t>1 do regulaminu</w:t>
      </w:r>
      <w:r>
        <w:t>.”</w:t>
      </w:r>
      <w:r w:rsidR="004C3AE9">
        <w:t>;</w:t>
      </w:r>
    </w:p>
    <w:p w:rsidR="00885362" w:rsidRDefault="00885362" w:rsidP="00885362">
      <w:pPr>
        <w:pStyle w:val="Akapitzlist"/>
        <w:keepLines/>
        <w:ind w:left="700"/>
        <w:jc w:val="both"/>
      </w:pPr>
    </w:p>
    <w:p w:rsidR="00885362" w:rsidRDefault="00885362" w:rsidP="00885362">
      <w:pPr>
        <w:pStyle w:val="Akapitzlist"/>
        <w:keepLines/>
        <w:numPr>
          <w:ilvl w:val="0"/>
          <w:numId w:val="4"/>
        </w:numPr>
        <w:ind w:left="697"/>
        <w:jc w:val="both"/>
      </w:pPr>
      <w:r>
        <w:t>dodaje się punkt 7 i nadaje następujące brzmienie:</w:t>
      </w:r>
    </w:p>
    <w:p w:rsidR="00885362" w:rsidRDefault="00885362" w:rsidP="00885362">
      <w:pPr>
        <w:pStyle w:val="Akapitzlist"/>
        <w:keepLines/>
        <w:ind w:left="697" w:hanging="274"/>
        <w:jc w:val="both"/>
      </w:pPr>
    </w:p>
    <w:p w:rsidR="00885362" w:rsidRDefault="00885362" w:rsidP="00885362">
      <w:pPr>
        <w:keepLines/>
        <w:tabs>
          <w:tab w:val="left" w:pos="1134"/>
        </w:tabs>
        <w:ind w:left="708"/>
        <w:jc w:val="both"/>
      </w:pPr>
      <w:r>
        <w:t>„</w:t>
      </w:r>
      <w:r w:rsidR="003219E0">
        <w:t xml:space="preserve">W razie stwierdzenia </w:t>
      </w:r>
      <w:r w:rsidR="00980D6D">
        <w:t>niezgodności z niniejszym regulaminem</w:t>
      </w:r>
      <w:r w:rsidR="003219E0">
        <w:t xml:space="preserve"> w wykonaniu nagrobka </w:t>
      </w:r>
      <w:r w:rsidR="007454C0">
        <w:t xml:space="preserve">lub zagospodarowaniu terenu wokół niego </w:t>
      </w:r>
      <w:r w:rsidR="00980D6D">
        <w:t>f</w:t>
      </w:r>
      <w:r w:rsidR="007454C0">
        <w:t>irma kamieniarska wykonująca nagrobek i zabudowę wokół niego jest zobligowana do ich usunięcia.”</w:t>
      </w:r>
      <w:r w:rsidR="004C3AE9">
        <w:t>.</w:t>
      </w:r>
    </w:p>
    <w:p w:rsidR="00470D89" w:rsidRDefault="00470D89" w:rsidP="003C5B08">
      <w:pPr>
        <w:tabs>
          <w:tab w:val="left" w:pos="284"/>
          <w:tab w:val="left" w:pos="709"/>
          <w:tab w:val="left" w:pos="1134"/>
        </w:tabs>
        <w:jc w:val="both"/>
      </w:pPr>
    </w:p>
    <w:p w:rsidR="001A07A6" w:rsidRPr="00885362" w:rsidRDefault="00A27547" w:rsidP="00470D89">
      <w:pPr>
        <w:pStyle w:val="Akapitzlist"/>
        <w:numPr>
          <w:ilvl w:val="0"/>
          <w:numId w:val="4"/>
        </w:numPr>
        <w:tabs>
          <w:tab w:val="left" w:pos="284"/>
          <w:tab w:val="left" w:pos="709"/>
          <w:tab w:val="left" w:pos="1134"/>
        </w:tabs>
        <w:jc w:val="both"/>
      </w:pPr>
      <w:r>
        <w:t>Zmienia się rozdział VIII</w:t>
      </w:r>
      <w:r w:rsidR="00885362">
        <w:t xml:space="preserve"> i nadaje </w:t>
      </w:r>
      <w:r>
        <w:t>następujące brzmienie</w:t>
      </w:r>
      <w:r w:rsidR="00454A10">
        <w:t>:</w:t>
      </w:r>
    </w:p>
    <w:p w:rsidR="00470D89" w:rsidRDefault="00470D89" w:rsidP="00470D89">
      <w:pPr>
        <w:keepLines/>
        <w:tabs>
          <w:tab w:val="left" w:pos="426"/>
          <w:tab w:val="left" w:pos="709"/>
        </w:tabs>
        <w:spacing w:before="120" w:after="120"/>
        <w:ind w:left="851" w:hanging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 w:rsidR="00665870">
        <w:rPr>
          <w:b/>
        </w:rPr>
        <w:t>„</w:t>
      </w:r>
      <w:r>
        <w:rPr>
          <w:b/>
        </w:rPr>
        <w:t xml:space="preserve"> Rozdział VIII</w:t>
      </w:r>
      <w:r w:rsidR="00B84E23">
        <w:rPr>
          <w:b/>
        </w:rPr>
        <w:t xml:space="preserve"> </w:t>
      </w:r>
    </w:p>
    <w:p w:rsidR="00665870" w:rsidRDefault="00470D89" w:rsidP="00470D89">
      <w:pPr>
        <w:keepLines/>
        <w:tabs>
          <w:tab w:val="left" w:pos="426"/>
          <w:tab w:val="left" w:pos="567"/>
          <w:tab w:val="left" w:pos="993"/>
        </w:tabs>
        <w:spacing w:before="120" w:after="120"/>
        <w:ind w:left="709" w:hanging="567"/>
        <w:jc w:val="both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5870">
        <w:rPr>
          <w:b/>
        </w:rPr>
        <w:t>§</w:t>
      </w:r>
      <w:r w:rsidR="00665870">
        <w:rPr>
          <w:b/>
        </w:rPr>
        <w:tab/>
        <w:t>29.</w:t>
      </w:r>
      <w:r w:rsidR="00665870">
        <w:rPr>
          <w:b/>
        </w:rPr>
        <w:tab/>
      </w:r>
      <w:r w:rsidR="00665870" w:rsidRPr="00662556">
        <w:rPr>
          <w:b/>
          <w:bCs/>
        </w:rPr>
        <w:t>Administrator Cmentarza upoważniony jest do wzywania służb porządkowych miasta wobec osób naruszających postanowienia niniejszego regulaminu.</w:t>
      </w:r>
    </w:p>
    <w:p w:rsidR="00665870" w:rsidRPr="00665870" w:rsidRDefault="003A66E0" w:rsidP="00470D89">
      <w:pPr>
        <w:keepLines/>
        <w:tabs>
          <w:tab w:val="left" w:pos="426"/>
          <w:tab w:val="left" w:pos="709"/>
          <w:tab w:val="left" w:pos="1418"/>
        </w:tabs>
        <w:spacing w:before="120" w:after="120"/>
        <w:ind w:left="851" w:hanging="709"/>
        <w:jc w:val="both"/>
        <w:rPr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665870">
        <w:rPr>
          <w:b/>
          <w:bCs/>
        </w:rPr>
        <w:t>§</w:t>
      </w:r>
      <w:r w:rsidR="00665870">
        <w:rPr>
          <w:b/>
          <w:bCs/>
        </w:rPr>
        <w:tab/>
      </w:r>
      <w:r w:rsidR="00470D89">
        <w:rPr>
          <w:b/>
          <w:bCs/>
        </w:rPr>
        <w:t xml:space="preserve"> </w:t>
      </w:r>
      <w:r w:rsidR="00665870">
        <w:rPr>
          <w:b/>
          <w:bCs/>
        </w:rPr>
        <w:t>30.</w:t>
      </w:r>
      <w:r w:rsidR="00665870">
        <w:rPr>
          <w:b/>
          <w:bCs/>
        </w:rPr>
        <w:tab/>
      </w:r>
      <w:r w:rsidR="00665870" w:rsidRPr="008C7A97">
        <w:rPr>
          <w:bCs/>
        </w:rPr>
        <w:t>W stosunku do osób uchylających się od przestrzegania niniejszego regulaminu lub naruszających jego postanowienia, stosowane będą sankcje w</w:t>
      </w:r>
      <w:r w:rsidR="008E53AE">
        <w:rPr>
          <w:bCs/>
        </w:rPr>
        <w:t>ynikające z </w:t>
      </w:r>
      <w:r w:rsidR="00665870" w:rsidRPr="008C7A97">
        <w:rPr>
          <w:bCs/>
        </w:rPr>
        <w:t xml:space="preserve">kodeksu </w:t>
      </w:r>
      <w:r w:rsidR="00665870" w:rsidRPr="00665870">
        <w:rPr>
          <w:bCs/>
        </w:rPr>
        <w:t>wykroczeń oraz innych właściwych przepisów prawa.</w:t>
      </w:r>
    </w:p>
    <w:p w:rsidR="00665870" w:rsidRPr="00665870" w:rsidRDefault="003A66E0" w:rsidP="00470D89">
      <w:pPr>
        <w:keepLines/>
        <w:tabs>
          <w:tab w:val="left" w:pos="426"/>
          <w:tab w:val="left" w:pos="709"/>
        </w:tabs>
        <w:spacing w:before="120" w:after="120"/>
        <w:ind w:left="851" w:hanging="709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665870" w:rsidRPr="00665870">
        <w:rPr>
          <w:b/>
          <w:bCs/>
        </w:rPr>
        <w:t>§</w:t>
      </w:r>
      <w:r w:rsidR="00665870" w:rsidRPr="00665870">
        <w:rPr>
          <w:b/>
          <w:bCs/>
        </w:rPr>
        <w:tab/>
      </w:r>
      <w:r w:rsidR="00470D89">
        <w:rPr>
          <w:b/>
          <w:bCs/>
        </w:rPr>
        <w:t xml:space="preserve"> </w:t>
      </w:r>
      <w:r w:rsidR="00665870" w:rsidRPr="00665870">
        <w:rPr>
          <w:b/>
          <w:bCs/>
        </w:rPr>
        <w:t>31.</w:t>
      </w:r>
      <w:r w:rsidR="00665870" w:rsidRPr="00665870">
        <w:rPr>
          <w:b/>
          <w:bCs/>
        </w:rPr>
        <w:tab/>
        <w:t>Utrzymanie czystości i porządku na grobie i jego bezpośrednim sąsiedztwie udostępnionym do wspólnego korzystania spoczywa na założycielu grobu lub jego dysponencie</w:t>
      </w:r>
    </w:p>
    <w:p w:rsidR="00665870" w:rsidRDefault="003A66E0" w:rsidP="00470D89">
      <w:pPr>
        <w:keepLines/>
        <w:tabs>
          <w:tab w:val="left" w:pos="426"/>
          <w:tab w:val="left" w:pos="851"/>
        </w:tabs>
        <w:spacing w:before="120" w:after="120"/>
        <w:ind w:left="709" w:hanging="567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665870" w:rsidRPr="00665870">
        <w:rPr>
          <w:b/>
          <w:bCs/>
        </w:rPr>
        <w:t>§</w:t>
      </w:r>
      <w:r w:rsidR="00665870" w:rsidRPr="00665870">
        <w:rPr>
          <w:b/>
          <w:bCs/>
        </w:rPr>
        <w:tab/>
      </w:r>
      <w:r w:rsidR="00470D89">
        <w:rPr>
          <w:b/>
          <w:bCs/>
        </w:rPr>
        <w:t xml:space="preserve"> </w:t>
      </w:r>
      <w:r w:rsidR="00665870" w:rsidRPr="00665870">
        <w:rPr>
          <w:b/>
          <w:bCs/>
        </w:rPr>
        <w:t>32</w:t>
      </w:r>
      <w:r w:rsidR="00470D89">
        <w:rPr>
          <w:b/>
          <w:bCs/>
        </w:rPr>
        <w:t>.</w:t>
      </w:r>
      <w:r w:rsidR="00665870" w:rsidRPr="00665870">
        <w:rPr>
          <w:b/>
          <w:bCs/>
        </w:rPr>
        <w:tab/>
        <w:t>Administrator Cmentarza nie ponosi odp</w:t>
      </w:r>
      <w:r w:rsidR="008E53AE">
        <w:rPr>
          <w:b/>
          <w:bCs/>
        </w:rPr>
        <w:t>owiedzialności za zniszczenia i </w:t>
      </w:r>
      <w:r w:rsidR="00665870" w:rsidRPr="00665870">
        <w:rPr>
          <w:b/>
          <w:bCs/>
        </w:rPr>
        <w:t>szkody powstałe w związku z działaniem sił przyrody, za kradzieże i dewastacje nagrobków lub ich elementów a także kwiatów i zniczy ustawionych na mogiłach oraz rzeczy pozostawionych bez nadzoru.</w:t>
      </w:r>
    </w:p>
    <w:p w:rsidR="003C5B08" w:rsidRPr="00665870" w:rsidRDefault="003C5B08" w:rsidP="00470D89">
      <w:pPr>
        <w:keepLines/>
        <w:tabs>
          <w:tab w:val="left" w:pos="426"/>
          <w:tab w:val="left" w:pos="851"/>
        </w:tabs>
        <w:spacing w:before="120" w:after="120"/>
        <w:ind w:left="709" w:hanging="567"/>
        <w:jc w:val="both"/>
        <w:rPr>
          <w:b/>
          <w:bCs/>
        </w:rPr>
      </w:pPr>
    </w:p>
    <w:p w:rsidR="00665870" w:rsidRDefault="003A66E0" w:rsidP="00470D89">
      <w:pPr>
        <w:keepLines/>
        <w:tabs>
          <w:tab w:val="left" w:pos="426"/>
          <w:tab w:val="left" w:pos="709"/>
          <w:tab w:val="left" w:pos="993"/>
        </w:tabs>
        <w:spacing w:before="120" w:after="120"/>
        <w:ind w:left="709" w:hanging="567"/>
        <w:jc w:val="both"/>
      </w:pPr>
      <w:r>
        <w:rPr>
          <w:b/>
          <w:bCs/>
        </w:rPr>
        <w:tab/>
      </w:r>
      <w:r>
        <w:rPr>
          <w:b/>
          <w:bCs/>
        </w:rPr>
        <w:tab/>
      </w:r>
      <w:r w:rsidR="00665870">
        <w:rPr>
          <w:b/>
          <w:bCs/>
        </w:rPr>
        <w:t>§</w:t>
      </w:r>
      <w:r w:rsidR="00470D89">
        <w:rPr>
          <w:b/>
          <w:bCs/>
        </w:rPr>
        <w:t xml:space="preserve"> </w:t>
      </w:r>
      <w:r w:rsidR="00665870">
        <w:rPr>
          <w:b/>
          <w:bCs/>
        </w:rPr>
        <w:t>33</w:t>
      </w:r>
      <w:r w:rsidR="00665870">
        <w:rPr>
          <w:b/>
        </w:rPr>
        <w:t>.</w:t>
      </w:r>
      <w:r w:rsidR="00665870">
        <w:rPr>
          <w:b/>
        </w:rPr>
        <w:tab/>
      </w:r>
      <w:r w:rsidR="00665870">
        <w:t>Regulamin obowiązuje wszystkich użytkowników Cmentarza Miejskiego.</w:t>
      </w:r>
    </w:p>
    <w:p w:rsidR="00665870" w:rsidRDefault="003A66E0" w:rsidP="008E53AE">
      <w:pPr>
        <w:keepLines/>
        <w:tabs>
          <w:tab w:val="left" w:pos="426"/>
          <w:tab w:val="left" w:pos="709"/>
          <w:tab w:val="left" w:pos="1276"/>
        </w:tabs>
        <w:spacing w:before="120" w:after="120"/>
        <w:ind w:left="709" w:hanging="567"/>
        <w:jc w:val="both"/>
      </w:pPr>
      <w:r>
        <w:rPr>
          <w:b/>
        </w:rPr>
        <w:tab/>
      </w:r>
      <w:r>
        <w:rPr>
          <w:b/>
        </w:rPr>
        <w:tab/>
      </w:r>
      <w:r w:rsidR="00470D89">
        <w:rPr>
          <w:b/>
        </w:rPr>
        <w:t xml:space="preserve">§ </w:t>
      </w:r>
      <w:r w:rsidR="00665870">
        <w:rPr>
          <w:b/>
        </w:rPr>
        <w:t>34.</w:t>
      </w:r>
      <w:r w:rsidR="00470D89">
        <w:rPr>
          <w:b/>
        </w:rPr>
        <w:tab/>
      </w:r>
      <w:r w:rsidR="00470D89">
        <w:rPr>
          <w:b/>
        </w:rPr>
        <w:tab/>
      </w:r>
      <w:r w:rsidR="00665870">
        <w:t>Regulamin Cmentarza podaje się do publicznej wiadomości oraz zamieszcza się na tablicy zlokalizowanej przy wejściu na Cmentarz Miejski oraz w Kancelarii Cmentarza.</w:t>
      </w:r>
    </w:p>
    <w:p w:rsidR="00665870" w:rsidRDefault="003A66E0" w:rsidP="008E53AE">
      <w:pPr>
        <w:keepLines/>
        <w:tabs>
          <w:tab w:val="left" w:pos="426"/>
          <w:tab w:val="left" w:pos="709"/>
          <w:tab w:val="left" w:pos="1276"/>
        </w:tabs>
        <w:spacing w:before="120" w:after="120"/>
        <w:ind w:left="709" w:hanging="567"/>
        <w:jc w:val="both"/>
      </w:pPr>
      <w:r>
        <w:rPr>
          <w:b/>
        </w:rPr>
        <w:tab/>
      </w:r>
      <w:r>
        <w:rPr>
          <w:b/>
        </w:rPr>
        <w:tab/>
      </w:r>
      <w:r w:rsidR="00665870">
        <w:rPr>
          <w:b/>
        </w:rPr>
        <w:t>§</w:t>
      </w:r>
      <w:r w:rsidR="00470D89">
        <w:rPr>
          <w:b/>
        </w:rPr>
        <w:t xml:space="preserve"> </w:t>
      </w:r>
      <w:r w:rsidR="00665870">
        <w:rPr>
          <w:b/>
        </w:rPr>
        <w:t>35.</w:t>
      </w:r>
      <w:r w:rsidR="00665870">
        <w:tab/>
      </w:r>
      <w:r w:rsidR="00470D89">
        <w:tab/>
      </w:r>
      <w:r w:rsidR="00665870">
        <w:t>W sytuacjach nagłych zdarzeń losowych, klęsk żywiołowych, zagrożenia życia lub zdrowia ludzi i w każdej innej uzasadnionej sytuacji Prezydent Miasta upoważniony jest do zawieszenia działalności cmentarza.</w:t>
      </w:r>
    </w:p>
    <w:p w:rsidR="00E0268E" w:rsidRDefault="003A66E0" w:rsidP="00470D89">
      <w:pPr>
        <w:keepLines/>
        <w:tabs>
          <w:tab w:val="left" w:pos="426"/>
          <w:tab w:val="left" w:pos="709"/>
          <w:tab w:val="left" w:pos="1276"/>
        </w:tabs>
        <w:spacing w:before="120" w:after="120"/>
        <w:ind w:left="851" w:hanging="709"/>
        <w:jc w:val="both"/>
      </w:pPr>
      <w:r>
        <w:rPr>
          <w:b/>
        </w:rPr>
        <w:tab/>
      </w:r>
      <w:r>
        <w:rPr>
          <w:b/>
        </w:rPr>
        <w:tab/>
      </w:r>
      <w:r w:rsidR="00470D89">
        <w:rPr>
          <w:b/>
        </w:rPr>
        <w:t xml:space="preserve">§ </w:t>
      </w:r>
      <w:r w:rsidR="00665870">
        <w:rPr>
          <w:b/>
        </w:rPr>
        <w:t>36.</w:t>
      </w:r>
      <w:r w:rsidR="00665870">
        <w:tab/>
        <w:t>Zawieszenie działalności cmentarza może być częściowe lub całkowite.”</w:t>
      </w:r>
    </w:p>
    <w:p w:rsidR="008E53AE" w:rsidRDefault="008E53AE" w:rsidP="00470D89">
      <w:pPr>
        <w:keepLines/>
        <w:tabs>
          <w:tab w:val="left" w:pos="426"/>
          <w:tab w:val="left" w:pos="709"/>
          <w:tab w:val="left" w:pos="1276"/>
        </w:tabs>
        <w:spacing w:before="120" w:after="120"/>
        <w:ind w:left="851" w:hanging="709"/>
        <w:jc w:val="both"/>
      </w:pPr>
    </w:p>
    <w:p w:rsidR="004556DB" w:rsidRPr="00D86F00" w:rsidRDefault="004556DB" w:rsidP="004556DB">
      <w:pPr>
        <w:keepLines/>
        <w:tabs>
          <w:tab w:val="left" w:pos="851"/>
        </w:tabs>
        <w:spacing w:before="120" w:after="120"/>
        <w:ind w:firstLine="340"/>
        <w:jc w:val="both"/>
      </w:pPr>
      <w:r w:rsidRPr="00D86F00">
        <w:rPr>
          <w:b/>
        </w:rPr>
        <w:t xml:space="preserve">§ </w:t>
      </w:r>
      <w:r w:rsidR="00E0268E">
        <w:rPr>
          <w:b/>
        </w:rPr>
        <w:t>3</w:t>
      </w:r>
      <w:r w:rsidRPr="00D86F00">
        <w:rPr>
          <w:b/>
        </w:rPr>
        <w:t>.</w:t>
      </w:r>
      <w:r w:rsidRPr="00D86F00">
        <w:rPr>
          <w:b/>
        </w:rPr>
        <w:tab/>
      </w:r>
      <w:r w:rsidRPr="00D86F00">
        <w:t>Wykonanie uchwały powierza się Prezydentowi Miasta Tomaszowa Mazowieckiego.</w:t>
      </w:r>
    </w:p>
    <w:p w:rsidR="004556DB" w:rsidRDefault="004556DB" w:rsidP="004556DB">
      <w:pPr>
        <w:keepLines/>
        <w:tabs>
          <w:tab w:val="left" w:pos="851"/>
        </w:tabs>
        <w:spacing w:before="120" w:after="120"/>
        <w:ind w:firstLine="340"/>
        <w:jc w:val="both"/>
      </w:pPr>
      <w:r w:rsidRPr="00D86F00">
        <w:rPr>
          <w:b/>
        </w:rPr>
        <w:t xml:space="preserve">§ </w:t>
      </w:r>
      <w:r w:rsidR="00E0268E">
        <w:rPr>
          <w:b/>
        </w:rPr>
        <w:t>4</w:t>
      </w:r>
      <w:r w:rsidRPr="00D86F00">
        <w:rPr>
          <w:b/>
        </w:rPr>
        <w:t>.</w:t>
      </w:r>
      <w:r>
        <w:rPr>
          <w:b/>
        </w:rPr>
        <w:tab/>
      </w:r>
      <w:r w:rsidRPr="00D86F00">
        <w:t>Uchwała wchodzi w życie po upływie 14 dni od dnia ogłoszenia w Dzienniku Urzędowym Województwa Łódzkiego.</w:t>
      </w:r>
    </w:p>
    <w:p w:rsidR="003A66E0" w:rsidRPr="00D86F00" w:rsidRDefault="003A66E0" w:rsidP="004556DB">
      <w:pPr>
        <w:keepLines/>
        <w:tabs>
          <w:tab w:val="left" w:pos="851"/>
        </w:tabs>
        <w:spacing w:before="120" w:after="120"/>
        <w:ind w:firstLine="340"/>
        <w:jc w:val="both"/>
      </w:pPr>
    </w:p>
    <w:p w:rsidR="004556DB" w:rsidRPr="00D86F00" w:rsidRDefault="004556DB" w:rsidP="004556DB">
      <w:pPr>
        <w:rPr>
          <w:b/>
          <w:bCs/>
          <w:sz w:val="28"/>
          <w:szCs w:val="28"/>
        </w:rPr>
      </w:pPr>
      <w:r w:rsidRPr="00D86F00">
        <w:rPr>
          <w:b/>
          <w:bCs/>
          <w:sz w:val="28"/>
          <w:szCs w:val="28"/>
        </w:rPr>
        <w:t>Projekt uchwały sporządził:</w:t>
      </w:r>
    </w:p>
    <w:p w:rsidR="004556DB" w:rsidRPr="00D86F00" w:rsidRDefault="004556DB" w:rsidP="004556DB">
      <w:pPr>
        <w:rPr>
          <w:b/>
          <w:bCs/>
          <w:sz w:val="28"/>
          <w:szCs w:val="28"/>
        </w:rPr>
      </w:pPr>
    </w:p>
    <w:p w:rsidR="004556DB" w:rsidRPr="00D86F00" w:rsidRDefault="004556DB" w:rsidP="004556DB">
      <w:pPr>
        <w:rPr>
          <w:b/>
          <w:bCs/>
          <w:sz w:val="28"/>
          <w:szCs w:val="28"/>
        </w:rPr>
      </w:pPr>
      <w:r w:rsidRPr="00D86F00">
        <w:rPr>
          <w:b/>
          <w:bCs/>
          <w:sz w:val="28"/>
          <w:szCs w:val="28"/>
        </w:rPr>
        <w:t>………………………………</w:t>
      </w:r>
    </w:p>
    <w:p w:rsidR="004556DB" w:rsidRPr="00D86F00" w:rsidRDefault="004556DB" w:rsidP="004556DB">
      <w:pPr>
        <w:rPr>
          <w:b/>
          <w:bCs/>
          <w:sz w:val="28"/>
          <w:szCs w:val="28"/>
        </w:rPr>
      </w:pPr>
      <w:r w:rsidRPr="00D86F00">
        <w:rPr>
          <w:b/>
          <w:bCs/>
          <w:sz w:val="28"/>
          <w:szCs w:val="28"/>
        </w:rPr>
        <w:t xml:space="preserve">Projekt zaopiniował pod </w:t>
      </w:r>
    </w:p>
    <w:p w:rsidR="004556DB" w:rsidRPr="00D86F00" w:rsidRDefault="004556DB" w:rsidP="004556DB">
      <w:pPr>
        <w:rPr>
          <w:b/>
          <w:bCs/>
          <w:sz w:val="28"/>
          <w:szCs w:val="28"/>
        </w:rPr>
      </w:pPr>
      <w:r w:rsidRPr="00D86F00">
        <w:rPr>
          <w:b/>
          <w:bCs/>
          <w:sz w:val="28"/>
          <w:szCs w:val="28"/>
        </w:rPr>
        <w:t>względem prawnym</w:t>
      </w:r>
    </w:p>
    <w:p w:rsidR="004556DB" w:rsidRPr="00D86F00" w:rsidRDefault="004556DB" w:rsidP="004556DB">
      <w:pPr>
        <w:rPr>
          <w:b/>
          <w:bCs/>
          <w:sz w:val="28"/>
          <w:szCs w:val="28"/>
        </w:rPr>
      </w:pPr>
    </w:p>
    <w:p w:rsidR="004556DB" w:rsidRDefault="004556DB" w:rsidP="004556DB">
      <w:pPr>
        <w:rPr>
          <w:b/>
          <w:bCs/>
          <w:sz w:val="28"/>
          <w:szCs w:val="28"/>
        </w:rPr>
      </w:pPr>
      <w:r w:rsidRPr="00D86F00">
        <w:rPr>
          <w:b/>
          <w:bCs/>
          <w:sz w:val="28"/>
          <w:szCs w:val="28"/>
        </w:rPr>
        <w:t>………………………………</w:t>
      </w: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C5B08" w:rsidRDefault="003C5B08" w:rsidP="004556DB">
      <w:pPr>
        <w:rPr>
          <w:b/>
          <w:bCs/>
          <w:sz w:val="28"/>
          <w:szCs w:val="28"/>
        </w:rPr>
      </w:pPr>
    </w:p>
    <w:p w:rsidR="003C5B08" w:rsidRDefault="003C5B08" w:rsidP="004556DB">
      <w:pPr>
        <w:rPr>
          <w:b/>
          <w:bCs/>
          <w:sz w:val="28"/>
          <w:szCs w:val="28"/>
        </w:rPr>
      </w:pPr>
    </w:p>
    <w:p w:rsidR="003C5B08" w:rsidRDefault="003C5B08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DD4872" w:rsidRDefault="00DD4872" w:rsidP="004556DB">
      <w:pPr>
        <w:rPr>
          <w:b/>
          <w:bCs/>
          <w:sz w:val="28"/>
          <w:szCs w:val="28"/>
        </w:rPr>
      </w:pPr>
    </w:p>
    <w:p w:rsidR="0087765A" w:rsidRDefault="0087765A" w:rsidP="004556DB">
      <w:pPr>
        <w:rPr>
          <w:b/>
          <w:bCs/>
          <w:sz w:val="28"/>
          <w:szCs w:val="28"/>
        </w:rPr>
      </w:pPr>
    </w:p>
    <w:p w:rsidR="0087765A" w:rsidRDefault="0087765A" w:rsidP="004556DB">
      <w:pPr>
        <w:rPr>
          <w:b/>
          <w:bCs/>
          <w:sz w:val="28"/>
          <w:szCs w:val="28"/>
        </w:rPr>
      </w:pPr>
    </w:p>
    <w:p w:rsidR="0087765A" w:rsidRDefault="0087765A" w:rsidP="004556DB">
      <w:pPr>
        <w:rPr>
          <w:b/>
          <w:bCs/>
          <w:sz w:val="28"/>
          <w:szCs w:val="28"/>
        </w:rPr>
      </w:pPr>
    </w:p>
    <w:p w:rsidR="00DD4872" w:rsidRDefault="00DD4872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3A66E0" w:rsidRDefault="003A66E0" w:rsidP="004556DB">
      <w:pPr>
        <w:rPr>
          <w:b/>
          <w:bCs/>
          <w:sz w:val="28"/>
          <w:szCs w:val="28"/>
        </w:rPr>
      </w:pPr>
    </w:p>
    <w:p w:rsidR="00A27547" w:rsidRDefault="00A27547" w:rsidP="00A2754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 Z A S A D N I E N I E</w:t>
      </w: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Działając na podstawie § 13 Rozporządzenia Ministra Infrastruktury z dnia 7 marca 2008 r. w sprawie wymagań, jakie muszą spełniać </w:t>
      </w:r>
      <w:r w:rsidR="00106EAA">
        <w:rPr>
          <w:sz w:val="28"/>
          <w:szCs w:val="28"/>
        </w:rPr>
        <w:t>cmentarze, groby i </w:t>
      </w:r>
      <w:r>
        <w:rPr>
          <w:sz w:val="28"/>
          <w:szCs w:val="28"/>
        </w:rPr>
        <w:t>inne miejsca pochówku zwłok i szczątków (Dz. U. z 2008 r. nr 48, poz. 284)  zmienia się załącznik nr 1</w:t>
      </w:r>
      <w:r w:rsidRPr="00BA1250">
        <w:rPr>
          <w:sz w:val="28"/>
          <w:szCs w:val="28"/>
        </w:rPr>
        <w:t xml:space="preserve"> do </w:t>
      </w:r>
      <w:r w:rsidRPr="00777365">
        <w:rPr>
          <w:sz w:val="28"/>
          <w:szCs w:val="28"/>
        </w:rPr>
        <w:t xml:space="preserve">uchwały nr </w:t>
      </w:r>
      <w:r w:rsidRPr="00777365">
        <w:rPr>
          <w:rStyle w:val="markedcontent"/>
          <w:sz w:val="28"/>
          <w:szCs w:val="28"/>
        </w:rPr>
        <w:t>LXVI/518/2022 Rady Miejskiej Tomaszowa Mazowieckiego</w:t>
      </w:r>
      <w:r w:rsidRPr="00777365">
        <w:rPr>
          <w:sz w:val="28"/>
          <w:szCs w:val="28"/>
        </w:rPr>
        <w:t xml:space="preserve"> </w:t>
      </w:r>
      <w:r>
        <w:rPr>
          <w:rStyle w:val="markedcontent"/>
          <w:sz w:val="28"/>
          <w:szCs w:val="28"/>
        </w:rPr>
        <w:t>z </w:t>
      </w:r>
      <w:r w:rsidRPr="00777365">
        <w:rPr>
          <w:rStyle w:val="markedcontent"/>
          <w:sz w:val="28"/>
          <w:szCs w:val="28"/>
        </w:rPr>
        <w:t xml:space="preserve">dnia 1 grudnia 2022 r. w sprawie </w:t>
      </w:r>
      <w:r w:rsidRPr="00777365">
        <w:rPr>
          <w:sz w:val="28"/>
          <w:szCs w:val="28"/>
        </w:rPr>
        <w:t xml:space="preserve">uchwalenia Regulaminu Cmentarza Miejskiego przy ul. Dąbrowskiej w Tomaszowie </w:t>
      </w:r>
      <w:r w:rsidRPr="008E53AE">
        <w:rPr>
          <w:sz w:val="28"/>
          <w:szCs w:val="28"/>
        </w:rPr>
        <w:t>Mazowieckim</w:t>
      </w:r>
      <w:r w:rsidR="008E53AE" w:rsidRPr="008E53AE">
        <w:rPr>
          <w:sz w:val="28"/>
          <w:szCs w:val="28"/>
        </w:rPr>
        <w:t xml:space="preserve"> (Dz. U. Woj. Łódzkiego  z 2023 r., </w:t>
      </w:r>
      <w:r w:rsidR="008E53AE" w:rsidRPr="008E53AE">
        <w:rPr>
          <w:bCs/>
          <w:sz w:val="28"/>
          <w:szCs w:val="28"/>
        </w:rPr>
        <w:t>poz. 2256)</w:t>
      </w:r>
      <w:r w:rsidRPr="008E53AE">
        <w:rPr>
          <w:bCs/>
          <w:sz w:val="28"/>
          <w:szCs w:val="28"/>
        </w:rPr>
        <w:t>.</w:t>
      </w:r>
    </w:p>
    <w:p w:rsidR="00A27547" w:rsidRDefault="00A27547" w:rsidP="00A2754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Wprowadzone doprecyzowanie dotyczące podmiotów i zakresu prac b</w:t>
      </w:r>
      <w:r w:rsidR="00106EAA">
        <w:rPr>
          <w:sz w:val="28"/>
          <w:szCs w:val="28"/>
        </w:rPr>
        <w:t xml:space="preserve">udowlanych przy zabudowie grobu, </w:t>
      </w:r>
      <w:r>
        <w:rPr>
          <w:sz w:val="28"/>
          <w:szCs w:val="28"/>
        </w:rPr>
        <w:t>samych grobów</w:t>
      </w:r>
      <w:r w:rsidR="00106EAA">
        <w:rPr>
          <w:sz w:val="28"/>
          <w:szCs w:val="28"/>
        </w:rPr>
        <w:t xml:space="preserve"> oraz sposobu zabudowy</w:t>
      </w:r>
      <w:r>
        <w:rPr>
          <w:sz w:val="28"/>
          <w:szCs w:val="28"/>
        </w:rPr>
        <w:t xml:space="preserve"> pozwoli rozwiać szereg wątpliwości jakie powstają podczas ustalania </w:t>
      </w:r>
      <w:r w:rsidR="00106EAA">
        <w:rPr>
          <w:sz w:val="28"/>
          <w:szCs w:val="28"/>
        </w:rPr>
        <w:t xml:space="preserve">z dysponentami i </w:t>
      </w:r>
      <w:r>
        <w:rPr>
          <w:sz w:val="28"/>
          <w:szCs w:val="28"/>
        </w:rPr>
        <w:t>wykonawc</w:t>
      </w:r>
      <w:r w:rsidR="00106EAA">
        <w:rPr>
          <w:sz w:val="28"/>
          <w:szCs w:val="28"/>
        </w:rPr>
        <w:t xml:space="preserve">ami </w:t>
      </w:r>
      <w:r>
        <w:rPr>
          <w:sz w:val="28"/>
          <w:szCs w:val="28"/>
        </w:rPr>
        <w:t>zakresu prac jakie opiekunowie grobów zamierzają wykonywać.</w:t>
      </w:r>
    </w:p>
    <w:p w:rsidR="00A27547" w:rsidRPr="00BA1250" w:rsidRDefault="00A27547" w:rsidP="00A27547">
      <w:pPr>
        <w:spacing w:after="120"/>
        <w:jc w:val="both"/>
        <w:rPr>
          <w:sz w:val="28"/>
          <w:szCs w:val="28"/>
        </w:rPr>
      </w:pPr>
      <w:r w:rsidRPr="00BA1250">
        <w:rPr>
          <w:sz w:val="28"/>
          <w:szCs w:val="28"/>
        </w:rPr>
        <w:tab/>
        <w:t>W związku z powyższym proponuje się przyj</w:t>
      </w:r>
      <w:r>
        <w:rPr>
          <w:sz w:val="28"/>
          <w:szCs w:val="28"/>
        </w:rPr>
        <w:t xml:space="preserve">ęcie zmian do </w:t>
      </w:r>
      <w:r w:rsidRPr="00BA1250">
        <w:rPr>
          <w:sz w:val="28"/>
          <w:szCs w:val="28"/>
        </w:rPr>
        <w:t xml:space="preserve">Regulaminu Cmentarza </w:t>
      </w:r>
      <w:r>
        <w:rPr>
          <w:sz w:val="28"/>
          <w:szCs w:val="28"/>
        </w:rPr>
        <w:t xml:space="preserve">stanowiącego załącznik nr 1 do uchwały </w:t>
      </w:r>
      <w:r w:rsidRPr="00F519B6">
        <w:rPr>
          <w:sz w:val="28"/>
          <w:szCs w:val="28"/>
        </w:rPr>
        <w:t xml:space="preserve">nr </w:t>
      </w:r>
      <w:r w:rsidRPr="00F519B6">
        <w:rPr>
          <w:rStyle w:val="markedcontent"/>
          <w:sz w:val="28"/>
          <w:szCs w:val="28"/>
        </w:rPr>
        <w:t>LXVI/518/2022 Rady Miejskiej Tomaszowa Mazowieckiego</w:t>
      </w:r>
      <w:r w:rsidRPr="00F519B6">
        <w:rPr>
          <w:sz w:val="28"/>
          <w:szCs w:val="28"/>
        </w:rPr>
        <w:t xml:space="preserve"> </w:t>
      </w:r>
      <w:r w:rsidRPr="00F519B6">
        <w:rPr>
          <w:rStyle w:val="markedcontent"/>
          <w:sz w:val="28"/>
          <w:szCs w:val="28"/>
        </w:rPr>
        <w:t xml:space="preserve">z dnia 1 grudnia 2022 r. w sprawie </w:t>
      </w:r>
      <w:r w:rsidRPr="00F519B6">
        <w:rPr>
          <w:sz w:val="28"/>
          <w:szCs w:val="28"/>
        </w:rPr>
        <w:t>uchwalenia Regulaminu Cmentarza Miejskiego przy ul. Dąbrowskiej w Tomaszowie Mazowieckim</w:t>
      </w:r>
      <w:r w:rsidRPr="00F519B6">
        <w:rPr>
          <w:bCs/>
          <w:sz w:val="28"/>
          <w:szCs w:val="28"/>
        </w:rPr>
        <w:t>.</w:t>
      </w:r>
      <w:r w:rsidRPr="00BA1250">
        <w:rPr>
          <w:sz w:val="28"/>
          <w:szCs w:val="28"/>
        </w:rPr>
        <w:t>.</w:t>
      </w:r>
    </w:p>
    <w:p w:rsidR="00A27547" w:rsidRPr="00BA1250" w:rsidRDefault="00A27547" w:rsidP="00A27547">
      <w:pPr>
        <w:jc w:val="center"/>
        <w:rPr>
          <w:b/>
          <w:sz w:val="28"/>
          <w:szCs w:val="28"/>
        </w:rPr>
      </w:pPr>
    </w:p>
    <w:p w:rsidR="00A27547" w:rsidRDefault="00A27547" w:rsidP="00A27547">
      <w:pPr>
        <w:jc w:val="center"/>
        <w:rPr>
          <w:b/>
        </w:rPr>
      </w:pPr>
    </w:p>
    <w:p w:rsidR="00A27547" w:rsidRDefault="00A27547" w:rsidP="00A27547">
      <w:pPr>
        <w:jc w:val="center"/>
        <w:rPr>
          <w:b/>
        </w:rPr>
      </w:pPr>
    </w:p>
    <w:p w:rsidR="00A27547" w:rsidRDefault="00A27547" w:rsidP="00A27547">
      <w:pPr>
        <w:keepLines/>
        <w:tabs>
          <w:tab w:val="left" w:pos="426"/>
          <w:tab w:val="left" w:pos="851"/>
          <w:tab w:val="left" w:pos="1276"/>
        </w:tabs>
        <w:spacing w:before="120" w:after="120"/>
        <w:ind w:left="851" w:hanging="709"/>
        <w:jc w:val="both"/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p w:rsidR="00A27547" w:rsidRDefault="00A27547" w:rsidP="00A27547">
      <w:pPr>
        <w:rPr>
          <w:b/>
          <w:bCs/>
          <w:sz w:val="28"/>
          <w:szCs w:val="28"/>
        </w:rPr>
      </w:pPr>
    </w:p>
    <w:sectPr w:rsidR="00A27547" w:rsidSect="004556DB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F2E56"/>
    <w:multiLevelType w:val="hybridMultilevel"/>
    <w:tmpl w:val="178CA12E"/>
    <w:lvl w:ilvl="0" w:tplc="E714824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3754E9"/>
    <w:multiLevelType w:val="hybridMultilevel"/>
    <w:tmpl w:val="04267E68"/>
    <w:lvl w:ilvl="0" w:tplc="0A782216">
      <w:start w:val="1"/>
      <w:numFmt w:val="decimal"/>
      <w:lvlText w:val="%1)"/>
      <w:lvlJc w:val="left"/>
      <w:pPr>
        <w:ind w:left="118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1" w:hanging="360"/>
      </w:pPr>
    </w:lvl>
    <w:lvl w:ilvl="2" w:tplc="0415001B" w:tentative="1">
      <w:start w:val="1"/>
      <w:numFmt w:val="lowerRoman"/>
      <w:lvlText w:val="%3."/>
      <w:lvlJc w:val="right"/>
      <w:pPr>
        <w:ind w:left="2621" w:hanging="180"/>
      </w:pPr>
    </w:lvl>
    <w:lvl w:ilvl="3" w:tplc="0415000F" w:tentative="1">
      <w:start w:val="1"/>
      <w:numFmt w:val="decimal"/>
      <w:lvlText w:val="%4."/>
      <w:lvlJc w:val="left"/>
      <w:pPr>
        <w:ind w:left="3341" w:hanging="360"/>
      </w:pPr>
    </w:lvl>
    <w:lvl w:ilvl="4" w:tplc="04150019" w:tentative="1">
      <w:start w:val="1"/>
      <w:numFmt w:val="lowerLetter"/>
      <w:lvlText w:val="%5."/>
      <w:lvlJc w:val="left"/>
      <w:pPr>
        <w:ind w:left="4061" w:hanging="360"/>
      </w:pPr>
    </w:lvl>
    <w:lvl w:ilvl="5" w:tplc="0415001B" w:tentative="1">
      <w:start w:val="1"/>
      <w:numFmt w:val="lowerRoman"/>
      <w:lvlText w:val="%6."/>
      <w:lvlJc w:val="right"/>
      <w:pPr>
        <w:ind w:left="4781" w:hanging="180"/>
      </w:pPr>
    </w:lvl>
    <w:lvl w:ilvl="6" w:tplc="0415000F" w:tentative="1">
      <w:start w:val="1"/>
      <w:numFmt w:val="decimal"/>
      <w:lvlText w:val="%7."/>
      <w:lvlJc w:val="left"/>
      <w:pPr>
        <w:ind w:left="5501" w:hanging="360"/>
      </w:pPr>
    </w:lvl>
    <w:lvl w:ilvl="7" w:tplc="04150019" w:tentative="1">
      <w:start w:val="1"/>
      <w:numFmt w:val="lowerLetter"/>
      <w:lvlText w:val="%8."/>
      <w:lvlJc w:val="left"/>
      <w:pPr>
        <w:ind w:left="6221" w:hanging="360"/>
      </w:pPr>
    </w:lvl>
    <w:lvl w:ilvl="8" w:tplc="0415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2">
    <w:nsid w:val="56D26FB9"/>
    <w:multiLevelType w:val="hybridMultilevel"/>
    <w:tmpl w:val="EE9C9E9A"/>
    <w:lvl w:ilvl="0" w:tplc="1E96AA26">
      <w:start w:val="1"/>
      <w:numFmt w:val="decimal"/>
      <w:lvlText w:val="%1)"/>
      <w:lvlJc w:val="left"/>
      <w:pPr>
        <w:ind w:left="26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320" w:hanging="360"/>
      </w:pPr>
    </w:lvl>
    <w:lvl w:ilvl="2" w:tplc="0415001B" w:tentative="1">
      <w:start w:val="1"/>
      <w:numFmt w:val="lowerRoman"/>
      <w:lvlText w:val="%3."/>
      <w:lvlJc w:val="right"/>
      <w:pPr>
        <w:ind w:left="4040" w:hanging="180"/>
      </w:pPr>
    </w:lvl>
    <w:lvl w:ilvl="3" w:tplc="0415000F" w:tentative="1">
      <w:start w:val="1"/>
      <w:numFmt w:val="decimal"/>
      <w:lvlText w:val="%4."/>
      <w:lvlJc w:val="left"/>
      <w:pPr>
        <w:ind w:left="4760" w:hanging="360"/>
      </w:pPr>
    </w:lvl>
    <w:lvl w:ilvl="4" w:tplc="04150019" w:tentative="1">
      <w:start w:val="1"/>
      <w:numFmt w:val="lowerLetter"/>
      <w:lvlText w:val="%5."/>
      <w:lvlJc w:val="left"/>
      <w:pPr>
        <w:ind w:left="5480" w:hanging="360"/>
      </w:pPr>
    </w:lvl>
    <w:lvl w:ilvl="5" w:tplc="0415001B" w:tentative="1">
      <w:start w:val="1"/>
      <w:numFmt w:val="lowerRoman"/>
      <w:lvlText w:val="%6."/>
      <w:lvlJc w:val="right"/>
      <w:pPr>
        <w:ind w:left="6200" w:hanging="180"/>
      </w:pPr>
    </w:lvl>
    <w:lvl w:ilvl="6" w:tplc="0415000F" w:tentative="1">
      <w:start w:val="1"/>
      <w:numFmt w:val="decimal"/>
      <w:lvlText w:val="%7."/>
      <w:lvlJc w:val="left"/>
      <w:pPr>
        <w:ind w:left="6920" w:hanging="360"/>
      </w:pPr>
    </w:lvl>
    <w:lvl w:ilvl="7" w:tplc="04150019" w:tentative="1">
      <w:start w:val="1"/>
      <w:numFmt w:val="lowerLetter"/>
      <w:lvlText w:val="%8."/>
      <w:lvlJc w:val="left"/>
      <w:pPr>
        <w:ind w:left="7640" w:hanging="360"/>
      </w:pPr>
    </w:lvl>
    <w:lvl w:ilvl="8" w:tplc="0415001B" w:tentative="1">
      <w:start w:val="1"/>
      <w:numFmt w:val="lowerRoman"/>
      <w:lvlText w:val="%9."/>
      <w:lvlJc w:val="right"/>
      <w:pPr>
        <w:ind w:left="8360" w:hanging="180"/>
      </w:pPr>
    </w:lvl>
  </w:abstractNum>
  <w:abstractNum w:abstractNumId="3">
    <w:nsid w:val="5FFC23D9"/>
    <w:multiLevelType w:val="hybridMultilevel"/>
    <w:tmpl w:val="F68E58E2"/>
    <w:lvl w:ilvl="0" w:tplc="AF9ED7CA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556DB"/>
    <w:rsid w:val="000B1D48"/>
    <w:rsid w:val="00106EAA"/>
    <w:rsid w:val="00117F3B"/>
    <w:rsid w:val="00163E0F"/>
    <w:rsid w:val="001A07A6"/>
    <w:rsid w:val="001F707B"/>
    <w:rsid w:val="002E0644"/>
    <w:rsid w:val="002F51A1"/>
    <w:rsid w:val="00301813"/>
    <w:rsid w:val="003219E0"/>
    <w:rsid w:val="003353E3"/>
    <w:rsid w:val="0039438F"/>
    <w:rsid w:val="003A66E0"/>
    <w:rsid w:val="003C07B8"/>
    <w:rsid w:val="003C54D8"/>
    <w:rsid w:val="003C5B08"/>
    <w:rsid w:val="0041113F"/>
    <w:rsid w:val="00454A10"/>
    <w:rsid w:val="004556DB"/>
    <w:rsid w:val="00470D89"/>
    <w:rsid w:val="0047691F"/>
    <w:rsid w:val="00491EC1"/>
    <w:rsid w:val="004C3AE9"/>
    <w:rsid w:val="00514E37"/>
    <w:rsid w:val="005B1349"/>
    <w:rsid w:val="005B5D71"/>
    <w:rsid w:val="00665870"/>
    <w:rsid w:val="006A3885"/>
    <w:rsid w:val="006E5101"/>
    <w:rsid w:val="00733320"/>
    <w:rsid w:val="007454C0"/>
    <w:rsid w:val="007575B9"/>
    <w:rsid w:val="0087765A"/>
    <w:rsid w:val="00885362"/>
    <w:rsid w:val="008C3EB7"/>
    <w:rsid w:val="008E53AE"/>
    <w:rsid w:val="00900CA5"/>
    <w:rsid w:val="0093161E"/>
    <w:rsid w:val="0095445D"/>
    <w:rsid w:val="00974EA3"/>
    <w:rsid w:val="00980D6D"/>
    <w:rsid w:val="00A017CC"/>
    <w:rsid w:val="00A125A8"/>
    <w:rsid w:val="00A27547"/>
    <w:rsid w:val="00A44D23"/>
    <w:rsid w:val="00A6771F"/>
    <w:rsid w:val="00B44637"/>
    <w:rsid w:val="00B84E23"/>
    <w:rsid w:val="00B8634F"/>
    <w:rsid w:val="00C622D2"/>
    <w:rsid w:val="00D6150D"/>
    <w:rsid w:val="00D67628"/>
    <w:rsid w:val="00DC01BC"/>
    <w:rsid w:val="00DD4872"/>
    <w:rsid w:val="00E0268E"/>
    <w:rsid w:val="00E17077"/>
    <w:rsid w:val="00E67D3B"/>
    <w:rsid w:val="00EA092D"/>
    <w:rsid w:val="00F12658"/>
    <w:rsid w:val="00F57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6D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556DB"/>
  </w:style>
  <w:style w:type="paragraph" w:styleId="Tekstpodstawowy">
    <w:name w:val="Body Text"/>
    <w:basedOn w:val="Normalny"/>
    <w:link w:val="TekstpodstawowyZnak"/>
    <w:rsid w:val="00A2754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27547"/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27547"/>
    <w:pPr>
      <w:ind w:left="720"/>
      <w:contextualSpacing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8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678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jpluta</dc:creator>
  <cp:lastModifiedBy>Admin</cp:lastModifiedBy>
  <cp:revision>36</cp:revision>
  <cp:lastPrinted>2024-09-18T09:28:00Z</cp:lastPrinted>
  <dcterms:created xsi:type="dcterms:W3CDTF">2023-08-03T10:56:00Z</dcterms:created>
  <dcterms:modified xsi:type="dcterms:W3CDTF">2024-09-18T09:46:00Z</dcterms:modified>
</cp:coreProperties>
</file>