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EF295F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39130D2F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2AED9EAA" w14:textId="14EA2ACF" w:rsidR="00A77B3E" w:rsidRDefault="00000000">
      <w:pPr>
        <w:ind w:left="5669"/>
        <w:rPr>
          <w:sz w:val="20"/>
        </w:rPr>
      </w:pPr>
      <w:r>
        <w:rPr>
          <w:sz w:val="20"/>
        </w:rPr>
        <w:t>z dnia 9 sierpnia 2024 r.</w:t>
      </w:r>
    </w:p>
    <w:p w14:paraId="78ECAA62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2A516E82" w14:textId="77777777" w:rsidR="00A77B3E" w:rsidRDefault="00A77B3E">
      <w:pPr>
        <w:ind w:left="5669"/>
        <w:rPr>
          <w:sz w:val="20"/>
        </w:rPr>
      </w:pPr>
    </w:p>
    <w:p w14:paraId="11094347" w14:textId="77777777" w:rsidR="00A77B3E" w:rsidRDefault="00A77B3E">
      <w:pPr>
        <w:ind w:left="5669"/>
        <w:rPr>
          <w:sz w:val="20"/>
        </w:rPr>
      </w:pPr>
    </w:p>
    <w:p w14:paraId="2B66AA4D" w14:textId="577C420F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</w:r>
      <w:r w:rsidR="00164364">
        <w:rPr>
          <w:b/>
          <w:caps/>
        </w:rPr>
        <w:t xml:space="preserve">rADY mIEJSKIEJ tOMASZOWA mAZOWIECKIEGO </w:t>
      </w:r>
    </w:p>
    <w:p w14:paraId="1CA00598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420365D8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stanowiących własność Gminy Miasto Tomaszów Mazowiecki, położonych w Tomaszowie Mazowieckim przy ulicy Ugaj</w:t>
      </w:r>
    </w:p>
    <w:p w14:paraId="1766F034" w14:textId="77777777" w:rsidR="00A77B3E" w:rsidRDefault="00000000" w:rsidP="00BB5501">
      <w:pPr>
        <w:keepLines/>
        <w:spacing w:before="120" w:after="120" w:line="276" w:lineRule="auto"/>
        <w:ind w:firstLine="227"/>
        <w:jc w:val="both"/>
      </w:pPr>
      <w:r>
        <w:t>Na podstawie art. 18 ust. 2 pkt 9 lit. a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2024 r. poz. 609, 721) oraz § 10 ust. 1 pkt 4 uchwały Nr XLII/400/2013 Rady Miejskiej Tomaszowa Mazowieckiego z dnia 30 października 2013 roku w sprawie zasad nabywania, zbywania i obciążania nieruchomości oraz ich wydzierżawienia lub wynajmowania na czas oznaczony dłuższy niż trzy lata lub na czas nieoznaczony ( Dz. Urz. Woj. Łódzkiego z 2013 r. poz. 5479, z 2024 r. poz. 4070), Rada Miejska Tomaszowa Mazowieckiego uchwala, co następuje:</w:t>
      </w:r>
    </w:p>
    <w:p w14:paraId="6319C179" w14:textId="77777777" w:rsidR="00A77B3E" w:rsidRDefault="00000000" w:rsidP="00BB5501">
      <w:pPr>
        <w:keepLines/>
        <w:spacing w:before="120" w:after="120" w:line="276" w:lineRule="auto"/>
        <w:ind w:firstLine="340"/>
        <w:jc w:val="both"/>
      </w:pPr>
      <w:r>
        <w:rPr>
          <w:b/>
        </w:rPr>
        <w:t>§ 1. </w:t>
      </w:r>
      <w:r>
        <w:t xml:space="preserve">Wyraża się zgodę na sprzedaż nieruchomości gruntowych stanowiących własność Gminy Miasto Tomaszów Mazowiecki, położonych w Tomaszowie Mazowieckim </w:t>
      </w:r>
      <w:proofErr w:type="gramStart"/>
      <w:r>
        <w:t>przy :</w:t>
      </w:r>
      <w:proofErr w:type="gramEnd"/>
    </w:p>
    <w:p w14:paraId="6E201CD7" w14:textId="77777777" w:rsidR="00A77B3E" w:rsidRDefault="00000000" w:rsidP="00BB5501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1) ulicy Ugaj, oznaczonej w ewidencji gruntów i budynków numerem 259/1 w obrębie 7 o powierzchni 328 m</w:t>
      </w:r>
      <w:proofErr w:type="gramStart"/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,</w:t>
      </w:r>
      <w:proofErr w:type="gramEnd"/>
      <w:r>
        <w:rPr>
          <w:color w:val="000000"/>
          <w:u w:color="000000"/>
        </w:rPr>
        <w:t xml:space="preserve"> dla której prowadzona jest księga wieczysta PT1T/00054583/2;</w:t>
      </w:r>
    </w:p>
    <w:p w14:paraId="60FF54CC" w14:textId="77777777" w:rsidR="00A77B3E" w:rsidRDefault="00000000" w:rsidP="00BB5501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ulicy Ugaj, oznaczonej w ewidencji gruntów i budynków numerem 260/3 w obrębie 7 o powierzchni 279 m</w:t>
      </w:r>
      <w:proofErr w:type="gramStart"/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,</w:t>
      </w:r>
      <w:proofErr w:type="gramEnd"/>
      <w:r>
        <w:rPr>
          <w:color w:val="000000"/>
          <w:u w:color="000000"/>
        </w:rPr>
        <w:t xml:space="preserve"> dla której prowadzona jest księga wieczysta PT1T/00002498/0.</w:t>
      </w:r>
    </w:p>
    <w:p w14:paraId="3E64F724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4E0E27AF" w14:textId="77777777" w:rsidR="00A77B3E" w:rsidRDefault="00000000" w:rsidP="00BB5501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  <w:r>
        <w:rPr>
          <w:color w:val="000000"/>
          <w:u w:color="000000"/>
        </w:rPr>
        <w:tab/>
      </w:r>
    </w:p>
    <w:p w14:paraId="27B984EC" w14:textId="77777777" w:rsidR="00164364" w:rsidRDefault="0016436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E632D4C" w14:textId="77777777" w:rsidR="00164364" w:rsidRDefault="0016436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1260190" w14:textId="77777777" w:rsidR="00164364" w:rsidRDefault="0016436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98A712D" w14:textId="77777777" w:rsidR="00164364" w:rsidRDefault="0016436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8080078" w14:textId="77777777" w:rsidR="00164364" w:rsidRDefault="0016436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10C9FF3" w14:textId="77777777" w:rsidR="00164364" w:rsidRDefault="00164364" w:rsidP="00164364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…………………………………</w:t>
      </w:r>
    </w:p>
    <w:p w14:paraId="7C610012" w14:textId="77777777" w:rsidR="00164364" w:rsidRDefault="00164364" w:rsidP="00164364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Projekt sporządził</w:t>
      </w:r>
    </w:p>
    <w:p w14:paraId="304CA7BA" w14:textId="77777777" w:rsidR="00164364" w:rsidRDefault="00164364" w:rsidP="00164364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………………………………...</w:t>
      </w:r>
    </w:p>
    <w:p w14:paraId="07CB67B6" w14:textId="77777777" w:rsidR="00164364" w:rsidRDefault="00164364" w:rsidP="00164364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Projekt zaopiniował pod względem prawnym</w:t>
      </w:r>
    </w:p>
    <w:p w14:paraId="77F00F2B" w14:textId="77777777" w:rsidR="00634CDA" w:rsidRDefault="00000000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en-US" w:eastAsia="en-US" w:bidi="en-US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en-US" w:eastAsia="en-US" w:bidi="en-US"/>
        </w:rPr>
        <w:lastRenderedPageBreak/>
        <w:t>uzasadnienie</w:t>
      </w:r>
    </w:p>
    <w:p w14:paraId="4F82D6D0" w14:textId="63D6367E" w:rsidR="00634CDA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Nieruchomości gruntowe położone w Tomaszowie Mazowieckim przy ulicy Ugaj, w obrębie 7, na które składają się działki oznaczone w ewidencji gruntów i budynków numerami ewidencyjnymi 259/1 i 260/3 stanowią własność Gminy Miasto Tomaszów Mazowiecki. Przedmiotowe nieruchomości mają kształt zbliżony do prostokąta. Działka 259/1 ma powierzchnię 328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, zaś zgodnie z zapisami ewidencji gruntów i budynków posiada użytek B – tereny mieszkaniowe. Powierzchnia działki 260/3 wynosi 279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, zaś zgodnie z ewidencją gruntów </w:t>
      </w:r>
      <w:r w:rsidR="00BB5501"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i budynków posiada użytek Bp – zurbanizowane tereny niezabudowane oraz będące w trakcie zabudowy. </w:t>
      </w:r>
    </w:p>
    <w:p w14:paraId="6977BC82" w14:textId="77777777" w:rsidR="00634CDA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Dla przedmiotowych nieruchomości brak jest obowiązującego planu zagospodarowania przestrzennego miasta, a zgodnie z treścią Studium uwarunkowań i kierunków zagospodarowania przestrzennego miasta Tomaszowa Mazowieckiego (Uchwała Nr LI/445/09 Rady Miejskiej Tomaszowa Mazowieckiego z dnia 18 grudnia 2009 r. w sprawie uchwalenia zmiany Studium uwarunkowań i kierunków zagospodarowania przestrzennego miasta Tomaszowa Mazowieckiego) znajduje się ona w strefie mieszkaniowo-usługowej na terenach zabudowy mieszkaniowej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br/>
        <w:t>i usługowej.</w:t>
      </w:r>
    </w:p>
    <w:p w14:paraId="3187A3FD" w14:textId="77777777" w:rsidR="00634CDA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 związku z koniecznością realizacji dochodów budżetowych przygotowany został projekt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br/>
        <w:t xml:space="preserve">w sprawie wyrażenia zgody na sprzedaż wyżej opisanej nieruchomości. </w:t>
      </w:r>
    </w:p>
    <w:p w14:paraId="3BAAF5CE" w14:textId="77777777" w:rsidR="00634CDA" w:rsidRDefault="00634CDA">
      <w:pPr>
        <w:rPr>
          <w:rFonts w:eastAsia="Times New Roman" w:cs="Times New Roman"/>
          <w:noProof/>
          <w:color w:val="000000"/>
          <w:szCs w:val="20"/>
          <w:shd w:val="clear" w:color="auto" w:fill="FFFFFF"/>
          <w:lang w:val="x-none" w:eastAsia="en-US" w:bidi="ar-SA"/>
        </w:rPr>
      </w:pPr>
    </w:p>
    <w:p w14:paraId="28A4B1F6" w14:textId="77777777" w:rsidR="00634CDA" w:rsidRDefault="00000000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noProof/>
        </w:rPr>
        <w:drawing>
          <wp:inline distT="0" distB="0" distL="0" distR="0" wp14:anchorId="514BE0D7" wp14:editId="66FD73F7">
            <wp:extent cx="5730875" cy="331470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0875" cy="331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34CDA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866680" w14:textId="77777777" w:rsidR="00AF1476" w:rsidRDefault="00AF1476">
      <w:r>
        <w:separator/>
      </w:r>
    </w:p>
  </w:endnote>
  <w:endnote w:type="continuationSeparator" w:id="0">
    <w:p w14:paraId="21EC79DF" w14:textId="77777777" w:rsidR="00AF1476" w:rsidRDefault="00AF1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634CDA" w14:paraId="44B5E304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13DCCFD" w14:textId="77777777" w:rsidR="00634CDA" w:rsidRDefault="00000000">
          <w:pPr>
            <w:rPr>
              <w:sz w:val="18"/>
            </w:rPr>
          </w:pPr>
          <w:r>
            <w:rPr>
              <w:sz w:val="18"/>
            </w:rPr>
            <w:t>Id: F00B2CE0-2656-45FD-BA10-72B9AF095976.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AEDED4F" w14:textId="77777777" w:rsidR="00634CD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64364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10D2D8E9" w14:textId="77777777" w:rsidR="00634CDA" w:rsidRDefault="00634CD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7FEEA7" w14:textId="77777777" w:rsidR="00AF1476" w:rsidRDefault="00AF1476">
      <w:r>
        <w:separator/>
      </w:r>
    </w:p>
  </w:footnote>
  <w:footnote w:type="continuationSeparator" w:id="0">
    <w:p w14:paraId="4036C2D3" w14:textId="77777777" w:rsidR="00AF1476" w:rsidRDefault="00AF14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64364"/>
    <w:rsid w:val="00634CDA"/>
    <w:rsid w:val="00A77B3E"/>
    <w:rsid w:val="00AC13F5"/>
    <w:rsid w:val="00AF1476"/>
    <w:rsid w:val="00BB5501"/>
    <w:rsid w:val="00C06CE9"/>
    <w:rsid w:val="00CA2A55"/>
    <w:rsid w:val="00D61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E69553"/>
  <w15:docId w15:val="{0D8A0C17-838E-49CF-8BCA-725167B70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77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Tomaszowa Mazowieckiego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stanowiących własność Gminy Miasto Tomaszów Mazowiecki, położonych w^Tomaszowie Mazowieckim przy ulicy Ugaj</dc:subject>
  <dc:creator>sglimasinska</dc:creator>
  <cp:lastModifiedBy>Sylwia Glimasińska</cp:lastModifiedBy>
  <cp:revision>3</cp:revision>
  <cp:lastPrinted>2024-08-09T08:47:00Z</cp:lastPrinted>
  <dcterms:created xsi:type="dcterms:W3CDTF">2024-08-09T09:56:00Z</dcterms:created>
  <dcterms:modified xsi:type="dcterms:W3CDTF">2024-08-09T08:47:00Z</dcterms:modified>
  <cp:category>Akt prawny</cp:category>
</cp:coreProperties>
</file>