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2F4" w:rsidRPr="009F188D" w:rsidRDefault="00964C2C" w:rsidP="00AF4B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188D">
        <w:rPr>
          <w:rFonts w:ascii="Times New Roman" w:hAnsi="Times New Roman" w:cs="Times New Roman"/>
          <w:sz w:val="24"/>
          <w:szCs w:val="24"/>
        </w:rPr>
        <w:t>Informacja</w:t>
      </w:r>
    </w:p>
    <w:p w:rsidR="00964C2C" w:rsidRPr="009F188D" w:rsidRDefault="00964C2C" w:rsidP="00AF4B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188D">
        <w:rPr>
          <w:rFonts w:ascii="Times New Roman" w:hAnsi="Times New Roman" w:cs="Times New Roman"/>
          <w:sz w:val="24"/>
          <w:szCs w:val="24"/>
        </w:rPr>
        <w:t>Prezydenta Miasta Tomaszowa Mazowieckiego</w:t>
      </w:r>
    </w:p>
    <w:p w:rsidR="00AF4B63" w:rsidRDefault="00AF4B63" w:rsidP="003261AB">
      <w:pPr>
        <w:spacing w:after="0"/>
        <w:jc w:val="both"/>
      </w:pPr>
    </w:p>
    <w:p w:rsidR="009F188D" w:rsidRPr="009F188D" w:rsidRDefault="00964C2C" w:rsidP="009F188D">
      <w:pPr>
        <w:spacing w:before="240" w:after="0"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88D">
        <w:rPr>
          <w:rFonts w:ascii="Times New Roman" w:hAnsi="Times New Roman" w:cs="Times New Roman"/>
          <w:b/>
          <w:sz w:val="24"/>
          <w:szCs w:val="24"/>
        </w:rPr>
        <w:t>o wynikach przetargu ustnego nieograniczonego na sprzedaż nieruchomości, położonej w</w:t>
      </w:r>
      <w:r w:rsidR="003261AB" w:rsidRPr="009F188D">
        <w:rPr>
          <w:rFonts w:ascii="Times New Roman" w:hAnsi="Times New Roman" w:cs="Times New Roman"/>
          <w:b/>
          <w:sz w:val="24"/>
          <w:szCs w:val="24"/>
        </w:rPr>
        <w:t> </w:t>
      </w:r>
      <w:r w:rsidRPr="009F188D">
        <w:rPr>
          <w:rFonts w:ascii="Times New Roman" w:hAnsi="Times New Roman" w:cs="Times New Roman"/>
          <w:b/>
          <w:sz w:val="24"/>
          <w:szCs w:val="24"/>
        </w:rPr>
        <w:t>Tomaszowie Mazowieckim przy ulicy Dębowej 9, oznaczonej w ewidencji gruntów i</w:t>
      </w:r>
      <w:r w:rsidR="003261AB" w:rsidRPr="009F188D">
        <w:rPr>
          <w:rFonts w:ascii="Times New Roman" w:hAnsi="Times New Roman" w:cs="Times New Roman"/>
          <w:b/>
          <w:sz w:val="24"/>
          <w:szCs w:val="24"/>
        </w:rPr>
        <w:t> </w:t>
      </w:r>
      <w:r w:rsidRPr="009F188D">
        <w:rPr>
          <w:rFonts w:ascii="Times New Roman" w:hAnsi="Times New Roman" w:cs="Times New Roman"/>
          <w:b/>
          <w:sz w:val="24"/>
          <w:szCs w:val="24"/>
        </w:rPr>
        <w:t>budynków numerem działki 84 w obrębie 4, która zgodnie z księgą wieczysta PT1T/00004169/9 stanowi własność Gminy Miasto Tomaszów Mazowiecki.</w:t>
      </w:r>
    </w:p>
    <w:p w:rsidR="00964C2C" w:rsidRPr="003261AB" w:rsidRDefault="00964C2C" w:rsidP="009F188D">
      <w:pPr>
        <w:spacing w:before="24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ab/>
        <w:t xml:space="preserve">Prezydent Miasta Tomaszowa Mazowieckiego, na podstawie </w:t>
      </w:r>
      <w:r w:rsidR="008E31C4" w:rsidRPr="003261AB">
        <w:rPr>
          <w:rFonts w:ascii="Times New Roman" w:hAnsi="Times New Roman" w:cs="Times New Roman"/>
          <w:sz w:val="24"/>
          <w:szCs w:val="24"/>
        </w:rPr>
        <w:t>§ 12 Rozporządzenia Rady Ministrów z dnia 14 września 2004 roku w sprawie sposobu i trybu przeprowadzania przetargów oraz rokowań na zbycie nieruc</w:t>
      </w:r>
      <w:r w:rsidR="00AF4B63" w:rsidRPr="003261AB">
        <w:rPr>
          <w:rFonts w:ascii="Times New Roman" w:hAnsi="Times New Roman" w:cs="Times New Roman"/>
          <w:sz w:val="24"/>
          <w:szCs w:val="24"/>
        </w:rPr>
        <w:t>homości (</w:t>
      </w:r>
      <w:proofErr w:type="spellStart"/>
      <w:r w:rsidR="00AF4B63" w:rsidRPr="003261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AF4B63" w:rsidRPr="003261AB">
        <w:rPr>
          <w:rFonts w:ascii="Times New Roman" w:hAnsi="Times New Roman" w:cs="Times New Roman"/>
          <w:sz w:val="24"/>
          <w:szCs w:val="24"/>
        </w:rPr>
        <w:t xml:space="preserve">. Dz.U. z 2021 r. Nr </w:t>
      </w:r>
      <w:r w:rsidR="003261AB">
        <w:rPr>
          <w:rFonts w:ascii="Times New Roman" w:hAnsi="Times New Roman" w:cs="Times New Roman"/>
          <w:sz w:val="24"/>
          <w:szCs w:val="24"/>
        </w:rPr>
        <w:t>2213)</w:t>
      </w:r>
      <w:r w:rsidR="008E31C4" w:rsidRPr="003261AB">
        <w:rPr>
          <w:rFonts w:ascii="Times New Roman" w:hAnsi="Times New Roman" w:cs="Times New Roman"/>
          <w:sz w:val="24"/>
          <w:szCs w:val="24"/>
        </w:rPr>
        <w:t xml:space="preserve"> informuje, że:</w:t>
      </w:r>
    </w:p>
    <w:p w:rsidR="008E31C4" w:rsidRPr="003261AB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>w</w:t>
      </w:r>
      <w:r w:rsidR="008E31C4" w:rsidRPr="003261AB">
        <w:rPr>
          <w:rFonts w:ascii="Times New Roman" w:hAnsi="Times New Roman" w:cs="Times New Roman"/>
          <w:sz w:val="24"/>
          <w:szCs w:val="24"/>
        </w:rPr>
        <w:t xml:space="preserve"> dniu 06 sierpnia o godz. 10</w:t>
      </w:r>
      <w:r w:rsidR="008E31C4" w:rsidRPr="003261AB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8E31C4" w:rsidRPr="003261AB">
        <w:rPr>
          <w:rFonts w:ascii="Times New Roman" w:hAnsi="Times New Roman" w:cs="Times New Roman"/>
          <w:sz w:val="24"/>
          <w:szCs w:val="24"/>
        </w:rPr>
        <w:t xml:space="preserve"> </w:t>
      </w:r>
      <w:r w:rsidRPr="003261AB">
        <w:rPr>
          <w:rFonts w:ascii="Times New Roman" w:hAnsi="Times New Roman" w:cs="Times New Roman"/>
          <w:sz w:val="24"/>
          <w:szCs w:val="24"/>
        </w:rPr>
        <w:t>w Urzędzie Miasta w Tomaszowie Mazowieckim, odbył się I przetarg ustny nieograniczony na sprzedaż nieruchomości stanowiącej własność Gminy Miasto Tomaszów Mazowiecki, położonej w Tomaszowie Mazowieckim przy ulicy Dębowej 9;</w:t>
      </w:r>
    </w:p>
    <w:p w:rsidR="006E0E37" w:rsidRPr="003261AB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>komisja przetargowa w dniu 06 sierpnia 2024 roku, stwierdziła, że do dnia 30 lipca 2024 roku włącznie nie wpłynęło żadne wadium uprawniające do uczestnictwa w przetargu;</w:t>
      </w:r>
    </w:p>
    <w:p w:rsidR="006E0E37" w:rsidRPr="003261AB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>cena wywoławcza do przetargu została ustalona na kwotę 45 000,00 zł brutto VAT zw.;</w:t>
      </w:r>
    </w:p>
    <w:p w:rsidR="006E0E37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>w związku z powyższym przetarg zakończył si</w:t>
      </w:r>
      <w:r w:rsidR="003261AB">
        <w:rPr>
          <w:rFonts w:ascii="Times New Roman" w:hAnsi="Times New Roman" w:cs="Times New Roman"/>
          <w:sz w:val="24"/>
          <w:szCs w:val="24"/>
        </w:rPr>
        <w:t>ę wynikiem negatywnym.</w:t>
      </w:r>
    </w:p>
    <w:p w:rsidR="003261AB" w:rsidRDefault="003261AB" w:rsidP="003261AB">
      <w:pPr>
        <w:spacing w:line="36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podlega zamieszczeniu w Biuletynie Informacji Publicznej na stronie bip.tomaszow.miasta.pl w zakładce Nieruchomości przeznaczone do zbycia (sprzedaż, użytkowanie wieczyste) Informacje Prezydenta Miasta o rozstrzygniętych przetargach oraz wywieszeniu na tablicy ogłoszeń Urzędu Miasta w Tomaszowie Mazowieckim na okres co najmniej 7 dn</w:t>
      </w:r>
      <w:r w:rsidR="008620E7">
        <w:rPr>
          <w:rFonts w:ascii="Times New Roman" w:hAnsi="Times New Roman" w:cs="Times New Roman"/>
          <w:sz w:val="24"/>
          <w:szCs w:val="24"/>
        </w:rPr>
        <w:t>i tj. w dniach od 07 sierpnia 2024 roku do 14</w:t>
      </w:r>
      <w:r>
        <w:rPr>
          <w:rFonts w:ascii="Times New Roman" w:hAnsi="Times New Roman" w:cs="Times New Roman"/>
          <w:sz w:val="24"/>
          <w:szCs w:val="24"/>
        </w:rPr>
        <w:t xml:space="preserve"> sierpnia 2024 roku włącznie. </w:t>
      </w:r>
    </w:p>
    <w:p w:rsidR="004C2355" w:rsidRDefault="004C2355" w:rsidP="003261AB">
      <w:pPr>
        <w:spacing w:line="36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</w:p>
    <w:p w:rsidR="004C2355" w:rsidRDefault="004C2355" w:rsidP="004C2355">
      <w:pPr>
        <w:pStyle w:val="Akapitzlist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bookmarkStart w:id="0" w:name="_GoBack"/>
      <w:bookmarkEnd w:id="0"/>
      <w:r>
        <w:rPr>
          <w:sz w:val="24"/>
          <w:szCs w:val="24"/>
        </w:rPr>
        <w:t>Z-ca Prezydenta Miasta</w:t>
      </w:r>
    </w:p>
    <w:p w:rsidR="004C2355" w:rsidRDefault="004C2355" w:rsidP="004C2355">
      <w:pPr>
        <w:spacing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/-/ Tomasz Jurek</w:t>
      </w:r>
    </w:p>
    <w:p w:rsidR="004C2355" w:rsidRPr="003261AB" w:rsidRDefault="004C2355" w:rsidP="004C2355">
      <w:pPr>
        <w:spacing w:line="360" w:lineRule="auto"/>
        <w:ind w:left="284" w:firstLine="424"/>
        <w:jc w:val="right"/>
        <w:rPr>
          <w:rFonts w:ascii="Times New Roman" w:hAnsi="Times New Roman" w:cs="Times New Roman"/>
          <w:sz w:val="24"/>
          <w:szCs w:val="24"/>
        </w:rPr>
      </w:pPr>
    </w:p>
    <w:sectPr w:rsidR="004C2355" w:rsidRPr="003261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53258"/>
    <w:multiLevelType w:val="hybridMultilevel"/>
    <w:tmpl w:val="0F4297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EC44AA"/>
    <w:multiLevelType w:val="hybridMultilevel"/>
    <w:tmpl w:val="01AA1440"/>
    <w:lvl w:ilvl="0" w:tplc="C400D1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C2C"/>
    <w:rsid w:val="000D22F4"/>
    <w:rsid w:val="003261AB"/>
    <w:rsid w:val="004C2355"/>
    <w:rsid w:val="006E0E37"/>
    <w:rsid w:val="008620E7"/>
    <w:rsid w:val="008E31C4"/>
    <w:rsid w:val="00964C2C"/>
    <w:rsid w:val="009F188D"/>
    <w:rsid w:val="00AF4B63"/>
    <w:rsid w:val="00CA5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18915"/>
  <w15:chartTrackingRefBased/>
  <w15:docId w15:val="{237C3240-ADE3-40C7-8833-14C763A1B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1C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F18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18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Adolf</dc:creator>
  <cp:keywords/>
  <dc:description/>
  <cp:lastModifiedBy>Sylwia Adolf</cp:lastModifiedBy>
  <cp:revision>5</cp:revision>
  <cp:lastPrinted>2024-08-06T06:01:00Z</cp:lastPrinted>
  <dcterms:created xsi:type="dcterms:W3CDTF">2024-07-30T08:04:00Z</dcterms:created>
  <dcterms:modified xsi:type="dcterms:W3CDTF">2024-08-07T05:48:00Z</dcterms:modified>
</cp:coreProperties>
</file>