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075EA8" w14:textId="07DC87E2" w:rsidR="004D7C4B" w:rsidRPr="004D7C4B" w:rsidRDefault="004D7C4B" w:rsidP="004D7C4B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>. 17.07.2024r</w:t>
      </w:r>
      <w:r>
        <w:t xml:space="preserve"> </w:t>
      </w:r>
    </w:p>
    <w:p w14:paraId="46C7327D" w14:textId="77777777" w:rsidR="004D7C4B" w:rsidRDefault="004D7C4B" w:rsidP="004D7C4B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 w:rsidRPr="0038087A">
        <w:rPr>
          <w:rFonts w:ascii="Times New Roman" w:hAnsi="Times New Roman" w:cs="Times New Roman"/>
          <w:b/>
          <w:sz w:val="24"/>
          <w:szCs w:val="24"/>
        </w:rPr>
        <w:t>Informacja o zwycięzcy konkursu ofert</w:t>
      </w:r>
    </w:p>
    <w:p w14:paraId="3864FF01" w14:textId="77777777" w:rsidR="004D7C4B" w:rsidRDefault="004D7C4B" w:rsidP="004D7C4B">
      <w:pPr>
        <w:jc w:val="both"/>
        <w:rPr>
          <w:rFonts w:ascii="Times New Roman" w:hAnsi="Times New Roman" w:cs="Times New Roman"/>
          <w:sz w:val="24"/>
          <w:szCs w:val="24"/>
        </w:rPr>
      </w:pPr>
      <w:r w:rsidRPr="00E522D6">
        <w:rPr>
          <w:rFonts w:ascii="Times New Roman" w:hAnsi="Times New Roman" w:cs="Times New Roman"/>
          <w:b/>
          <w:sz w:val="24"/>
          <w:szCs w:val="24"/>
        </w:rPr>
        <w:t>Komisja powołana Zarządzeniem Nr 231/2023 Prezydenta Miasta Tomaszowa Mazowieckiego z dnia 24 lipca 2023 roku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522D6">
        <w:rPr>
          <w:rFonts w:ascii="Times New Roman" w:hAnsi="Times New Roman" w:cs="Times New Roman"/>
          <w:sz w:val="24"/>
          <w:szCs w:val="24"/>
        </w:rPr>
        <w:t>w dniu 1</w:t>
      </w:r>
      <w:r>
        <w:rPr>
          <w:rFonts w:ascii="Times New Roman" w:hAnsi="Times New Roman" w:cs="Times New Roman"/>
          <w:sz w:val="24"/>
          <w:szCs w:val="24"/>
        </w:rPr>
        <w:t>7.07.2024</w:t>
      </w:r>
      <w:r w:rsidRPr="00E522D6">
        <w:rPr>
          <w:rFonts w:ascii="Times New Roman" w:hAnsi="Times New Roman" w:cs="Times New Roman"/>
          <w:sz w:val="24"/>
          <w:szCs w:val="24"/>
        </w:rPr>
        <w:t xml:space="preserve"> roku rozpatrzyła oferty na wykonanie: operatu szacunkowego określającego wartość</w:t>
      </w:r>
      <w:r>
        <w:rPr>
          <w:rFonts w:ascii="Times New Roman" w:hAnsi="Times New Roman" w:cs="Times New Roman"/>
          <w:sz w:val="24"/>
          <w:szCs w:val="24"/>
        </w:rPr>
        <w:t xml:space="preserve"> rynkową nieruchomości celem jej sprzedaży w formie przetargu</w:t>
      </w:r>
      <w:r w:rsidRPr="00E522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D7C4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  <w14:ligatures w14:val="none"/>
        </w:rPr>
        <w:t xml:space="preserve">Zadanie nr 1 - </w:t>
      </w:r>
      <w:r w:rsidRPr="004D7C4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WGN.6812.17.2024</w:t>
      </w:r>
      <w:r w:rsidRPr="004D7C4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  <w:bookmarkStart w:id="0" w:name="_Hlk137035363"/>
    </w:p>
    <w:p w14:paraId="2B31C158" w14:textId="29730FE9" w:rsidR="004D7C4B" w:rsidRPr="00A80B49" w:rsidRDefault="004D7C4B" w:rsidP="004D7C4B">
      <w:pPr>
        <w:jc w:val="both"/>
        <w:rPr>
          <w:rFonts w:ascii="Times New Roman" w:hAnsi="Times New Roman" w:cs="Times New Roman"/>
          <w:sz w:val="24"/>
          <w:szCs w:val="24"/>
        </w:rPr>
      </w:pP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Sporządzenie operatu szacunkowego określającego wartość rynkową nieruchomości celem jej sprzedaży w formie przetargu dla działki położonej w Tomaszowie Mazowieckim przy </w:t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br/>
        <w:t>ul. Mireckiego 62, oznaczonej w ewidencji gruntów i budynków nr 120/2 w obrębie 13, dla której prowadzona jest księga wieczysta nr PT1T/000</w:t>
      </w:r>
      <w:bookmarkEnd w:id="0"/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02511/8, o powierzchni 719 m</w:t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.Jest to działka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ab/>
        <w:t xml:space="preserve"> </w:t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zabudowana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ab/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budynkami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ab/>
      </w:r>
      <w:r w:rsidRPr="004D7C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niemieszkalnymi.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Pr="004D7C4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  <w14:ligatures w14:val="none"/>
        </w:rPr>
        <w:t>Operat powinien wskazywać, poza wartością całej nieruchomości, wartość gruntu  i  wartość poszczególnych budynków usytuowanych na przedmiotowej działce.</w:t>
      </w:r>
      <w:bookmarkStart w:id="1" w:name="_Hlk137036037"/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  <w14:ligatures w14:val="none"/>
        </w:rPr>
        <w:t xml:space="preserve"> </w:t>
      </w:r>
      <w:r w:rsidRPr="00A80B49">
        <w:rPr>
          <w:rFonts w:ascii="Times New Roman" w:hAnsi="Times New Roman" w:cs="Times New Roman"/>
          <w:sz w:val="24"/>
          <w:szCs w:val="24"/>
        </w:rPr>
        <w:t>Na zapytanie znak WGN.6812.</w:t>
      </w:r>
      <w:r>
        <w:rPr>
          <w:rFonts w:ascii="Times New Roman" w:hAnsi="Times New Roman" w:cs="Times New Roman"/>
          <w:sz w:val="24"/>
          <w:szCs w:val="24"/>
        </w:rPr>
        <w:t>17.</w:t>
      </w:r>
      <w:r w:rsidRPr="00A80B49">
        <w:rPr>
          <w:rFonts w:ascii="Times New Roman" w:hAnsi="Times New Roman" w:cs="Times New Roman"/>
          <w:sz w:val="24"/>
          <w:szCs w:val="24"/>
        </w:rPr>
        <w:t>2024 z dnia 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80B4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7.</w:t>
      </w:r>
      <w:r w:rsidRPr="00A80B49">
        <w:rPr>
          <w:rFonts w:ascii="Times New Roman" w:hAnsi="Times New Roman" w:cs="Times New Roman"/>
          <w:sz w:val="24"/>
          <w:szCs w:val="24"/>
        </w:rPr>
        <w:t>2024 roku w w/w sprawie w terminie do dnia 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A80B4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A80B49">
        <w:rPr>
          <w:rFonts w:ascii="Times New Roman" w:hAnsi="Times New Roman" w:cs="Times New Roman"/>
          <w:sz w:val="24"/>
          <w:szCs w:val="24"/>
        </w:rPr>
        <w:t>.2024roku: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Pr="00A80B49">
        <w:rPr>
          <w:rFonts w:ascii="Times New Roman" w:hAnsi="Times New Roman" w:cs="Times New Roman"/>
          <w:b/>
          <w:sz w:val="24"/>
          <w:szCs w:val="24"/>
          <w:u w:val="single"/>
        </w:rPr>
        <w:t>Zadanie nr 1</w:t>
      </w:r>
      <w:r w:rsidRPr="00A80B49">
        <w:rPr>
          <w:rFonts w:ascii="Times New Roman" w:hAnsi="Times New Roman" w:cs="Times New Roman"/>
          <w:sz w:val="24"/>
          <w:szCs w:val="24"/>
          <w:u w:val="single"/>
        </w:rPr>
        <w:t xml:space="preserve"> wpłynęły 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A80B49">
        <w:rPr>
          <w:rFonts w:ascii="Times New Roman" w:hAnsi="Times New Roman" w:cs="Times New Roman"/>
          <w:sz w:val="24"/>
          <w:szCs w:val="24"/>
          <w:u w:val="single"/>
        </w:rPr>
        <w:t xml:space="preserve"> oferty od:</w:t>
      </w:r>
    </w:p>
    <w:tbl>
      <w:tblPr>
        <w:tblStyle w:val="Tabela-Siatka"/>
        <w:tblW w:w="5385" w:type="dxa"/>
        <w:tblInd w:w="1980" w:type="dxa"/>
        <w:tblLayout w:type="fixed"/>
        <w:tblLook w:val="04A0" w:firstRow="1" w:lastRow="0" w:firstColumn="1" w:lastColumn="0" w:noHBand="0" w:noVBand="1"/>
      </w:tblPr>
      <w:tblGrid>
        <w:gridCol w:w="1981"/>
        <w:gridCol w:w="2269"/>
        <w:gridCol w:w="1135"/>
      </w:tblGrid>
      <w:tr w:rsidR="004D7C4B" w:rsidRPr="00A80B49" w14:paraId="77B946CE" w14:textId="77777777" w:rsidTr="00D77E29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3272F" w14:textId="77777777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B49">
              <w:rPr>
                <w:rFonts w:ascii="Times New Roman" w:hAnsi="Times New Roman" w:cs="Times New Roman"/>
                <w:b/>
                <w:sz w:val="24"/>
                <w:szCs w:val="24"/>
              </w:rPr>
              <w:t>oferent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30439" w14:textId="77777777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B49">
              <w:rPr>
                <w:rFonts w:ascii="Times New Roman" w:hAnsi="Times New Roman" w:cs="Times New Roman"/>
                <w:b/>
                <w:sz w:val="24"/>
                <w:szCs w:val="24"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E9DB" w14:textId="77777777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B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za cenę </w:t>
            </w:r>
          </w:p>
        </w:tc>
      </w:tr>
      <w:tr w:rsidR="004D7C4B" w:rsidRPr="00A80B49" w14:paraId="49D920AC" w14:textId="77777777" w:rsidTr="00D77E29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3B48" w14:textId="77777777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B49">
              <w:rPr>
                <w:rFonts w:ascii="Times New Roman" w:hAnsi="Times New Roman" w:cs="Times New Roman"/>
                <w:sz w:val="24"/>
                <w:szCs w:val="24"/>
              </w:rPr>
              <w:t>Teodor Stępień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091A" w14:textId="1D32BB9C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2361" w14:textId="1555A3FF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98,18</w:t>
            </w:r>
          </w:p>
        </w:tc>
      </w:tr>
      <w:tr w:rsidR="004D7C4B" w:rsidRPr="00A80B49" w14:paraId="6DC45969" w14:textId="77777777" w:rsidTr="00D77E29">
        <w:trPr>
          <w:trHeight w:val="69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EC95C" w14:textId="77777777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B49">
              <w:rPr>
                <w:rFonts w:ascii="Times New Roman" w:hAnsi="Times New Roman" w:cs="Times New Roman"/>
                <w:sz w:val="24"/>
                <w:szCs w:val="24"/>
              </w:rPr>
              <w:t>Radosław Wójcik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FC1AA" w14:textId="0583A080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5582B" w14:textId="4D3606D5" w:rsidR="004D7C4B" w:rsidRPr="00A80B49" w:rsidRDefault="004D7C4B" w:rsidP="00D77E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20A711A6" w14:textId="77777777" w:rsidR="004D7C4B" w:rsidRPr="00A80B49" w:rsidRDefault="004D7C4B" w:rsidP="004D7C4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2" w:name="_Hlk164081036"/>
      <w:r w:rsidRPr="00A80B49">
        <w:rPr>
          <w:rFonts w:ascii="Times New Roman" w:hAnsi="Times New Roman" w:cs="Times New Roman"/>
          <w:sz w:val="24"/>
          <w:szCs w:val="24"/>
        </w:rPr>
        <w:t>Przy wyłonieniu dostawcy usługi przyjęte zostały następujące kryteria oceny ofert:</w:t>
      </w:r>
    </w:p>
    <w:p w14:paraId="445CD490" w14:textId="77777777" w:rsidR="004D7C4B" w:rsidRPr="00A80B49" w:rsidRDefault="004D7C4B" w:rsidP="004D7C4B">
      <w:p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80B49">
        <w:rPr>
          <w:rFonts w:ascii="Times New Roman" w:hAnsi="Times New Roman" w:cs="Times New Roman"/>
          <w:sz w:val="24"/>
          <w:szCs w:val="24"/>
        </w:rPr>
        <w:t>- cena - w 100% będzie decydowała o wyborze oferty (1% = 1 pkt.), sposób liczenia: kwota najmniejsza do kwoty badanej oferty pomnożona przez 100,</w:t>
      </w:r>
    </w:p>
    <w:p w14:paraId="696DBDEA" w14:textId="77777777" w:rsidR="00E6082F" w:rsidRDefault="004D7C4B" w:rsidP="004D7C4B">
      <w:pPr>
        <w:spacing w:after="0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A80B49">
        <w:rPr>
          <w:rFonts w:ascii="Times New Roman" w:hAnsi="Times New Roman" w:cs="Times New Roman"/>
          <w:b/>
          <w:sz w:val="24"/>
          <w:szCs w:val="24"/>
        </w:rPr>
        <w:t>Komisja</w:t>
      </w:r>
      <w:r>
        <w:rPr>
          <w:rFonts w:ascii="Times New Roman" w:hAnsi="Times New Roman" w:cs="Times New Roman"/>
          <w:b/>
          <w:sz w:val="24"/>
          <w:szCs w:val="24"/>
        </w:rPr>
        <w:t xml:space="preserve"> jednogłośnie przyjęła ofertę</w:t>
      </w:r>
      <w:r w:rsidRPr="00A80B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Pana Radosława Wójcika prowadzącego</w:t>
      </w:r>
    </w:p>
    <w:p w14:paraId="72D0C50A" w14:textId="29061559" w:rsidR="004D7C4B" w:rsidRDefault="004D7C4B" w:rsidP="00E6082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działalność gospodarczą pod nazwą : Rzeczoznawca Majątkowy Radosław Wójcik, ul. Świeża 25, 97-300 Piotrków Trybunalski,</w:t>
      </w:r>
      <w:r w:rsidRPr="00A80B49">
        <w:rPr>
          <w:rFonts w:ascii="Times New Roman" w:hAnsi="Times New Roman" w:cs="Times New Roman"/>
          <w:sz w:val="24"/>
          <w:szCs w:val="24"/>
        </w:rPr>
        <w:t xml:space="preserve"> który proponuje wykonanie usługi za kwotę 1 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A80B49">
        <w:rPr>
          <w:rFonts w:ascii="Times New Roman" w:hAnsi="Times New Roman" w:cs="Times New Roman"/>
          <w:sz w:val="24"/>
          <w:szCs w:val="24"/>
        </w:rPr>
        <w:t>0,00</w:t>
      </w:r>
      <w:r>
        <w:rPr>
          <w:rFonts w:ascii="Times New Roman" w:hAnsi="Times New Roman" w:cs="Times New Roman"/>
          <w:sz w:val="24"/>
          <w:szCs w:val="24"/>
        </w:rPr>
        <w:t xml:space="preserve"> zł netto,  </w:t>
      </w:r>
      <w:r w:rsidRPr="00A80B49">
        <w:rPr>
          <w:rFonts w:ascii="Times New Roman" w:hAnsi="Times New Roman" w:cs="Times New Roman"/>
          <w:sz w:val="24"/>
          <w:szCs w:val="24"/>
        </w:rPr>
        <w:t>jednocześnie oświadczając, że nie jest czynnym płatnikiem podatku VAT, co daje kwotę 1 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A80B49">
        <w:rPr>
          <w:rFonts w:ascii="Times New Roman" w:hAnsi="Times New Roman" w:cs="Times New Roman"/>
          <w:sz w:val="24"/>
          <w:szCs w:val="24"/>
        </w:rPr>
        <w:t xml:space="preserve">0,00 zł brutto; </w:t>
      </w:r>
    </w:p>
    <w:p w14:paraId="4E23F509" w14:textId="77777777" w:rsidR="004D7C4B" w:rsidRDefault="004D7C4B" w:rsidP="004D7C4B">
      <w:pPr>
        <w:spacing w:after="0" w:line="36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Przedmiotowa Oferta uzyskała największą liczbę punktów: 100,0 pkt.</w:t>
      </w:r>
    </w:p>
    <w:p w14:paraId="7E5E9E77" w14:textId="77777777" w:rsidR="004D7C4B" w:rsidRDefault="004D7C4B" w:rsidP="004D7C4B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38087A">
        <w:rPr>
          <w:rFonts w:ascii="Times New Roman" w:hAnsi="Times New Roman" w:cs="Times New Roman"/>
          <w:b/>
          <w:i/>
          <w:sz w:val="20"/>
          <w:szCs w:val="20"/>
        </w:rPr>
        <w:t>Informacja podlega wywieszeniu na tablicy ogłoszeń na okres 7 dni oraz na stronie internetowej BIP Urzędu Miasta Tomaszowa Mazowieckiego.</w:t>
      </w:r>
    </w:p>
    <w:p w14:paraId="0EF248D9" w14:textId="77777777" w:rsidR="004D7C4B" w:rsidRDefault="004D7C4B" w:rsidP="004D7C4B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7FE16BFE" w14:textId="77777777" w:rsidR="004D7C4B" w:rsidRPr="001B0F0C" w:rsidRDefault="004D7C4B" w:rsidP="004D7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143CB73" w14:textId="5817CDBC" w:rsidR="00E6082F" w:rsidRPr="00E6082F" w:rsidRDefault="004D7C4B" w:rsidP="00E6082F">
      <w:pPr>
        <w:spacing w:line="240" w:lineRule="auto"/>
        <w:ind w:left="567" w:hanging="709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="00E6082F">
        <w:rPr>
          <w:rFonts w:ascii="Times New Roman" w:hAnsi="Times New Roman" w:cs="Times New Roman"/>
          <w:sz w:val="24"/>
          <w:szCs w:val="24"/>
        </w:rPr>
        <w:tab/>
      </w:r>
      <w:r w:rsidR="00E6082F">
        <w:rPr>
          <w:rFonts w:ascii="Times New Roman" w:hAnsi="Times New Roman" w:cs="Times New Roman"/>
          <w:sz w:val="24"/>
          <w:szCs w:val="24"/>
        </w:rPr>
        <w:tab/>
      </w:r>
      <w:r w:rsidR="00E6082F" w:rsidRPr="00E6082F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Przewodniczący Komisji</w:t>
      </w:r>
    </w:p>
    <w:p w14:paraId="30E0D1B2" w14:textId="77777777" w:rsidR="00E6082F" w:rsidRPr="00E6082F" w:rsidRDefault="00E6082F" w:rsidP="00E6082F">
      <w:pPr>
        <w:spacing w:before="240" w:after="0" w:line="240" w:lineRule="auto"/>
        <w:ind w:left="5812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6082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/Dyrektor Wydziału</w:t>
      </w:r>
    </w:p>
    <w:p w14:paraId="3BD9681D" w14:textId="77777777" w:rsidR="00E6082F" w:rsidRPr="00E6082F" w:rsidRDefault="00E6082F" w:rsidP="00E6082F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E6082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Gospodarki Nieruchomościami</w:t>
      </w:r>
    </w:p>
    <w:p w14:paraId="1E7C0132" w14:textId="77777777" w:rsidR="00E6082F" w:rsidRPr="00E6082F" w:rsidRDefault="00E6082F" w:rsidP="00E6082F">
      <w:pPr>
        <w:spacing w:after="0" w:line="240" w:lineRule="auto"/>
        <w:ind w:left="5812"/>
        <w:jc w:val="center"/>
        <w:rPr>
          <w:rFonts w:ascii="Courier New" w:eastAsia="Times New Roman" w:hAnsi="Courier New" w:cs="Times New Roman"/>
          <w:kern w:val="0"/>
          <w:lang w:eastAsia="pl-PL"/>
          <w14:ligatures w14:val="none"/>
        </w:rPr>
      </w:pPr>
      <w:r w:rsidRPr="00E6082F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Adelajda Karp/</w:t>
      </w:r>
    </w:p>
    <w:p w14:paraId="16469AC8" w14:textId="77777777" w:rsidR="00E6082F" w:rsidRPr="00E6082F" w:rsidRDefault="00E6082F" w:rsidP="00E6082F">
      <w:pPr>
        <w:spacing w:after="0" w:line="240" w:lineRule="auto"/>
        <w:rPr>
          <w:rFonts w:ascii="Courier New" w:eastAsia="Times New Roman" w:hAnsi="Courier New" w:cs="Times New Roman"/>
          <w:kern w:val="0"/>
          <w:sz w:val="24"/>
          <w:szCs w:val="20"/>
          <w:lang w:eastAsia="pl-PL"/>
          <w14:ligatures w14:val="none"/>
        </w:rPr>
      </w:pPr>
    </w:p>
    <w:p w14:paraId="2DACA64D" w14:textId="77777777" w:rsidR="00E6082F" w:rsidRPr="00E6082F" w:rsidRDefault="00E6082F" w:rsidP="00E6082F">
      <w:pPr>
        <w:spacing w:after="0" w:line="240" w:lineRule="auto"/>
        <w:rPr>
          <w:rFonts w:ascii="Courier New" w:eastAsia="Times New Roman" w:hAnsi="Courier New" w:cs="Times New Roman"/>
          <w:kern w:val="0"/>
          <w:sz w:val="24"/>
          <w:szCs w:val="20"/>
          <w:lang w:eastAsia="pl-PL"/>
          <w14:ligatures w14:val="none"/>
        </w:rPr>
      </w:pPr>
    </w:p>
    <w:p w14:paraId="00757485" w14:textId="5374A1ED" w:rsidR="004D7C4B" w:rsidRPr="00650828" w:rsidRDefault="004D7C4B" w:rsidP="004D7C4B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503C98A" w14:textId="77777777" w:rsidR="004D7C4B" w:rsidRPr="00A80B49" w:rsidRDefault="004D7C4B" w:rsidP="004D7C4B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2"/>
    <w:p w14:paraId="6D5787F3" w14:textId="77777777" w:rsidR="004D7C4B" w:rsidRPr="00A80B49" w:rsidRDefault="004D7C4B" w:rsidP="004D7C4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07724B" w14:textId="77777777" w:rsidR="004D7C4B" w:rsidRPr="0075461A" w:rsidRDefault="004D7C4B" w:rsidP="004D7C4B">
      <w:pPr>
        <w:rPr>
          <w:rFonts w:ascii="Times New Roman" w:hAnsi="Times New Roman" w:cs="Times New Roman"/>
          <w:sz w:val="24"/>
          <w:szCs w:val="24"/>
        </w:rPr>
      </w:pPr>
    </w:p>
    <w:p w14:paraId="02B896F8" w14:textId="77777777" w:rsidR="004D7C4B" w:rsidRPr="0075461A" w:rsidRDefault="004D7C4B" w:rsidP="004D7C4B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bookmarkEnd w:id="1"/>
    <w:p w14:paraId="7E8454E6" w14:textId="77777777" w:rsidR="004D7C4B" w:rsidRPr="00443324" w:rsidRDefault="004D7C4B" w:rsidP="004D7C4B"/>
    <w:p w14:paraId="35B9ED39" w14:textId="77777777" w:rsidR="004D7C4B" w:rsidRDefault="004D7C4B" w:rsidP="004D7C4B"/>
    <w:p w14:paraId="79AF1B8A" w14:textId="77777777" w:rsidR="001F3131" w:rsidRDefault="001F3131"/>
    <w:sectPr w:rsidR="001F3131" w:rsidSect="004D7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C4B"/>
    <w:rsid w:val="0015165E"/>
    <w:rsid w:val="001F3131"/>
    <w:rsid w:val="004D7C4B"/>
    <w:rsid w:val="006E7076"/>
    <w:rsid w:val="009C470A"/>
    <w:rsid w:val="00E6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CE842"/>
  <w15:chartTrackingRefBased/>
  <w15:docId w15:val="{C32517AD-C5BD-4A55-A927-54F3869F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7C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7C4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2</cp:revision>
  <cp:lastPrinted>2024-07-17T06:27:00Z</cp:lastPrinted>
  <dcterms:created xsi:type="dcterms:W3CDTF">2024-07-17T11:00:00Z</dcterms:created>
  <dcterms:modified xsi:type="dcterms:W3CDTF">2024-07-17T11:00:00Z</dcterms:modified>
</cp:coreProperties>
</file>