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B337E5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B337E5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B337E5" w:rsidRDefault="00A03019" w:rsidP="000D734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B337E5">
        <w:rPr>
          <w:rFonts w:asciiTheme="minorHAnsi" w:hAnsiTheme="minorHAnsi" w:cstheme="minorHAnsi"/>
          <w:szCs w:val="24"/>
        </w:rPr>
        <w:t>Tomaszowa Mazowieckiego</w:t>
      </w:r>
    </w:p>
    <w:p w:rsidR="0004362E" w:rsidRPr="00B337E5" w:rsidRDefault="0004362E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WA</w:t>
      </w:r>
      <w:r w:rsidR="003600C0" w:rsidRPr="00B337E5">
        <w:rPr>
          <w:rFonts w:asciiTheme="minorHAnsi" w:hAnsiTheme="minorHAnsi" w:cstheme="minorHAnsi"/>
          <w:sz w:val="24"/>
          <w:szCs w:val="24"/>
        </w:rPr>
        <w:t>R.6220.</w:t>
      </w:r>
      <w:r w:rsidR="00047265">
        <w:rPr>
          <w:rFonts w:asciiTheme="minorHAnsi" w:hAnsiTheme="minorHAnsi" w:cstheme="minorHAnsi"/>
          <w:sz w:val="24"/>
          <w:szCs w:val="24"/>
        </w:rPr>
        <w:t>2.2024</w:t>
      </w:r>
      <w:r w:rsidRPr="00B337E5">
        <w:rPr>
          <w:rFonts w:asciiTheme="minorHAnsi" w:hAnsiTheme="minorHAnsi" w:cstheme="minorHAnsi"/>
          <w:sz w:val="24"/>
          <w:szCs w:val="24"/>
        </w:rPr>
        <w:t>.</w:t>
      </w:r>
      <w:r w:rsidR="00047265">
        <w:rPr>
          <w:rFonts w:asciiTheme="minorHAnsi" w:hAnsiTheme="minorHAnsi" w:cstheme="minorHAnsi"/>
          <w:sz w:val="24"/>
          <w:szCs w:val="24"/>
        </w:rPr>
        <w:t>PJ</w:t>
      </w:r>
    </w:p>
    <w:p w:rsidR="0021098F" w:rsidRPr="00B337E5" w:rsidRDefault="0021098F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B337E5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3D120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z 2023r. poz. 775 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zm.)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D922E2">
        <w:rPr>
          <w:rFonts w:asciiTheme="minorHAnsi" w:hAnsiTheme="minorHAnsi" w:cstheme="minorHAnsi"/>
          <w:sz w:val="24"/>
          <w:szCs w:val="24"/>
        </w:rPr>
        <w:t>3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D922E2">
        <w:rPr>
          <w:rFonts w:asciiTheme="minorHAnsi" w:hAnsiTheme="minorHAnsi" w:cstheme="minorHAnsi"/>
          <w:sz w:val="24"/>
          <w:szCs w:val="24"/>
        </w:rPr>
        <w:t>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Dz. U. z 2019r. poz. 1839) Prezydent Miasta Tomaszowa Mazowieckiego zawiadamia strony </w:t>
      </w:r>
      <w:r w:rsidR="003D120B" w:rsidRPr="003D120B">
        <w:rPr>
          <w:rFonts w:asciiTheme="minorHAnsi" w:hAnsiTheme="minorHAnsi" w:cstheme="minorHAnsi"/>
          <w:sz w:val="24"/>
          <w:szCs w:val="24"/>
        </w:rPr>
        <w:t>o ponownym wystąpi</w:t>
      </w:r>
      <w:r w:rsidR="003D120B">
        <w:rPr>
          <w:rFonts w:asciiTheme="minorHAnsi" w:hAnsiTheme="minorHAnsi" w:cstheme="minorHAnsi"/>
          <w:sz w:val="24"/>
          <w:szCs w:val="24"/>
        </w:rPr>
        <w:t xml:space="preserve">eniu z prośbą o wydanie opinii </w:t>
      </w:r>
      <w:r w:rsidR="003D120B" w:rsidRPr="003D120B">
        <w:rPr>
          <w:rFonts w:asciiTheme="minorHAnsi" w:hAnsiTheme="minorHAnsi" w:cstheme="minorHAnsi"/>
          <w:sz w:val="24"/>
          <w:szCs w:val="24"/>
        </w:rPr>
        <w:t>co do potrzeby przeprowadzenia oceny oddziaływania na środowisko, a w przypadku stwierdzenia takiej konieczności, co do zakresu r</w:t>
      </w:r>
      <w:r w:rsidR="003D120B">
        <w:rPr>
          <w:rFonts w:asciiTheme="minorHAnsi" w:hAnsiTheme="minorHAnsi" w:cstheme="minorHAnsi"/>
          <w:sz w:val="24"/>
          <w:szCs w:val="24"/>
        </w:rPr>
        <w:t xml:space="preserve">aportu, z uwagi na przedłożenie </w:t>
      </w:r>
      <w:r w:rsidR="003D120B" w:rsidRPr="003D120B">
        <w:rPr>
          <w:rFonts w:asciiTheme="minorHAnsi" w:hAnsiTheme="minorHAnsi" w:cstheme="minorHAnsi"/>
          <w:sz w:val="24"/>
          <w:szCs w:val="24"/>
        </w:rPr>
        <w:t>przez Pełnomocnika I</w:t>
      </w:r>
      <w:r w:rsidR="003D120B">
        <w:rPr>
          <w:rFonts w:asciiTheme="minorHAnsi" w:hAnsiTheme="minorHAnsi" w:cstheme="minorHAnsi"/>
          <w:sz w:val="24"/>
          <w:szCs w:val="24"/>
        </w:rPr>
        <w:t xml:space="preserve">nwestora w dniu </w:t>
      </w:r>
      <w:r w:rsidR="00047265" w:rsidRPr="00047265">
        <w:rPr>
          <w:rFonts w:asciiTheme="minorHAnsi" w:hAnsiTheme="minorHAnsi" w:cstheme="minorHAnsi"/>
          <w:sz w:val="24"/>
          <w:szCs w:val="24"/>
        </w:rPr>
        <w:t>02 lipca 2024r. Aneks 1 Karty Informacyjnej Przedsięwzięcia, z uwagi na kierowane wezwania</w:t>
      </w:r>
      <w:r w:rsidRPr="00F9065D">
        <w:rPr>
          <w:rFonts w:asciiTheme="minorHAnsi" w:hAnsiTheme="minorHAnsi" w:cstheme="minorHAnsi"/>
          <w:sz w:val="24"/>
          <w:szCs w:val="24"/>
        </w:rPr>
        <w:t>.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>„</w:t>
      </w:r>
      <w:r w:rsidR="00047265" w:rsidRPr="00047265">
        <w:rPr>
          <w:rFonts w:asciiTheme="minorHAnsi" w:hAnsiTheme="minorHAnsi" w:cstheme="minorHAnsi"/>
          <w:sz w:val="24"/>
          <w:szCs w:val="24"/>
        </w:rPr>
        <w:t xml:space="preserve">Przebudowa ulic: W. Witosa, </w:t>
      </w:r>
      <w:r w:rsidR="00047265">
        <w:rPr>
          <w:rFonts w:asciiTheme="minorHAnsi" w:hAnsiTheme="minorHAnsi" w:cstheme="minorHAnsi"/>
          <w:sz w:val="24"/>
          <w:szCs w:val="24"/>
        </w:rPr>
        <w:t xml:space="preserve">25 Pułku Armii Krajowej oraz S. </w:t>
      </w:r>
      <w:proofErr w:type="spellStart"/>
      <w:r w:rsidR="00047265" w:rsidRPr="00047265">
        <w:rPr>
          <w:rFonts w:asciiTheme="minorHAnsi" w:hAnsiTheme="minorHAnsi" w:cstheme="minorHAnsi"/>
          <w:sz w:val="24"/>
          <w:szCs w:val="24"/>
        </w:rPr>
        <w:t>Dziubałtowskiego</w:t>
      </w:r>
      <w:proofErr w:type="spellEnd"/>
      <w:r w:rsidR="00047265" w:rsidRPr="00047265">
        <w:rPr>
          <w:rFonts w:asciiTheme="minorHAnsi" w:hAnsiTheme="minorHAnsi" w:cstheme="minorHAnsi"/>
          <w:sz w:val="24"/>
          <w:szCs w:val="24"/>
        </w:rPr>
        <w:t xml:space="preserve"> w Tomaszowie Mazowieckim wraz z budową kanalizacji deszczo</w:t>
      </w:r>
      <w:r w:rsidR="00047265">
        <w:rPr>
          <w:rFonts w:asciiTheme="minorHAnsi" w:hAnsiTheme="minorHAnsi" w:cstheme="minorHAnsi"/>
          <w:sz w:val="24"/>
          <w:szCs w:val="24"/>
        </w:rPr>
        <w:t xml:space="preserve">wej i </w:t>
      </w:r>
      <w:r w:rsidR="00047265" w:rsidRPr="00047265">
        <w:rPr>
          <w:rFonts w:asciiTheme="minorHAnsi" w:hAnsiTheme="minorHAnsi" w:cstheme="minorHAnsi"/>
          <w:sz w:val="24"/>
          <w:szCs w:val="24"/>
        </w:rPr>
        <w:t>odwodnienia oraz budową kanału technologicznego</w:t>
      </w:r>
      <w:r w:rsidRPr="00D922E2">
        <w:rPr>
          <w:rFonts w:asciiTheme="minorHAnsi" w:hAnsiTheme="minorHAnsi" w:cstheme="minorHAnsi"/>
          <w:sz w:val="24"/>
          <w:szCs w:val="24"/>
        </w:rPr>
        <w:t>”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047265" w:rsidRPr="00047265">
        <w:rPr>
          <w:rFonts w:asciiTheme="minorHAnsi" w:hAnsiTheme="minorHAnsi" w:cstheme="minorHAnsi"/>
          <w:sz w:val="24"/>
          <w:szCs w:val="24"/>
        </w:rPr>
        <w:t>Teren inwestycji obejmuje działk</w:t>
      </w:r>
      <w:r w:rsidR="00047265">
        <w:rPr>
          <w:rFonts w:asciiTheme="minorHAnsi" w:hAnsiTheme="minorHAnsi" w:cstheme="minorHAnsi"/>
          <w:sz w:val="24"/>
          <w:szCs w:val="24"/>
        </w:rPr>
        <w:t xml:space="preserve">i o numerach ewidencyjnych 2/1, </w:t>
      </w:r>
      <w:r w:rsidR="00047265" w:rsidRPr="00047265">
        <w:rPr>
          <w:rFonts w:asciiTheme="minorHAnsi" w:hAnsiTheme="minorHAnsi" w:cstheme="minorHAnsi"/>
          <w:sz w:val="24"/>
          <w:szCs w:val="24"/>
        </w:rPr>
        <w:t>83/3, 84/6, 84/7, 260, 303/2, 265, 304, 315, 329/4, 349, 383, 403,</w:t>
      </w:r>
      <w:r w:rsidR="00047265">
        <w:rPr>
          <w:rFonts w:asciiTheme="minorHAnsi" w:hAnsiTheme="minorHAnsi" w:cstheme="minorHAnsi"/>
          <w:sz w:val="24"/>
          <w:szCs w:val="24"/>
        </w:rPr>
        <w:t xml:space="preserve"> 450, 329/3, 477, 131/4, 131/3, </w:t>
      </w:r>
      <w:r w:rsidR="00047265" w:rsidRPr="00047265">
        <w:rPr>
          <w:rFonts w:asciiTheme="minorHAnsi" w:hAnsiTheme="minorHAnsi" w:cstheme="minorHAnsi"/>
          <w:sz w:val="24"/>
          <w:szCs w:val="24"/>
        </w:rPr>
        <w:t>217/3 w obrębie 19 położone w Tomaszowie Mazowieckim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047265" w:rsidRPr="00047265">
        <w:rPr>
          <w:rFonts w:asciiTheme="minorHAnsi" w:hAnsiTheme="minorHAnsi" w:cstheme="minorHAnsi"/>
          <w:sz w:val="24"/>
          <w:szCs w:val="24"/>
        </w:rPr>
        <w:t>Gmina Miasto Tomaszów Mazowiecki, ul. Polskie</w:t>
      </w:r>
      <w:r w:rsidR="00047265">
        <w:rPr>
          <w:rFonts w:asciiTheme="minorHAnsi" w:hAnsiTheme="minorHAnsi" w:cstheme="minorHAnsi"/>
          <w:sz w:val="24"/>
          <w:szCs w:val="24"/>
        </w:rPr>
        <w:t xml:space="preserve">j Organizacji Wojskowej 10/16, </w:t>
      </w:r>
      <w:r w:rsidR="00047265" w:rsidRPr="00047265">
        <w:rPr>
          <w:rFonts w:asciiTheme="minorHAnsi" w:hAnsiTheme="minorHAnsi" w:cstheme="minorHAnsi"/>
          <w:sz w:val="24"/>
          <w:szCs w:val="24"/>
        </w:rPr>
        <w:t>97 - 200 Tomaszów Mazowiecki</w:t>
      </w:r>
    </w:p>
    <w:p w:rsidR="00D922E2" w:rsidRPr="00227319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Pełnomocnik: </w:t>
      </w:r>
      <w:r w:rsidR="00047265" w:rsidRPr="00047265">
        <w:rPr>
          <w:rFonts w:asciiTheme="minorHAnsi" w:hAnsiTheme="minorHAnsi" w:cstheme="minorHAnsi"/>
          <w:sz w:val="24"/>
          <w:szCs w:val="24"/>
        </w:rPr>
        <w:t>Małgorzata Turska, ul. Jana Kiepury 5, 97 - 400 Bełchatów</w:t>
      </w:r>
    </w:p>
    <w:p w:rsidR="00F9065D" w:rsidRPr="00227319" w:rsidRDefault="00F9065D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A227C7">
        <w:rPr>
          <w:rFonts w:asciiTheme="minorHAnsi" w:hAnsiTheme="minorHAnsi" w:cstheme="minorHAnsi"/>
          <w:sz w:val="24"/>
          <w:szCs w:val="24"/>
        </w:rPr>
        <w:t>17 lipca 2024 r.</w:t>
      </w:r>
      <w:bookmarkStart w:id="0" w:name="_GoBack"/>
      <w:bookmarkEnd w:id="0"/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Organem właściwym do wydania decyzji o środowiskowych uwarunkowaniach dla </w:t>
      </w:r>
      <w:r w:rsidRPr="00F9065D">
        <w:rPr>
          <w:rFonts w:asciiTheme="minorHAnsi" w:hAnsiTheme="minorHAnsi" w:cstheme="minorHAnsi"/>
          <w:sz w:val="24"/>
          <w:szCs w:val="24"/>
        </w:rPr>
        <w:t>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47265"/>
    <w:rsid w:val="0006718D"/>
    <w:rsid w:val="00086730"/>
    <w:rsid w:val="000D7344"/>
    <w:rsid w:val="0014406E"/>
    <w:rsid w:val="0016068B"/>
    <w:rsid w:val="001C741C"/>
    <w:rsid w:val="001D4BF1"/>
    <w:rsid w:val="0021098F"/>
    <w:rsid w:val="00227319"/>
    <w:rsid w:val="00257117"/>
    <w:rsid w:val="002832B2"/>
    <w:rsid w:val="003072D7"/>
    <w:rsid w:val="003600C0"/>
    <w:rsid w:val="003A020F"/>
    <w:rsid w:val="003B3470"/>
    <w:rsid w:val="003D120B"/>
    <w:rsid w:val="003D13A2"/>
    <w:rsid w:val="00407F09"/>
    <w:rsid w:val="00434D02"/>
    <w:rsid w:val="004628A4"/>
    <w:rsid w:val="00493696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227C7"/>
    <w:rsid w:val="00A42C0E"/>
    <w:rsid w:val="00AB57A5"/>
    <w:rsid w:val="00AE2892"/>
    <w:rsid w:val="00B337E5"/>
    <w:rsid w:val="00B616FD"/>
    <w:rsid w:val="00BB7442"/>
    <w:rsid w:val="00BE3C1B"/>
    <w:rsid w:val="00C2130E"/>
    <w:rsid w:val="00C41E37"/>
    <w:rsid w:val="00C838B7"/>
    <w:rsid w:val="00CA60E0"/>
    <w:rsid w:val="00D72ADA"/>
    <w:rsid w:val="00D922E2"/>
    <w:rsid w:val="00D94F05"/>
    <w:rsid w:val="00DD069C"/>
    <w:rsid w:val="00DE55AB"/>
    <w:rsid w:val="00E07BDB"/>
    <w:rsid w:val="00E71B05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C139C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EC696-C6E7-45AE-A591-9A34DD7E5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20</cp:revision>
  <cp:lastPrinted>2020-05-25T11:27:00Z</cp:lastPrinted>
  <dcterms:created xsi:type="dcterms:W3CDTF">2020-02-26T11:37:00Z</dcterms:created>
  <dcterms:modified xsi:type="dcterms:W3CDTF">2024-07-17T06:20:00Z</dcterms:modified>
</cp:coreProperties>
</file>