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143F34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143F34">
      <w:pPr>
        <w:ind w:left="5669"/>
        <w:rPr>
          <w:sz w:val="20"/>
        </w:rPr>
      </w:pPr>
      <w:r>
        <w:rPr>
          <w:sz w:val="20"/>
        </w:rPr>
        <w:t>z dnia  27 czerwca 2024 r.</w:t>
      </w:r>
    </w:p>
    <w:p w:rsidR="00A77B3E" w:rsidRDefault="00143F34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143F3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143F34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143F34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ul. Mireckiego 62</w:t>
      </w:r>
    </w:p>
    <w:p w:rsidR="00A77B3E" w:rsidRDefault="00143F34">
      <w:pPr>
        <w:keepLines/>
        <w:spacing w:before="120" w:after="120" w:line="276" w:lineRule="auto"/>
        <w:ind w:firstLine="227"/>
      </w:pPr>
      <w:r>
        <w:t xml:space="preserve">Na podstawie art. 18 ust. 2 pkt 9 lit. a ustawy z dnia 8 marca 1990 r. o samorządzie gminnym ( </w:t>
      </w:r>
      <w:r w:rsidR="00C3787C">
        <w:t>tj.</w:t>
      </w:r>
      <w:r>
        <w:t xml:space="preserve"> Dz. U. z 2024 r. poz. 609, 721)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:rsidR="00A77B3E" w:rsidRDefault="00143F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Mireckiego 62, działka oznaczona w ewidencji gruntów i budynków numerem 120/2 w obrębie 13 o powierzchni 719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, dla której prowadzona jest księga wieczysta PT1T/00002511/8.</w:t>
      </w:r>
    </w:p>
    <w:p w:rsidR="00A77B3E" w:rsidRDefault="00143F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143F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</w:t>
      </w:r>
      <w:r w:rsidR="009A5776">
        <w:rPr>
          <w:color w:val="000000"/>
          <w:u w:color="000000"/>
        </w:rPr>
        <w:t>podjęcia</w:t>
      </w:r>
      <w:r>
        <w:rPr>
          <w:color w:val="000000"/>
          <w:u w:color="000000"/>
        </w:rPr>
        <w:t xml:space="preserve"> i podlega ogłoszeniu na tablicy ogłoszeń Urzędu Miasta Tomaszowa Mazowieckiego.</w:t>
      </w:r>
      <w:r>
        <w:rPr>
          <w:color w:val="000000"/>
          <w:u w:color="000000"/>
        </w:rPr>
        <w:tab/>
      </w:r>
    </w:p>
    <w:p w:rsidR="00D475E1" w:rsidRDefault="00D475E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75E1" w:rsidRDefault="00D475E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75E1" w:rsidRDefault="00D475E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bookmarkStart w:id="0" w:name="_GoBack"/>
      <w:bookmarkEnd w:id="0"/>
    </w:p>
    <w:p w:rsidR="00D475E1" w:rsidRDefault="00D475E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75E1" w:rsidRDefault="00D475E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75E1" w:rsidRDefault="00D475E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475E1" w:rsidRDefault="00D475E1" w:rsidP="00D475E1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</w:t>
      </w:r>
    </w:p>
    <w:p w:rsidR="00D475E1" w:rsidRDefault="00D475E1" w:rsidP="00D475E1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sporządził</w:t>
      </w:r>
    </w:p>
    <w:p w:rsidR="00D475E1" w:rsidRDefault="00D475E1" w:rsidP="00D475E1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</w:rPr>
      </w:pPr>
    </w:p>
    <w:p w:rsidR="00D475E1" w:rsidRDefault="00D475E1" w:rsidP="00D475E1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………………………………...</w:t>
      </w:r>
    </w:p>
    <w:p w:rsidR="00D475E1" w:rsidRDefault="00D475E1" w:rsidP="00D475E1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zaopiniował pod względem prawnym</w:t>
      </w:r>
    </w:p>
    <w:p w:rsidR="00D475E1" w:rsidRDefault="00D475E1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D475E1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446D13" w:rsidRDefault="00446D13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446D13" w:rsidRDefault="00143F34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446D13" w:rsidRDefault="00143F34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Przedmiotowa nieruchomość gruntowa składająca się z działki o numerze ewidencyjnym 120/2 w obrębie 13 położona przy ulicy Mireckiego 62 stanowiąca własność Gminy Miasto Tomaszów Mazowiecki ma kształt zbliżony do prostokąta o powierzchni 719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. Na działce znajduje się budynek niemieszkalny. Zgodnie z ewidencją gruntów i budynków działka oznaczona jest użytkiem B - tereny mieszkaniowe. W pobliżu wyżej wymienionej działki znajduje się następujące uzbrojenie: sieć energetyczna, gazowa, wodociągowa i kanalizacyjna.</w:t>
      </w:r>
    </w:p>
    <w:p w:rsidR="00446D13" w:rsidRDefault="00143F34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</w:t>
      </w:r>
      <w:r w:rsidR="003709AC">
        <w:rPr>
          <w:rFonts w:eastAsia="Times New Roman" w:cs="Times New Roman"/>
          <w:color w:val="000000"/>
          <w:szCs w:val="20"/>
          <w:shd w:val="clear" w:color="auto" w:fill="FFFFFF"/>
        </w:rPr>
        <w:t xml:space="preserve">mieszkaniowej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jednorodzinnej.</w:t>
      </w:r>
    </w:p>
    <w:p w:rsidR="00446D13" w:rsidRDefault="00143F34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związku z koniecznością realizacji dochodów budżetowych przygotowany został projekt w sprawie wyrażenia zgody na sprzedaż wyżej opisanej nieruchomości. </w:t>
      </w:r>
    </w:p>
    <w:p w:rsidR="00446D13" w:rsidRDefault="00143F34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  <w:lang w:bidi="ar-SA"/>
        </w:rPr>
        <w:drawing>
          <wp:inline distT="0" distB="0" distL="0" distR="0">
            <wp:extent cx="6089650" cy="351980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3519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46D13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E14" w:rsidRDefault="00033E14">
      <w:r>
        <w:separator/>
      </w:r>
    </w:p>
  </w:endnote>
  <w:endnote w:type="continuationSeparator" w:id="0">
    <w:p w:rsidR="00033E14" w:rsidRDefault="0003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6D1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6D13" w:rsidRDefault="00143F34">
          <w:pPr>
            <w:rPr>
              <w:sz w:val="18"/>
            </w:rPr>
          </w:pPr>
          <w:r>
            <w:rPr>
              <w:sz w:val="18"/>
            </w:rPr>
            <w:t>Id: 6A3C8F44-259C-49BC-8470-FBECEF74E5A8.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6D13" w:rsidRDefault="00143F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78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46D13" w:rsidRDefault="00446D1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446D13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6D13" w:rsidRDefault="00143F34">
          <w:pPr>
            <w:rPr>
              <w:sz w:val="18"/>
            </w:rPr>
          </w:pPr>
          <w:r>
            <w:rPr>
              <w:sz w:val="18"/>
            </w:rPr>
            <w:t>Id: 6A3C8F44-259C-49BC-8470-FBECEF74E5A8.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46D13" w:rsidRDefault="00143F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787C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446D13" w:rsidRDefault="00446D1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E14" w:rsidRDefault="00033E14">
      <w:r>
        <w:separator/>
      </w:r>
    </w:p>
  </w:footnote>
  <w:footnote w:type="continuationSeparator" w:id="0">
    <w:p w:rsidR="00033E14" w:rsidRDefault="00033E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33E14"/>
    <w:rsid w:val="00143F34"/>
    <w:rsid w:val="003709AC"/>
    <w:rsid w:val="00446D13"/>
    <w:rsid w:val="00873AA6"/>
    <w:rsid w:val="009A5776"/>
    <w:rsid w:val="00A77B3E"/>
    <w:rsid w:val="00C3787C"/>
    <w:rsid w:val="00CA2A55"/>
    <w:rsid w:val="00D475E1"/>
    <w:rsid w:val="00E7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9B57307-BCD3-45CA-9E21-4218FC28C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0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4 czerwca 2024 r.</dc:title>
  <dc:subject>w sprawie wyrażenia zgody na sprzedaż nieruchomości stanowiącej własność Gminy Miasto Tomaszów Mazowiecki, położonej w^Tomaszowie Mazowieckim przy ul. Mireckiego 62</dc:subject>
  <dc:creator>sadolf</dc:creator>
  <cp:lastModifiedBy>Sylwia Adolf</cp:lastModifiedBy>
  <cp:revision>7</cp:revision>
  <dcterms:created xsi:type="dcterms:W3CDTF">2024-06-27T11:32:00Z</dcterms:created>
  <dcterms:modified xsi:type="dcterms:W3CDTF">2024-06-27T12:26:00Z</dcterms:modified>
  <cp:category>Akt prawny</cp:category>
</cp:coreProperties>
</file>