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5452C5" w14:textId="09F7869F" w:rsidR="005F4DA9" w:rsidRPr="00A268F7" w:rsidRDefault="005F4DA9" w:rsidP="005F4DA9">
      <w:pPr>
        <w:pageBreakBefore/>
        <w:jc w:val="right"/>
        <w:outlineLvl w:val="0"/>
        <w:rPr>
          <w:rFonts w:ascii="Times New Roman" w:hAnsi="Times New Roman"/>
          <w:sz w:val="22"/>
          <w:szCs w:val="22"/>
        </w:rPr>
      </w:pPr>
      <w:r w:rsidRPr="00A268F7">
        <w:rPr>
          <w:rFonts w:ascii="Times New Roman" w:hAnsi="Times New Roman"/>
          <w:sz w:val="22"/>
          <w:szCs w:val="22"/>
        </w:rPr>
        <w:t xml:space="preserve">Tomaszów Mazowiecki dnia </w:t>
      </w:r>
      <w:r w:rsidR="004C6E8E">
        <w:rPr>
          <w:rFonts w:ascii="Times New Roman" w:hAnsi="Times New Roman"/>
          <w:sz w:val="22"/>
          <w:szCs w:val="22"/>
        </w:rPr>
        <w:t>3</w:t>
      </w:r>
      <w:r>
        <w:rPr>
          <w:rFonts w:ascii="Times New Roman" w:hAnsi="Times New Roman"/>
          <w:sz w:val="22"/>
          <w:szCs w:val="22"/>
        </w:rPr>
        <w:t xml:space="preserve"> </w:t>
      </w:r>
      <w:r w:rsidR="004C6E8E">
        <w:rPr>
          <w:rFonts w:ascii="Times New Roman" w:hAnsi="Times New Roman"/>
          <w:sz w:val="22"/>
          <w:szCs w:val="22"/>
        </w:rPr>
        <w:t>czerwca</w:t>
      </w:r>
      <w:r>
        <w:rPr>
          <w:rFonts w:ascii="Times New Roman" w:hAnsi="Times New Roman"/>
          <w:sz w:val="22"/>
          <w:szCs w:val="22"/>
        </w:rPr>
        <w:t xml:space="preserve"> 2024</w:t>
      </w:r>
      <w:r w:rsidRPr="00A268F7">
        <w:rPr>
          <w:rFonts w:ascii="Times New Roman" w:hAnsi="Times New Roman"/>
          <w:sz w:val="22"/>
          <w:szCs w:val="22"/>
        </w:rPr>
        <w:t xml:space="preserve"> roku</w:t>
      </w:r>
    </w:p>
    <w:p w14:paraId="61F8474D" w14:textId="77777777" w:rsidR="005F4DA9" w:rsidRPr="00A268F7" w:rsidRDefault="005F4DA9" w:rsidP="005F4DA9">
      <w:pPr>
        <w:spacing w:before="240" w:line="276" w:lineRule="auto"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A268F7">
        <w:rPr>
          <w:rFonts w:ascii="Times New Roman" w:hAnsi="Times New Roman"/>
          <w:b/>
          <w:sz w:val="22"/>
          <w:szCs w:val="22"/>
        </w:rPr>
        <w:t>Informacja o zwycięzcy konkursu ofert</w:t>
      </w:r>
    </w:p>
    <w:p w14:paraId="0CD43901" w14:textId="77777777" w:rsidR="005F4DA9" w:rsidRPr="00A268F7" w:rsidRDefault="005F4DA9" w:rsidP="005F4DA9">
      <w:pPr>
        <w:spacing w:line="276" w:lineRule="auto"/>
        <w:jc w:val="center"/>
        <w:rPr>
          <w:rFonts w:ascii="Times New Roman" w:hAnsi="Times New Roman"/>
          <w:color w:val="FFFFFF"/>
          <w:sz w:val="22"/>
          <w:szCs w:val="22"/>
        </w:rPr>
      </w:pPr>
    </w:p>
    <w:p w14:paraId="6942DEA8" w14:textId="724E9CDB" w:rsidR="00C0433B" w:rsidRPr="00C0433B" w:rsidRDefault="005F4DA9" w:rsidP="00C0433B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2739B3">
        <w:rPr>
          <w:rFonts w:ascii="Times New Roman" w:eastAsia="Calibri" w:hAnsi="Times New Roman"/>
          <w:sz w:val="22"/>
          <w:szCs w:val="22"/>
          <w:lang w:eastAsia="en-US"/>
        </w:rPr>
        <w:t>Komisja powołana</w:t>
      </w:r>
      <w:r w:rsidRPr="002739B3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</w:t>
      </w:r>
      <w:r w:rsidRPr="002739B3">
        <w:rPr>
          <w:rFonts w:ascii="Times New Roman" w:eastAsia="Calibri" w:hAnsi="Times New Roman"/>
          <w:sz w:val="22"/>
          <w:szCs w:val="22"/>
          <w:lang w:eastAsia="en-US"/>
        </w:rPr>
        <w:t xml:space="preserve">Zarządzeniem Nr 231/2023 Prezydenta Miasta Tomaszowa Mazowieckiego </w:t>
      </w:r>
      <w:r>
        <w:rPr>
          <w:rFonts w:ascii="Times New Roman" w:eastAsia="Calibri" w:hAnsi="Times New Roman"/>
          <w:sz w:val="22"/>
          <w:szCs w:val="22"/>
          <w:lang w:eastAsia="en-US"/>
        </w:rPr>
        <w:br/>
      </w:r>
      <w:r w:rsidRPr="002739B3">
        <w:rPr>
          <w:rFonts w:ascii="Times New Roman" w:eastAsia="Calibri" w:hAnsi="Times New Roman"/>
          <w:sz w:val="22"/>
          <w:szCs w:val="22"/>
          <w:lang w:eastAsia="en-US"/>
        </w:rPr>
        <w:t xml:space="preserve">z dnia 24 lipca 2023 roku informuje, że rozpatrzyła złożone oferty na zapytanie dotyczące </w:t>
      </w:r>
      <w:r w:rsidRPr="002739B3">
        <w:rPr>
          <w:rFonts w:ascii="Times New Roman" w:hAnsi="Times New Roman"/>
          <w:sz w:val="22"/>
          <w:szCs w:val="22"/>
        </w:rPr>
        <w:t xml:space="preserve">wykonania </w:t>
      </w:r>
      <w:r w:rsidR="00C0433B" w:rsidRPr="009A4075">
        <w:rPr>
          <w:rFonts w:ascii="Times New Roman" w:eastAsia="Calibri" w:hAnsi="Times New Roman"/>
          <w:sz w:val="22"/>
          <w:szCs w:val="22"/>
          <w:lang w:eastAsia="en-US"/>
        </w:rPr>
        <w:t>operatów szacunkowych dla nieruchomości położonych w Tomaszowie Mazowieckim</w:t>
      </w:r>
      <w:r w:rsidR="00C0433B">
        <w:rPr>
          <w:rFonts w:ascii="Times New Roman" w:eastAsia="Calibri" w:hAnsi="Times New Roman"/>
          <w:sz w:val="22"/>
          <w:szCs w:val="22"/>
          <w:lang w:eastAsia="en-US"/>
        </w:rPr>
        <w:t xml:space="preserve"> oznaczonych nr działek</w:t>
      </w:r>
      <w:r w:rsidR="00C0433B" w:rsidRPr="009A4075">
        <w:rPr>
          <w:rFonts w:ascii="Times New Roman" w:eastAsia="Calibri" w:hAnsi="Times New Roman"/>
          <w:sz w:val="22"/>
          <w:szCs w:val="22"/>
          <w:lang w:eastAsia="en-US"/>
        </w:rPr>
        <w:t>:</w:t>
      </w:r>
    </w:p>
    <w:p w14:paraId="4564B437" w14:textId="77777777" w:rsidR="00C0433B" w:rsidRPr="009A4075" w:rsidRDefault="00C0433B" w:rsidP="00C0433B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9A4075">
        <w:rPr>
          <w:rFonts w:ascii="Times New Roman" w:eastAsia="Calibri" w:hAnsi="Times New Roman"/>
          <w:sz w:val="22"/>
          <w:szCs w:val="22"/>
          <w:lang w:eastAsia="en-US"/>
        </w:rPr>
        <w:t>•</w:t>
      </w:r>
      <w:r w:rsidRPr="009A4075">
        <w:rPr>
          <w:rFonts w:ascii="Times New Roman" w:eastAsia="Calibri" w:hAnsi="Times New Roman"/>
          <w:sz w:val="22"/>
          <w:szCs w:val="22"/>
          <w:lang w:eastAsia="en-US"/>
        </w:rPr>
        <w:tab/>
        <w:t xml:space="preserve">28/7, 28/11, 28/16 w </w:t>
      </w:r>
      <w:proofErr w:type="spellStart"/>
      <w:r w:rsidRPr="009A4075">
        <w:rPr>
          <w:rFonts w:ascii="Times New Roman" w:eastAsia="Calibri" w:hAnsi="Times New Roman"/>
          <w:sz w:val="22"/>
          <w:szCs w:val="22"/>
          <w:lang w:eastAsia="en-US"/>
        </w:rPr>
        <w:t>obr</w:t>
      </w:r>
      <w:proofErr w:type="spellEnd"/>
      <w:r w:rsidRPr="009A4075">
        <w:rPr>
          <w:rFonts w:ascii="Times New Roman" w:eastAsia="Calibri" w:hAnsi="Times New Roman"/>
          <w:sz w:val="22"/>
          <w:szCs w:val="22"/>
          <w:lang w:eastAsia="en-US"/>
        </w:rPr>
        <w:t>. 25,</w:t>
      </w:r>
    </w:p>
    <w:p w14:paraId="43626C02" w14:textId="77777777" w:rsidR="00C0433B" w:rsidRPr="009A4075" w:rsidRDefault="00C0433B" w:rsidP="00C0433B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9A4075">
        <w:rPr>
          <w:rFonts w:ascii="Times New Roman" w:eastAsia="Calibri" w:hAnsi="Times New Roman"/>
          <w:sz w:val="22"/>
          <w:szCs w:val="22"/>
          <w:lang w:eastAsia="en-US"/>
        </w:rPr>
        <w:t>•</w:t>
      </w:r>
      <w:r w:rsidRPr="009A4075">
        <w:rPr>
          <w:rFonts w:ascii="Times New Roman" w:eastAsia="Calibri" w:hAnsi="Times New Roman"/>
          <w:sz w:val="22"/>
          <w:szCs w:val="22"/>
          <w:lang w:eastAsia="en-US"/>
        </w:rPr>
        <w:tab/>
        <w:t xml:space="preserve">24/17, 24/24 w </w:t>
      </w:r>
      <w:proofErr w:type="spellStart"/>
      <w:r w:rsidRPr="009A4075">
        <w:rPr>
          <w:rFonts w:ascii="Times New Roman" w:eastAsia="Calibri" w:hAnsi="Times New Roman"/>
          <w:sz w:val="22"/>
          <w:szCs w:val="22"/>
          <w:lang w:eastAsia="en-US"/>
        </w:rPr>
        <w:t>obr</w:t>
      </w:r>
      <w:proofErr w:type="spellEnd"/>
      <w:r w:rsidRPr="009A4075">
        <w:rPr>
          <w:rFonts w:ascii="Times New Roman" w:eastAsia="Calibri" w:hAnsi="Times New Roman"/>
          <w:sz w:val="22"/>
          <w:szCs w:val="22"/>
          <w:lang w:eastAsia="en-US"/>
        </w:rPr>
        <w:t>. 25,</w:t>
      </w:r>
    </w:p>
    <w:p w14:paraId="31D67440" w14:textId="77777777" w:rsidR="00C0433B" w:rsidRPr="009A4075" w:rsidRDefault="00C0433B" w:rsidP="00C0433B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9A4075">
        <w:rPr>
          <w:rFonts w:ascii="Times New Roman" w:eastAsia="Calibri" w:hAnsi="Times New Roman"/>
          <w:sz w:val="22"/>
          <w:szCs w:val="22"/>
          <w:lang w:eastAsia="en-US"/>
        </w:rPr>
        <w:t>•</w:t>
      </w:r>
      <w:r w:rsidRPr="009A4075">
        <w:rPr>
          <w:rFonts w:ascii="Times New Roman" w:eastAsia="Calibri" w:hAnsi="Times New Roman"/>
          <w:sz w:val="22"/>
          <w:szCs w:val="22"/>
          <w:lang w:eastAsia="en-US"/>
        </w:rPr>
        <w:tab/>
        <w:t xml:space="preserve">264/4 w </w:t>
      </w:r>
      <w:proofErr w:type="spellStart"/>
      <w:r w:rsidRPr="009A4075">
        <w:rPr>
          <w:rFonts w:ascii="Times New Roman" w:eastAsia="Calibri" w:hAnsi="Times New Roman"/>
          <w:sz w:val="22"/>
          <w:szCs w:val="22"/>
          <w:lang w:eastAsia="en-US"/>
        </w:rPr>
        <w:t>obr</w:t>
      </w:r>
      <w:proofErr w:type="spellEnd"/>
      <w:r w:rsidRPr="009A4075">
        <w:rPr>
          <w:rFonts w:ascii="Times New Roman" w:eastAsia="Calibri" w:hAnsi="Times New Roman"/>
          <w:sz w:val="22"/>
          <w:szCs w:val="22"/>
          <w:lang w:eastAsia="en-US"/>
        </w:rPr>
        <w:t>. 15,</w:t>
      </w:r>
    </w:p>
    <w:p w14:paraId="0B3687D5" w14:textId="77777777" w:rsidR="00C0433B" w:rsidRPr="009A4075" w:rsidRDefault="00C0433B" w:rsidP="00C0433B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9A4075">
        <w:rPr>
          <w:rFonts w:ascii="Times New Roman" w:eastAsia="Calibri" w:hAnsi="Times New Roman"/>
          <w:sz w:val="22"/>
          <w:szCs w:val="22"/>
          <w:lang w:eastAsia="en-US"/>
        </w:rPr>
        <w:t>•</w:t>
      </w:r>
      <w:r w:rsidRPr="009A4075">
        <w:rPr>
          <w:rFonts w:ascii="Times New Roman" w:eastAsia="Calibri" w:hAnsi="Times New Roman"/>
          <w:sz w:val="22"/>
          <w:szCs w:val="22"/>
          <w:lang w:eastAsia="en-US"/>
        </w:rPr>
        <w:tab/>
        <w:t xml:space="preserve">190/12, 190/14, 191/13, 191/15 w </w:t>
      </w:r>
      <w:proofErr w:type="spellStart"/>
      <w:r w:rsidRPr="009A4075">
        <w:rPr>
          <w:rFonts w:ascii="Times New Roman" w:eastAsia="Calibri" w:hAnsi="Times New Roman"/>
          <w:sz w:val="22"/>
          <w:szCs w:val="22"/>
          <w:lang w:eastAsia="en-US"/>
        </w:rPr>
        <w:t>obr</w:t>
      </w:r>
      <w:proofErr w:type="spellEnd"/>
      <w:r w:rsidRPr="009A4075">
        <w:rPr>
          <w:rFonts w:ascii="Times New Roman" w:eastAsia="Calibri" w:hAnsi="Times New Roman"/>
          <w:sz w:val="22"/>
          <w:szCs w:val="22"/>
          <w:lang w:eastAsia="en-US"/>
        </w:rPr>
        <w:t>. 18</w:t>
      </w:r>
    </w:p>
    <w:p w14:paraId="46059BEB" w14:textId="77777777" w:rsidR="00C0433B" w:rsidRPr="009A4075" w:rsidRDefault="00C0433B" w:rsidP="00C0433B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9A4075">
        <w:rPr>
          <w:rFonts w:ascii="Times New Roman" w:eastAsia="Calibri" w:hAnsi="Times New Roman"/>
          <w:sz w:val="22"/>
          <w:szCs w:val="22"/>
          <w:lang w:eastAsia="en-US"/>
        </w:rPr>
        <w:t>•</w:t>
      </w:r>
      <w:r w:rsidRPr="009A4075">
        <w:rPr>
          <w:rFonts w:ascii="Times New Roman" w:eastAsia="Calibri" w:hAnsi="Times New Roman"/>
          <w:sz w:val="22"/>
          <w:szCs w:val="22"/>
          <w:lang w:eastAsia="en-US"/>
        </w:rPr>
        <w:tab/>
        <w:t xml:space="preserve">28/32 w </w:t>
      </w:r>
      <w:proofErr w:type="spellStart"/>
      <w:r w:rsidRPr="009A4075">
        <w:rPr>
          <w:rFonts w:ascii="Times New Roman" w:eastAsia="Calibri" w:hAnsi="Times New Roman"/>
          <w:sz w:val="22"/>
          <w:szCs w:val="22"/>
          <w:lang w:eastAsia="en-US"/>
        </w:rPr>
        <w:t>obr</w:t>
      </w:r>
      <w:proofErr w:type="spellEnd"/>
      <w:r w:rsidRPr="009A4075">
        <w:rPr>
          <w:rFonts w:ascii="Times New Roman" w:eastAsia="Calibri" w:hAnsi="Times New Roman"/>
          <w:sz w:val="22"/>
          <w:szCs w:val="22"/>
          <w:lang w:eastAsia="en-US"/>
        </w:rPr>
        <w:t>. 25,</w:t>
      </w:r>
    </w:p>
    <w:p w14:paraId="603B6049" w14:textId="77777777" w:rsidR="00C0433B" w:rsidRPr="009A4075" w:rsidRDefault="00C0433B" w:rsidP="00C0433B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9A4075">
        <w:rPr>
          <w:rFonts w:ascii="Times New Roman" w:eastAsia="Calibri" w:hAnsi="Times New Roman"/>
          <w:sz w:val="22"/>
          <w:szCs w:val="22"/>
          <w:lang w:eastAsia="en-US"/>
        </w:rPr>
        <w:t>•</w:t>
      </w:r>
      <w:r w:rsidRPr="009A4075">
        <w:rPr>
          <w:rFonts w:ascii="Times New Roman" w:eastAsia="Calibri" w:hAnsi="Times New Roman"/>
          <w:sz w:val="22"/>
          <w:szCs w:val="22"/>
          <w:lang w:eastAsia="en-US"/>
        </w:rPr>
        <w:tab/>
        <w:t xml:space="preserve">332/1, 332/15 w </w:t>
      </w:r>
      <w:proofErr w:type="spellStart"/>
      <w:r w:rsidRPr="009A4075">
        <w:rPr>
          <w:rFonts w:ascii="Times New Roman" w:eastAsia="Calibri" w:hAnsi="Times New Roman"/>
          <w:sz w:val="22"/>
          <w:szCs w:val="22"/>
          <w:lang w:eastAsia="en-US"/>
        </w:rPr>
        <w:t>obr</w:t>
      </w:r>
      <w:proofErr w:type="spellEnd"/>
      <w:r w:rsidRPr="009A4075">
        <w:rPr>
          <w:rFonts w:ascii="Times New Roman" w:eastAsia="Calibri" w:hAnsi="Times New Roman"/>
          <w:sz w:val="22"/>
          <w:szCs w:val="22"/>
          <w:lang w:eastAsia="en-US"/>
        </w:rPr>
        <w:t>. 18</w:t>
      </w:r>
    </w:p>
    <w:p w14:paraId="60E9A928" w14:textId="77777777" w:rsidR="00C0433B" w:rsidRPr="009A4075" w:rsidRDefault="00C0433B" w:rsidP="00C0433B">
      <w:pPr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9A4075">
        <w:rPr>
          <w:rFonts w:ascii="Times New Roman" w:eastAsia="Calibri" w:hAnsi="Times New Roman"/>
          <w:sz w:val="22"/>
          <w:szCs w:val="22"/>
          <w:lang w:eastAsia="en-US"/>
        </w:rPr>
        <w:t>•</w:t>
      </w:r>
      <w:r w:rsidRPr="009A4075">
        <w:rPr>
          <w:rFonts w:ascii="Times New Roman" w:eastAsia="Calibri" w:hAnsi="Times New Roman"/>
          <w:sz w:val="22"/>
          <w:szCs w:val="22"/>
          <w:lang w:eastAsia="en-US"/>
        </w:rPr>
        <w:tab/>
        <w:t xml:space="preserve">287/15 w </w:t>
      </w:r>
      <w:proofErr w:type="spellStart"/>
      <w:r w:rsidRPr="009A4075">
        <w:rPr>
          <w:rFonts w:ascii="Times New Roman" w:eastAsia="Calibri" w:hAnsi="Times New Roman"/>
          <w:sz w:val="22"/>
          <w:szCs w:val="22"/>
          <w:lang w:eastAsia="en-US"/>
        </w:rPr>
        <w:t>obr</w:t>
      </w:r>
      <w:proofErr w:type="spellEnd"/>
      <w:r w:rsidRPr="009A4075">
        <w:rPr>
          <w:rFonts w:ascii="Times New Roman" w:eastAsia="Calibri" w:hAnsi="Times New Roman"/>
          <w:sz w:val="22"/>
          <w:szCs w:val="22"/>
          <w:lang w:eastAsia="en-US"/>
        </w:rPr>
        <w:t>. 15</w:t>
      </w:r>
    </w:p>
    <w:p w14:paraId="1D4C1163" w14:textId="6BE126AC" w:rsidR="003C2F19" w:rsidRPr="00CE5269" w:rsidRDefault="00586123" w:rsidP="00586123">
      <w:pPr>
        <w:spacing w:line="276" w:lineRule="auto"/>
        <w:ind w:firstLine="708"/>
        <w:jc w:val="both"/>
        <w:rPr>
          <w:rFonts w:ascii="Times New Roman" w:eastAsia="Calibri" w:hAnsi="Times New Roman"/>
          <w:sz w:val="22"/>
          <w:szCs w:val="22"/>
          <w:lang w:eastAsia="en-US"/>
        </w:rPr>
      </w:pPr>
      <w:r w:rsidRPr="00586123">
        <w:rPr>
          <w:rFonts w:ascii="Times New Roman" w:eastAsia="Calibri" w:hAnsi="Times New Roman"/>
          <w:sz w:val="22"/>
          <w:szCs w:val="22"/>
          <w:lang w:eastAsia="en-US"/>
        </w:rPr>
        <w:t>Wyceny są niezbędne w celu ustalenia i wypłaty odszkodowania za nieruchomości przejęte pod drogi publiczne (podział na wniosek właściciela nieruchomości przeznaczonej MPZP pod drogi publiczne)</w:t>
      </w:r>
      <w:r w:rsidR="00536DB1" w:rsidRPr="00536DB1">
        <w:rPr>
          <w:rFonts w:ascii="Times New Roman" w:eastAsia="Calibri" w:hAnsi="Times New Roman"/>
          <w:sz w:val="22"/>
          <w:szCs w:val="22"/>
          <w:lang w:eastAsia="en-US"/>
        </w:rPr>
        <w:t>, zgodnie z zapytaniem z dnia 2</w:t>
      </w:r>
      <w:r w:rsidR="00C0433B">
        <w:rPr>
          <w:rFonts w:ascii="Times New Roman" w:eastAsia="Calibri" w:hAnsi="Times New Roman"/>
          <w:sz w:val="22"/>
          <w:szCs w:val="22"/>
          <w:lang w:eastAsia="en-US"/>
        </w:rPr>
        <w:t>2</w:t>
      </w:r>
      <w:r w:rsidR="00536DB1" w:rsidRPr="00536DB1">
        <w:rPr>
          <w:rFonts w:ascii="Times New Roman" w:eastAsia="Calibri" w:hAnsi="Times New Roman"/>
          <w:sz w:val="22"/>
          <w:szCs w:val="22"/>
          <w:lang w:eastAsia="en-US"/>
        </w:rPr>
        <w:t xml:space="preserve"> ma</w:t>
      </w:r>
      <w:r w:rsidR="00C0433B">
        <w:rPr>
          <w:rFonts w:ascii="Times New Roman" w:eastAsia="Calibri" w:hAnsi="Times New Roman"/>
          <w:sz w:val="22"/>
          <w:szCs w:val="22"/>
          <w:lang w:eastAsia="en-US"/>
        </w:rPr>
        <w:t>ja</w:t>
      </w:r>
      <w:r w:rsidR="00536DB1" w:rsidRPr="00536DB1">
        <w:rPr>
          <w:rFonts w:ascii="Times New Roman" w:eastAsia="Calibri" w:hAnsi="Times New Roman"/>
          <w:sz w:val="22"/>
          <w:szCs w:val="22"/>
          <w:lang w:eastAsia="en-US"/>
        </w:rPr>
        <w:t xml:space="preserve"> 2024 roku znak WGN.6812.</w:t>
      </w:r>
      <w:r w:rsidR="00C0433B">
        <w:rPr>
          <w:rFonts w:ascii="Times New Roman" w:eastAsia="Calibri" w:hAnsi="Times New Roman"/>
          <w:sz w:val="22"/>
          <w:szCs w:val="22"/>
          <w:lang w:eastAsia="en-US"/>
        </w:rPr>
        <w:t>1</w:t>
      </w:r>
      <w:r>
        <w:rPr>
          <w:rFonts w:ascii="Times New Roman" w:eastAsia="Calibri" w:hAnsi="Times New Roman"/>
          <w:sz w:val="22"/>
          <w:szCs w:val="22"/>
          <w:lang w:eastAsia="en-US"/>
        </w:rPr>
        <w:t>2</w:t>
      </w:r>
      <w:r w:rsidR="00536DB1" w:rsidRPr="00536DB1">
        <w:rPr>
          <w:rFonts w:ascii="Times New Roman" w:eastAsia="Calibri" w:hAnsi="Times New Roman"/>
          <w:sz w:val="22"/>
          <w:szCs w:val="22"/>
          <w:lang w:eastAsia="en-US"/>
        </w:rPr>
        <w:t>.2024.</w:t>
      </w:r>
      <w:r w:rsidR="00C0433B"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  <w:r w:rsidR="003C2F19" w:rsidRPr="00CE5269">
        <w:rPr>
          <w:rFonts w:ascii="Times New Roman" w:eastAsia="Calibri" w:hAnsi="Times New Roman"/>
          <w:sz w:val="22"/>
          <w:szCs w:val="22"/>
          <w:lang w:eastAsia="en-US"/>
        </w:rPr>
        <w:t>Przy wyłonieniu dostawcy usługi komisja przyjęła</w:t>
      </w:r>
      <w:r w:rsidR="003C2F19">
        <w:rPr>
          <w:rFonts w:ascii="Times New Roman" w:eastAsia="Calibri" w:hAnsi="Times New Roman"/>
          <w:sz w:val="22"/>
          <w:szCs w:val="22"/>
          <w:lang w:eastAsia="en-US"/>
        </w:rPr>
        <w:t>,</w:t>
      </w:r>
      <w:r w:rsidR="003C2F19" w:rsidRPr="00CE5269">
        <w:rPr>
          <w:rFonts w:ascii="Times New Roman" w:eastAsia="Calibri" w:hAnsi="Times New Roman"/>
          <w:sz w:val="22"/>
          <w:szCs w:val="22"/>
          <w:lang w:eastAsia="en-US"/>
        </w:rPr>
        <w:t xml:space="preserve"> </w:t>
      </w:r>
      <w:r w:rsidR="003C2F19">
        <w:rPr>
          <w:rFonts w:ascii="Times New Roman" w:eastAsia="Calibri" w:hAnsi="Times New Roman"/>
          <w:sz w:val="22"/>
          <w:szCs w:val="22"/>
          <w:lang w:eastAsia="en-US"/>
        </w:rPr>
        <w:t xml:space="preserve">że </w:t>
      </w:r>
      <w:r w:rsidR="003C2F19" w:rsidRPr="00CE5269">
        <w:rPr>
          <w:rFonts w:ascii="Times New Roman" w:eastAsia="Calibri" w:hAnsi="Times New Roman"/>
          <w:sz w:val="22"/>
          <w:szCs w:val="22"/>
          <w:lang w:eastAsia="en-US"/>
        </w:rPr>
        <w:t xml:space="preserve">cena - w </w:t>
      </w:r>
      <w:r w:rsidR="003C2F19">
        <w:rPr>
          <w:rFonts w:ascii="Times New Roman" w:eastAsia="Calibri" w:hAnsi="Times New Roman"/>
          <w:sz w:val="22"/>
          <w:szCs w:val="22"/>
          <w:lang w:eastAsia="en-US"/>
        </w:rPr>
        <w:t>10</w:t>
      </w:r>
      <w:r w:rsidR="003C2F19" w:rsidRPr="00CE5269">
        <w:rPr>
          <w:rFonts w:ascii="Times New Roman" w:eastAsia="Calibri" w:hAnsi="Times New Roman"/>
          <w:sz w:val="22"/>
          <w:szCs w:val="22"/>
          <w:lang w:eastAsia="en-US"/>
        </w:rPr>
        <w:t xml:space="preserve">0% (1% - 1 punkt), </w:t>
      </w:r>
      <w:r w:rsidR="003C2F19">
        <w:rPr>
          <w:rFonts w:ascii="Times New Roman" w:eastAsia="Calibri" w:hAnsi="Times New Roman"/>
          <w:sz w:val="22"/>
          <w:szCs w:val="22"/>
          <w:lang w:eastAsia="en-US"/>
        </w:rPr>
        <w:t>decyduje o wyborze oferty</w:t>
      </w:r>
      <w:r w:rsidR="003C2F19" w:rsidRPr="00CE5269">
        <w:rPr>
          <w:rFonts w:ascii="Times New Roman" w:eastAsia="Calibri" w:hAnsi="Times New Roman"/>
          <w:sz w:val="22"/>
          <w:szCs w:val="22"/>
          <w:lang w:eastAsia="en-US"/>
        </w:rPr>
        <w:t>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0"/>
        <w:gridCol w:w="1096"/>
        <w:gridCol w:w="993"/>
      </w:tblGrid>
      <w:tr w:rsidR="003C2F19" w:rsidRPr="00CE5269" w14:paraId="362DCD57" w14:textId="77777777" w:rsidTr="001F5B88">
        <w:trPr>
          <w:jc w:val="center"/>
        </w:trPr>
        <w:tc>
          <w:tcPr>
            <w:tcW w:w="3540" w:type="dxa"/>
            <w:shd w:val="clear" w:color="auto" w:fill="D9D9D9"/>
            <w:vAlign w:val="center"/>
          </w:tcPr>
          <w:p w14:paraId="0A43B9F7" w14:textId="77777777" w:rsidR="003C2F19" w:rsidRPr="00CE5269" w:rsidRDefault="003C2F19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bookmarkStart w:id="0" w:name="_Hlk117678597"/>
            <w:r w:rsidRPr="00CE5269">
              <w:rPr>
                <w:rFonts w:ascii="Times New Roman" w:hAnsi="Times New Roman"/>
                <w:b/>
                <w:sz w:val="22"/>
                <w:szCs w:val="22"/>
              </w:rPr>
              <w:t>Oferent</w:t>
            </w:r>
          </w:p>
        </w:tc>
        <w:tc>
          <w:tcPr>
            <w:tcW w:w="996" w:type="dxa"/>
            <w:shd w:val="clear" w:color="auto" w:fill="D9D9D9"/>
            <w:vAlign w:val="center"/>
          </w:tcPr>
          <w:p w14:paraId="6341F8A4" w14:textId="77777777" w:rsidR="003C2F19" w:rsidRPr="00CE5269" w:rsidRDefault="003C2F19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E5269">
              <w:rPr>
                <w:rFonts w:ascii="Times New Roman" w:hAnsi="Times New Roman"/>
                <w:b/>
                <w:sz w:val="22"/>
                <w:szCs w:val="22"/>
              </w:rPr>
              <w:t>cena brutto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74ECA974" w14:textId="77777777" w:rsidR="003C2F19" w:rsidRPr="00CE5269" w:rsidRDefault="003C2F19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CE5269">
              <w:rPr>
                <w:rFonts w:ascii="Times New Roman" w:hAnsi="Times New Roman"/>
                <w:b/>
                <w:sz w:val="22"/>
                <w:szCs w:val="22"/>
              </w:rPr>
              <w:t>punkty za cenę</w:t>
            </w:r>
          </w:p>
        </w:tc>
      </w:tr>
      <w:tr w:rsidR="003C2F19" w:rsidRPr="00CE5269" w14:paraId="33781344" w14:textId="77777777" w:rsidTr="001F5B88">
        <w:trPr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162B425F" w14:textId="6B9E9084" w:rsidR="003C2F19" w:rsidRPr="00CE5269" w:rsidRDefault="00536DB1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Radosław Wójcik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149E0018" w14:textId="25600030" w:rsidR="003C2F19" w:rsidRPr="00536DB1" w:rsidRDefault="00536DB1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36DB1">
              <w:rPr>
                <w:rFonts w:ascii="Times New Roman" w:hAnsi="Times New Roman"/>
                <w:b/>
                <w:bCs/>
                <w:sz w:val="22"/>
                <w:szCs w:val="22"/>
              </w:rPr>
              <w:t>2 8</w:t>
            </w:r>
            <w:r w:rsidR="001643D6">
              <w:rPr>
                <w:rFonts w:ascii="Times New Roman" w:hAnsi="Times New Roman"/>
                <w:b/>
                <w:bCs/>
                <w:sz w:val="22"/>
                <w:szCs w:val="22"/>
              </w:rPr>
              <w:t>9</w:t>
            </w:r>
            <w:r w:rsidRPr="00536DB1">
              <w:rPr>
                <w:rFonts w:ascii="Times New Roman" w:hAnsi="Times New Roman"/>
                <w:b/>
                <w:bCs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765A6F" w14:textId="2B5F6738" w:rsidR="003C2F19" w:rsidRPr="00536DB1" w:rsidRDefault="00536DB1" w:rsidP="00BA0119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536DB1">
              <w:rPr>
                <w:rFonts w:ascii="Times New Roman" w:hAnsi="Times New Roman"/>
                <w:b/>
                <w:bCs/>
                <w:sz w:val="22"/>
                <w:szCs w:val="22"/>
              </w:rPr>
              <w:t>100</w:t>
            </w:r>
          </w:p>
        </w:tc>
      </w:tr>
      <w:tr w:rsidR="003C2F19" w:rsidRPr="00CE5269" w14:paraId="7EB6DF84" w14:textId="77777777" w:rsidTr="001F5B88">
        <w:trPr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2087E15C" w14:textId="44171931" w:rsidR="003C2F19" w:rsidRDefault="001643D6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Ewelina Mielczarek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17DD4F1B" w14:textId="7741A06E" w:rsidR="003C2F19" w:rsidRPr="00536DB1" w:rsidRDefault="001643D6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536DB1" w:rsidRPr="00536DB1">
              <w:rPr>
                <w:rFonts w:ascii="Times New Roman" w:hAnsi="Times New Roman"/>
                <w:sz w:val="22"/>
                <w:szCs w:val="22"/>
              </w:rPr>
              <w:t> 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536DB1" w:rsidRPr="00536DB1">
              <w:rPr>
                <w:rFonts w:ascii="Times New Roman" w:hAnsi="Times New Roman"/>
                <w:sz w:val="22"/>
                <w:szCs w:val="22"/>
              </w:rPr>
              <w:t>00,00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03079A1" w14:textId="43DC5B02" w:rsidR="003C2F19" w:rsidRPr="00BA0119" w:rsidRDefault="00C0433B" w:rsidP="00BA0119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0433B">
              <w:rPr>
                <w:rFonts w:ascii="Times New Roman" w:hAnsi="Times New Roman"/>
                <w:sz w:val="22"/>
                <w:szCs w:val="22"/>
              </w:rPr>
              <w:t>68,8</w:t>
            </w: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</w:tr>
      <w:tr w:rsidR="003C2F19" w:rsidRPr="00CE5269" w14:paraId="3FBD8111" w14:textId="77777777" w:rsidTr="001F5B88">
        <w:trPr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5A9460B6" w14:textId="77777777" w:rsidR="003C2F19" w:rsidRDefault="003C2F19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Teodor Stępień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094F1E3B" w14:textId="58BA4408" w:rsidR="003C2F19" w:rsidRPr="006311C7" w:rsidRDefault="001643D6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5 000</w:t>
            </w:r>
            <w:r w:rsidR="00536DB1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B47776E" w14:textId="78FF2B01" w:rsidR="003C2F19" w:rsidRPr="006311C7" w:rsidRDefault="00C0433B" w:rsidP="00BA0119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0433B">
              <w:rPr>
                <w:rFonts w:ascii="Times New Roman" w:hAnsi="Times New Roman"/>
                <w:sz w:val="22"/>
                <w:szCs w:val="22"/>
              </w:rPr>
              <w:t>57,84</w:t>
            </w:r>
          </w:p>
        </w:tc>
      </w:tr>
      <w:tr w:rsidR="001643D6" w:rsidRPr="00CE5269" w14:paraId="5E521651" w14:textId="77777777" w:rsidTr="001F5B88">
        <w:trPr>
          <w:jc w:val="center"/>
        </w:trPr>
        <w:tc>
          <w:tcPr>
            <w:tcW w:w="3540" w:type="dxa"/>
            <w:shd w:val="clear" w:color="auto" w:fill="auto"/>
            <w:vAlign w:val="center"/>
          </w:tcPr>
          <w:p w14:paraId="58C0CDB9" w14:textId="7429F0FC" w:rsidR="001643D6" w:rsidRDefault="001643D6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Dariusz Kwiatkowski</w:t>
            </w:r>
          </w:p>
        </w:tc>
        <w:tc>
          <w:tcPr>
            <w:tcW w:w="996" w:type="dxa"/>
            <w:shd w:val="clear" w:color="auto" w:fill="auto"/>
            <w:vAlign w:val="center"/>
          </w:tcPr>
          <w:p w14:paraId="77A106A6" w14:textId="60F943EB" w:rsidR="001643D6" w:rsidRDefault="001643D6" w:rsidP="001F5B88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17 220,00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7890357" w14:textId="46DE34AF" w:rsidR="001643D6" w:rsidRDefault="00C0433B" w:rsidP="00BA0119">
            <w:pPr>
              <w:spacing w:line="276" w:lineRule="auto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C0433B">
              <w:rPr>
                <w:rFonts w:ascii="Times New Roman" w:hAnsi="Times New Roman"/>
                <w:sz w:val="22"/>
                <w:szCs w:val="22"/>
              </w:rPr>
              <w:t>16,78</w:t>
            </w:r>
          </w:p>
        </w:tc>
      </w:tr>
    </w:tbl>
    <w:bookmarkEnd w:id="0"/>
    <w:p w14:paraId="6F4F2F26" w14:textId="7D39BD34" w:rsidR="00BA0119" w:rsidRDefault="003C2F19" w:rsidP="00536DB1">
      <w:pPr>
        <w:spacing w:before="120" w:line="276" w:lineRule="auto"/>
        <w:ind w:firstLine="357"/>
        <w:jc w:val="both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>Komisja jednogłośnie przyjęła ofertę Pan</w:t>
      </w:r>
      <w:r>
        <w:rPr>
          <w:rFonts w:ascii="Times New Roman" w:eastAsia="Calibri" w:hAnsi="Times New Roman"/>
          <w:b/>
          <w:sz w:val="22"/>
          <w:szCs w:val="22"/>
          <w:lang w:eastAsia="en-US"/>
        </w:rPr>
        <w:t>a</w:t>
      </w: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</w:t>
      </w:r>
      <w:r w:rsidR="00536DB1">
        <w:rPr>
          <w:rFonts w:ascii="Times New Roman" w:eastAsia="Calibri" w:hAnsi="Times New Roman"/>
          <w:b/>
          <w:sz w:val="22"/>
          <w:szCs w:val="22"/>
          <w:lang w:eastAsia="en-US"/>
        </w:rPr>
        <w:t>Radosława Wójcika</w:t>
      </w: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</w:t>
      </w:r>
      <w:r w:rsidRPr="00CE5269">
        <w:rPr>
          <w:rFonts w:ascii="Times New Roman" w:hAnsi="Times New Roman"/>
          <w:sz w:val="22"/>
          <w:szCs w:val="22"/>
        </w:rPr>
        <w:t>prowadzące</w:t>
      </w:r>
      <w:r>
        <w:rPr>
          <w:rFonts w:ascii="Times New Roman" w:hAnsi="Times New Roman"/>
          <w:sz w:val="22"/>
          <w:szCs w:val="22"/>
        </w:rPr>
        <w:t>go</w:t>
      </w:r>
      <w:r w:rsidRPr="00CE5269">
        <w:rPr>
          <w:rFonts w:ascii="Times New Roman" w:hAnsi="Times New Roman"/>
          <w:sz w:val="22"/>
          <w:szCs w:val="22"/>
        </w:rPr>
        <w:t xml:space="preserve"> działalność gospodarczą pod nazwą: </w:t>
      </w:r>
      <w:r w:rsidRPr="006311C7">
        <w:rPr>
          <w:rFonts w:ascii="Times New Roman" w:hAnsi="Times New Roman"/>
          <w:sz w:val="22"/>
          <w:szCs w:val="22"/>
        </w:rPr>
        <w:t xml:space="preserve">Rzeczoznawca Majątkowy </w:t>
      </w:r>
      <w:r w:rsidR="00536DB1">
        <w:rPr>
          <w:rFonts w:ascii="Times New Roman" w:hAnsi="Times New Roman"/>
          <w:sz w:val="22"/>
          <w:szCs w:val="22"/>
        </w:rPr>
        <w:t>Radosław Wójcik</w:t>
      </w:r>
      <w:r w:rsidRPr="006311C7">
        <w:rPr>
          <w:rFonts w:ascii="Times New Roman" w:hAnsi="Times New Roman"/>
          <w:sz w:val="22"/>
          <w:szCs w:val="22"/>
        </w:rPr>
        <w:t>, 9</w:t>
      </w:r>
      <w:r w:rsidR="00536DB1">
        <w:rPr>
          <w:rFonts w:ascii="Times New Roman" w:hAnsi="Times New Roman"/>
          <w:sz w:val="22"/>
          <w:szCs w:val="22"/>
        </w:rPr>
        <w:t>7</w:t>
      </w:r>
      <w:r w:rsidRPr="006311C7">
        <w:rPr>
          <w:rFonts w:ascii="Times New Roman" w:hAnsi="Times New Roman"/>
          <w:sz w:val="22"/>
          <w:szCs w:val="22"/>
        </w:rPr>
        <w:t>-</w:t>
      </w:r>
      <w:r w:rsidR="00536DB1">
        <w:rPr>
          <w:rFonts w:ascii="Times New Roman" w:hAnsi="Times New Roman"/>
          <w:sz w:val="22"/>
          <w:szCs w:val="22"/>
        </w:rPr>
        <w:t>300</w:t>
      </w:r>
      <w:r w:rsidRPr="006311C7">
        <w:rPr>
          <w:rFonts w:ascii="Times New Roman" w:hAnsi="Times New Roman"/>
          <w:sz w:val="22"/>
          <w:szCs w:val="22"/>
        </w:rPr>
        <w:t xml:space="preserve"> </w:t>
      </w:r>
      <w:r w:rsidR="00536DB1">
        <w:rPr>
          <w:rFonts w:ascii="Times New Roman" w:hAnsi="Times New Roman"/>
          <w:sz w:val="22"/>
          <w:szCs w:val="22"/>
        </w:rPr>
        <w:t>Piotrków Trybunalski</w:t>
      </w:r>
      <w:r w:rsidRPr="006311C7">
        <w:rPr>
          <w:rFonts w:ascii="Times New Roman" w:hAnsi="Times New Roman"/>
          <w:sz w:val="22"/>
          <w:szCs w:val="22"/>
        </w:rPr>
        <w:t xml:space="preserve"> ul. </w:t>
      </w:r>
      <w:r w:rsidR="00536DB1">
        <w:rPr>
          <w:rFonts w:ascii="Times New Roman" w:hAnsi="Times New Roman"/>
          <w:sz w:val="22"/>
          <w:szCs w:val="22"/>
        </w:rPr>
        <w:t>Świeża 25</w:t>
      </w:r>
      <w:r w:rsidRPr="006311C7">
        <w:rPr>
          <w:rFonts w:ascii="Times New Roman" w:hAnsi="Times New Roman"/>
          <w:sz w:val="22"/>
          <w:szCs w:val="22"/>
        </w:rPr>
        <w:t xml:space="preserve">, który zaoferował wykonanie pracy za cenę: </w:t>
      </w:r>
      <w:r w:rsidR="00536DB1">
        <w:rPr>
          <w:rFonts w:ascii="Times New Roman" w:hAnsi="Times New Roman"/>
          <w:sz w:val="22"/>
          <w:szCs w:val="22"/>
        </w:rPr>
        <w:t>2 8</w:t>
      </w:r>
      <w:r w:rsidR="001643D6">
        <w:rPr>
          <w:rFonts w:ascii="Times New Roman" w:hAnsi="Times New Roman"/>
          <w:sz w:val="22"/>
          <w:szCs w:val="22"/>
        </w:rPr>
        <w:t>9</w:t>
      </w:r>
      <w:r w:rsidR="00536DB1">
        <w:rPr>
          <w:rFonts w:ascii="Times New Roman" w:hAnsi="Times New Roman"/>
          <w:sz w:val="22"/>
          <w:szCs w:val="22"/>
        </w:rPr>
        <w:t>0</w:t>
      </w:r>
      <w:r w:rsidRPr="006311C7">
        <w:rPr>
          <w:rFonts w:ascii="Times New Roman" w:hAnsi="Times New Roman"/>
          <w:sz w:val="22"/>
          <w:szCs w:val="22"/>
        </w:rPr>
        <w:t xml:space="preserve">,00 zł netto, jednocześnie oświadczając, że nie jest czynnym płatnikiem podatku VAT, co daje kwotę </w:t>
      </w:r>
      <w:r w:rsidR="00536DB1">
        <w:rPr>
          <w:rFonts w:ascii="Times New Roman" w:hAnsi="Times New Roman"/>
          <w:sz w:val="22"/>
          <w:szCs w:val="22"/>
        </w:rPr>
        <w:t>2 8</w:t>
      </w:r>
      <w:r w:rsidR="001643D6">
        <w:rPr>
          <w:rFonts w:ascii="Times New Roman" w:hAnsi="Times New Roman"/>
          <w:sz w:val="22"/>
          <w:szCs w:val="22"/>
        </w:rPr>
        <w:t>90</w:t>
      </w:r>
      <w:r w:rsidR="00536DB1">
        <w:rPr>
          <w:rFonts w:ascii="Times New Roman" w:hAnsi="Times New Roman"/>
          <w:sz w:val="22"/>
          <w:szCs w:val="22"/>
        </w:rPr>
        <w:t>,00</w:t>
      </w:r>
      <w:r w:rsidRPr="006311C7">
        <w:rPr>
          <w:rFonts w:ascii="Times New Roman" w:hAnsi="Times New Roman"/>
          <w:sz w:val="22"/>
          <w:szCs w:val="22"/>
        </w:rPr>
        <w:t xml:space="preserve"> zł brutto, </w:t>
      </w:r>
      <w:r>
        <w:rPr>
          <w:rFonts w:ascii="Times New Roman" w:hAnsi="Times New Roman"/>
          <w:sz w:val="22"/>
          <w:szCs w:val="22"/>
        </w:rPr>
        <w:br/>
      </w:r>
      <w:r w:rsidRPr="006311C7">
        <w:rPr>
          <w:rFonts w:ascii="Times New Roman" w:hAnsi="Times New Roman"/>
          <w:sz w:val="22"/>
          <w:szCs w:val="22"/>
        </w:rPr>
        <w:t xml:space="preserve">z terminem wykonania pracy: </w:t>
      </w:r>
      <w:r w:rsidR="001643D6">
        <w:rPr>
          <w:rFonts w:ascii="Times New Roman" w:hAnsi="Times New Roman"/>
          <w:sz w:val="22"/>
          <w:szCs w:val="22"/>
        </w:rPr>
        <w:t>10</w:t>
      </w:r>
      <w:r w:rsidRPr="006311C7">
        <w:rPr>
          <w:rFonts w:ascii="Times New Roman" w:hAnsi="Times New Roman"/>
          <w:sz w:val="22"/>
          <w:szCs w:val="22"/>
        </w:rPr>
        <w:t xml:space="preserve"> dni kalendarzowych od podpisania umowy</w:t>
      </w:r>
      <w:r w:rsidRPr="00CE5269">
        <w:rPr>
          <w:rFonts w:ascii="Times New Roman" w:hAnsi="Times New Roman"/>
          <w:sz w:val="22"/>
          <w:szCs w:val="22"/>
        </w:rPr>
        <w:t>.</w:t>
      </w: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</w:t>
      </w:r>
    </w:p>
    <w:p w14:paraId="3785E9FF" w14:textId="1788DFCF" w:rsidR="005F4DA9" w:rsidRPr="002739B3" w:rsidRDefault="003C2F19" w:rsidP="00536DB1">
      <w:pPr>
        <w:spacing w:before="120" w:line="276" w:lineRule="auto"/>
        <w:ind w:firstLine="357"/>
        <w:jc w:val="both"/>
        <w:rPr>
          <w:rFonts w:ascii="Times New Roman" w:eastAsia="Calibri" w:hAnsi="Times New Roman"/>
          <w:b/>
          <w:sz w:val="22"/>
          <w:szCs w:val="22"/>
          <w:lang w:eastAsia="en-US"/>
        </w:rPr>
      </w:pP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Przedmiotowa oferta </w:t>
      </w:r>
      <w:r w:rsidR="001643D6" w:rsidRPr="00CE5269">
        <w:rPr>
          <w:rFonts w:ascii="Times New Roman" w:eastAsia="Calibri" w:hAnsi="Times New Roman"/>
          <w:b/>
          <w:sz w:val="22"/>
          <w:szCs w:val="22"/>
          <w:lang w:eastAsia="en-US"/>
        </w:rPr>
        <w:t>uzyskała</w:t>
      </w: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 xml:space="preserve"> największą liczbę punktów: </w:t>
      </w:r>
      <w:r>
        <w:rPr>
          <w:rFonts w:ascii="Times New Roman" w:eastAsia="Calibri" w:hAnsi="Times New Roman"/>
          <w:b/>
          <w:sz w:val="22"/>
          <w:szCs w:val="22"/>
          <w:lang w:eastAsia="en-US"/>
        </w:rPr>
        <w:t>100</w:t>
      </w:r>
      <w:r w:rsidRPr="00CE5269">
        <w:rPr>
          <w:rFonts w:ascii="Times New Roman" w:eastAsia="Calibri" w:hAnsi="Times New Roman"/>
          <w:b/>
          <w:sz w:val="22"/>
          <w:szCs w:val="22"/>
          <w:lang w:eastAsia="en-US"/>
        </w:rPr>
        <w:t>,0 pkt.</w:t>
      </w:r>
    </w:p>
    <w:p w14:paraId="276E9CE7" w14:textId="77777777" w:rsidR="005F4DA9" w:rsidRPr="002739B3" w:rsidRDefault="005F4DA9" w:rsidP="005F4DA9">
      <w:pPr>
        <w:tabs>
          <w:tab w:val="left" w:pos="284"/>
        </w:tabs>
        <w:spacing w:before="360" w:line="276" w:lineRule="auto"/>
        <w:jc w:val="both"/>
        <w:rPr>
          <w:rFonts w:ascii="Times New Roman" w:hAnsi="Times New Roman"/>
          <w:sz w:val="22"/>
          <w:szCs w:val="22"/>
        </w:rPr>
      </w:pPr>
      <w:r w:rsidRPr="002739B3">
        <w:rPr>
          <w:rFonts w:ascii="Times New Roman" w:hAnsi="Times New Roman"/>
          <w:sz w:val="22"/>
          <w:szCs w:val="22"/>
        </w:rPr>
        <w:t>Informacja podlega wywieszeniu na tablicy ogłoszeń na okres 7 dni oraz na stronie internetowej BIP Urzędu Miasta Tomaszowa Mazowieckiego.</w:t>
      </w:r>
    </w:p>
    <w:p w14:paraId="59860569" w14:textId="77777777" w:rsidR="005F4DA9" w:rsidRPr="002739B3" w:rsidRDefault="005F4DA9" w:rsidP="005F4DA9">
      <w:pPr>
        <w:spacing w:before="600"/>
        <w:ind w:left="5812"/>
        <w:jc w:val="center"/>
        <w:outlineLvl w:val="0"/>
        <w:rPr>
          <w:rFonts w:ascii="Times New Roman" w:hAnsi="Times New Roman"/>
          <w:b/>
          <w:sz w:val="22"/>
          <w:szCs w:val="22"/>
        </w:rPr>
      </w:pPr>
      <w:r w:rsidRPr="002739B3">
        <w:rPr>
          <w:rFonts w:ascii="Times New Roman" w:hAnsi="Times New Roman"/>
          <w:b/>
          <w:sz w:val="22"/>
          <w:szCs w:val="22"/>
        </w:rPr>
        <w:t>Przewodniczący Komisji</w:t>
      </w:r>
    </w:p>
    <w:p w14:paraId="058A6F87" w14:textId="77777777" w:rsidR="005F4DA9" w:rsidRDefault="005F4DA9" w:rsidP="005F4DA9">
      <w:pPr>
        <w:ind w:left="5812"/>
        <w:jc w:val="center"/>
        <w:rPr>
          <w:rFonts w:ascii="Times New Roman" w:hAnsi="Times New Roman"/>
          <w:sz w:val="22"/>
          <w:szCs w:val="22"/>
        </w:rPr>
      </w:pPr>
    </w:p>
    <w:p w14:paraId="2AE5547A" w14:textId="77777777" w:rsidR="005F4DA9" w:rsidRPr="002739B3" w:rsidRDefault="005F4DA9" w:rsidP="005F4DA9">
      <w:pPr>
        <w:ind w:left="5812"/>
        <w:jc w:val="center"/>
        <w:rPr>
          <w:rFonts w:ascii="Times New Roman" w:hAnsi="Times New Roman"/>
          <w:sz w:val="22"/>
          <w:szCs w:val="22"/>
        </w:rPr>
      </w:pPr>
    </w:p>
    <w:p w14:paraId="3AE69C45" w14:textId="77777777" w:rsidR="005F4DA9" w:rsidRPr="002739B3" w:rsidRDefault="005F4DA9" w:rsidP="005F4DA9">
      <w:pPr>
        <w:ind w:left="5812"/>
        <w:jc w:val="center"/>
        <w:rPr>
          <w:rFonts w:ascii="Times New Roman" w:hAnsi="Times New Roman"/>
          <w:sz w:val="22"/>
          <w:szCs w:val="22"/>
        </w:rPr>
      </w:pPr>
      <w:r w:rsidRPr="002739B3">
        <w:rPr>
          <w:rFonts w:ascii="Times New Roman" w:hAnsi="Times New Roman"/>
          <w:sz w:val="22"/>
          <w:szCs w:val="22"/>
        </w:rPr>
        <w:t>/Dyrektor Wydziału</w:t>
      </w:r>
    </w:p>
    <w:p w14:paraId="3C05D5A3" w14:textId="77777777" w:rsidR="005F4DA9" w:rsidRPr="002739B3" w:rsidRDefault="005F4DA9" w:rsidP="005F4DA9">
      <w:pPr>
        <w:ind w:left="5812"/>
        <w:jc w:val="center"/>
        <w:rPr>
          <w:rFonts w:ascii="Times New Roman" w:hAnsi="Times New Roman"/>
          <w:sz w:val="22"/>
          <w:szCs w:val="22"/>
        </w:rPr>
      </w:pPr>
      <w:r w:rsidRPr="002739B3">
        <w:rPr>
          <w:rFonts w:ascii="Times New Roman" w:hAnsi="Times New Roman"/>
          <w:sz w:val="22"/>
          <w:szCs w:val="22"/>
        </w:rPr>
        <w:t>Gospodarki Nieruchomościami</w:t>
      </w:r>
    </w:p>
    <w:p w14:paraId="46E1AE7F" w14:textId="77777777" w:rsidR="005F4DA9" w:rsidRPr="002739B3" w:rsidRDefault="005F4DA9" w:rsidP="005F4DA9">
      <w:pPr>
        <w:ind w:left="5812"/>
        <w:jc w:val="center"/>
        <w:rPr>
          <w:sz w:val="22"/>
          <w:szCs w:val="22"/>
        </w:rPr>
      </w:pPr>
      <w:r w:rsidRPr="002739B3">
        <w:rPr>
          <w:rFonts w:ascii="Times New Roman" w:hAnsi="Times New Roman"/>
          <w:sz w:val="22"/>
          <w:szCs w:val="22"/>
        </w:rPr>
        <w:t>Adelajda Karp/</w:t>
      </w:r>
    </w:p>
    <w:sectPr w:rsidR="005F4DA9" w:rsidRPr="002739B3" w:rsidSect="00BE2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5542"/>
    <w:rsid w:val="001643D6"/>
    <w:rsid w:val="00203E1E"/>
    <w:rsid w:val="002349F1"/>
    <w:rsid w:val="003940AD"/>
    <w:rsid w:val="003C2F19"/>
    <w:rsid w:val="00485542"/>
    <w:rsid w:val="004C6E8E"/>
    <w:rsid w:val="00536DB1"/>
    <w:rsid w:val="00586123"/>
    <w:rsid w:val="005F4DA9"/>
    <w:rsid w:val="007B7686"/>
    <w:rsid w:val="00AE7FF7"/>
    <w:rsid w:val="00BA0119"/>
    <w:rsid w:val="00BE2231"/>
    <w:rsid w:val="00C0433B"/>
    <w:rsid w:val="00D51870"/>
    <w:rsid w:val="00D6662D"/>
    <w:rsid w:val="00E87C6D"/>
    <w:rsid w:val="00F32071"/>
    <w:rsid w:val="00F77A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365365"/>
  <w15:chartTrackingRefBased/>
  <w15:docId w15:val="{C389AAD9-66FD-42E8-8FB1-D41DE68EE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="Times New Roman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F4DA9"/>
    <w:pPr>
      <w:spacing w:line="240" w:lineRule="auto"/>
      <w:jc w:val="left"/>
    </w:pPr>
    <w:rPr>
      <w:rFonts w:ascii="Courier New" w:eastAsia="Times New Roman" w:hAnsi="Courier New"/>
      <w:kern w:val="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259</Words>
  <Characters>1558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Góralczyk</dc:creator>
  <cp:keywords/>
  <dc:description/>
  <cp:lastModifiedBy>Mariusz Rybiński</cp:lastModifiedBy>
  <cp:revision>2</cp:revision>
  <cp:lastPrinted>2024-06-03T09:30:00Z</cp:lastPrinted>
  <dcterms:created xsi:type="dcterms:W3CDTF">2024-06-03T09:30:00Z</dcterms:created>
  <dcterms:modified xsi:type="dcterms:W3CDTF">2024-06-03T09:30:00Z</dcterms:modified>
</cp:coreProperties>
</file>