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4678" w:rsidRPr="004E4678" w:rsidRDefault="004E4678" w:rsidP="004E4678">
      <w:pPr>
        <w:spacing w:line="360" w:lineRule="auto"/>
        <w:jc w:val="center"/>
        <w:rPr>
          <w:rFonts w:asciiTheme="minorHAnsi" w:hAnsiTheme="minorHAnsi" w:cstheme="minorHAnsi"/>
          <w:b/>
          <w:i/>
          <w:sz w:val="28"/>
          <w:szCs w:val="28"/>
        </w:rPr>
      </w:pP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>
        <w:rPr>
          <w:rFonts w:asciiTheme="minorHAnsi" w:hAnsiTheme="minorHAnsi" w:cstheme="minorHAnsi"/>
          <w:b/>
          <w:sz w:val="28"/>
          <w:szCs w:val="28"/>
        </w:rPr>
        <w:tab/>
      </w:r>
      <w:r w:rsidRPr="004E4678">
        <w:rPr>
          <w:rFonts w:asciiTheme="minorHAnsi" w:hAnsiTheme="minorHAnsi" w:cstheme="minorHAnsi"/>
          <w:b/>
          <w:i/>
          <w:sz w:val="28"/>
          <w:szCs w:val="28"/>
        </w:rPr>
        <w:t>PROJEKT</w:t>
      </w:r>
    </w:p>
    <w:p w:rsidR="004E4678" w:rsidRPr="004E4678" w:rsidRDefault="004E4678" w:rsidP="004E4678">
      <w:pPr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4E4678">
        <w:rPr>
          <w:rFonts w:asciiTheme="minorHAnsi" w:hAnsiTheme="minorHAnsi" w:cstheme="minorHAnsi"/>
          <w:b/>
          <w:sz w:val="28"/>
          <w:szCs w:val="28"/>
        </w:rPr>
        <w:t>UCHWAŁA NR</w:t>
      </w:r>
      <w:proofErr w:type="gramStart"/>
      <w:r w:rsidRPr="004E4678">
        <w:rPr>
          <w:rFonts w:asciiTheme="minorHAnsi" w:hAnsiTheme="minorHAnsi" w:cstheme="minorHAnsi"/>
          <w:b/>
          <w:sz w:val="28"/>
          <w:szCs w:val="28"/>
        </w:rPr>
        <w:t xml:space="preserve"> ….</w:t>
      </w:r>
      <w:proofErr w:type="gramEnd"/>
      <w:r w:rsidRPr="004E4678">
        <w:rPr>
          <w:rFonts w:asciiTheme="minorHAnsi" w:hAnsiTheme="minorHAnsi" w:cstheme="minorHAnsi"/>
          <w:b/>
          <w:sz w:val="28"/>
          <w:szCs w:val="28"/>
        </w:rPr>
        <w:t>/……/202</w:t>
      </w:r>
      <w:r w:rsidR="006F12E2">
        <w:rPr>
          <w:rFonts w:asciiTheme="minorHAnsi" w:hAnsiTheme="minorHAnsi" w:cstheme="minorHAnsi"/>
          <w:b/>
          <w:sz w:val="28"/>
          <w:szCs w:val="28"/>
        </w:rPr>
        <w:t>4</w:t>
      </w:r>
    </w:p>
    <w:p w:rsidR="004E4678" w:rsidRPr="004E4678" w:rsidRDefault="004E4678" w:rsidP="004E4678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E4678">
        <w:rPr>
          <w:rFonts w:asciiTheme="minorHAnsi" w:hAnsiTheme="minorHAnsi" w:cstheme="minorHAnsi"/>
          <w:b/>
          <w:sz w:val="28"/>
          <w:szCs w:val="28"/>
        </w:rPr>
        <w:t>RADY MIEJSKIEJ TOMASZOWA MAZOWIECKIEGO</w:t>
      </w:r>
    </w:p>
    <w:p w:rsidR="004E4678" w:rsidRPr="004E4678" w:rsidRDefault="004E4678" w:rsidP="004E4678">
      <w:pPr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4E4678">
        <w:rPr>
          <w:rFonts w:asciiTheme="minorHAnsi" w:hAnsiTheme="minorHAnsi" w:cstheme="minorHAnsi"/>
          <w:b/>
          <w:sz w:val="28"/>
          <w:szCs w:val="28"/>
        </w:rPr>
        <w:t>z dnia ……</w:t>
      </w:r>
      <w:proofErr w:type="gramStart"/>
      <w:r w:rsidRPr="004E4678">
        <w:rPr>
          <w:rFonts w:asciiTheme="minorHAnsi" w:hAnsiTheme="minorHAnsi" w:cstheme="minorHAnsi"/>
          <w:b/>
          <w:sz w:val="28"/>
          <w:szCs w:val="28"/>
        </w:rPr>
        <w:t>…….</w:t>
      </w:r>
      <w:proofErr w:type="gramEnd"/>
      <w:r w:rsidRPr="004E4678">
        <w:rPr>
          <w:rFonts w:asciiTheme="minorHAnsi" w:hAnsiTheme="minorHAnsi" w:cstheme="minorHAnsi"/>
          <w:b/>
          <w:sz w:val="28"/>
          <w:szCs w:val="28"/>
        </w:rPr>
        <w:t>.…………… 202</w:t>
      </w:r>
      <w:r w:rsidR="006F12E2">
        <w:rPr>
          <w:rFonts w:asciiTheme="minorHAnsi" w:hAnsiTheme="minorHAnsi" w:cstheme="minorHAnsi"/>
          <w:b/>
          <w:sz w:val="28"/>
          <w:szCs w:val="28"/>
        </w:rPr>
        <w:t>4</w:t>
      </w:r>
      <w:r w:rsidRPr="004E4678">
        <w:rPr>
          <w:rFonts w:asciiTheme="minorHAnsi" w:hAnsiTheme="minorHAnsi" w:cstheme="minorHAnsi"/>
          <w:b/>
          <w:sz w:val="28"/>
          <w:szCs w:val="28"/>
        </w:rPr>
        <w:t xml:space="preserve"> roku</w:t>
      </w:r>
    </w:p>
    <w:p w:rsidR="006F59D4" w:rsidRPr="004E4678" w:rsidRDefault="006F59D4">
      <w:pPr>
        <w:pStyle w:val="Tekstpodstawowy"/>
        <w:spacing w:before="11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 w:rsidP="004E4678">
      <w:pPr>
        <w:pStyle w:val="Nagwek1"/>
        <w:ind w:left="116" w:right="120"/>
        <w:jc w:val="both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 xml:space="preserve">w sprawie ustalenia regulaminu głosowania w wyborach </w:t>
      </w:r>
      <w:r w:rsidR="006F12E2">
        <w:rPr>
          <w:rFonts w:asciiTheme="minorHAnsi" w:hAnsiTheme="minorHAnsi" w:cstheme="minorHAnsi"/>
          <w:sz w:val="22"/>
          <w:szCs w:val="22"/>
        </w:rPr>
        <w:t xml:space="preserve">uzupełniających na </w:t>
      </w:r>
      <w:r w:rsidRPr="004E4678">
        <w:rPr>
          <w:rFonts w:asciiTheme="minorHAnsi" w:hAnsiTheme="minorHAnsi" w:cstheme="minorHAnsi"/>
          <w:sz w:val="22"/>
          <w:szCs w:val="22"/>
        </w:rPr>
        <w:t>ławników do sądów powszechnych</w:t>
      </w:r>
      <w:r w:rsidR="006F12E2">
        <w:rPr>
          <w:rFonts w:asciiTheme="minorHAnsi" w:hAnsiTheme="minorHAnsi" w:cstheme="minorHAnsi"/>
          <w:sz w:val="22"/>
          <w:szCs w:val="22"/>
        </w:rPr>
        <w:t xml:space="preserve"> na kadencję w latach 2024 – 2027.  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:rsidR="004E4678" w:rsidRPr="004E4678" w:rsidRDefault="004E4678" w:rsidP="004E4678">
      <w:pPr>
        <w:pStyle w:val="Default"/>
        <w:ind w:firstLine="720"/>
        <w:jc w:val="both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 xml:space="preserve">Na podstawie art. 18 ust. 2 pkt 15 ustawy z dnia 8 marca 1990 r. o samorządzie gminnym </w:t>
      </w:r>
      <w:r w:rsidRPr="004E4678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6F12E2">
        <w:rPr>
          <w:rFonts w:asciiTheme="minorHAnsi" w:hAnsiTheme="minorHAnsi" w:cstheme="minorHAnsi"/>
          <w:sz w:val="22"/>
          <w:szCs w:val="22"/>
        </w:rPr>
        <w:t>4</w:t>
      </w:r>
      <w:r w:rsidRPr="004E4678">
        <w:rPr>
          <w:rFonts w:asciiTheme="minorHAnsi" w:hAnsiTheme="minorHAnsi" w:cstheme="minorHAnsi"/>
          <w:sz w:val="22"/>
          <w:szCs w:val="22"/>
        </w:rPr>
        <w:t xml:space="preserve"> r. poz. </w:t>
      </w:r>
      <w:r w:rsidR="006F12E2">
        <w:rPr>
          <w:rFonts w:asciiTheme="minorHAnsi" w:hAnsiTheme="minorHAnsi" w:cstheme="minorHAnsi"/>
          <w:sz w:val="22"/>
          <w:szCs w:val="22"/>
        </w:rPr>
        <w:t>609, poz. 721</w:t>
      </w:r>
      <w:r w:rsidRPr="004E4678">
        <w:rPr>
          <w:rFonts w:asciiTheme="minorHAnsi" w:hAnsiTheme="minorHAnsi" w:cstheme="minorHAnsi"/>
          <w:sz w:val="22"/>
          <w:szCs w:val="22"/>
        </w:rPr>
        <w:t xml:space="preserve">) oraz art. 160 § 1 </w:t>
      </w:r>
      <w:r w:rsidR="006F12E2">
        <w:rPr>
          <w:rFonts w:asciiTheme="minorHAnsi" w:hAnsiTheme="minorHAnsi" w:cstheme="minorHAnsi"/>
          <w:sz w:val="22"/>
          <w:szCs w:val="22"/>
        </w:rPr>
        <w:t xml:space="preserve">i art. 168 </w:t>
      </w:r>
      <w:r w:rsidRPr="004E4678">
        <w:rPr>
          <w:rFonts w:asciiTheme="minorHAnsi" w:hAnsiTheme="minorHAnsi" w:cstheme="minorHAnsi"/>
          <w:sz w:val="22"/>
          <w:szCs w:val="22"/>
        </w:rPr>
        <w:t xml:space="preserve">ustawy z dnia 27 lipca 2001 r. Prawo </w:t>
      </w:r>
      <w:r w:rsidR="006F12E2">
        <w:rPr>
          <w:rFonts w:asciiTheme="minorHAnsi" w:hAnsiTheme="minorHAnsi" w:cstheme="minorHAnsi"/>
          <w:sz w:val="22"/>
          <w:szCs w:val="22"/>
        </w:rPr>
        <w:br/>
      </w:r>
      <w:r w:rsidRPr="004E4678">
        <w:rPr>
          <w:rFonts w:asciiTheme="minorHAnsi" w:hAnsiTheme="minorHAnsi" w:cstheme="minorHAnsi"/>
          <w:sz w:val="22"/>
          <w:szCs w:val="22"/>
        </w:rPr>
        <w:t>o ustroju sądów powszechnych (t. j. Dz. U. z 202</w:t>
      </w:r>
      <w:r w:rsidR="006F12E2">
        <w:rPr>
          <w:rFonts w:asciiTheme="minorHAnsi" w:hAnsiTheme="minorHAnsi" w:cstheme="minorHAnsi"/>
          <w:sz w:val="22"/>
          <w:szCs w:val="22"/>
        </w:rPr>
        <w:t>4</w:t>
      </w:r>
      <w:r w:rsidRPr="004E4678">
        <w:rPr>
          <w:rFonts w:asciiTheme="minorHAnsi" w:hAnsiTheme="minorHAnsi" w:cstheme="minorHAnsi"/>
          <w:sz w:val="22"/>
          <w:szCs w:val="22"/>
        </w:rPr>
        <w:t xml:space="preserve"> r. poz. </w:t>
      </w:r>
      <w:r w:rsidR="006F12E2">
        <w:rPr>
          <w:rFonts w:asciiTheme="minorHAnsi" w:hAnsiTheme="minorHAnsi" w:cstheme="minorHAnsi"/>
          <w:sz w:val="22"/>
          <w:szCs w:val="22"/>
        </w:rPr>
        <w:t>334</w:t>
      </w:r>
      <w:r w:rsidRPr="004E4678">
        <w:rPr>
          <w:rFonts w:asciiTheme="minorHAnsi" w:hAnsiTheme="minorHAnsi" w:cstheme="minorHAnsi"/>
          <w:sz w:val="22"/>
          <w:szCs w:val="22"/>
        </w:rPr>
        <w:t>) Rada Miejska Tomaszowa Mazowieckiego uchwala, co następuje:</w:t>
      </w:r>
    </w:p>
    <w:p w:rsidR="00F95352" w:rsidRPr="004E4678" w:rsidRDefault="00F95352">
      <w:pPr>
        <w:pStyle w:val="Tekstpodstawowy"/>
        <w:ind w:left="116" w:right="117" w:firstLine="707"/>
        <w:jc w:val="both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>
      <w:pPr>
        <w:pStyle w:val="Tekstpodstawowy"/>
        <w:spacing w:line="360" w:lineRule="auto"/>
        <w:ind w:left="116" w:right="114" w:firstLine="707"/>
        <w:jc w:val="both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b/>
          <w:sz w:val="22"/>
          <w:szCs w:val="22"/>
        </w:rPr>
        <w:t>§ 1.</w:t>
      </w:r>
      <w:r w:rsidRPr="004E4678">
        <w:rPr>
          <w:rFonts w:asciiTheme="minorHAnsi" w:hAnsiTheme="minorHAnsi" w:cstheme="minorHAnsi"/>
          <w:sz w:val="22"/>
          <w:szCs w:val="22"/>
        </w:rPr>
        <w:t xml:space="preserve"> Ustala się Regulamin głosowania w wyborach </w:t>
      </w:r>
      <w:r w:rsidR="006F12E2">
        <w:rPr>
          <w:rFonts w:asciiTheme="minorHAnsi" w:hAnsiTheme="minorHAnsi" w:cstheme="minorHAnsi"/>
          <w:sz w:val="22"/>
          <w:szCs w:val="22"/>
        </w:rPr>
        <w:t xml:space="preserve">uzupełniających na ławników do sądów powszechnych na kadencję </w:t>
      </w:r>
      <w:r w:rsidR="00C93D0F">
        <w:rPr>
          <w:rFonts w:asciiTheme="minorHAnsi" w:hAnsiTheme="minorHAnsi" w:cstheme="minorHAnsi"/>
          <w:sz w:val="22"/>
          <w:szCs w:val="22"/>
        </w:rPr>
        <w:t xml:space="preserve">w latach </w:t>
      </w:r>
      <w:r w:rsidRPr="004E4678">
        <w:rPr>
          <w:rFonts w:asciiTheme="minorHAnsi" w:hAnsiTheme="minorHAnsi" w:cstheme="minorHAnsi"/>
          <w:sz w:val="22"/>
          <w:szCs w:val="22"/>
        </w:rPr>
        <w:t>20</w:t>
      </w:r>
      <w:r w:rsidR="00F95352" w:rsidRPr="004E4678">
        <w:rPr>
          <w:rFonts w:asciiTheme="minorHAnsi" w:hAnsiTheme="minorHAnsi" w:cstheme="minorHAnsi"/>
          <w:sz w:val="22"/>
          <w:szCs w:val="22"/>
        </w:rPr>
        <w:t>2</w:t>
      </w:r>
      <w:r w:rsidR="004E4678">
        <w:rPr>
          <w:rFonts w:asciiTheme="minorHAnsi" w:hAnsiTheme="minorHAnsi" w:cstheme="minorHAnsi"/>
          <w:sz w:val="22"/>
          <w:szCs w:val="22"/>
        </w:rPr>
        <w:t>4</w:t>
      </w:r>
      <w:r w:rsidRPr="004E4678">
        <w:rPr>
          <w:rFonts w:asciiTheme="minorHAnsi" w:hAnsiTheme="minorHAnsi" w:cstheme="minorHAnsi"/>
          <w:sz w:val="22"/>
          <w:szCs w:val="22"/>
        </w:rPr>
        <w:t xml:space="preserve"> </w:t>
      </w:r>
      <w:r w:rsidR="00C93D0F">
        <w:rPr>
          <w:rFonts w:asciiTheme="minorHAnsi" w:hAnsiTheme="minorHAnsi" w:cstheme="minorHAnsi"/>
          <w:sz w:val="22"/>
          <w:szCs w:val="22"/>
        </w:rPr>
        <w:t>-</w:t>
      </w:r>
      <w:r w:rsidRPr="004E4678">
        <w:rPr>
          <w:rFonts w:asciiTheme="minorHAnsi" w:hAnsiTheme="minorHAnsi" w:cstheme="minorHAnsi"/>
          <w:sz w:val="22"/>
          <w:szCs w:val="22"/>
        </w:rPr>
        <w:t xml:space="preserve"> 20</w:t>
      </w:r>
      <w:r w:rsidR="00F95352" w:rsidRPr="004E4678">
        <w:rPr>
          <w:rFonts w:asciiTheme="minorHAnsi" w:hAnsiTheme="minorHAnsi" w:cstheme="minorHAnsi"/>
          <w:sz w:val="22"/>
          <w:szCs w:val="22"/>
        </w:rPr>
        <w:t>2</w:t>
      </w:r>
      <w:r w:rsidR="004E4678">
        <w:rPr>
          <w:rFonts w:asciiTheme="minorHAnsi" w:hAnsiTheme="minorHAnsi" w:cstheme="minorHAnsi"/>
          <w:sz w:val="22"/>
          <w:szCs w:val="22"/>
        </w:rPr>
        <w:t>7</w:t>
      </w:r>
      <w:r w:rsidRPr="004E4678">
        <w:rPr>
          <w:rFonts w:asciiTheme="minorHAnsi" w:hAnsiTheme="minorHAnsi" w:cstheme="minorHAnsi"/>
          <w:sz w:val="22"/>
          <w:szCs w:val="22"/>
        </w:rPr>
        <w:t xml:space="preserve"> zgodnie z brzmieniem załącznika do niniejszej</w:t>
      </w:r>
      <w:r w:rsidRPr="004E4678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4E4678">
        <w:rPr>
          <w:rFonts w:asciiTheme="minorHAnsi" w:hAnsiTheme="minorHAnsi" w:cstheme="minorHAnsi"/>
          <w:sz w:val="22"/>
          <w:szCs w:val="22"/>
        </w:rPr>
        <w:t>uchwały.</w:t>
      </w:r>
    </w:p>
    <w:p w:rsidR="006F59D4" w:rsidRPr="004E4678" w:rsidRDefault="006F59D4">
      <w:pPr>
        <w:pStyle w:val="Tekstpodstawowy"/>
        <w:spacing w:before="9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>
      <w:pPr>
        <w:pStyle w:val="Tekstpodstawowy"/>
        <w:ind w:left="824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b/>
          <w:sz w:val="22"/>
          <w:szCs w:val="22"/>
        </w:rPr>
        <w:t>§ 2.</w:t>
      </w:r>
      <w:r w:rsidRPr="004E4678">
        <w:rPr>
          <w:rFonts w:asciiTheme="minorHAnsi" w:hAnsiTheme="minorHAnsi" w:cstheme="minorHAnsi"/>
          <w:sz w:val="22"/>
          <w:szCs w:val="22"/>
        </w:rPr>
        <w:t xml:space="preserve"> Uchwała wchodzi w życie z dniem podjęcia.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4E4678" w:rsidRPr="004E4678" w:rsidRDefault="004E4678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>
      <w:pPr>
        <w:spacing w:before="186"/>
        <w:ind w:left="116"/>
        <w:rPr>
          <w:rFonts w:asciiTheme="minorHAnsi" w:hAnsiTheme="minorHAnsi" w:cstheme="minorHAnsi"/>
          <w:i/>
        </w:rPr>
      </w:pPr>
      <w:r w:rsidRPr="004E4678">
        <w:rPr>
          <w:rFonts w:asciiTheme="minorHAnsi" w:hAnsiTheme="minorHAnsi" w:cstheme="minorHAnsi"/>
          <w:i/>
        </w:rPr>
        <w:t>Projekt uchwały sporządził</w:t>
      </w:r>
      <w:r w:rsidR="00C47A30">
        <w:rPr>
          <w:rFonts w:asciiTheme="minorHAnsi" w:hAnsiTheme="minorHAnsi" w:cstheme="minorHAnsi"/>
          <w:i/>
        </w:rPr>
        <w:t>a</w:t>
      </w:r>
      <w:r w:rsidRPr="004E4678">
        <w:rPr>
          <w:rFonts w:asciiTheme="minorHAnsi" w:hAnsiTheme="minorHAnsi" w:cstheme="minorHAnsi"/>
          <w:i/>
        </w:rPr>
        <w:t>: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i/>
          <w:sz w:val="22"/>
          <w:szCs w:val="22"/>
        </w:rPr>
      </w:pPr>
    </w:p>
    <w:p w:rsidR="006F59D4" w:rsidRPr="004E4678" w:rsidRDefault="006F59D4">
      <w:pPr>
        <w:pStyle w:val="Tekstpodstawowy"/>
        <w:rPr>
          <w:rFonts w:asciiTheme="minorHAnsi" w:hAnsiTheme="minorHAnsi" w:cstheme="minorHAnsi"/>
          <w:i/>
          <w:sz w:val="22"/>
          <w:szCs w:val="22"/>
        </w:rPr>
      </w:pPr>
    </w:p>
    <w:p w:rsidR="006F59D4" w:rsidRPr="004E4678" w:rsidRDefault="006F59D4">
      <w:pPr>
        <w:pStyle w:val="Tekstpodstawowy"/>
        <w:rPr>
          <w:rFonts w:asciiTheme="minorHAnsi" w:hAnsiTheme="minorHAnsi" w:cstheme="minorHAnsi"/>
          <w:i/>
          <w:sz w:val="22"/>
          <w:szCs w:val="22"/>
        </w:rPr>
      </w:pPr>
    </w:p>
    <w:p w:rsidR="006F59D4" w:rsidRPr="004E4678" w:rsidRDefault="00C47A30">
      <w:pPr>
        <w:spacing w:before="181"/>
        <w:ind w:left="116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>P</w:t>
      </w:r>
      <w:r w:rsidR="00696FB6" w:rsidRPr="004E4678">
        <w:rPr>
          <w:rFonts w:asciiTheme="minorHAnsi" w:hAnsiTheme="minorHAnsi" w:cstheme="minorHAnsi"/>
          <w:i/>
        </w:rPr>
        <w:t>rojekt uchwały zaopiniował pod względem prawnym:</w:t>
      </w:r>
    </w:p>
    <w:p w:rsidR="006F59D4" w:rsidRPr="004E4678" w:rsidRDefault="006F59D4">
      <w:pPr>
        <w:rPr>
          <w:rFonts w:asciiTheme="minorHAnsi" w:hAnsiTheme="minorHAnsi" w:cstheme="minorHAnsi"/>
        </w:rPr>
        <w:sectPr w:rsidR="006F59D4" w:rsidRPr="004E4678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:rsidR="006F59D4" w:rsidRPr="004E4678" w:rsidRDefault="00696FB6">
      <w:pPr>
        <w:pStyle w:val="Nagwek1"/>
        <w:spacing w:before="100" w:line="289" w:lineRule="exact"/>
        <w:ind w:left="5781"/>
        <w:jc w:val="left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lastRenderedPageBreak/>
        <w:t>Załącznik</w:t>
      </w:r>
    </w:p>
    <w:p w:rsidR="004E4678" w:rsidRDefault="00696FB6">
      <w:pPr>
        <w:pStyle w:val="Tekstpodstawowy"/>
        <w:ind w:left="5781" w:right="854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 xml:space="preserve">do </w:t>
      </w:r>
      <w:r w:rsidR="004E4678">
        <w:rPr>
          <w:rFonts w:asciiTheme="minorHAnsi" w:hAnsiTheme="minorHAnsi" w:cstheme="minorHAnsi"/>
          <w:sz w:val="22"/>
          <w:szCs w:val="22"/>
        </w:rPr>
        <w:t xml:space="preserve">projektu </w:t>
      </w:r>
      <w:r w:rsidRPr="004E4678">
        <w:rPr>
          <w:rFonts w:asciiTheme="minorHAnsi" w:hAnsiTheme="minorHAnsi" w:cstheme="minorHAnsi"/>
          <w:sz w:val="22"/>
          <w:szCs w:val="22"/>
        </w:rPr>
        <w:t xml:space="preserve">uchwały </w:t>
      </w:r>
    </w:p>
    <w:p w:rsidR="00F95352" w:rsidRPr="004E4678" w:rsidRDefault="004E4678">
      <w:pPr>
        <w:pStyle w:val="Tekstpodstawowy"/>
        <w:ind w:left="5781" w:right="85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696FB6" w:rsidRPr="004E4678">
        <w:rPr>
          <w:rFonts w:asciiTheme="minorHAnsi" w:hAnsiTheme="minorHAnsi" w:cstheme="minorHAnsi"/>
          <w:sz w:val="22"/>
          <w:szCs w:val="22"/>
        </w:rPr>
        <w:t>r</w:t>
      </w:r>
      <w:proofErr w:type="gramStart"/>
      <w:r w:rsidR="00696FB6" w:rsidRPr="004E4678">
        <w:rPr>
          <w:rFonts w:asciiTheme="minorHAnsi" w:hAnsiTheme="minorHAnsi" w:cstheme="minorHAnsi"/>
          <w:sz w:val="22"/>
          <w:szCs w:val="22"/>
        </w:rPr>
        <w:t xml:space="preserve"> </w:t>
      </w:r>
      <w:r w:rsidR="00F95352" w:rsidRPr="004E4678">
        <w:rPr>
          <w:rFonts w:asciiTheme="minorHAnsi" w:hAnsiTheme="minorHAnsi" w:cstheme="minorHAnsi"/>
          <w:sz w:val="22"/>
          <w:szCs w:val="22"/>
        </w:rPr>
        <w:t>….</w:t>
      </w:r>
      <w:proofErr w:type="gramEnd"/>
      <w:r w:rsidR="00F95352" w:rsidRPr="004E4678">
        <w:rPr>
          <w:rFonts w:asciiTheme="minorHAnsi" w:hAnsiTheme="minorHAnsi" w:cstheme="minorHAnsi"/>
          <w:sz w:val="22"/>
          <w:szCs w:val="22"/>
        </w:rPr>
        <w:t>/</w:t>
      </w:r>
      <w:r>
        <w:rPr>
          <w:rFonts w:asciiTheme="minorHAnsi" w:hAnsiTheme="minorHAnsi" w:cstheme="minorHAnsi"/>
          <w:sz w:val="22"/>
          <w:szCs w:val="22"/>
        </w:rPr>
        <w:t>…../202</w:t>
      </w:r>
      <w:r w:rsidR="006F12E2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:rsidR="006F59D4" w:rsidRPr="004E4678" w:rsidRDefault="00696FB6">
      <w:pPr>
        <w:pStyle w:val="Tekstpodstawowy"/>
        <w:ind w:left="5781" w:right="854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>Rady Miejskiej</w:t>
      </w:r>
    </w:p>
    <w:p w:rsidR="006F59D4" w:rsidRPr="004E4678" w:rsidRDefault="00696FB6">
      <w:pPr>
        <w:pStyle w:val="Tekstpodstawowy"/>
        <w:tabs>
          <w:tab w:val="left" w:leader="dot" w:pos="7808"/>
        </w:tabs>
        <w:spacing w:before="1"/>
        <w:ind w:left="5781" w:right="619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 xml:space="preserve">Tomaszowa Mazowieckiego </w:t>
      </w:r>
      <w:r w:rsidR="004E4678">
        <w:rPr>
          <w:rFonts w:asciiTheme="minorHAnsi" w:hAnsiTheme="minorHAnsi" w:cstheme="minorHAnsi"/>
          <w:sz w:val="22"/>
          <w:szCs w:val="22"/>
        </w:rPr>
        <w:br/>
      </w:r>
      <w:r w:rsidRPr="004E4678">
        <w:rPr>
          <w:rFonts w:asciiTheme="minorHAnsi" w:hAnsiTheme="minorHAnsi" w:cstheme="minorHAnsi"/>
          <w:sz w:val="22"/>
          <w:szCs w:val="22"/>
        </w:rPr>
        <w:t>z</w:t>
      </w:r>
      <w:r w:rsidRPr="004E467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E4678">
        <w:rPr>
          <w:rFonts w:asciiTheme="minorHAnsi" w:hAnsiTheme="minorHAnsi" w:cstheme="minorHAnsi"/>
          <w:sz w:val="22"/>
          <w:szCs w:val="22"/>
        </w:rPr>
        <w:t>dnia</w:t>
      </w:r>
      <w:r w:rsidRPr="004E4678">
        <w:rPr>
          <w:rFonts w:asciiTheme="minorHAnsi" w:hAnsiTheme="minorHAnsi" w:cstheme="minorHAnsi"/>
          <w:sz w:val="22"/>
          <w:szCs w:val="22"/>
        </w:rPr>
        <w:tab/>
        <w:t>20</w:t>
      </w:r>
      <w:r w:rsidR="004E4678">
        <w:rPr>
          <w:rFonts w:asciiTheme="minorHAnsi" w:hAnsiTheme="minorHAnsi" w:cstheme="minorHAnsi"/>
          <w:sz w:val="22"/>
          <w:szCs w:val="22"/>
        </w:rPr>
        <w:t>2</w:t>
      </w:r>
      <w:r w:rsidR="006F12E2">
        <w:rPr>
          <w:rFonts w:asciiTheme="minorHAnsi" w:hAnsiTheme="minorHAnsi" w:cstheme="minorHAnsi"/>
          <w:sz w:val="22"/>
          <w:szCs w:val="22"/>
        </w:rPr>
        <w:t>4</w:t>
      </w:r>
      <w:r w:rsidRPr="004E4678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4E4678">
        <w:rPr>
          <w:rFonts w:asciiTheme="minorHAnsi" w:hAnsiTheme="minorHAnsi" w:cstheme="minorHAnsi"/>
          <w:sz w:val="22"/>
          <w:szCs w:val="22"/>
        </w:rPr>
        <w:t>r.</w:t>
      </w:r>
    </w:p>
    <w:p w:rsidR="006F59D4" w:rsidRPr="004E4678" w:rsidRDefault="006F59D4">
      <w:pPr>
        <w:pStyle w:val="Tekstpodstawowy"/>
        <w:spacing w:before="11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>Regulamin</w:t>
      </w:r>
    </w:p>
    <w:p w:rsidR="006F59D4" w:rsidRPr="004E4678" w:rsidRDefault="00696FB6">
      <w:pPr>
        <w:ind w:left="250" w:right="255"/>
        <w:jc w:val="center"/>
        <w:rPr>
          <w:rFonts w:asciiTheme="minorHAnsi" w:hAnsiTheme="minorHAnsi" w:cstheme="minorHAnsi"/>
          <w:b/>
        </w:rPr>
      </w:pPr>
      <w:r w:rsidRPr="004E4678">
        <w:rPr>
          <w:rFonts w:asciiTheme="minorHAnsi" w:hAnsiTheme="minorHAnsi" w:cstheme="minorHAnsi"/>
          <w:b/>
        </w:rPr>
        <w:t xml:space="preserve">głosowania w wyborach </w:t>
      </w:r>
      <w:r w:rsidR="006F12E2">
        <w:rPr>
          <w:rFonts w:asciiTheme="minorHAnsi" w:hAnsiTheme="minorHAnsi" w:cstheme="minorHAnsi"/>
          <w:b/>
        </w:rPr>
        <w:t xml:space="preserve">uzupełniających na </w:t>
      </w:r>
      <w:r w:rsidRPr="004E4678">
        <w:rPr>
          <w:rFonts w:asciiTheme="minorHAnsi" w:hAnsiTheme="minorHAnsi" w:cstheme="minorHAnsi"/>
          <w:b/>
        </w:rPr>
        <w:t xml:space="preserve">ławników do sądów powszechnych na kadencję </w:t>
      </w:r>
      <w:r w:rsidR="006F12E2">
        <w:rPr>
          <w:rFonts w:asciiTheme="minorHAnsi" w:hAnsiTheme="minorHAnsi" w:cstheme="minorHAnsi"/>
          <w:b/>
        </w:rPr>
        <w:br/>
      </w:r>
      <w:r w:rsidR="00F02374">
        <w:rPr>
          <w:rFonts w:asciiTheme="minorHAnsi" w:hAnsiTheme="minorHAnsi" w:cstheme="minorHAnsi"/>
          <w:b/>
        </w:rPr>
        <w:t xml:space="preserve">w latach </w:t>
      </w:r>
      <w:r w:rsidRPr="004E4678">
        <w:rPr>
          <w:rFonts w:asciiTheme="minorHAnsi" w:hAnsiTheme="minorHAnsi" w:cstheme="minorHAnsi"/>
          <w:b/>
        </w:rPr>
        <w:t>20</w:t>
      </w:r>
      <w:r w:rsidR="00F95352" w:rsidRPr="004E4678">
        <w:rPr>
          <w:rFonts w:asciiTheme="minorHAnsi" w:hAnsiTheme="minorHAnsi" w:cstheme="minorHAnsi"/>
          <w:b/>
        </w:rPr>
        <w:t>2</w:t>
      </w:r>
      <w:r w:rsidR="004E4678">
        <w:rPr>
          <w:rFonts w:asciiTheme="minorHAnsi" w:hAnsiTheme="minorHAnsi" w:cstheme="minorHAnsi"/>
          <w:b/>
        </w:rPr>
        <w:t>4</w:t>
      </w:r>
      <w:r w:rsidR="00F95352" w:rsidRPr="004E4678">
        <w:rPr>
          <w:rFonts w:asciiTheme="minorHAnsi" w:hAnsiTheme="minorHAnsi" w:cstheme="minorHAnsi"/>
          <w:b/>
        </w:rPr>
        <w:t xml:space="preserve"> </w:t>
      </w:r>
      <w:r w:rsidR="00F02374">
        <w:rPr>
          <w:rFonts w:asciiTheme="minorHAnsi" w:hAnsiTheme="minorHAnsi" w:cstheme="minorHAnsi"/>
          <w:b/>
        </w:rPr>
        <w:t xml:space="preserve">- </w:t>
      </w:r>
      <w:r w:rsidRPr="004E4678">
        <w:rPr>
          <w:rFonts w:asciiTheme="minorHAnsi" w:hAnsiTheme="minorHAnsi" w:cstheme="minorHAnsi"/>
          <w:b/>
        </w:rPr>
        <w:t>20</w:t>
      </w:r>
      <w:r w:rsidR="00F95352" w:rsidRPr="004E4678">
        <w:rPr>
          <w:rFonts w:asciiTheme="minorHAnsi" w:hAnsiTheme="minorHAnsi" w:cstheme="minorHAnsi"/>
          <w:b/>
        </w:rPr>
        <w:t>2</w:t>
      </w:r>
      <w:r w:rsidR="004E4678">
        <w:rPr>
          <w:rFonts w:asciiTheme="minorHAnsi" w:hAnsiTheme="minorHAnsi" w:cstheme="minorHAnsi"/>
          <w:b/>
        </w:rPr>
        <w:t>7</w:t>
      </w:r>
      <w:r w:rsidRPr="004E4678">
        <w:rPr>
          <w:rFonts w:asciiTheme="minorHAnsi" w:hAnsiTheme="minorHAnsi" w:cstheme="minorHAnsi"/>
          <w:b/>
        </w:rPr>
        <w:t xml:space="preserve"> </w:t>
      </w:r>
    </w:p>
    <w:p w:rsidR="006F59D4" w:rsidRPr="004E4678" w:rsidRDefault="006F59D4">
      <w:pPr>
        <w:pStyle w:val="Tekstpodstawowy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4E4678" w:rsidRDefault="00696FB6">
      <w:pPr>
        <w:ind w:left="3702" w:right="3701" w:hanging="1"/>
        <w:jc w:val="center"/>
        <w:rPr>
          <w:rFonts w:asciiTheme="minorHAnsi" w:hAnsiTheme="minorHAnsi" w:cstheme="minorHAnsi"/>
          <w:b/>
        </w:rPr>
      </w:pPr>
      <w:r w:rsidRPr="004E4678">
        <w:rPr>
          <w:rFonts w:asciiTheme="minorHAnsi" w:hAnsiTheme="minorHAnsi" w:cstheme="minorHAnsi"/>
          <w:b/>
        </w:rPr>
        <w:t>Rozdział I</w:t>
      </w:r>
    </w:p>
    <w:p w:rsidR="006F59D4" w:rsidRPr="004E4678" w:rsidRDefault="00696FB6">
      <w:pPr>
        <w:ind w:left="3702" w:right="3701" w:hanging="1"/>
        <w:jc w:val="center"/>
        <w:rPr>
          <w:rFonts w:asciiTheme="minorHAnsi" w:hAnsiTheme="minorHAnsi" w:cstheme="minorHAnsi"/>
          <w:b/>
        </w:rPr>
      </w:pPr>
      <w:r w:rsidRPr="004E4678">
        <w:rPr>
          <w:rFonts w:asciiTheme="minorHAnsi" w:hAnsiTheme="minorHAnsi" w:cstheme="minorHAnsi"/>
          <w:b/>
        </w:rPr>
        <w:t xml:space="preserve"> Przepisy ogólne</w:t>
      </w:r>
    </w:p>
    <w:p w:rsidR="006F59D4" w:rsidRPr="004E4678" w:rsidRDefault="006F59D4">
      <w:pPr>
        <w:pStyle w:val="Tekstpodstawowy"/>
        <w:spacing w:before="8"/>
        <w:rPr>
          <w:rFonts w:asciiTheme="minorHAnsi" w:hAnsiTheme="minorHAnsi" w:cstheme="minorHAnsi"/>
          <w:b/>
          <w:sz w:val="22"/>
          <w:szCs w:val="22"/>
        </w:rPr>
      </w:pPr>
    </w:p>
    <w:p w:rsidR="006F59D4" w:rsidRPr="00387CA8" w:rsidRDefault="00696FB6" w:rsidP="00387CA8">
      <w:pPr>
        <w:pStyle w:val="Tekstpodstawowy"/>
        <w:spacing w:before="100"/>
        <w:ind w:left="824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>§ 1.</w:t>
      </w:r>
      <w:r w:rsidRPr="00387CA8">
        <w:rPr>
          <w:rFonts w:ascii="Calibri" w:hAnsi="Calibri" w:cs="Calibri"/>
          <w:sz w:val="22"/>
          <w:szCs w:val="22"/>
        </w:rPr>
        <w:t>1. Radni, wybierają:</w:t>
      </w:r>
    </w:p>
    <w:p w:rsidR="006F59D4" w:rsidRPr="00387CA8" w:rsidRDefault="006F12E2" w:rsidP="00387CA8">
      <w:pPr>
        <w:pStyle w:val="Akapitzlist"/>
        <w:numPr>
          <w:ilvl w:val="0"/>
          <w:numId w:val="14"/>
        </w:numPr>
        <w:tabs>
          <w:tab w:val="left" w:pos="477"/>
        </w:tabs>
        <w:spacing w:before="1" w:line="288" w:lineRule="exact"/>
        <w:ind w:hanging="361"/>
        <w:rPr>
          <w:rFonts w:ascii="Calibri" w:hAnsi="Calibri" w:cs="Calibri"/>
        </w:rPr>
      </w:pPr>
      <w:r>
        <w:rPr>
          <w:rFonts w:ascii="Calibri" w:hAnsi="Calibri" w:cs="Calibri"/>
          <w:b/>
        </w:rPr>
        <w:t>31</w:t>
      </w:r>
      <w:r w:rsidR="00696FB6" w:rsidRPr="00387CA8">
        <w:rPr>
          <w:rFonts w:ascii="Calibri" w:hAnsi="Calibri" w:cs="Calibri"/>
          <w:b/>
        </w:rPr>
        <w:t xml:space="preserve"> ławników </w:t>
      </w:r>
      <w:r w:rsidR="00696FB6" w:rsidRPr="00387CA8">
        <w:rPr>
          <w:rFonts w:ascii="Calibri" w:hAnsi="Calibri" w:cs="Calibri"/>
        </w:rPr>
        <w:t>do Sądu Okręgowego w Piotrkowie Tryb</w:t>
      </w:r>
      <w:r w:rsidR="00387CA8" w:rsidRPr="00387CA8">
        <w:rPr>
          <w:rFonts w:ascii="Calibri" w:hAnsi="Calibri" w:cs="Calibri"/>
        </w:rPr>
        <w:t>unalskim</w:t>
      </w:r>
      <w:r w:rsidR="00387CA8">
        <w:rPr>
          <w:rFonts w:ascii="Calibri" w:hAnsi="Calibri" w:cs="Calibri"/>
        </w:rPr>
        <w:t>;</w:t>
      </w:r>
    </w:p>
    <w:p w:rsidR="006F59D4" w:rsidRPr="00387CA8" w:rsidRDefault="006F12E2" w:rsidP="00387CA8">
      <w:pPr>
        <w:pStyle w:val="Akapitzlist"/>
        <w:numPr>
          <w:ilvl w:val="0"/>
          <w:numId w:val="14"/>
        </w:numPr>
        <w:tabs>
          <w:tab w:val="left" w:pos="477"/>
        </w:tabs>
        <w:spacing w:line="289" w:lineRule="exact"/>
        <w:ind w:hanging="361"/>
        <w:rPr>
          <w:rFonts w:ascii="Calibri" w:hAnsi="Calibri" w:cs="Calibri"/>
        </w:rPr>
      </w:pPr>
      <w:r>
        <w:rPr>
          <w:rFonts w:ascii="Calibri" w:hAnsi="Calibri" w:cs="Calibri"/>
          <w:b/>
        </w:rPr>
        <w:t>4</w:t>
      </w:r>
      <w:r w:rsidR="00696FB6" w:rsidRPr="00387CA8">
        <w:rPr>
          <w:rFonts w:ascii="Calibri" w:hAnsi="Calibri" w:cs="Calibri"/>
          <w:b/>
          <w:spacing w:val="32"/>
        </w:rPr>
        <w:t xml:space="preserve"> </w:t>
      </w:r>
      <w:r w:rsidR="00696FB6" w:rsidRPr="00387CA8">
        <w:rPr>
          <w:rFonts w:ascii="Calibri" w:hAnsi="Calibri" w:cs="Calibri"/>
          <w:b/>
        </w:rPr>
        <w:t>ławników</w:t>
      </w:r>
      <w:r w:rsidR="00696FB6" w:rsidRPr="00387CA8">
        <w:rPr>
          <w:rFonts w:ascii="Calibri" w:hAnsi="Calibri" w:cs="Calibri"/>
          <w:b/>
          <w:spacing w:val="37"/>
        </w:rPr>
        <w:t xml:space="preserve"> </w:t>
      </w:r>
      <w:r w:rsidR="00696FB6" w:rsidRPr="00387CA8">
        <w:rPr>
          <w:rFonts w:ascii="Calibri" w:hAnsi="Calibri" w:cs="Calibri"/>
        </w:rPr>
        <w:t>do</w:t>
      </w:r>
      <w:r w:rsidR="00696FB6" w:rsidRPr="00387CA8">
        <w:rPr>
          <w:rFonts w:ascii="Calibri" w:hAnsi="Calibri" w:cs="Calibri"/>
          <w:spacing w:val="26"/>
        </w:rPr>
        <w:t xml:space="preserve"> </w:t>
      </w:r>
      <w:r w:rsidR="00696FB6" w:rsidRPr="00387CA8">
        <w:rPr>
          <w:rFonts w:ascii="Calibri" w:hAnsi="Calibri" w:cs="Calibri"/>
        </w:rPr>
        <w:t>Sądu</w:t>
      </w:r>
      <w:r w:rsidR="00696FB6" w:rsidRPr="00387CA8">
        <w:rPr>
          <w:rFonts w:ascii="Calibri" w:hAnsi="Calibri" w:cs="Calibri"/>
          <w:spacing w:val="27"/>
        </w:rPr>
        <w:t xml:space="preserve"> </w:t>
      </w:r>
      <w:r w:rsidR="00696FB6" w:rsidRPr="00387CA8">
        <w:rPr>
          <w:rFonts w:ascii="Calibri" w:hAnsi="Calibri" w:cs="Calibri"/>
        </w:rPr>
        <w:t>Rejonowego</w:t>
      </w:r>
      <w:r w:rsidR="00696FB6" w:rsidRPr="00387CA8">
        <w:rPr>
          <w:rFonts w:ascii="Calibri" w:hAnsi="Calibri" w:cs="Calibri"/>
          <w:spacing w:val="28"/>
        </w:rPr>
        <w:t xml:space="preserve"> </w:t>
      </w:r>
      <w:r w:rsidR="00696FB6" w:rsidRPr="00387CA8">
        <w:rPr>
          <w:rFonts w:ascii="Calibri" w:hAnsi="Calibri" w:cs="Calibri"/>
        </w:rPr>
        <w:t>w</w:t>
      </w:r>
      <w:r w:rsidR="00696FB6" w:rsidRPr="00387CA8">
        <w:rPr>
          <w:rFonts w:ascii="Calibri" w:hAnsi="Calibri" w:cs="Calibri"/>
          <w:spacing w:val="30"/>
        </w:rPr>
        <w:t xml:space="preserve"> </w:t>
      </w:r>
      <w:r w:rsidR="00696FB6" w:rsidRPr="00387CA8">
        <w:rPr>
          <w:rFonts w:ascii="Calibri" w:hAnsi="Calibri" w:cs="Calibri"/>
        </w:rPr>
        <w:t>Tomaszowie</w:t>
      </w:r>
      <w:r w:rsidR="00696FB6" w:rsidRPr="00387CA8">
        <w:rPr>
          <w:rFonts w:ascii="Calibri" w:hAnsi="Calibri" w:cs="Calibri"/>
          <w:spacing w:val="28"/>
        </w:rPr>
        <w:t xml:space="preserve"> </w:t>
      </w:r>
      <w:r w:rsidR="00696FB6" w:rsidRPr="00387CA8">
        <w:rPr>
          <w:rFonts w:ascii="Calibri" w:hAnsi="Calibri" w:cs="Calibri"/>
        </w:rPr>
        <w:t>Mazowieckim,</w:t>
      </w:r>
      <w:r w:rsidR="00696FB6" w:rsidRPr="00387CA8">
        <w:rPr>
          <w:rFonts w:ascii="Calibri" w:hAnsi="Calibri" w:cs="Calibri"/>
          <w:spacing w:val="29"/>
        </w:rPr>
        <w:t xml:space="preserve"> </w:t>
      </w:r>
      <w:r w:rsidR="00696FB6" w:rsidRPr="00387CA8">
        <w:rPr>
          <w:rFonts w:ascii="Calibri" w:hAnsi="Calibri" w:cs="Calibri"/>
        </w:rPr>
        <w:t>w</w:t>
      </w:r>
      <w:r w:rsidR="00696FB6" w:rsidRPr="00387CA8">
        <w:rPr>
          <w:rFonts w:ascii="Calibri" w:hAnsi="Calibri" w:cs="Calibri"/>
          <w:spacing w:val="27"/>
        </w:rPr>
        <w:t xml:space="preserve"> </w:t>
      </w:r>
      <w:r w:rsidR="00696FB6" w:rsidRPr="00387CA8">
        <w:rPr>
          <w:rFonts w:ascii="Calibri" w:hAnsi="Calibri" w:cs="Calibri"/>
        </w:rPr>
        <w:t>tym</w:t>
      </w:r>
      <w:r w:rsidR="00387CA8" w:rsidRPr="00387CA8">
        <w:rPr>
          <w:rFonts w:ascii="Calibri" w:hAnsi="Calibri" w:cs="Calibri"/>
        </w:rPr>
        <w:t xml:space="preserve"> </w:t>
      </w:r>
      <w:r>
        <w:rPr>
          <w:rFonts w:ascii="Calibri" w:hAnsi="Calibri" w:cs="Calibri"/>
          <w:b/>
        </w:rPr>
        <w:t>4</w:t>
      </w:r>
      <w:r w:rsidR="00696FB6" w:rsidRPr="00387CA8">
        <w:rPr>
          <w:rFonts w:ascii="Calibri" w:hAnsi="Calibri" w:cs="Calibri"/>
          <w:b/>
        </w:rPr>
        <w:t xml:space="preserve"> ławników </w:t>
      </w:r>
      <w:r w:rsidR="00387CA8" w:rsidRPr="00387CA8">
        <w:rPr>
          <w:rFonts w:ascii="Calibri" w:hAnsi="Calibri" w:cs="Calibri"/>
          <w:b/>
        </w:rPr>
        <w:br/>
      </w:r>
      <w:r w:rsidR="00696FB6" w:rsidRPr="00387CA8">
        <w:rPr>
          <w:rFonts w:ascii="Calibri" w:hAnsi="Calibri" w:cs="Calibri"/>
        </w:rPr>
        <w:t>do orzekania w sprawach z zakresu prawa pracy.</w:t>
      </w:r>
    </w:p>
    <w:p w:rsidR="006F59D4" w:rsidRPr="00387CA8" w:rsidRDefault="00696FB6" w:rsidP="00387CA8">
      <w:pPr>
        <w:pStyle w:val="Tekstpodstawowy"/>
        <w:spacing w:before="1"/>
        <w:ind w:left="824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sz w:val="22"/>
          <w:szCs w:val="22"/>
        </w:rPr>
        <w:t>2. Głosowanie przeprowadza wybrana spośród radnych Komisja Skrutacyjna.</w:t>
      </w:r>
    </w:p>
    <w:p w:rsidR="006F59D4" w:rsidRPr="00387CA8" w:rsidRDefault="006F59D4" w:rsidP="00387CA8">
      <w:pPr>
        <w:pStyle w:val="Tekstpodstawowy"/>
        <w:spacing w:before="11"/>
        <w:jc w:val="both"/>
        <w:rPr>
          <w:rFonts w:ascii="Calibri" w:hAnsi="Calibri" w:cs="Calibri"/>
          <w:sz w:val="22"/>
          <w:szCs w:val="22"/>
        </w:rPr>
      </w:pPr>
    </w:p>
    <w:p w:rsidR="006F59D4" w:rsidRPr="00387CA8" w:rsidRDefault="00696FB6" w:rsidP="00387CA8">
      <w:pPr>
        <w:pStyle w:val="Tekstpodstawowy"/>
        <w:ind w:left="116" w:right="122" w:firstLine="707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>§ 2.</w:t>
      </w:r>
      <w:r w:rsidRPr="00387CA8">
        <w:rPr>
          <w:rFonts w:ascii="Calibri" w:hAnsi="Calibri" w:cs="Calibri"/>
          <w:sz w:val="22"/>
          <w:szCs w:val="22"/>
        </w:rPr>
        <w:t xml:space="preserve"> 1. Głosowanie jest tajne, odbywa się przy pomocy kart do głosowania sporządzonych odrębnie dla każdego sądu.</w:t>
      </w:r>
    </w:p>
    <w:p w:rsidR="006F59D4" w:rsidRPr="00387CA8" w:rsidRDefault="00696FB6" w:rsidP="00387CA8">
      <w:pPr>
        <w:pStyle w:val="Akapitzlist"/>
        <w:numPr>
          <w:ilvl w:val="0"/>
          <w:numId w:val="13"/>
        </w:numPr>
        <w:tabs>
          <w:tab w:val="left" w:pos="1108"/>
        </w:tabs>
        <w:spacing w:before="2"/>
        <w:ind w:right="115" w:firstLine="707"/>
        <w:rPr>
          <w:rFonts w:ascii="Calibri" w:hAnsi="Calibri" w:cs="Calibri"/>
        </w:rPr>
      </w:pPr>
      <w:r w:rsidRPr="00387CA8">
        <w:rPr>
          <w:rFonts w:ascii="Calibri" w:hAnsi="Calibri" w:cs="Calibri"/>
        </w:rPr>
        <w:t>Kandydaci na ławników umieszczeni są na karcie do głosowania w porządku alfabetycznym.</w:t>
      </w:r>
    </w:p>
    <w:p w:rsidR="006F59D4" w:rsidRPr="00387CA8" w:rsidRDefault="00696FB6" w:rsidP="006F12E2">
      <w:pPr>
        <w:pStyle w:val="Akapitzlist"/>
        <w:numPr>
          <w:ilvl w:val="0"/>
          <w:numId w:val="13"/>
        </w:numPr>
        <w:tabs>
          <w:tab w:val="left" w:pos="1134"/>
        </w:tabs>
        <w:ind w:right="117" w:firstLine="707"/>
        <w:rPr>
          <w:rFonts w:ascii="Calibri" w:hAnsi="Calibri" w:cs="Calibri"/>
        </w:rPr>
      </w:pPr>
      <w:r w:rsidRPr="00387CA8">
        <w:rPr>
          <w:rFonts w:ascii="Calibri" w:hAnsi="Calibri" w:cs="Calibri"/>
        </w:rPr>
        <w:t>Komisja Skrutacyjna sprawdza prawidłowość sporządzonych kart do głosowania, szczególnie pod kątem czy wszyscy kandydaci są na nich umieszczeni, opatruje karty pieczęcią Rady Miejskiej Tomaszowa Mazowieckiego i rozdaje je radnym.</w:t>
      </w:r>
    </w:p>
    <w:p w:rsidR="006F59D4" w:rsidRPr="00387CA8" w:rsidRDefault="006F59D4" w:rsidP="00387CA8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6F59D4" w:rsidRPr="00387CA8" w:rsidRDefault="00696FB6" w:rsidP="00387CA8">
      <w:pPr>
        <w:pStyle w:val="Tekstpodstawowy"/>
        <w:ind w:left="116" w:right="118" w:firstLine="707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>§ 3.</w:t>
      </w:r>
      <w:r w:rsidRPr="00387CA8">
        <w:rPr>
          <w:rFonts w:ascii="Calibri" w:hAnsi="Calibri" w:cs="Calibri"/>
          <w:sz w:val="22"/>
          <w:szCs w:val="22"/>
        </w:rPr>
        <w:t xml:space="preserve"> Głosowanie odbywa się na sesji poprzez wyczytywanie przez członka Komisji Skrutacyjnej, według listy obecności, nazwisk radnych, którzy kolejno podchodzą do urny i w obecności Komisji Skrutacyjnej wrzucają do niej karty do głosowania.</w:t>
      </w:r>
    </w:p>
    <w:p w:rsidR="00387CA8" w:rsidRDefault="00387CA8" w:rsidP="00387CA8">
      <w:pPr>
        <w:pStyle w:val="Tekstpodstawowy"/>
        <w:spacing w:before="1"/>
        <w:ind w:left="116" w:firstLine="707"/>
        <w:jc w:val="both"/>
        <w:rPr>
          <w:rFonts w:ascii="Calibri" w:hAnsi="Calibri" w:cs="Calibri"/>
          <w:sz w:val="22"/>
          <w:szCs w:val="22"/>
        </w:rPr>
      </w:pPr>
    </w:p>
    <w:p w:rsidR="006F59D4" w:rsidRPr="00387CA8" w:rsidRDefault="00696FB6" w:rsidP="00387CA8">
      <w:pPr>
        <w:pStyle w:val="Tekstpodstawowy"/>
        <w:spacing w:before="1"/>
        <w:ind w:left="116" w:firstLine="707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>§ 4.</w:t>
      </w:r>
      <w:r w:rsidRPr="00387CA8">
        <w:rPr>
          <w:rFonts w:ascii="Calibri" w:hAnsi="Calibri" w:cs="Calibri"/>
          <w:sz w:val="22"/>
          <w:szCs w:val="22"/>
        </w:rPr>
        <w:t xml:space="preserve"> 1. Po przeprowadzeniu głosowania Komisja Skrutacyjna ustala wyniki głosowania </w:t>
      </w:r>
      <w:r w:rsidR="00387CA8">
        <w:rPr>
          <w:rFonts w:ascii="Calibri" w:hAnsi="Calibri" w:cs="Calibri"/>
          <w:sz w:val="22"/>
          <w:szCs w:val="22"/>
        </w:rPr>
        <w:br/>
      </w:r>
      <w:r w:rsidRPr="00387CA8">
        <w:rPr>
          <w:rFonts w:ascii="Calibri" w:hAnsi="Calibri" w:cs="Calibri"/>
          <w:sz w:val="22"/>
          <w:szCs w:val="22"/>
        </w:rPr>
        <w:t xml:space="preserve">i </w:t>
      </w:r>
      <w:r w:rsidR="00387CA8">
        <w:rPr>
          <w:rFonts w:ascii="Calibri" w:hAnsi="Calibri" w:cs="Calibri"/>
          <w:sz w:val="22"/>
          <w:szCs w:val="22"/>
        </w:rPr>
        <w:t>s</w:t>
      </w:r>
      <w:r w:rsidRPr="00387CA8">
        <w:rPr>
          <w:rFonts w:ascii="Calibri" w:hAnsi="Calibri" w:cs="Calibri"/>
          <w:sz w:val="22"/>
          <w:szCs w:val="22"/>
        </w:rPr>
        <w:t>porządza protokół odrębnie dla każdego głosowania.</w:t>
      </w:r>
    </w:p>
    <w:p w:rsidR="006F59D4" w:rsidRPr="00387CA8" w:rsidRDefault="00696FB6" w:rsidP="00387CA8">
      <w:pPr>
        <w:pStyle w:val="Akapitzlist"/>
        <w:numPr>
          <w:ilvl w:val="0"/>
          <w:numId w:val="12"/>
        </w:numPr>
        <w:tabs>
          <w:tab w:val="left" w:pos="1104"/>
        </w:tabs>
        <w:spacing w:line="289" w:lineRule="exact"/>
        <w:ind w:hanging="280"/>
        <w:rPr>
          <w:rFonts w:ascii="Calibri" w:hAnsi="Calibri" w:cs="Calibri"/>
        </w:rPr>
      </w:pPr>
      <w:r w:rsidRPr="00387CA8">
        <w:rPr>
          <w:rFonts w:ascii="Calibri" w:hAnsi="Calibri" w:cs="Calibri"/>
        </w:rPr>
        <w:t>Protokół podpisują osoby wchodzące w skład Komisji</w:t>
      </w:r>
      <w:r w:rsidRPr="00387CA8">
        <w:rPr>
          <w:rFonts w:ascii="Calibri" w:hAnsi="Calibri" w:cs="Calibri"/>
          <w:spacing w:val="-15"/>
        </w:rPr>
        <w:t xml:space="preserve"> </w:t>
      </w:r>
      <w:r w:rsidRPr="00387CA8">
        <w:rPr>
          <w:rFonts w:ascii="Calibri" w:hAnsi="Calibri" w:cs="Calibri"/>
        </w:rPr>
        <w:t>Skrutacyjnej.</w:t>
      </w:r>
    </w:p>
    <w:p w:rsidR="006F59D4" w:rsidRPr="00387CA8" w:rsidRDefault="00696FB6" w:rsidP="006F12E2">
      <w:pPr>
        <w:pStyle w:val="Akapitzlist"/>
        <w:numPr>
          <w:ilvl w:val="0"/>
          <w:numId w:val="12"/>
        </w:numPr>
        <w:tabs>
          <w:tab w:val="left" w:pos="1134"/>
        </w:tabs>
        <w:ind w:left="142" w:right="122" w:firstLine="682"/>
        <w:rPr>
          <w:rFonts w:ascii="Calibri" w:hAnsi="Calibri" w:cs="Calibri"/>
        </w:rPr>
      </w:pPr>
      <w:r w:rsidRPr="00387CA8">
        <w:rPr>
          <w:rFonts w:ascii="Calibri" w:hAnsi="Calibri" w:cs="Calibri"/>
        </w:rPr>
        <w:t>Wyniki wyborów ogłasza przewodniczący Komisji Skrutacyjnej poprzez odczytanie</w:t>
      </w:r>
      <w:r w:rsidR="00387CA8">
        <w:rPr>
          <w:rFonts w:ascii="Calibri" w:hAnsi="Calibri" w:cs="Calibri"/>
        </w:rPr>
        <w:t xml:space="preserve"> </w:t>
      </w:r>
      <w:r w:rsidRPr="00387CA8">
        <w:rPr>
          <w:rFonts w:ascii="Calibri" w:hAnsi="Calibri" w:cs="Calibri"/>
        </w:rPr>
        <w:t>protokołów z obliczania głosów na</w:t>
      </w:r>
      <w:r w:rsidRPr="00387CA8">
        <w:rPr>
          <w:rFonts w:ascii="Calibri" w:hAnsi="Calibri" w:cs="Calibri"/>
          <w:spacing w:val="-2"/>
        </w:rPr>
        <w:t xml:space="preserve"> </w:t>
      </w:r>
      <w:r w:rsidRPr="00387CA8">
        <w:rPr>
          <w:rFonts w:ascii="Calibri" w:hAnsi="Calibri" w:cs="Calibri"/>
        </w:rPr>
        <w:t>sesji.</w:t>
      </w:r>
    </w:p>
    <w:p w:rsidR="006F59D4" w:rsidRPr="00387CA8" w:rsidRDefault="006F59D4" w:rsidP="00387CA8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6F59D4" w:rsidRDefault="00696FB6" w:rsidP="00387CA8">
      <w:pPr>
        <w:pStyle w:val="Tekstpodstawowy"/>
        <w:ind w:left="116" w:firstLine="707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>§ 5.</w:t>
      </w:r>
      <w:r w:rsidRPr="00387CA8">
        <w:rPr>
          <w:rFonts w:ascii="Calibri" w:hAnsi="Calibri" w:cs="Calibri"/>
          <w:sz w:val="22"/>
          <w:szCs w:val="22"/>
        </w:rPr>
        <w:t xml:space="preserve"> Wybór ławników następuje zwykłą większością głosów przy obecności co najmniej połowy ustawowego składu Rady</w:t>
      </w:r>
      <w:r w:rsidR="00387CA8">
        <w:rPr>
          <w:rFonts w:ascii="Calibri" w:hAnsi="Calibri" w:cs="Calibri"/>
          <w:sz w:val="22"/>
          <w:szCs w:val="22"/>
        </w:rPr>
        <w:t>,</w:t>
      </w:r>
      <w:bookmarkStart w:id="0" w:name="_GoBack"/>
      <w:bookmarkEnd w:id="0"/>
      <w:r w:rsidR="00387CA8">
        <w:rPr>
          <w:rFonts w:ascii="Calibri" w:hAnsi="Calibri" w:cs="Calibri"/>
          <w:sz w:val="22"/>
          <w:szCs w:val="22"/>
        </w:rPr>
        <w:t xml:space="preserve"> po przedstawieniu pełnego brzmienia projektu uchwały. </w:t>
      </w:r>
    </w:p>
    <w:p w:rsidR="00387CA8" w:rsidRPr="00387CA8" w:rsidRDefault="00387CA8" w:rsidP="00387CA8">
      <w:pPr>
        <w:pStyle w:val="Tekstpodstawowy"/>
        <w:ind w:left="116" w:firstLine="707"/>
        <w:jc w:val="both"/>
        <w:rPr>
          <w:rFonts w:ascii="Calibri" w:hAnsi="Calibri" w:cs="Calibri"/>
          <w:sz w:val="22"/>
          <w:szCs w:val="22"/>
        </w:rPr>
        <w:sectPr w:rsidR="00387CA8" w:rsidRPr="00387CA8">
          <w:pgSz w:w="11910" w:h="16840"/>
          <w:pgMar w:top="1580" w:right="1300" w:bottom="280" w:left="1300" w:header="708" w:footer="708" w:gutter="0"/>
          <w:cols w:space="708"/>
        </w:sectPr>
      </w:pPr>
    </w:p>
    <w:p w:rsidR="006F59D4" w:rsidRPr="00387CA8" w:rsidRDefault="00696FB6" w:rsidP="00F02374">
      <w:pPr>
        <w:pStyle w:val="Nagwek1"/>
        <w:spacing w:before="100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sz w:val="22"/>
          <w:szCs w:val="22"/>
        </w:rPr>
        <w:lastRenderedPageBreak/>
        <w:t>Rozdział II</w:t>
      </w:r>
    </w:p>
    <w:p w:rsidR="006F59D4" w:rsidRPr="00387CA8" w:rsidRDefault="00696FB6" w:rsidP="00F02374">
      <w:pPr>
        <w:spacing w:line="289" w:lineRule="exact"/>
        <w:jc w:val="center"/>
        <w:rPr>
          <w:rFonts w:ascii="Calibri" w:hAnsi="Calibri" w:cs="Calibri"/>
          <w:b/>
        </w:rPr>
      </w:pPr>
      <w:r w:rsidRPr="00387CA8">
        <w:rPr>
          <w:rFonts w:ascii="Calibri" w:hAnsi="Calibri" w:cs="Calibri"/>
          <w:b/>
        </w:rPr>
        <w:t>Zasady głosowania</w:t>
      </w:r>
    </w:p>
    <w:p w:rsidR="006F59D4" w:rsidRPr="00387CA8" w:rsidRDefault="006F59D4" w:rsidP="00387CA8">
      <w:pPr>
        <w:pStyle w:val="Tekstpodstawowy"/>
        <w:spacing w:before="2"/>
        <w:jc w:val="both"/>
        <w:rPr>
          <w:rFonts w:ascii="Calibri" w:hAnsi="Calibri" w:cs="Calibri"/>
          <w:b/>
          <w:sz w:val="22"/>
          <w:szCs w:val="22"/>
        </w:rPr>
      </w:pPr>
    </w:p>
    <w:p w:rsidR="006F59D4" w:rsidRPr="00387CA8" w:rsidRDefault="00696FB6" w:rsidP="00387CA8">
      <w:pPr>
        <w:pStyle w:val="Tekstpodstawowy"/>
        <w:tabs>
          <w:tab w:val="left" w:leader="dot" w:pos="3665"/>
        </w:tabs>
        <w:ind w:left="116" w:right="117" w:firstLine="707"/>
        <w:jc w:val="both"/>
        <w:rPr>
          <w:rFonts w:ascii="Calibri" w:hAnsi="Calibri" w:cs="Calibri"/>
          <w:b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>§ 6</w:t>
      </w:r>
      <w:r w:rsidRPr="00387CA8">
        <w:rPr>
          <w:rFonts w:ascii="Calibri" w:hAnsi="Calibri" w:cs="Calibri"/>
          <w:sz w:val="22"/>
          <w:szCs w:val="22"/>
        </w:rPr>
        <w:t>. Karty do głosowania, sporządzone odrębnie dla każdego Sądu, według jednolitej formy, zawierają treść: „Karta do głosowania w wyborach ławników do Sądu</w:t>
      </w:r>
      <w:r w:rsidRPr="00387CA8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387CA8">
        <w:rPr>
          <w:rFonts w:ascii="Calibri" w:hAnsi="Calibri" w:cs="Calibri"/>
          <w:sz w:val="22"/>
          <w:szCs w:val="22"/>
        </w:rPr>
        <w:t>……………… w</w:t>
      </w:r>
      <w:r w:rsidR="00387CA8">
        <w:rPr>
          <w:rFonts w:ascii="Calibri" w:hAnsi="Calibri" w:cs="Calibri"/>
          <w:sz w:val="22"/>
          <w:szCs w:val="22"/>
        </w:rPr>
        <w:t>………………</w:t>
      </w:r>
      <w:proofErr w:type="gramStart"/>
      <w:r w:rsidR="00387CA8">
        <w:rPr>
          <w:rFonts w:ascii="Calibri" w:hAnsi="Calibri" w:cs="Calibri"/>
          <w:sz w:val="22"/>
          <w:szCs w:val="22"/>
        </w:rPr>
        <w:t>…….</w:t>
      </w:r>
      <w:proofErr w:type="gramEnd"/>
      <w:r w:rsidR="00387CA8">
        <w:rPr>
          <w:rFonts w:ascii="Calibri" w:hAnsi="Calibri" w:cs="Calibri"/>
          <w:sz w:val="22"/>
          <w:szCs w:val="22"/>
        </w:rPr>
        <w:t>.</w:t>
      </w:r>
      <w:r w:rsidRPr="00387CA8">
        <w:rPr>
          <w:rFonts w:ascii="Calibri" w:hAnsi="Calibri" w:cs="Calibri"/>
          <w:sz w:val="22"/>
          <w:szCs w:val="22"/>
        </w:rPr>
        <w:t>” oraz pytanie „Czy jesteś za wyborem na</w:t>
      </w:r>
      <w:r w:rsidRPr="00387CA8">
        <w:rPr>
          <w:rFonts w:ascii="Calibri" w:hAnsi="Calibri" w:cs="Calibri"/>
          <w:spacing w:val="-21"/>
          <w:sz w:val="22"/>
          <w:szCs w:val="22"/>
        </w:rPr>
        <w:t xml:space="preserve"> </w:t>
      </w:r>
      <w:r w:rsidRPr="00387CA8">
        <w:rPr>
          <w:rFonts w:ascii="Calibri" w:hAnsi="Calibri" w:cs="Calibri"/>
          <w:sz w:val="22"/>
          <w:szCs w:val="22"/>
        </w:rPr>
        <w:t>ławnika?”</w:t>
      </w:r>
      <w:r w:rsidR="00387CA8">
        <w:rPr>
          <w:rFonts w:ascii="Calibri" w:hAnsi="Calibri" w:cs="Calibri"/>
          <w:sz w:val="22"/>
          <w:szCs w:val="22"/>
        </w:rPr>
        <w:t xml:space="preserve">. </w:t>
      </w:r>
      <w:r w:rsidRPr="00387CA8">
        <w:rPr>
          <w:rFonts w:ascii="Calibri" w:hAnsi="Calibri" w:cs="Calibri"/>
          <w:sz w:val="22"/>
          <w:szCs w:val="22"/>
        </w:rPr>
        <w:t xml:space="preserve">Poniżej, w kolejności alfabetycznej nazwisko, imię (imiona) kandydata. Obok, każdego nazwiska, z prawej strony, w jednej linii umieszcza się dwie jednakowe kratki: jedna nad wyrazem (obok </w:t>
      </w:r>
      <w:proofErr w:type="gramStart"/>
      <w:r w:rsidRPr="00387CA8">
        <w:rPr>
          <w:rFonts w:ascii="Calibri" w:hAnsi="Calibri" w:cs="Calibri"/>
          <w:sz w:val="22"/>
          <w:szCs w:val="22"/>
        </w:rPr>
        <w:t>wyrazu)*</w:t>
      </w:r>
      <w:proofErr w:type="gramEnd"/>
      <w:r w:rsidRPr="00387CA8">
        <w:rPr>
          <w:rFonts w:ascii="Calibri" w:hAnsi="Calibri" w:cs="Calibri"/>
          <w:sz w:val="22"/>
          <w:szCs w:val="22"/>
        </w:rPr>
        <w:t xml:space="preserve"> „</w:t>
      </w:r>
      <w:r w:rsidRPr="00387CA8">
        <w:rPr>
          <w:rFonts w:ascii="Calibri" w:hAnsi="Calibri" w:cs="Calibri"/>
          <w:b/>
          <w:sz w:val="22"/>
          <w:szCs w:val="22"/>
        </w:rPr>
        <w:t xml:space="preserve">tak”, </w:t>
      </w:r>
      <w:r w:rsidRPr="00387CA8">
        <w:rPr>
          <w:rFonts w:ascii="Calibri" w:hAnsi="Calibri" w:cs="Calibri"/>
          <w:sz w:val="22"/>
          <w:szCs w:val="22"/>
        </w:rPr>
        <w:t>druga nad wyrazem (obok wyrazu)*</w:t>
      </w:r>
      <w:r w:rsidRPr="00387CA8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387CA8">
        <w:rPr>
          <w:rFonts w:ascii="Calibri" w:hAnsi="Calibri" w:cs="Calibri"/>
          <w:sz w:val="22"/>
          <w:szCs w:val="22"/>
        </w:rPr>
        <w:t>„</w:t>
      </w:r>
      <w:r w:rsidRPr="00387CA8">
        <w:rPr>
          <w:rFonts w:ascii="Calibri" w:hAnsi="Calibri" w:cs="Calibri"/>
          <w:b/>
          <w:sz w:val="22"/>
          <w:szCs w:val="22"/>
        </w:rPr>
        <w:t>nie”.</w:t>
      </w:r>
    </w:p>
    <w:p w:rsidR="006F59D4" w:rsidRPr="00387CA8" w:rsidRDefault="006F59D4" w:rsidP="00387CA8">
      <w:pPr>
        <w:pStyle w:val="Tekstpodstawowy"/>
        <w:spacing w:before="11"/>
        <w:jc w:val="both"/>
        <w:rPr>
          <w:rFonts w:ascii="Calibri" w:hAnsi="Calibri" w:cs="Calibri"/>
          <w:b/>
          <w:sz w:val="22"/>
          <w:szCs w:val="22"/>
        </w:rPr>
      </w:pPr>
    </w:p>
    <w:p w:rsidR="006F59D4" w:rsidRPr="00387CA8" w:rsidRDefault="00696FB6" w:rsidP="00387CA8">
      <w:pPr>
        <w:pStyle w:val="Tekstpodstawowy"/>
        <w:ind w:left="116" w:right="118" w:firstLine="707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 xml:space="preserve">§ 7. </w:t>
      </w:r>
      <w:r w:rsidRPr="00387CA8">
        <w:rPr>
          <w:rFonts w:ascii="Calibri" w:hAnsi="Calibri" w:cs="Calibri"/>
          <w:sz w:val="22"/>
          <w:szCs w:val="22"/>
        </w:rPr>
        <w:t xml:space="preserve">1. Radny dokonuje wyboru poprzez postawienie przy nazwisku każdego kandydata znaku „x” w kratce nad wyrazem (obok </w:t>
      </w:r>
      <w:proofErr w:type="gramStart"/>
      <w:r w:rsidRPr="00387CA8">
        <w:rPr>
          <w:rFonts w:ascii="Calibri" w:hAnsi="Calibri" w:cs="Calibri"/>
          <w:sz w:val="22"/>
          <w:szCs w:val="22"/>
        </w:rPr>
        <w:t>wyrazu)*</w:t>
      </w:r>
      <w:proofErr w:type="gramEnd"/>
      <w:r w:rsidRPr="00387CA8">
        <w:rPr>
          <w:rFonts w:ascii="Calibri" w:hAnsi="Calibri" w:cs="Calibri"/>
          <w:sz w:val="22"/>
          <w:szCs w:val="22"/>
        </w:rPr>
        <w:t xml:space="preserve"> „tak” opowiadając się   w ten sposób za wyborem, </w:t>
      </w:r>
      <w:r w:rsidR="00387CA8">
        <w:rPr>
          <w:rFonts w:ascii="Calibri" w:hAnsi="Calibri" w:cs="Calibri"/>
          <w:sz w:val="22"/>
          <w:szCs w:val="22"/>
        </w:rPr>
        <w:br/>
      </w:r>
      <w:r w:rsidRPr="00387CA8">
        <w:rPr>
          <w:rFonts w:ascii="Calibri" w:hAnsi="Calibri" w:cs="Calibri"/>
          <w:sz w:val="22"/>
          <w:szCs w:val="22"/>
        </w:rPr>
        <w:t>lub w kratce nad wyrazem (obok wyrazu)* „nie” opowiadając się w ten sposób przeciwko wyborowi tego kandydata na</w:t>
      </w:r>
      <w:r w:rsidRPr="00387CA8">
        <w:rPr>
          <w:rFonts w:ascii="Calibri" w:hAnsi="Calibri" w:cs="Calibri"/>
          <w:spacing w:val="-23"/>
          <w:sz w:val="22"/>
          <w:szCs w:val="22"/>
        </w:rPr>
        <w:t xml:space="preserve"> </w:t>
      </w:r>
      <w:r w:rsidRPr="00387CA8">
        <w:rPr>
          <w:rFonts w:ascii="Calibri" w:hAnsi="Calibri" w:cs="Calibri"/>
          <w:sz w:val="22"/>
          <w:szCs w:val="22"/>
        </w:rPr>
        <w:t>ławnika.</w:t>
      </w:r>
    </w:p>
    <w:p w:rsidR="006F59D4" w:rsidRPr="00387CA8" w:rsidRDefault="00696FB6" w:rsidP="00387CA8">
      <w:pPr>
        <w:pStyle w:val="Akapitzlist"/>
        <w:numPr>
          <w:ilvl w:val="0"/>
          <w:numId w:val="11"/>
        </w:numPr>
        <w:tabs>
          <w:tab w:val="left" w:pos="1104"/>
        </w:tabs>
        <w:spacing w:before="1"/>
        <w:ind w:hanging="280"/>
        <w:rPr>
          <w:rFonts w:ascii="Calibri" w:hAnsi="Calibri" w:cs="Calibri"/>
        </w:rPr>
      </w:pPr>
      <w:r w:rsidRPr="00387CA8">
        <w:rPr>
          <w:rFonts w:ascii="Calibri" w:hAnsi="Calibri" w:cs="Calibri"/>
        </w:rPr>
        <w:t>Jeżeli radny na karcie do</w:t>
      </w:r>
      <w:r w:rsidRPr="00387CA8">
        <w:rPr>
          <w:rFonts w:ascii="Calibri" w:hAnsi="Calibri" w:cs="Calibri"/>
          <w:spacing w:val="-5"/>
        </w:rPr>
        <w:t xml:space="preserve"> </w:t>
      </w:r>
      <w:r w:rsidRPr="00387CA8">
        <w:rPr>
          <w:rFonts w:ascii="Calibri" w:hAnsi="Calibri" w:cs="Calibri"/>
        </w:rPr>
        <w:t>głosowania:</w:t>
      </w:r>
    </w:p>
    <w:p w:rsidR="006F59D4" w:rsidRDefault="00696FB6" w:rsidP="00387CA8">
      <w:pPr>
        <w:pStyle w:val="Akapitzlist"/>
        <w:numPr>
          <w:ilvl w:val="0"/>
          <w:numId w:val="10"/>
        </w:numPr>
        <w:tabs>
          <w:tab w:val="left" w:pos="450"/>
        </w:tabs>
        <w:ind w:right="123" w:firstLine="0"/>
        <w:rPr>
          <w:rFonts w:ascii="Calibri" w:hAnsi="Calibri" w:cs="Calibri"/>
        </w:rPr>
      </w:pPr>
      <w:r w:rsidRPr="00387CA8">
        <w:rPr>
          <w:rFonts w:ascii="Calibri" w:hAnsi="Calibri" w:cs="Calibri"/>
        </w:rPr>
        <w:t xml:space="preserve">postawi przy nazwisku kandydata znak „x” jednocześnie w kratce nad wyrazem (obok </w:t>
      </w:r>
      <w:proofErr w:type="gramStart"/>
      <w:r w:rsidRPr="00387CA8">
        <w:rPr>
          <w:rFonts w:ascii="Calibri" w:hAnsi="Calibri" w:cs="Calibri"/>
        </w:rPr>
        <w:t>wyrazu)*</w:t>
      </w:r>
      <w:proofErr w:type="gramEnd"/>
      <w:r w:rsidRPr="00387CA8">
        <w:rPr>
          <w:rFonts w:ascii="Calibri" w:hAnsi="Calibri" w:cs="Calibri"/>
        </w:rPr>
        <w:t xml:space="preserve"> „tak”, jak i w kratce nad wyrazem (obok wyrazu)*</w:t>
      </w:r>
      <w:r w:rsidRPr="00387CA8">
        <w:rPr>
          <w:rFonts w:ascii="Calibri" w:hAnsi="Calibri" w:cs="Calibri"/>
          <w:spacing w:val="-15"/>
        </w:rPr>
        <w:t xml:space="preserve"> </w:t>
      </w:r>
      <w:r w:rsidRPr="00387CA8">
        <w:rPr>
          <w:rFonts w:ascii="Calibri" w:hAnsi="Calibri" w:cs="Calibri"/>
        </w:rPr>
        <w:t>„nie”;</w:t>
      </w:r>
    </w:p>
    <w:p w:rsidR="006F59D4" w:rsidRPr="00387CA8" w:rsidRDefault="00696FB6" w:rsidP="00387CA8">
      <w:pPr>
        <w:pStyle w:val="Akapitzlist"/>
        <w:numPr>
          <w:ilvl w:val="0"/>
          <w:numId w:val="10"/>
        </w:numPr>
        <w:tabs>
          <w:tab w:val="left" w:pos="433"/>
        </w:tabs>
        <w:ind w:right="120" w:firstLine="0"/>
        <w:rPr>
          <w:rFonts w:ascii="Calibri" w:hAnsi="Calibri" w:cs="Calibri"/>
        </w:rPr>
      </w:pPr>
      <w:r w:rsidRPr="00387CA8">
        <w:rPr>
          <w:rFonts w:ascii="Calibri" w:hAnsi="Calibri" w:cs="Calibri"/>
        </w:rPr>
        <w:t xml:space="preserve">nie postawi przy nazwisku kandydata znaku „x” w kratce ani nad wyrazem (obok </w:t>
      </w:r>
      <w:proofErr w:type="gramStart"/>
      <w:r w:rsidRPr="00387CA8">
        <w:rPr>
          <w:rFonts w:ascii="Calibri" w:hAnsi="Calibri" w:cs="Calibri"/>
        </w:rPr>
        <w:t>wyrazu)*</w:t>
      </w:r>
      <w:proofErr w:type="gramEnd"/>
      <w:r w:rsidRPr="00387CA8">
        <w:rPr>
          <w:rFonts w:ascii="Calibri" w:hAnsi="Calibri" w:cs="Calibri"/>
        </w:rPr>
        <w:t xml:space="preserve"> „tak” </w:t>
      </w:r>
      <w:r w:rsidR="00211DB7">
        <w:rPr>
          <w:rFonts w:ascii="Calibri" w:hAnsi="Calibri" w:cs="Calibri"/>
        </w:rPr>
        <w:br/>
      </w:r>
      <w:r w:rsidRPr="00387CA8">
        <w:rPr>
          <w:rFonts w:ascii="Calibri" w:hAnsi="Calibri" w:cs="Calibri"/>
        </w:rPr>
        <w:t>ani nad wyrazem (obok wyrazu)*</w:t>
      </w:r>
      <w:r w:rsidRPr="00387CA8">
        <w:rPr>
          <w:rFonts w:ascii="Calibri" w:hAnsi="Calibri" w:cs="Calibri"/>
          <w:spacing w:val="-2"/>
        </w:rPr>
        <w:t xml:space="preserve"> </w:t>
      </w:r>
      <w:r w:rsidRPr="00387CA8">
        <w:rPr>
          <w:rFonts w:ascii="Calibri" w:hAnsi="Calibri" w:cs="Calibri"/>
        </w:rPr>
        <w:t>„nie”;</w:t>
      </w:r>
    </w:p>
    <w:p w:rsidR="006F59D4" w:rsidRPr="00387CA8" w:rsidRDefault="00696FB6" w:rsidP="00387CA8">
      <w:pPr>
        <w:pStyle w:val="Akapitzlist"/>
        <w:numPr>
          <w:ilvl w:val="0"/>
          <w:numId w:val="10"/>
        </w:numPr>
        <w:tabs>
          <w:tab w:val="left" w:pos="414"/>
        </w:tabs>
        <w:spacing w:before="1" w:line="289" w:lineRule="exact"/>
        <w:ind w:left="413" w:hanging="298"/>
        <w:rPr>
          <w:rFonts w:ascii="Calibri" w:hAnsi="Calibri" w:cs="Calibri"/>
        </w:rPr>
      </w:pPr>
      <w:r w:rsidRPr="00387CA8">
        <w:rPr>
          <w:rFonts w:ascii="Calibri" w:hAnsi="Calibri" w:cs="Calibri"/>
        </w:rPr>
        <w:t>wypełni kartę przy nazwisku kandydata w sposób niezgodny z ust.</w:t>
      </w:r>
      <w:r w:rsidRPr="00387CA8">
        <w:rPr>
          <w:rFonts w:ascii="Calibri" w:hAnsi="Calibri" w:cs="Calibri"/>
          <w:spacing w:val="-13"/>
        </w:rPr>
        <w:t xml:space="preserve"> </w:t>
      </w:r>
      <w:r w:rsidRPr="00387CA8">
        <w:rPr>
          <w:rFonts w:ascii="Calibri" w:hAnsi="Calibri" w:cs="Calibri"/>
        </w:rPr>
        <w:t>1</w:t>
      </w:r>
    </w:p>
    <w:p w:rsidR="006F59D4" w:rsidRPr="00387CA8" w:rsidRDefault="00696FB6" w:rsidP="00387CA8">
      <w:pPr>
        <w:pStyle w:val="Akapitzlist"/>
        <w:numPr>
          <w:ilvl w:val="0"/>
          <w:numId w:val="9"/>
        </w:numPr>
        <w:tabs>
          <w:tab w:val="left" w:pos="316"/>
        </w:tabs>
        <w:ind w:right="120" w:firstLine="0"/>
        <w:rPr>
          <w:rFonts w:ascii="Calibri" w:hAnsi="Calibri" w:cs="Calibri"/>
        </w:rPr>
      </w:pPr>
      <w:r w:rsidRPr="00387CA8">
        <w:rPr>
          <w:rFonts w:ascii="Calibri" w:hAnsi="Calibri" w:cs="Calibri"/>
        </w:rPr>
        <w:t xml:space="preserve">jego głos uważa się za ważny bez dokonania wyboru w obrębie tego kandydata (głos neutralny, </w:t>
      </w:r>
      <w:r w:rsidR="00211DB7">
        <w:rPr>
          <w:rFonts w:ascii="Calibri" w:hAnsi="Calibri" w:cs="Calibri"/>
        </w:rPr>
        <w:br/>
      </w:r>
      <w:r w:rsidRPr="00387CA8">
        <w:rPr>
          <w:rFonts w:ascii="Calibri" w:hAnsi="Calibri" w:cs="Calibri"/>
        </w:rPr>
        <w:t>tzw. wstrzymujący</w:t>
      </w:r>
      <w:r w:rsidRPr="00387CA8">
        <w:rPr>
          <w:rFonts w:ascii="Calibri" w:hAnsi="Calibri" w:cs="Calibri"/>
          <w:spacing w:val="-4"/>
        </w:rPr>
        <w:t xml:space="preserve"> </w:t>
      </w:r>
      <w:r w:rsidRPr="00387CA8">
        <w:rPr>
          <w:rFonts w:ascii="Calibri" w:hAnsi="Calibri" w:cs="Calibri"/>
        </w:rPr>
        <w:t>się).</w:t>
      </w:r>
    </w:p>
    <w:p w:rsidR="006F59D4" w:rsidRPr="00387CA8" w:rsidRDefault="00696FB6" w:rsidP="00387CA8">
      <w:pPr>
        <w:pStyle w:val="Akapitzlist"/>
        <w:numPr>
          <w:ilvl w:val="0"/>
          <w:numId w:val="11"/>
        </w:numPr>
        <w:tabs>
          <w:tab w:val="left" w:pos="1132"/>
        </w:tabs>
        <w:ind w:left="116" w:right="115" w:firstLine="707"/>
        <w:rPr>
          <w:rFonts w:ascii="Calibri" w:hAnsi="Calibri" w:cs="Calibri"/>
        </w:rPr>
      </w:pPr>
      <w:r w:rsidRPr="00387CA8">
        <w:rPr>
          <w:rFonts w:ascii="Calibri" w:hAnsi="Calibri" w:cs="Calibri"/>
        </w:rPr>
        <w:t>Karty wyjęte z urny niesporządzone przez Komisję Skrutacyjną są kartami nieważnymi.</w:t>
      </w:r>
    </w:p>
    <w:p w:rsidR="006F59D4" w:rsidRPr="00387CA8" w:rsidRDefault="00696FB6" w:rsidP="00387CA8">
      <w:pPr>
        <w:pStyle w:val="Akapitzlist"/>
        <w:numPr>
          <w:ilvl w:val="0"/>
          <w:numId w:val="11"/>
        </w:numPr>
        <w:tabs>
          <w:tab w:val="left" w:pos="1104"/>
        </w:tabs>
        <w:ind w:hanging="280"/>
        <w:rPr>
          <w:rFonts w:ascii="Calibri" w:hAnsi="Calibri" w:cs="Calibri"/>
        </w:rPr>
      </w:pPr>
      <w:r w:rsidRPr="00387CA8">
        <w:rPr>
          <w:rFonts w:ascii="Calibri" w:hAnsi="Calibri" w:cs="Calibri"/>
        </w:rPr>
        <w:t>Kart całkowicie przedartych Komisja Skrutacyjna nie bierze pod</w:t>
      </w:r>
      <w:r w:rsidRPr="00387CA8">
        <w:rPr>
          <w:rFonts w:ascii="Calibri" w:hAnsi="Calibri" w:cs="Calibri"/>
          <w:spacing w:val="-20"/>
        </w:rPr>
        <w:t xml:space="preserve"> </w:t>
      </w:r>
      <w:r w:rsidRPr="00387CA8">
        <w:rPr>
          <w:rFonts w:ascii="Calibri" w:hAnsi="Calibri" w:cs="Calibri"/>
        </w:rPr>
        <w:t>uwagę.</w:t>
      </w:r>
    </w:p>
    <w:p w:rsidR="006F59D4" w:rsidRPr="00387CA8" w:rsidRDefault="006F59D4" w:rsidP="00387CA8">
      <w:pPr>
        <w:pStyle w:val="Tekstpodstawowy"/>
        <w:spacing w:before="1"/>
        <w:jc w:val="both"/>
        <w:rPr>
          <w:rFonts w:ascii="Calibri" w:hAnsi="Calibri" w:cs="Calibri"/>
          <w:sz w:val="22"/>
          <w:szCs w:val="22"/>
        </w:rPr>
      </w:pPr>
    </w:p>
    <w:p w:rsidR="006F59D4" w:rsidRPr="00387CA8" w:rsidRDefault="00696FB6" w:rsidP="00387CA8">
      <w:pPr>
        <w:pStyle w:val="Tekstpodstawowy"/>
        <w:spacing w:before="1"/>
        <w:ind w:left="116" w:right="115" w:firstLine="707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 xml:space="preserve">§ 8. </w:t>
      </w:r>
      <w:r w:rsidRPr="00387CA8">
        <w:rPr>
          <w:rFonts w:ascii="Calibri" w:hAnsi="Calibri" w:cs="Calibri"/>
          <w:sz w:val="22"/>
          <w:szCs w:val="22"/>
        </w:rPr>
        <w:t>Kandydata na ławnika</w:t>
      </w:r>
      <w:r w:rsidR="00387CA8">
        <w:rPr>
          <w:rFonts w:ascii="Calibri" w:hAnsi="Calibri" w:cs="Calibri"/>
          <w:sz w:val="22"/>
          <w:szCs w:val="22"/>
        </w:rPr>
        <w:t xml:space="preserve"> </w:t>
      </w:r>
      <w:r w:rsidRPr="00387CA8">
        <w:rPr>
          <w:rFonts w:ascii="Calibri" w:hAnsi="Calibri" w:cs="Calibri"/>
          <w:sz w:val="22"/>
          <w:szCs w:val="22"/>
          <w:u w:val="single"/>
        </w:rPr>
        <w:t>uważa się za wybranego</w:t>
      </w:r>
      <w:r w:rsidRPr="00387CA8">
        <w:rPr>
          <w:rFonts w:ascii="Calibri" w:hAnsi="Calibri" w:cs="Calibri"/>
          <w:sz w:val="22"/>
          <w:szCs w:val="22"/>
        </w:rPr>
        <w:t xml:space="preserve">, jeżeli w głosowaniu uzyskał (zgodnie z § 5 Regulaminu) więcej głosów, znaków „x” w kratce nad wyrazem (obok </w:t>
      </w:r>
      <w:proofErr w:type="gramStart"/>
      <w:r w:rsidRPr="00387CA8">
        <w:rPr>
          <w:rFonts w:ascii="Calibri" w:hAnsi="Calibri" w:cs="Calibri"/>
          <w:sz w:val="22"/>
          <w:szCs w:val="22"/>
        </w:rPr>
        <w:t>wyrazu)*</w:t>
      </w:r>
      <w:proofErr w:type="gramEnd"/>
      <w:r w:rsidRPr="00387CA8">
        <w:rPr>
          <w:rFonts w:ascii="Calibri" w:hAnsi="Calibri" w:cs="Calibri"/>
          <w:sz w:val="22"/>
          <w:szCs w:val="22"/>
        </w:rPr>
        <w:t xml:space="preserve"> „tak” od sumy </w:t>
      </w:r>
      <w:r w:rsidR="00F02374">
        <w:rPr>
          <w:rFonts w:ascii="Calibri" w:hAnsi="Calibri" w:cs="Calibri"/>
          <w:sz w:val="22"/>
          <w:szCs w:val="22"/>
        </w:rPr>
        <w:t>z</w:t>
      </w:r>
      <w:r w:rsidRPr="00387CA8">
        <w:rPr>
          <w:rFonts w:ascii="Calibri" w:hAnsi="Calibri" w:cs="Calibri"/>
          <w:sz w:val="22"/>
          <w:szCs w:val="22"/>
        </w:rPr>
        <w:t>naków „x” w kratce nad wyrazem (obok wyrazu)*</w:t>
      </w:r>
      <w:r w:rsidRPr="00387CA8">
        <w:rPr>
          <w:rFonts w:ascii="Calibri" w:hAnsi="Calibri" w:cs="Calibri"/>
          <w:spacing w:val="-1"/>
          <w:sz w:val="22"/>
          <w:szCs w:val="22"/>
        </w:rPr>
        <w:t xml:space="preserve"> </w:t>
      </w:r>
      <w:r w:rsidRPr="00387CA8">
        <w:rPr>
          <w:rFonts w:ascii="Calibri" w:hAnsi="Calibri" w:cs="Calibri"/>
          <w:sz w:val="22"/>
          <w:szCs w:val="22"/>
        </w:rPr>
        <w:t>„nie”.</w:t>
      </w:r>
    </w:p>
    <w:p w:rsidR="006F59D4" w:rsidRPr="00387CA8" w:rsidRDefault="006F59D4" w:rsidP="00387CA8">
      <w:pPr>
        <w:pStyle w:val="Tekstpodstawowy"/>
        <w:spacing w:before="10"/>
        <w:jc w:val="both"/>
        <w:rPr>
          <w:rFonts w:ascii="Calibri" w:hAnsi="Calibri" w:cs="Calibri"/>
          <w:sz w:val="22"/>
          <w:szCs w:val="22"/>
        </w:rPr>
      </w:pPr>
    </w:p>
    <w:p w:rsidR="006F59D4" w:rsidRPr="00387CA8" w:rsidRDefault="00696FB6" w:rsidP="00387CA8">
      <w:pPr>
        <w:pStyle w:val="Tekstpodstawowy"/>
        <w:ind w:left="190" w:right="237" w:firstLine="633"/>
        <w:jc w:val="both"/>
        <w:rPr>
          <w:rFonts w:ascii="Calibri" w:hAnsi="Calibri" w:cs="Calibri"/>
          <w:sz w:val="22"/>
          <w:szCs w:val="22"/>
        </w:rPr>
      </w:pPr>
      <w:r w:rsidRPr="00387CA8">
        <w:rPr>
          <w:rFonts w:ascii="Calibri" w:hAnsi="Calibri" w:cs="Calibri"/>
          <w:b/>
          <w:sz w:val="22"/>
          <w:szCs w:val="22"/>
        </w:rPr>
        <w:t>§ 9</w:t>
      </w:r>
      <w:r w:rsidRPr="00387CA8">
        <w:rPr>
          <w:rFonts w:ascii="Calibri" w:hAnsi="Calibri" w:cs="Calibri"/>
          <w:sz w:val="22"/>
          <w:szCs w:val="22"/>
        </w:rPr>
        <w:t>. 1. Komisja Skrutacyjna sporządza odrębne protokoły dla każdego sądu, w których określa co</w:t>
      </w:r>
      <w:r w:rsidRPr="00387CA8">
        <w:rPr>
          <w:rFonts w:ascii="Calibri" w:hAnsi="Calibri" w:cs="Calibri"/>
          <w:spacing w:val="-2"/>
          <w:sz w:val="22"/>
          <w:szCs w:val="22"/>
        </w:rPr>
        <w:t xml:space="preserve"> </w:t>
      </w:r>
      <w:r w:rsidRPr="00387CA8">
        <w:rPr>
          <w:rFonts w:ascii="Calibri" w:hAnsi="Calibri" w:cs="Calibri"/>
          <w:sz w:val="22"/>
          <w:szCs w:val="22"/>
        </w:rPr>
        <w:t>najmniej:</w:t>
      </w:r>
    </w:p>
    <w:p w:rsidR="006F59D4" w:rsidRPr="00387CA8" w:rsidRDefault="00696FB6" w:rsidP="00F02374">
      <w:pPr>
        <w:pStyle w:val="Akapitzlist"/>
        <w:numPr>
          <w:ilvl w:val="0"/>
          <w:numId w:val="8"/>
        </w:numPr>
        <w:tabs>
          <w:tab w:val="left" w:pos="1122"/>
        </w:tabs>
        <w:spacing w:line="289" w:lineRule="exact"/>
        <w:rPr>
          <w:rFonts w:ascii="Calibri" w:hAnsi="Calibri" w:cs="Calibri"/>
        </w:rPr>
      </w:pPr>
      <w:r w:rsidRPr="00387CA8">
        <w:rPr>
          <w:rFonts w:ascii="Calibri" w:hAnsi="Calibri" w:cs="Calibri"/>
        </w:rPr>
        <w:t>liczbę radnych obecnych na sesji uprawnionych do</w:t>
      </w:r>
      <w:r w:rsidRPr="00387CA8">
        <w:rPr>
          <w:rFonts w:ascii="Calibri" w:hAnsi="Calibri" w:cs="Calibri"/>
          <w:spacing w:val="-9"/>
        </w:rPr>
        <w:t xml:space="preserve"> </w:t>
      </w:r>
      <w:r w:rsidRPr="00387CA8">
        <w:rPr>
          <w:rFonts w:ascii="Calibri" w:hAnsi="Calibri" w:cs="Calibri"/>
        </w:rPr>
        <w:t>głosowania;</w:t>
      </w:r>
    </w:p>
    <w:p w:rsidR="006F59D4" w:rsidRPr="00387CA8" w:rsidRDefault="00696FB6" w:rsidP="00F02374">
      <w:pPr>
        <w:pStyle w:val="Akapitzlist"/>
        <w:numPr>
          <w:ilvl w:val="0"/>
          <w:numId w:val="8"/>
        </w:numPr>
        <w:tabs>
          <w:tab w:val="left" w:pos="1122"/>
        </w:tabs>
        <w:spacing w:line="289" w:lineRule="exact"/>
        <w:rPr>
          <w:rFonts w:ascii="Calibri" w:hAnsi="Calibri" w:cs="Calibri"/>
        </w:rPr>
      </w:pPr>
      <w:r w:rsidRPr="00387CA8">
        <w:rPr>
          <w:rFonts w:ascii="Calibri" w:hAnsi="Calibri" w:cs="Calibri"/>
        </w:rPr>
        <w:t>imię i nazwisko zgłoszonych</w:t>
      </w:r>
      <w:r w:rsidRPr="00387CA8">
        <w:rPr>
          <w:rFonts w:ascii="Calibri" w:hAnsi="Calibri" w:cs="Calibri"/>
          <w:spacing w:val="-3"/>
        </w:rPr>
        <w:t xml:space="preserve"> </w:t>
      </w:r>
      <w:r w:rsidRPr="00387CA8">
        <w:rPr>
          <w:rFonts w:ascii="Calibri" w:hAnsi="Calibri" w:cs="Calibri"/>
        </w:rPr>
        <w:t>kandydatów;</w:t>
      </w:r>
    </w:p>
    <w:p w:rsidR="006F59D4" w:rsidRPr="00387CA8" w:rsidRDefault="00696FB6" w:rsidP="00F02374">
      <w:pPr>
        <w:pStyle w:val="Akapitzlist"/>
        <w:numPr>
          <w:ilvl w:val="0"/>
          <w:numId w:val="8"/>
        </w:numPr>
        <w:tabs>
          <w:tab w:val="left" w:pos="1122"/>
        </w:tabs>
        <w:rPr>
          <w:rFonts w:ascii="Calibri" w:hAnsi="Calibri" w:cs="Calibri"/>
        </w:rPr>
      </w:pPr>
      <w:r w:rsidRPr="00387CA8">
        <w:rPr>
          <w:rFonts w:ascii="Calibri" w:hAnsi="Calibri" w:cs="Calibri"/>
        </w:rPr>
        <w:t>liczbę radnych, którym wydano karty do</w:t>
      </w:r>
      <w:r w:rsidRPr="00387CA8">
        <w:rPr>
          <w:rFonts w:ascii="Calibri" w:hAnsi="Calibri" w:cs="Calibri"/>
          <w:spacing w:val="-6"/>
        </w:rPr>
        <w:t xml:space="preserve"> </w:t>
      </w:r>
      <w:r w:rsidRPr="00387CA8">
        <w:rPr>
          <w:rFonts w:ascii="Calibri" w:hAnsi="Calibri" w:cs="Calibri"/>
        </w:rPr>
        <w:t>głosowania;</w:t>
      </w:r>
    </w:p>
    <w:p w:rsidR="006F59D4" w:rsidRPr="00387CA8" w:rsidRDefault="00696FB6" w:rsidP="00F02374">
      <w:pPr>
        <w:pStyle w:val="Akapitzlist"/>
        <w:numPr>
          <w:ilvl w:val="0"/>
          <w:numId w:val="8"/>
        </w:numPr>
        <w:tabs>
          <w:tab w:val="left" w:pos="1129"/>
        </w:tabs>
        <w:ind w:left="116" w:right="115" w:firstLine="707"/>
        <w:rPr>
          <w:rFonts w:ascii="Calibri" w:hAnsi="Calibri" w:cs="Calibri"/>
        </w:rPr>
      </w:pPr>
      <w:r w:rsidRPr="00387CA8">
        <w:rPr>
          <w:rFonts w:ascii="Calibri" w:hAnsi="Calibri" w:cs="Calibri"/>
        </w:rPr>
        <w:t>liczbę kart wyjętych z urny (gdyby liczba kart wyjętych z urny różniła się od liczby osób, którym wydano karty do głosowania, Komisja podaje w protokole przypuszczalną przyczynę tej</w:t>
      </w:r>
      <w:r w:rsidRPr="00387CA8">
        <w:rPr>
          <w:rFonts w:ascii="Calibri" w:hAnsi="Calibri" w:cs="Calibri"/>
          <w:spacing w:val="-2"/>
        </w:rPr>
        <w:t xml:space="preserve"> </w:t>
      </w:r>
      <w:r w:rsidRPr="00387CA8">
        <w:rPr>
          <w:rFonts w:ascii="Calibri" w:hAnsi="Calibri" w:cs="Calibri"/>
        </w:rPr>
        <w:t>niezgodności);</w:t>
      </w:r>
    </w:p>
    <w:p w:rsidR="006F59D4" w:rsidRPr="00387CA8" w:rsidRDefault="00696FB6" w:rsidP="00F02374">
      <w:pPr>
        <w:pStyle w:val="Akapitzlist"/>
        <w:numPr>
          <w:ilvl w:val="0"/>
          <w:numId w:val="8"/>
        </w:numPr>
        <w:tabs>
          <w:tab w:val="left" w:pos="1122"/>
        </w:tabs>
        <w:spacing w:line="289" w:lineRule="exact"/>
        <w:rPr>
          <w:rFonts w:ascii="Calibri" w:hAnsi="Calibri" w:cs="Calibri"/>
        </w:rPr>
      </w:pPr>
      <w:r w:rsidRPr="00387CA8">
        <w:rPr>
          <w:rFonts w:ascii="Calibri" w:hAnsi="Calibri" w:cs="Calibri"/>
        </w:rPr>
        <w:t>liczbę kart nieważnych;</w:t>
      </w:r>
    </w:p>
    <w:p w:rsidR="006F59D4" w:rsidRPr="00387CA8" w:rsidRDefault="00696FB6" w:rsidP="00F02374">
      <w:pPr>
        <w:pStyle w:val="Akapitzlist"/>
        <w:numPr>
          <w:ilvl w:val="0"/>
          <w:numId w:val="8"/>
        </w:numPr>
        <w:tabs>
          <w:tab w:val="left" w:pos="1127"/>
        </w:tabs>
        <w:ind w:left="116" w:right="118" w:firstLine="707"/>
        <w:rPr>
          <w:rFonts w:ascii="Calibri" w:hAnsi="Calibri" w:cs="Calibri"/>
        </w:rPr>
      </w:pPr>
      <w:r w:rsidRPr="00387CA8">
        <w:rPr>
          <w:rFonts w:ascii="Calibri" w:hAnsi="Calibri" w:cs="Calibri"/>
        </w:rPr>
        <w:t>kolejno, imię (imiona) i nazwisko zgłoszonego kandydata oraz liczbę głosów ważnych:</w:t>
      </w:r>
    </w:p>
    <w:p w:rsidR="006F59D4" w:rsidRPr="00387CA8" w:rsidRDefault="00696FB6" w:rsidP="00F02374">
      <w:pPr>
        <w:pStyle w:val="Akapitzlist"/>
        <w:numPr>
          <w:ilvl w:val="0"/>
          <w:numId w:val="7"/>
        </w:numPr>
        <w:tabs>
          <w:tab w:val="left" w:pos="1418"/>
        </w:tabs>
        <w:spacing w:line="289" w:lineRule="exact"/>
        <w:rPr>
          <w:rFonts w:ascii="Calibri" w:hAnsi="Calibri" w:cs="Calibri"/>
        </w:rPr>
      </w:pPr>
      <w:r w:rsidRPr="00387CA8">
        <w:rPr>
          <w:rFonts w:ascii="Calibri" w:hAnsi="Calibri" w:cs="Calibri"/>
        </w:rPr>
        <w:t>za wyborem kandydata na</w:t>
      </w:r>
      <w:r w:rsidRPr="00387CA8">
        <w:rPr>
          <w:rFonts w:ascii="Calibri" w:hAnsi="Calibri" w:cs="Calibri"/>
          <w:spacing w:val="-3"/>
        </w:rPr>
        <w:t xml:space="preserve"> </w:t>
      </w:r>
      <w:r w:rsidRPr="00387CA8">
        <w:rPr>
          <w:rFonts w:ascii="Calibri" w:hAnsi="Calibri" w:cs="Calibri"/>
        </w:rPr>
        <w:t>ławnika,</w:t>
      </w:r>
    </w:p>
    <w:p w:rsidR="006F59D4" w:rsidRPr="00387CA8" w:rsidRDefault="00696FB6" w:rsidP="00F02374">
      <w:pPr>
        <w:pStyle w:val="Akapitzlist"/>
        <w:numPr>
          <w:ilvl w:val="0"/>
          <w:numId w:val="7"/>
        </w:numPr>
        <w:tabs>
          <w:tab w:val="left" w:pos="1123"/>
        </w:tabs>
        <w:rPr>
          <w:rFonts w:ascii="Calibri" w:hAnsi="Calibri" w:cs="Calibri"/>
        </w:rPr>
      </w:pPr>
      <w:r w:rsidRPr="00387CA8">
        <w:rPr>
          <w:rFonts w:ascii="Calibri" w:hAnsi="Calibri" w:cs="Calibri"/>
        </w:rPr>
        <w:t>przeciw wyborowi kandydata na</w:t>
      </w:r>
      <w:r w:rsidRPr="00387CA8">
        <w:rPr>
          <w:rFonts w:ascii="Calibri" w:hAnsi="Calibri" w:cs="Calibri"/>
          <w:spacing w:val="-7"/>
        </w:rPr>
        <w:t xml:space="preserve"> </w:t>
      </w:r>
      <w:r w:rsidRPr="00387CA8">
        <w:rPr>
          <w:rFonts w:ascii="Calibri" w:hAnsi="Calibri" w:cs="Calibri"/>
        </w:rPr>
        <w:t>ławnika,</w:t>
      </w:r>
    </w:p>
    <w:p w:rsidR="006F59D4" w:rsidRPr="00387CA8" w:rsidRDefault="00F02374" w:rsidP="00F02374">
      <w:pPr>
        <w:pStyle w:val="Akapitzlist"/>
        <w:numPr>
          <w:ilvl w:val="0"/>
          <w:numId w:val="7"/>
        </w:numPr>
        <w:tabs>
          <w:tab w:val="left" w:pos="1101"/>
        </w:tabs>
        <w:spacing w:line="289" w:lineRule="exact"/>
        <w:ind w:left="1100" w:firstLine="176"/>
        <w:rPr>
          <w:rFonts w:ascii="Calibri" w:hAnsi="Calibri" w:cs="Calibri"/>
        </w:rPr>
      </w:pPr>
      <w:r>
        <w:rPr>
          <w:rFonts w:ascii="Calibri" w:hAnsi="Calibri" w:cs="Calibri"/>
        </w:rPr>
        <w:t xml:space="preserve">   </w:t>
      </w:r>
      <w:r w:rsidR="00696FB6" w:rsidRPr="00387CA8">
        <w:rPr>
          <w:rFonts w:ascii="Calibri" w:hAnsi="Calibri" w:cs="Calibri"/>
        </w:rPr>
        <w:t>bez dokonania wyboru;</w:t>
      </w:r>
    </w:p>
    <w:p w:rsidR="006F59D4" w:rsidRPr="00387CA8" w:rsidRDefault="00696FB6" w:rsidP="00F02374">
      <w:pPr>
        <w:pStyle w:val="Akapitzlist"/>
        <w:numPr>
          <w:ilvl w:val="0"/>
          <w:numId w:val="9"/>
        </w:numPr>
        <w:tabs>
          <w:tab w:val="left" w:pos="290"/>
        </w:tabs>
        <w:ind w:right="120" w:firstLine="0"/>
        <w:rPr>
          <w:rFonts w:ascii="Calibri" w:hAnsi="Calibri" w:cs="Calibri"/>
        </w:rPr>
      </w:pPr>
      <w:r w:rsidRPr="00387CA8">
        <w:rPr>
          <w:rFonts w:ascii="Calibri" w:hAnsi="Calibri" w:cs="Calibri"/>
        </w:rPr>
        <w:t>oraz stwierdza wynik wyborów w obrębie głosowania na każdego z kandydatów na ławników.</w:t>
      </w:r>
    </w:p>
    <w:p w:rsidR="006F59D4" w:rsidRPr="00387CA8" w:rsidRDefault="00696FB6" w:rsidP="00387CA8">
      <w:pPr>
        <w:pStyle w:val="Akapitzlist"/>
        <w:numPr>
          <w:ilvl w:val="0"/>
          <w:numId w:val="6"/>
        </w:numPr>
        <w:tabs>
          <w:tab w:val="left" w:pos="1108"/>
        </w:tabs>
        <w:ind w:right="119" w:firstLine="707"/>
        <w:rPr>
          <w:rFonts w:ascii="Calibri" w:hAnsi="Calibri" w:cs="Calibri"/>
        </w:rPr>
      </w:pPr>
      <w:r w:rsidRPr="00387CA8">
        <w:rPr>
          <w:rFonts w:ascii="Calibri" w:hAnsi="Calibri" w:cs="Calibri"/>
        </w:rPr>
        <w:t xml:space="preserve">Komisja odnotowuje w protokole wszelkie okoliczności i uwagi mogące mieć wpływ </w:t>
      </w:r>
      <w:r w:rsidR="00F02374">
        <w:rPr>
          <w:rFonts w:ascii="Calibri" w:hAnsi="Calibri" w:cs="Calibri"/>
        </w:rPr>
        <w:br/>
      </w:r>
      <w:r w:rsidRPr="00387CA8">
        <w:rPr>
          <w:rFonts w:ascii="Calibri" w:hAnsi="Calibri" w:cs="Calibri"/>
        </w:rPr>
        <w:t>na wynik głosowania oraz zastrzeżenia zgłoszone przez członków Komisji Skrutacyjnej odnoszące się do naruszenia procedury w trakcie głosowania, obliczania głosów lub sporządzania</w:t>
      </w:r>
      <w:r w:rsidRPr="00387CA8">
        <w:rPr>
          <w:rFonts w:ascii="Calibri" w:hAnsi="Calibri" w:cs="Calibri"/>
          <w:spacing w:val="-2"/>
        </w:rPr>
        <w:t xml:space="preserve"> </w:t>
      </w:r>
      <w:r w:rsidRPr="00387CA8">
        <w:rPr>
          <w:rFonts w:ascii="Calibri" w:hAnsi="Calibri" w:cs="Calibri"/>
        </w:rPr>
        <w:t>protokołu.</w:t>
      </w:r>
    </w:p>
    <w:p w:rsidR="006F59D4" w:rsidRPr="00387CA8" w:rsidRDefault="00696FB6" w:rsidP="00387CA8">
      <w:pPr>
        <w:pStyle w:val="Akapitzlist"/>
        <w:numPr>
          <w:ilvl w:val="0"/>
          <w:numId w:val="6"/>
        </w:numPr>
        <w:tabs>
          <w:tab w:val="left" w:pos="1115"/>
        </w:tabs>
        <w:ind w:right="114" w:firstLine="707"/>
        <w:rPr>
          <w:rFonts w:ascii="Calibri" w:hAnsi="Calibri" w:cs="Calibri"/>
        </w:rPr>
      </w:pPr>
      <w:r w:rsidRPr="00387CA8">
        <w:rPr>
          <w:rFonts w:ascii="Calibri" w:hAnsi="Calibri" w:cs="Calibri"/>
        </w:rPr>
        <w:t>Ustala się wzór kart</w:t>
      </w:r>
      <w:r w:rsidR="00E92C22">
        <w:rPr>
          <w:rFonts w:ascii="Calibri" w:hAnsi="Calibri" w:cs="Calibri"/>
        </w:rPr>
        <w:t>y</w:t>
      </w:r>
      <w:r w:rsidRPr="00387CA8">
        <w:rPr>
          <w:rFonts w:ascii="Calibri" w:hAnsi="Calibri" w:cs="Calibri"/>
        </w:rPr>
        <w:t xml:space="preserve"> z przeprowadzonego głosowania zgodnie z brzmieniem </w:t>
      </w:r>
      <w:r w:rsidR="00F02374">
        <w:rPr>
          <w:rFonts w:ascii="Calibri" w:hAnsi="Calibri" w:cs="Calibri"/>
        </w:rPr>
        <w:t xml:space="preserve">załącznika </w:t>
      </w:r>
      <w:r w:rsidR="00F02374">
        <w:rPr>
          <w:rFonts w:ascii="Calibri" w:hAnsi="Calibri" w:cs="Calibri"/>
        </w:rPr>
        <w:br/>
        <w:t>do Regulaminu</w:t>
      </w:r>
      <w:r w:rsidRPr="00387CA8">
        <w:rPr>
          <w:rFonts w:ascii="Calibri" w:hAnsi="Calibri" w:cs="Calibri"/>
        </w:rPr>
        <w:t>.</w:t>
      </w:r>
    </w:p>
    <w:p w:rsidR="006F59D4" w:rsidRPr="00387CA8" w:rsidRDefault="006F59D4" w:rsidP="00387CA8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6F59D4" w:rsidRPr="00387CA8" w:rsidRDefault="006F59D4" w:rsidP="00387CA8">
      <w:pPr>
        <w:pStyle w:val="Tekstpodstawowy"/>
        <w:jc w:val="both"/>
        <w:rPr>
          <w:rFonts w:ascii="Calibri" w:hAnsi="Calibri" w:cs="Calibri"/>
          <w:sz w:val="22"/>
          <w:szCs w:val="22"/>
        </w:rPr>
      </w:pPr>
    </w:p>
    <w:p w:rsidR="006F59D4" w:rsidRDefault="006F59D4">
      <w:pPr>
        <w:jc w:val="both"/>
        <w:rPr>
          <w:rFonts w:asciiTheme="minorHAnsi" w:hAnsiTheme="minorHAnsi" w:cstheme="minorHAnsi"/>
        </w:rPr>
      </w:pPr>
    </w:p>
    <w:p w:rsidR="00C93D0F" w:rsidRDefault="00C93D0F">
      <w:pPr>
        <w:jc w:val="both"/>
        <w:rPr>
          <w:rFonts w:asciiTheme="minorHAnsi" w:hAnsiTheme="minorHAnsi" w:cstheme="minorHAnsi"/>
        </w:rPr>
      </w:pPr>
    </w:p>
    <w:p w:rsidR="00C93D0F" w:rsidRDefault="00C93D0F">
      <w:pPr>
        <w:jc w:val="both"/>
        <w:rPr>
          <w:rFonts w:asciiTheme="minorHAnsi" w:hAnsiTheme="minorHAnsi" w:cstheme="minorHAnsi"/>
        </w:rPr>
      </w:pPr>
    </w:p>
    <w:p w:rsidR="00C93D0F" w:rsidRDefault="00C93D0F">
      <w:pPr>
        <w:jc w:val="both"/>
        <w:rPr>
          <w:rFonts w:asciiTheme="minorHAnsi" w:hAnsiTheme="minorHAnsi" w:cstheme="minorHAnsi"/>
        </w:rPr>
      </w:pPr>
    </w:p>
    <w:p w:rsidR="00211DB7" w:rsidRDefault="00211DB7">
      <w:pPr>
        <w:jc w:val="both"/>
        <w:rPr>
          <w:rFonts w:asciiTheme="minorHAnsi" w:hAnsiTheme="minorHAnsi" w:cstheme="minorHAnsi"/>
        </w:rPr>
      </w:pPr>
    </w:p>
    <w:p w:rsidR="00C93D0F" w:rsidRDefault="00C93D0F">
      <w:pPr>
        <w:jc w:val="both"/>
        <w:rPr>
          <w:rFonts w:asciiTheme="minorHAnsi" w:hAnsiTheme="minorHAnsi" w:cstheme="minorHAnsi"/>
        </w:rPr>
      </w:pPr>
    </w:p>
    <w:p w:rsidR="00C93D0F" w:rsidRPr="004E4678" w:rsidRDefault="00C93D0F">
      <w:pPr>
        <w:jc w:val="both"/>
        <w:rPr>
          <w:rFonts w:asciiTheme="minorHAnsi" w:hAnsiTheme="minorHAnsi" w:cstheme="minorHAnsi"/>
        </w:rPr>
        <w:sectPr w:rsidR="00C93D0F" w:rsidRPr="004E4678">
          <w:pgSz w:w="11910" w:h="16840"/>
          <w:pgMar w:top="1320" w:right="1300" w:bottom="280" w:left="1300" w:header="708" w:footer="708" w:gutter="0"/>
          <w:cols w:space="708"/>
        </w:sectPr>
      </w:pPr>
    </w:p>
    <w:p w:rsidR="006F59D4" w:rsidRDefault="00696FB6">
      <w:pPr>
        <w:pStyle w:val="Nagwek1"/>
        <w:spacing w:before="100"/>
        <w:ind w:left="5577"/>
        <w:jc w:val="left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lastRenderedPageBreak/>
        <w:t xml:space="preserve">Załącznik </w:t>
      </w:r>
    </w:p>
    <w:p w:rsidR="00F02374" w:rsidRPr="00F02374" w:rsidRDefault="00F02374" w:rsidP="00F02374">
      <w:pPr>
        <w:pStyle w:val="Nagwek1"/>
        <w:ind w:left="557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F02374">
        <w:rPr>
          <w:rFonts w:asciiTheme="minorHAnsi" w:hAnsiTheme="minorHAnsi" w:cstheme="minorHAnsi"/>
          <w:b w:val="0"/>
          <w:sz w:val="22"/>
          <w:szCs w:val="22"/>
        </w:rPr>
        <w:t>do Regulaminu głosowania</w:t>
      </w:r>
    </w:p>
    <w:p w:rsidR="00F02374" w:rsidRPr="00F02374" w:rsidRDefault="00F02374" w:rsidP="00F02374">
      <w:pPr>
        <w:pStyle w:val="Nagwek1"/>
        <w:ind w:left="5577"/>
        <w:jc w:val="left"/>
        <w:rPr>
          <w:rFonts w:asciiTheme="minorHAnsi" w:hAnsiTheme="minorHAnsi" w:cstheme="minorHAnsi"/>
          <w:b w:val="0"/>
          <w:sz w:val="22"/>
          <w:szCs w:val="22"/>
        </w:rPr>
      </w:pPr>
      <w:r w:rsidRPr="00F02374">
        <w:rPr>
          <w:rFonts w:asciiTheme="minorHAnsi" w:hAnsiTheme="minorHAnsi" w:cstheme="minorHAnsi"/>
          <w:b w:val="0"/>
          <w:sz w:val="22"/>
          <w:szCs w:val="22"/>
        </w:rPr>
        <w:t>w wyborach</w:t>
      </w:r>
      <w:r w:rsidR="005145C3">
        <w:rPr>
          <w:rFonts w:asciiTheme="minorHAnsi" w:hAnsiTheme="minorHAnsi" w:cstheme="minorHAnsi"/>
          <w:b w:val="0"/>
          <w:sz w:val="22"/>
          <w:szCs w:val="22"/>
        </w:rPr>
        <w:t xml:space="preserve"> uzupełniających </w:t>
      </w:r>
      <w:r w:rsidR="005145C3">
        <w:rPr>
          <w:rFonts w:asciiTheme="minorHAnsi" w:hAnsiTheme="minorHAnsi" w:cstheme="minorHAnsi"/>
          <w:b w:val="0"/>
          <w:sz w:val="22"/>
          <w:szCs w:val="22"/>
        </w:rPr>
        <w:br/>
      </w:r>
      <w:proofErr w:type="gramStart"/>
      <w:r w:rsidR="005145C3">
        <w:rPr>
          <w:rFonts w:asciiTheme="minorHAnsi" w:hAnsiTheme="minorHAnsi" w:cstheme="minorHAnsi"/>
          <w:b w:val="0"/>
          <w:sz w:val="22"/>
          <w:szCs w:val="22"/>
        </w:rPr>
        <w:t xml:space="preserve">na </w:t>
      </w:r>
      <w:r w:rsidRPr="00F02374">
        <w:rPr>
          <w:rFonts w:asciiTheme="minorHAnsi" w:hAnsiTheme="minorHAnsi" w:cstheme="minorHAnsi"/>
          <w:b w:val="0"/>
          <w:sz w:val="22"/>
          <w:szCs w:val="22"/>
        </w:rPr>
        <w:t xml:space="preserve"> ławników</w:t>
      </w:r>
      <w:proofErr w:type="gramEnd"/>
      <w:r w:rsidRPr="00F02374">
        <w:rPr>
          <w:rFonts w:asciiTheme="minorHAnsi" w:hAnsiTheme="minorHAnsi" w:cstheme="minorHAnsi"/>
          <w:b w:val="0"/>
          <w:sz w:val="22"/>
          <w:szCs w:val="22"/>
        </w:rPr>
        <w:t xml:space="preserve"> do sądów powszechnych </w:t>
      </w:r>
      <w:r w:rsidR="005145C3">
        <w:rPr>
          <w:rFonts w:asciiTheme="minorHAnsi" w:hAnsiTheme="minorHAnsi" w:cstheme="minorHAnsi"/>
          <w:b w:val="0"/>
          <w:sz w:val="22"/>
          <w:szCs w:val="22"/>
        </w:rPr>
        <w:br/>
      </w:r>
      <w:r w:rsidRPr="00F02374">
        <w:rPr>
          <w:rFonts w:asciiTheme="minorHAnsi" w:hAnsiTheme="minorHAnsi" w:cstheme="minorHAnsi"/>
          <w:b w:val="0"/>
          <w:sz w:val="22"/>
          <w:szCs w:val="22"/>
        </w:rPr>
        <w:t xml:space="preserve">na kadencję w latach 2024 - 2027 </w:t>
      </w:r>
    </w:p>
    <w:p w:rsidR="006F59D4" w:rsidRPr="00F02374" w:rsidRDefault="006F59D4" w:rsidP="00F0237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F59D4">
      <w:pPr>
        <w:pStyle w:val="Tekstpodstawowy"/>
        <w:spacing w:before="10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>WZÓR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:rsidR="006F59D4" w:rsidRPr="004E4678" w:rsidRDefault="00696FB6">
      <w:pPr>
        <w:ind w:right="2"/>
        <w:jc w:val="center"/>
        <w:rPr>
          <w:rFonts w:asciiTheme="minorHAnsi" w:hAnsiTheme="minorHAnsi" w:cstheme="minorHAnsi"/>
          <w:b/>
        </w:rPr>
      </w:pPr>
      <w:r w:rsidRPr="004E4678">
        <w:rPr>
          <w:rFonts w:asciiTheme="minorHAnsi" w:hAnsiTheme="minorHAnsi" w:cstheme="minorHAnsi"/>
          <w:b/>
        </w:rPr>
        <w:t>KARTA DO GŁOSOWANIA</w:t>
      </w:r>
    </w:p>
    <w:p w:rsidR="006F59D4" w:rsidRPr="004E4678" w:rsidRDefault="006F59D4">
      <w:pPr>
        <w:pStyle w:val="Tekstpodstawowy"/>
        <w:spacing w:before="1"/>
        <w:rPr>
          <w:rFonts w:asciiTheme="minorHAnsi" w:hAnsiTheme="minorHAnsi" w:cstheme="minorHAnsi"/>
          <w:b/>
          <w:sz w:val="22"/>
          <w:szCs w:val="22"/>
        </w:rPr>
      </w:pPr>
    </w:p>
    <w:p w:rsidR="006F59D4" w:rsidRPr="004E4678" w:rsidRDefault="00696FB6">
      <w:pPr>
        <w:pStyle w:val="Tekstpodstawowy"/>
        <w:spacing w:line="289" w:lineRule="exact"/>
        <w:ind w:right="1"/>
        <w:jc w:val="center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>w wyborach na ławników</w:t>
      </w:r>
    </w:p>
    <w:p w:rsidR="006F59D4" w:rsidRPr="004E4678" w:rsidRDefault="00696FB6">
      <w:pPr>
        <w:pStyle w:val="Nagwek1"/>
        <w:spacing w:line="289" w:lineRule="exact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>do ………………………. w ……………………………….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:rsidR="006F59D4" w:rsidRPr="004E4678" w:rsidRDefault="006F59D4">
      <w:pPr>
        <w:pStyle w:val="Tekstpodstawowy"/>
        <w:rPr>
          <w:rFonts w:asciiTheme="minorHAnsi" w:hAnsiTheme="minorHAnsi" w:cstheme="minorHAnsi"/>
          <w:b/>
          <w:sz w:val="22"/>
          <w:szCs w:val="22"/>
        </w:rPr>
      </w:pPr>
    </w:p>
    <w:p w:rsidR="006F59D4" w:rsidRPr="004E4678" w:rsidRDefault="00696FB6">
      <w:pPr>
        <w:pStyle w:val="Tekstpodstawowy"/>
        <w:spacing w:before="194"/>
        <w:ind w:left="116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>Czy jesteś za wyborem na ławnika?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F59D4">
      <w:pPr>
        <w:pStyle w:val="Tekstpodstawowy"/>
        <w:spacing w:before="8"/>
        <w:rPr>
          <w:rFonts w:asciiTheme="minorHAnsi" w:hAnsiTheme="minorHAnsi" w:cstheme="minorHAnsi"/>
          <w:sz w:val="22"/>
          <w:szCs w:val="22"/>
        </w:rPr>
      </w:pPr>
    </w:p>
    <w:p w:rsidR="00C93D0F" w:rsidRPr="0006007F" w:rsidRDefault="008574B3" w:rsidP="00C93D0F">
      <w:pPr>
        <w:jc w:val="both"/>
        <w:rPr>
          <w:rFonts w:ascii="Book Antiqua" w:hAnsi="Book Antiqua"/>
        </w:rPr>
      </w:pP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3394075</wp:posOffset>
                </wp:positionH>
                <wp:positionV relativeFrom="paragraph">
                  <wp:posOffset>10795</wp:posOffset>
                </wp:positionV>
                <wp:extent cx="177165" cy="165100"/>
                <wp:effectExtent l="0" t="0" r="0" b="0"/>
                <wp:wrapNone/>
                <wp:docPr id="1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542DC6" id="Rectangle 20" o:spid="_x0000_s1026" style="position:absolute;margin-left:267.25pt;margin-top:.85pt;width:13.95pt;height:1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"/>
            </w:pict>
          </mc:Fallback>
        </mc:AlternateContent>
      </w: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10795</wp:posOffset>
                </wp:positionV>
                <wp:extent cx="177165" cy="165100"/>
                <wp:effectExtent l="0" t="0" r="0" b="0"/>
                <wp:wrapNone/>
                <wp:docPr id="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3C9AF8" id="Rectangle 19" o:spid="_x0000_s1026" style="position:absolute;margin-left:161.9pt;margin-top:.85pt;width:13.95pt;height:1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"/>
            </w:pict>
          </mc:Fallback>
        </mc:AlternateContent>
      </w:r>
      <w:r w:rsidR="00C93D0F" w:rsidRPr="00C93D0F">
        <w:rPr>
          <w:rFonts w:asciiTheme="minorHAnsi" w:hAnsiTheme="minorHAnsi" w:cstheme="minorHAnsi"/>
        </w:rPr>
        <w:t>1</w:t>
      </w:r>
      <w:r w:rsidR="00C93D0F" w:rsidRPr="0006007F">
        <w:rPr>
          <w:rFonts w:ascii="Book Antiqua" w:hAnsi="Book Antiqua"/>
        </w:rPr>
        <w:t xml:space="preserve">……………………………….   </w:t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Theme="minorHAnsi" w:hAnsiTheme="minorHAnsi" w:cstheme="minorHAnsi"/>
        </w:rPr>
        <w:t>tak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Theme="minorHAnsi" w:hAnsiTheme="minorHAnsi" w:cstheme="minorHAnsi"/>
        </w:rPr>
        <w:t>nie</w:t>
      </w:r>
    </w:p>
    <w:p w:rsidR="00C93D0F" w:rsidRPr="0006007F" w:rsidRDefault="00C93D0F" w:rsidP="00C93D0F">
      <w:pPr>
        <w:jc w:val="both"/>
        <w:rPr>
          <w:rFonts w:ascii="Book Antiqua" w:hAnsi="Book Antiqua"/>
        </w:rPr>
      </w:pPr>
    </w:p>
    <w:p w:rsidR="00C93D0F" w:rsidRDefault="008574B3" w:rsidP="00C93D0F">
      <w:pPr>
        <w:jc w:val="both"/>
        <w:rPr>
          <w:rFonts w:ascii="Book Antiqua" w:hAnsi="Book Antiqua"/>
        </w:rPr>
      </w:pP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20320</wp:posOffset>
                </wp:positionV>
                <wp:extent cx="177165" cy="165100"/>
                <wp:effectExtent l="0" t="0" r="0" b="0"/>
                <wp:wrapNone/>
                <wp:docPr id="8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1B5A7B" id="Rectangle 17" o:spid="_x0000_s1026" style="position:absolute;margin-left:161.9pt;margin-top:1.6pt;width:13.95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"/>
            </w:pict>
          </mc:Fallback>
        </mc:AlternateContent>
      </w: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3394075</wp:posOffset>
                </wp:positionH>
                <wp:positionV relativeFrom="paragraph">
                  <wp:posOffset>20320</wp:posOffset>
                </wp:positionV>
                <wp:extent cx="177165" cy="165100"/>
                <wp:effectExtent l="0" t="0" r="0" b="0"/>
                <wp:wrapNone/>
                <wp:docPr id="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1E7D30" id="Rectangle 18" o:spid="_x0000_s1026" style="position:absolute;margin-left:267.25pt;margin-top:1.6pt;width:13.9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"/>
            </w:pict>
          </mc:Fallback>
        </mc:AlternateContent>
      </w:r>
      <w:r w:rsidR="00C93D0F" w:rsidRPr="00C93D0F">
        <w:rPr>
          <w:rFonts w:asciiTheme="minorHAnsi" w:hAnsiTheme="minorHAnsi" w:cstheme="minorHAnsi"/>
        </w:rPr>
        <w:t>2</w:t>
      </w:r>
      <w:r w:rsidR="00C93D0F" w:rsidRPr="0006007F">
        <w:rPr>
          <w:rFonts w:ascii="Book Antiqua" w:hAnsi="Book Antiqua"/>
        </w:rPr>
        <w:t xml:space="preserve">………………………………. 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="Calibri" w:hAnsi="Calibri" w:cs="Calibri"/>
        </w:rPr>
        <w:t>tak</w:t>
      </w:r>
      <w:r w:rsidR="00C93D0F" w:rsidRPr="0006007F">
        <w:rPr>
          <w:rFonts w:ascii="Book Antiqua" w:hAnsi="Book Antiqua"/>
        </w:rPr>
        <w:t xml:space="preserve"> 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Theme="minorHAnsi" w:hAnsiTheme="minorHAnsi" w:cstheme="minorHAnsi"/>
        </w:rPr>
        <w:t xml:space="preserve">nie </w:t>
      </w:r>
    </w:p>
    <w:p w:rsidR="00C93D0F" w:rsidRDefault="00C93D0F" w:rsidP="00C93D0F">
      <w:pPr>
        <w:jc w:val="both"/>
        <w:rPr>
          <w:rFonts w:ascii="Book Antiqua" w:hAnsi="Book Antiqua"/>
        </w:rPr>
      </w:pPr>
    </w:p>
    <w:p w:rsidR="00C93D0F" w:rsidRPr="0006007F" w:rsidRDefault="008574B3" w:rsidP="00C93D0F">
      <w:pPr>
        <w:jc w:val="both"/>
        <w:rPr>
          <w:rFonts w:ascii="Book Antiqua" w:hAnsi="Book Antiqua"/>
        </w:rPr>
      </w:pP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20320</wp:posOffset>
                </wp:positionV>
                <wp:extent cx="177165" cy="165100"/>
                <wp:effectExtent l="0" t="0" r="0" b="0"/>
                <wp:wrapNone/>
                <wp:docPr id="6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FB0C0C" id="Rectangle 21" o:spid="_x0000_s1026" style="position:absolute;margin-left:161.9pt;margin-top:1.6pt;width:13.95pt;height:13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"/>
            </w:pict>
          </mc:Fallback>
        </mc:AlternateContent>
      </w: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3394075</wp:posOffset>
                </wp:positionH>
                <wp:positionV relativeFrom="paragraph">
                  <wp:posOffset>20320</wp:posOffset>
                </wp:positionV>
                <wp:extent cx="177165" cy="165100"/>
                <wp:effectExtent l="0" t="0" r="0" b="0"/>
                <wp:wrapNone/>
                <wp:docPr id="5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016148" id="Rectangle 22" o:spid="_x0000_s1026" style="position:absolute;margin-left:267.25pt;margin-top:1.6pt;width:13.95pt;height:1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"/>
            </w:pict>
          </mc:Fallback>
        </mc:AlternateContent>
      </w:r>
      <w:r w:rsidR="00C93D0F" w:rsidRPr="00C93D0F">
        <w:rPr>
          <w:rFonts w:asciiTheme="minorHAnsi" w:hAnsiTheme="minorHAnsi" w:cstheme="minorHAnsi"/>
        </w:rPr>
        <w:t>3</w:t>
      </w:r>
      <w:r w:rsidR="00C93D0F" w:rsidRPr="0006007F">
        <w:rPr>
          <w:rFonts w:ascii="Book Antiqua" w:hAnsi="Book Antiqua"/>
        </w:rPr>
        <w:t xml:space="preserve">………………………………. 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="Calibri" w:hAnsi="Calibri" w:cs="Calibri"/>
        </w:rPr>
        <w:t>tak</w:t>
      </w:r>
      <w:r w:rsidR="00C93D0F" w:rsidRPr="0006007F">
        <w:rPr>
          <w:rFonts w:ascii="Book Antiqua" w:hAnsi="Book Antiqua"/>
        </w:rPr>
        <w:t xml:space="preserve"> 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="Calibri" w:hAnsi="Calibri" w:cs="Calibri"/>
        </w:rPr>
        <w:t>nie</w:t>
      </w:r>
      <w:r w:rsidR="00C93D0F" w:rsidRPr="0006007F">
        <w:rPr>
          <w:rFonts w:ascii="Book Antiqua" w:hAnsi="Book Antiqua"/>
        </w:rPr>
        <w:t xml:space="preserve"> </w:t>
      </w:r>
    </w:p>
    <w:p w:rsidR="00C93D0F" w:rsidRPr="0006007F" w:rsidRDefault="00C93D0F" w:rsidP="00C93D0F">
      <w:pPr>
        <w:jc w:val="both"/>
        <w:rPr>
          <w:rFonts w:ascii="Book Antiqua" w:hAnsi="Book Antiqua"/>
        </w:rPr>
      </w:pPr>
    </w:p>
    <w:p w:rsidR="00C93D0F" w:rsidRPr="0006007F" w:rsidRDefault="008574B3" w:rsidP="00C93D0F">
      <w:pPr>
        <w:jc w:val="both"/>
        <w:rPr>
          <w:rFonts w:ascii="Book Antiqua" w:hAnsi="Book Antiqua"/>
        </w:rPr>
      </w:pP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20320</wp:posOffset>
                </wp:positionV>
                <wp:extent cx="177165" cy="165100"/>
                <wp:effectExtent l="0" t="0" r="0" b="0"/>
                <wp:wrapNone/>
                <wp:docPr id="4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AD1527" id="Rectangle 23" o:spid="_x0000_s1026" style="position:absolute;margin-left:161.9pt;margin-top:1.6pt;width:13.95pt;height:1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"/>
            </w:pict>
          </mc:Fallback>
        </mc:AlternateContent>
      </w: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3394075</wp:posOffset>
                </wp:positionH>
                <wp:positionV relativeFrom="paragraph">
                  <wp:posOffset>20320</wp:posOffset>
                </wp:positionV>
                <wp:extent cx="177165" cy="165100"/>
                <wp:effectExtent l="0" t="0" r="0" b="0"/>
                <wp:wrapNone/>
                <wp:docPr id="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AB6805" id="Rectangle 24" o:spid="_x0000_s1026" style="position:absolute;margin-left:267.25pt;margin-top:1.6pt;width:13.95pt;height:1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"/>
            </w:pict>
          </mc:Fallback>
        </mc:AlternateContent>
      </w:r>
      <w:r w:rsidR="00C93D0F" w:rsidRPr="00C93D0F">
        <w:rPr>
          <w:rFonts w:asciiTheme="minorHAnsi" w:hAnsiTheme="minorHAnsi" w:cstheme="minorHAnsi"/>
        </w:rPr>
        <w:t>4</w:t>
      </w:r>
      <w:r w:rsidR="00C93D0F" w:rsidRPr="0006007F">
        <w:rPr>
          <w:rFonts w:ascii="Book Antiqua" w:hAnsi="Book Antiqua"/>
        </w:rPr>
        <w:t xml:space="preserve">………………………………. 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Theme="minorHAnsi" w:hAnsiTheme="minorHAnsi" w:cstheme="minorHAnsi"/>
        </w:rPr>
        <w:t>tak</w:t>
      </w:r>
      <w:r w:rsidR="00C93D0F" w:rsidRPr="0006007F">
        <w:rPr>
          <w:rFonts w:ascii="Book Antiqua" w:hAnsi="Book Antiqua"/>
        </w:rPr>
        <w:t xml:space="preserve"> 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Theme="minorHAnsi" w:hAnsiTheme="minorHAnsi" w:cstheme="minorHAnsi"/>
        </w:rPr>
        <w:t xml:space="preserve">nie 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C93D0F" w:rsidRPr="0006007F" w:rsidRDefault="008574B3" w:rsidP="00C93D0F">
      <w:pPr>
        <w:jc w:val="both"/>
        <w:rPr>
          <w:rFonts w:ascii="Book Antiqua" w:hAnsi="Book Antiqua"/>
        </w:rPr>
      </w:pP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2056130</wp:posOffset>
                </wp:positionH>
                <wp:positionV relativeFrom="paragraph">
                  <wp:posOffset>20320</wp:posOffset>
                </wp:positionV>
                <wp:extent cx="177165" cy="165100"/>
                <wp:effectExtent l="0" t="0" r="0" b="0"/>
                <wp:wrapNone/>
                <wp:docPr id="2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D0D336" id="Rectangle 25" o:spid="_x0000_s1026" style="position:absolute;margin-left:161.9pt;margin-top:1.6pt;width:13.95pt;height:1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"/>
            </w:pict>
          </mc:Fallback>
        </mc:AlternateContent>
      </w:r>
      <w:r w:rsidRPr="00C93D0F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3394075</wp:posOffset>
                </wp:positionH>
                <wp:positionV relativeFrom="paragraph">
                  <wp:posOffset>20320</wp:posOffset>
                </wp:positionV>
                <wp:extent cx="177165" cy="165100"/>
                <wp:effectExtent l="0" t="0" r="0" b="0"/>
                <wp:wrapNone/>
                <wp:docPr id="1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" cy="165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B43ADB" id="Rectangle 26" o:spid="_x0000_s1026" style="position:absolute;margin-left:267.25pt;margin-top:1.6pt;width:13.95pt;height:1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"/>
            </w:pict>
          </mc:Fallback>
        </mc:AlternateContent>
      </w:r>
      <w:r w:rsidR="00C93D0F" w:rsidRPr="00C93D0F">
        <w:rPr>
          <w:rFonts w:asciiTheme="minorHAnsi" w:hAnsiTheme="minorHAnsi" w:cstheme="minorHAnsi"/>
        </w:rPr>
        <w:t>5</w:t>
      </w:r>
      <w:r w:rsidR="00C93D0F" w:rsidRPr="0006007F">
        <w:rPr>
          <w:rFonts w:ascii="Book Antiqua" w:hAnsi="Book Antiqua"/>
        </w:rPr>
        <w:t xml:space="preserve">………………………………. 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Theme="minorHAnsi" w:hAnsiTheme="minorHAnsi" w:cstheme="minorHAnsi"/>
        </w:rPr>
        <w:t>tak</w:t>
      </w:r>
      <w:r w:rsidR="00C93D0F" w:rsidRPr="0006007F">
        <w:rPr>
          <w:rFonts w:ascii="Book Antiqua" w:hAnsi="Book Antiqua"/>
        </w:rPr>
        <w:t xml:space="preserve"> </w:t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06007F">
        <w:rPr>
          <w:rFonts w:ascii="Book Antiqua" w:hAnsi="Book Antiqua"/>
        </w:rPr>
        <w:tab/>
      </w:r>
      <w:r w:rsidR="00C93D0F" w:rsidRPr="00C93D0F">
        <w:rPr>
          <w:rFonts w:asciiTheme="minorHAnsi" w:hAnsiTheme="minorHAnsi" w:cstheme="minorHAnsi"/>
        </w:rPr>
        <w:t xml:space="preserve">nie </w:t>
      </w:r>
    </w:p>
    <w:p w:rsidR="006F59D4" w:rsidRPr="004E4678" w:rsidRDefault="006F59D4">
      <w:pPr>
        <w:pStyle w:val="Tekstpodstawowy"/>
        <w:spacing w:before="9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>
      <w:pPr>
        <w:spacing w:before="101"/>
        <w:ind w:left="116"/>
        <w:rPr>
          <w:rFonts w:asciiTheme="minorHAnsi" w:hAnsiTheme="minorHAnsi" w:cstheme="minorHAnsi"/>
        </w:rPr>
      </w:pPr>
      <w:r w:rsidRPr="004E4678">
        <w:rPr>
          <w:rFonts w:asciiTheme="minorHAnsi" w:hAnsiTheme="minorHAnsi" w:cstheme="minorHAnsi"/>
        </w:rPr>
        <w:t>(pieczęć)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F59D4">
      <w:pPr>
        <w:pStyle w:val="Tekstpodstawowy"/>
        <w:spacing w:before="10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>
      <w:pPr>
        <w:pStyle w:val="Tekstpodstawowy"/>
        <w:ind w:left="116" w:right="118" w:firstLine="707"/>
        <w:jc w:val="both"/>
        <w:rPr>
          <w:rFonts w:asciiTheme="minorHAnsi" w:hAnsiTheme="minorHAnsi" w:cstheme="minorHAnsi"/>
          <w:sz w:val="22"/>
          <w:szCs w:val="22"/>
        </w:rPr>
      </w:pPr>
      <w:r w:rsidRPr="004E4678">
        <w:rPr>
          <w:rFonts w:asciiTheme="minorHAnsi" w:hAnsiTheme="minorHAnsi" w:cstheme="minorHAnsi"/>
          <w:sz w:val="22"/>
          <w:szCs w:val="22"/>
        </w:rPr>
        <w:t xml:space="preserve">Radny dokonuje wyboru poprzez postawienie przy nazwisku każdego kandydata znaku „x” </w:t>
      </w:r>
      <w:r w:rsidR="00F02374">
        <w:rPr>
          <w:rFonts w:asciiTheme="minorHAnsi" w:hAnsiTheme="minorHAnsi" w:cstheme="minorHAnsi"/>
          <w:sz w:val="22"/>
          <w:szCs w:val="22"/>
        </w:rPr>
        <w:br/>
      </w:r>
      <w:r w:rsidRPr="004E4678">
        <w:rPr>
          <w:rFonts w:asciiTheme="minorHAnsi" w:hAnsiTheme="minorHAnsi" w:cstheme="minorHAnsi"/>
          <w:sz w:val="22"/>
          <w:szCs w:val="22"/>
        </w:rPr>
        <w:t>w kratce obok wyrazu „tak” opowiadając się w ten sposób za wyborem lub w kratce obok wyrazu „nie” opowiadając się w ten sposób przeciwko wyborowi tego kandydata na ławnika.</w:t>
      </w: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F59D4">
      <w:pPr>
        <w:pStyle w:val="Tekstpodstawowy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F59D4">
      <w:pPr>
        <w:pStyle w:val="Tekstpodstawowy"/>
        <w:spacing w:before="5"/>
        <w:rPr>
          <w:rFonts w:asciiTheme="minorHAnsi" w:hAnsiTheme="minorHAnsi" w:cstheme="minorHAnsi"/>
          <w:sz w:val="22"/>
          <w:szCs w:val="22"/>
        </w:rPr>
      </w:pPr>
    </w:p>
    <w:p w:rsidR="006F59D4" w:rsidRPr="004E4678" w:rsidRDefault="00696FB6" w:rsidP="00F02374">
      <w:pPr>
        <w:spacing w:line="248" w:lineRule="exact"/>
        <w:ind w:left="116"/>
        <w:jc w:val="both"/>
        <w:rPr>
          <w:rFonts w:asciiTheme="minorHAnsi" w:hAnsiTheme="minorHAnsi" w:cstheme="minorHAnsi"/>
          <w:i/>
        </w:rPr>
      </w:pPr>
      <w:r w:rsidRPr="004E4678">
        <w:rPr>
          <w:rFonts w:asciiTheme="minorHAnsi" w:hAnsiTheme="minorHAnsi" w:cstheme="minorHAnsi"/>
          <w:i/>
        </w:rPr>
        <w:t>Karta</w:t>
      </w:r>
      <w:r w:rsidRPr="004E4678">
        <w:rPr>
          <w:rFonts w:asciiTheme="minorHAnsi" w:hAnsiTheme="minorHAnsi" w:cstheme="minorHAnsi"/>
          <w:i/>
          <w:spacing w:val="-21"/>
        </w:rPr>
        <w:t xml:space="preserve"> </w:t>
      </w:r>
      <w:r w:rsidRPr="004E4678">
        <w:rPr>
          <w:rFonts w:asciiTheme="minorHAnsi" w:hAnsiTheme="minorHAnsi" w:cstheme="minorHAnsi"/>
          <w:i/>
        </w:rPr>
        <w:t>do</w:t>
      </w:r>
      <w:r w:rsidRPr="004E4678">
        <w:rPr>
          <w:rFonts w:asciiTheme="minorHAnsi" w:hAnsiTheme="minorHAnsi" w:cstheme="minorHAnsi"/>
          <w:i/>
          <w:spacing w:val="-20"/>
        </w:rPr>
        <w:t xml:space="preserve"> </w:t>
      </w:r>
      <w:r w:rsidRPr="004E4678">
        <w:rPr>
          <w:rFonts w:asciiTheme="minorHAnsi" w:hAnsiTheme="minorHAnsi" w:cstheme="minorHAnsi"/>
          <w:i/>
        </w:rPr>
        <w:t>głosowania</w:t>
      </w:r>
      <w:r w:rsidRPr="004E4678">
        <w:rPr>
          <w:rFonts w:asciiTheme="minorHAnsi" w:hAnsiTheme="minorHAnsi" w:cstheme="minorHAnsi"/>
          <w:i/>
          <w:spacing w:val="-19"/>
        </w:rPr>
        <w:t xml:space="preserve"> </w:t>
      </w:r>
      <w:r w:rsidRPr="004E4678">
        <w:rPr>
          <w:rFonts w:asciiTheme="minorHAnsi" w:hAnsiTheme="minorHAnsi" w:cstheme="minorHAnsi"/>
          <w:i/>
        </w:rPr>
        <w:t>w</w:t>
      </w:r>
      <w:r w:rsidRPr="004E4678">
        <w:rPr>
          <w:rFonts w:asciiTheme="minorHAnsi" w:hAnsiTheme="minorHAnsi" w:cstheme="minorHAnsi"/>
          <w:i/>
          <w:spacing w:val="-19"/>
        </w:rPr>
        <w:t xml:space="preserve"> </w:t>
      </w:r>
      <w:r w:rsidRPr="004E4678">
        <w:rPr>
          <w:rFonts w:asciiTheme="minorHAnsi" w:hAnsiTheme="minorHAnsi" w:cstheme="minorHAnsi"/>
          <w:i/>
        </w:rPr>
        <w:t>przypadku,</w:t>
      </w:r>
      <w:r w:rsidRPr="004E4678">
        <w:rPr>
          <w:rFonts w:asciiTheme="minorHAnsi" w:hAnsiTheme="minorHAnsi" w:cstheme="minorHAnsi"/>
          <w:i/>
          <w:spacing w:val="-20"/>
          <w:u w:val="single"/>
        </w:rPr>
        <w:t xml:space="preserve"> </w:t>
      </w:r>
      <w:r w:rsidRPr="004E4678">
        <w:rPr>
          <w:rFonts w:asciiTheme="minorHAnsi" w:hAnsiTheme="minorHAnsi" w:cstheme="minorHAnsi"/>
          <w:i/>
          <w:u w:val="single"/>
        </w:rPr>
        <w:t>gdy</w:t>
      </w:r>
      <w:r w:rsidRPr="004E4678">
        <w:rPr>
          <w:rFonts w:asciiTheme="minorHAnsi" w:hAnsiTheme="minorHAnsi" w:cstheme="minorHAnsi"/>
          <w:i/>
          <w:spacing w:val="-21"/>
          <w:u w:val="single"/>
        </w:rPr>
        <w:t xml:space="preserve"> </w:t>
      </w:r>
      <w:r w:rsidRPr="004E4678">
        <w:rPr>
          <w:rFonts w:asciiTheme="minorHAnsi" w:hAnsiTheme="minorHAnsi" w:cstheme="minorHAnsi"/>
          <w:i/>
          <w:u w:val="single"/>
        </w:rPr>
        <w:t>liczba</w:t>
      </w:r>
      <w:r w:rsidRPr="004E4678">
        <w:rPr>
          <w:rFonts w:asciiTheme="minorHAnsi" w:hAnsiTheme="minorHAnsi" w:cstheme="minorHAnsi"/>
          <w:i/>
          <w:spacing w:val="-19"/>
          <w:u w:val="single"/>
        </w:rPr>
        <w:t xml:space="preserve"> </w:t>
      </w:r>
      <w:r w:rsidRPr="004E4678">
        <w:rPr>
          <w:rFonts w:asciiTheme="minorHAnsi" w:hAnsiTheme="minorHAnsi" w:cstheme="minorHAnsi"/>
          <w:i/>
          <w:u w:val="single"/>
        </w:rPr>
        <w:t>kandydatów</w:t>
      </w:r>
      <w:r w:rsidRPr="004E4678">
        <w:rPr>
          <w:rFonts w:asciiTheme="minorHAnsi" w:hAnsiTheme="minorHAnsi" w:cstheme="minorHAnsi"/>
          <w:i/>
          <w:spacing w:val="-21"/>
        </w:rPr>
        <w:t xml:space="preserve"> </w:t>
      </w:r>
      <w:r w:rsidRPr="004E4678">
        <w:rPr>
          <w:rFonts w:asciiTheme="minorHAnsi" w:hAnsiTheme="minorHAnsi" w:cstheme="minorHAnsi"/>
          <w:i/>
        </w:rPr>
        <w:t>na</w:t>
      </w:r>
      <w:r w:rsidRPr="004E4678">
        <w:rPr>
          <w:rFonts w:asciiTheme="minorHAnsi" w:hAnsiTheme="minorHAnsi" w:cstheme="minorHAnsi"/>
          <w:i/>
          <w:spacing w:val="-20"/>
        </w:rPr>
        <w:t xml:space="preserve"> </w:t>
      </w:r>
      <w:r w:rsidRPr="004E4678">
        <w:rPr>
          <w:rFonts w:asciiTheme="minorHAnsi" w:hAnsiTheme="minorHAnsi" w:cstheme="minorHAnsi"/>
          <w:i/>
        </w:rPr>
        <w:t>ławników</w:t>
      </w:r>
      <w:r w:rsidR="005145C3">
        <w:rPr>
          <w:rFonts w:asciiTheme="minorHAnsi" w:hAnsiTheme="minorHAnsi" w:cstheme="minorHAnsi"/>
          <w:i/>
        </w:rPr>
        <w:t xml:space="preserve"> </w:t>
      </w:r>
      <w:r w:rsidRPr="004E4678">
        <w:rPr>
          <w:rFonts w:asciiTheme="minorHAnsi" w:hAnsiTheme="minorHAnsi" w:cstheme="minorHAnsi"/>
          <w:i/>
          <w:u w:val="single"/>
        </w:rPr>
        <w:t>jest mniejsza lub równa</w:t>
      </w:r>
      <w:r w:rsidRPr="004E4678">
        <w:rPr>
          <w:rFonts w:asciiTheme="minorHAnsi" w:hAnsiTheme="minorHAnsi" w:cstheme="minorHAnsi"/>
          <w:i/>
        </w:rPr>
        <w:t xml:space="preserve"> liczbie wybieranych ławników</w:t>
      </w:r>
      <w:r w:rsidR="00F02374">
        <w:rPr>
          <w:rFonts w:asciiTheme="minorHAnsi" w:hAnsiTheme="minorHAnsi" w:cstheme="minorHAnsi"/>
          <w:i/>
        </w:rPr>
        <w:t>.</w:t>
      </w:r>
    </w:p>
    <w:p w:rsidR="006F59D4" w:rsidRPr="004E4678" w:rsidRDefault="006F59D4">
      <w:pPr>
        <w:spacing w:line="248" w:lineRule="exact"/>
        <w:rPr>
          <w:rFonts w:asciiTheme="minorHAnsi" w:hAnsiTheme="minorHAnsi" w:cstheme="minorHAnsi"/>
        </w:rPr>
        <w:sectPr w:rsidR="006F59D4" w:rsidRPr="004E4678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:rsidR="003055A5" w:rsidRPr="004E4678" w:rsidRDefault="00184B96">
      <w:pPr>
        <w:spacing w:line="230" w:lineRule="auto"/>
        <w:ind w:left="116"/>
        <w:rPr>
          <w:rFonts w:asciiTheme="minorHAnsi" w:hAnsiTheme="minorHAnsi" w:cstheme="minorHAnsi"/>
          <w:b/>
        </w:rPr>
      </w:pPr>
      <w:r w:rsidRPr="004E4678">
        <w:rPr>
          <w:rFonts w:asciiTheme="minorHAnsi" w:hAnsiTheme="minorHAnsi" w:cstheme="minorHAnsi"/>
          <w:i/>
        </w:rPr>
        <w:lastRenderedPageBreak/>
        <w:tab/>
      </w:r>
      <w:r w:rsidRPr="004E4678">
        <w:rPr>
          <w:rFonts w:asciiTheme="minorHAnsi" w:hAnsiTheme="minorHAnsi" w:cstheme="minorHAnsi"/>
          <w:i/>
        </w:rPr>
        <w:tab/>
      </w:r>
      <w:r w:rsidR="00085D6E" w:rsidRPr="004E4678">
        <w:rPr>
          <w:rFonts w:asciiTheme="minorHAnsi" w:hAnsiTheme="minorHAnsi" w:cstheme="minorHAnsi"/>
          <w:i/>
        </w:rPr>
        <w:tab/>
      </w:r>
      <w:r w:rsidR="00085D6E" w:rsidRPr="004E4678">
        <w:rPr>
          <w:rFonts w:asciiTheme="minorHAnsi" w:hAnsiTheme="minorHAnsi" w:cstheme="minorHAnsi"/>
          <w:i/>
        </w:rPr>
        <w:tab/>
      </w:r>
      <w:r w:rsidRPr="004E4678">
        <w:rPr>
          <w:rFonts w:asciiTheme="minorHAnsi" w:hAnsiTheme="minorHAnsi" w:cstheme="minorHAnsi"/>
          <w:i/>
        </w:rPr>
        <w:tab/>
      </w:r>
      <w:r w:rsidRPr="004E4678">
        <w:rPr>
          <w:rFonts w:asciiTheme="minorHAnsi" w:hAnsiTheme="minorHAnsi" w:cstheme="minorHAnsi"/>
          <w:b/>
        </w:rPr>
        <w:t xml:space="preserve">UZASADNIENIE </w:t>
      </w:r>
    </w:p>
    <w:p w:rsidR="003055A5" w:rsidRPr="004E4678" w:rsidRDefault="003055A5" w:rsidP="00184B96">
      <w:pPr>
        <w:spacing w:line="360" w:lineRule="auto"/>
        <w:ind w:left="116"/>
        <w:jc w:val="both"/>
        <w:rPr>
          <w:rFonts w:asciiTheme="minorHAnsi" w:hAnsiTheme="minorHAnsi" w:cstheme="minorHAnsi"/>
          <w:i/>
        </w:rPr>
      </w:pPr>
    </w:p>
    <w:p w:rsidR="007E6246" w:rsidRDefault="007E6246" w:rsidP="00184B96">
      <w:pPr>
        <w:spacing w:line="360" w:lineRule="auto"/>
        <w:ind w:left="116" w:firstLine="604"/>
        <w:jc w:val="both"/>
        <w:rPr>
          <w:rStyle w:val="tekst"/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 związku z pismem Prezesa Sądu Okręgowego w Piotrkowie Trybunalskim o uzupełnienie listy ławników wybranych na kadencję 2024 – 2027 rada gminy ma obowiązek wynikający </w:t>
      </w:r>
      <w:r w:rsidRPr="00E31C50">
        <w:rPr>
          <w:rFonts w:asciiTheme="minorHAnsi" w:hAnsiTheme="minorHAnsi" w:cstheme="minorHAnsi"/>
        </w:rPr>
        <w:t xml:space="preserve">z art. 168 ustawy z dnia 27 lipca 2001 r. </w:t>
      </w:r>
      <w:r w:rsidRPr="00E31C50">
        <w:rPr>
          <w:rFonts w:asciiTheme="minorHAnsi" w:hAnsiTheme="minorHAnsi" w:cstheme="minorHAnsi"/>
          <w:i/>
        </w:rPr>
        <w:t>Prawo o ustroju sądów powszechnych (t. j. Dz. U. z 2024 r. poz. 334)</w:t>
      </w:r>
      <w:r>
        <w:rPr>
          <w:rFonts w:asciiTheme="minorHAnsi" w:hAnsiTheme="minorHAnsi" w:cstheme="minorHAnsi"/>
        </w:rPr>
        <w:t xml:space="preserve"> w zakresie wyboru ławników sądowych w wyborach uzupełniających.</w:t>
      </w:r>
    </w:p>
    <w:p w:rsidR="003055A5" w:rsidRPr="004E4678" w:rsidRDefault="003055A5" w:rsidP="00184B96">
      <w:pPr>
        <w:spacing w:line="360" w:lineRule="auto"/>
        <w:ind w:left="116" w:firstLine="604"/>
        <w:jc w:val="both"/>
        <w:rPr>
          <w:rFonts w:asciiTheme="minorHAnsi" w:hAnsiTheme="minorHAnsi" w:cstheme="minorHAnsi"/>
          <w:i/>
        </w:rPr>
      </w:pPr>
      <w:r w:rsidRPr="004E4678">
        <w:rPr>
          <w:rStyle w:val="tekst"/>
          <w:rFonts w:asciiTheme="minorHAnsi" w:hAnsiTheme="minorHAnsi" w:cstheme="minorHAnsi"/>
        </w:rPr>
        <w:t xml:space="preserve">Zgodnie z art. 160 § 1 </w:t>
      </w:r>
      <w:r w:rsidR="00D63ECD">
        <w:rPr>
          <w:rStyle w:val="tekst"/>
          <w:rFonts w:asciiTheme="minorHAnsi" w:hAnsiTheme="minorHAnsi" w:cstheme="minorHAnsi"/>
        </w:rPr>
        <w:t xml:space="preserve">w/w </w:t>
      </w:r>
      <w:r w:rsidRPr="004E4678">
        <w:rPr>
          <w:rStyle w:val="tekst"/>
          <w:rFonts w:asciiTheme="minorHAnsi" w:hAnsiTheme="minorHAnsi" w:cstheme="minorHAnsi"/>
        </w:rPr>
        <w:t xml:space="preserve">ustawy ławników do sądów </w:t>
      </w:r>
      <w:r w:rsidR="00D63ECD">
        <w:rPr>
          <w:rStyle w:val="tekst"/>
          <w:rFonts w:asciiTheme="minorHAnsi" w:hAnsiTheme="minorHAnsi" w:cstheme="minorHAnsi"/>
        </w:rPr>
        <w:t xml:space="preserve">okręgowych oraz do sądów </w:t>
      </w:r>
      <w:r w:rsidRPr="004E4678">
        <w:rPr>
          <w:rStyle w:val="tekst"/>
          <w:rFonts w:asciiTheme="minorHAnsi" w:hAnsiTheme="minorHAnsi" w:cstheme="minorHAnsi"/>
        </w:rPr>
        <w:t>rejonowych wybierają rady gmin, których obszar jest objęty właściwością tych sądów</w:t>
      </w:r>
      <w:r w:rsidR="00D63ECD">
        <w:rPr>
          <w:rStyle w:val="tekst"/>
          <w:rFonts w:asciiTheme="minorHAnsi" w:hAnsiTheme="minorHAnsi" w:cstheme="minorHAnsi"/>
        </w:rPr>
        <w:t xml:space="preserve"> – w głosowaniu tajnym. </w:t>
      </w:r>
      <w:r w:rsidR="00D63ECD">
        <w:rPr>
          <w:rStyle w:val="tekst"/>
          <w:rFonts w:asciiTheme="minorHAnsi" w:hAnsiTheme="minorHAnsi" w:cstheme="minorHAnsi"/>
        </w:rPr>
        <w:br/>
      </w:r>
      <w:r w:rsidRPr="004E4678">
        <w:rPr>
          <w:rStyle w:val="tekst"/>
          <w:rFonts w:asciiTheme="minorHAnsi" w:hAnsiTheme="minorHAnsi" w:cstheme="minorHAnsi"/>
        </w:rPr>
        <w:t xml:space="preserve">Z uwagi na powyższe zachodzi potrzeba podjęcia uchwały, </w:t>
      </w:r>
      <w:r w:rsidR="00184B96" w:rsidRPr="004E4678">
        <w:rPr>
          <w:rStyle w:val="tekst"/>
          <w:rFonts w:asciiTheme="minorHAnsi" w:hAnsiTheme="minorHAnsi" w:cstheme="minorHAnsi"/>
        </w:rPr>
        <w:t xml:space="preserve">która określa zasady i tryb głosowania, wzór karty do głosowania w wyborach ławników do Sądu Rejonowego w Tomaszowie Mazowieckim oraz Sądu Okręgowego w Piotrkowie Trybunalskim. </w:t>
      </w:r>
    </w:p>
    <w:sectPr w:rsidR="003055A5" w:rsidRPr="004E4678">
      <w:pgSz w:w="11910" w:h="16840"/>
      <w:pgMar w:top="158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B5272A"/>
    <w:multiLevelType w:val="hybridMultilevel"/>
    <w:tmpl w:val="3F64559E"/>
    <w:lvl w:ilvl="0" w:tplc="0D9EE4A4">
      <w:start w:val="2"/>
      <w:numFmt w:val="decimal"/>
      <w:lvlText w:val="%1."/>
      <w:lvlJc w:val="left"/>
      <w:pPr>
        <w:ind w:left="116" w:hanging="283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25D6C8E2">
      <w:numFmt w:val="bullet"/>
      <w:lvlText w:val="•"/>
      <w:lvlJc w:val="left"/>
      <w:pPr>
        <w:ind w:left="1038" w:hanging="283"/>
      </w:pPr>
      <w:rPr>
        <w:rFonts w:hint="default"/>
        <w:lang w:val="pl-PL" w:eastAsia="pl-PL" w:bidi="pl-PL"/>
      </w:rPr>
    </w:lvl>
    <w:lvl w:ilvl="2" w:tplc="41027894">
      <w:numFmt w:val="bullet"/>
      <w:lvlText w:val="•"/>
      <w:lvlJc w:val="left"/>
      <w:pPr>
        <w:ind w:left="1957" w:hanging="283"/>
      </w:pPr>
      <w:rPr>
        <w:rFonts w:hint="default"/>
        <w:lang w:val="pl-PL" w:eastAsia="pl-PL" w:bidi="pl-PL"/>
      </w:rPr>
    </w:lvl>
    <w:lvl w:ilvl="3" w:tplc="4C2E16A8">
      <w:numFmt w:val="bullet"/>
      <w:lvlText w:val="•"/>
      <w:lvlJc w:val="left"/>
      <w:pPr>
        <w:ind w:left="2875" w:hanging="283"/>
      </w:pPr>
      <w:rPr>
        <w:rFonts w:hint="default"/>
        <w:lang w:val="pl-PL" w:eastAsia="pl-PL" w:bidi="pl-PL"/>
      </w:rPr>
    </w:lvl>
    <w:lvl w:ilvl="4" w:tplc="8F285320">
      <w:numFmt w:val="bullet"/>
      <w:lvlText w:val="•"/>
      <w:lvlJc w:val="left"/>
      <w:pPr>
        <w:ind w:left="3794" w:hanging="283"/>
      </w:pPr>
      <w:rPr>
        <w:rFonts w:hint="default"/>
        <w:lang w:val="pl-PL" w:eastAsia="pl-PL" w:bidi="pl-PL"/>
      </w:rPr>
    </w:lvl>
    <w:lvl w:ilvl="5" w:tplc="6F626B24">
      <w:numFmt w:val="bullet"/>
      <w:lvlText w:val="•"/>
      <w:lvlJc w:val="left"/>
      <w:pPr>
        <w:ind w:left="4713" w:hanging="283"/>
      </w:pPr>
      <w:rPr>
        <w:rFonts w:hint="default"/>
        <w:lang w:val="pl-PL" w:eastAsia="pl-PL" w:bidi="pl-PL"/>
      </w:rPr>
    </w:lvl>
    <w:lvl w:ilvl="6" w:tplc="9CD2985C">
      <w:numFmt w:val="bullet"/>
      <w:lvlText w:val="•"/>
      <w:lvlJc w:val="left"/>
      <w:pPr>
        <w:ind w:left="5631" w:hanging="283"/>
      </w:pPr>
      <w:rPr>
        <w:rFonts w:hint="default"/>
        <w:lang w:val="pl-PL" w:eastAsia="pl-PL" w:bidi="pl-PL"/>
      </w:rPr>
    </w:lvl>
    <w:lvl w:ilvl="7" w:tplc="7366B32A">
      <w:numFmt w:val="bullet"/>
      <w:lvlText w:val="•"/>
      <w:lvlJc w:val="left"/>
      <w:pPr>
        <w:ind w:left="6550" w:hanging="283"/>
      </w:pPr>
      <w:rPr>
        <w:rFonts w:hint="default"/>
        <w:lang w:val="pl-PL" w:eastAsia="pl-PL" w:bidi="pl-PL"/>
      </w:rPr>
    </w:lvl>
    <w:lvl w:ilvl="8" w:tplc="FC00446C">
      <w:numFmt w:val="bullet"/>
      <w:lvlText w:val="•"/>
      <w:lvlJc w:val="left"/>
      <w:pPr>
        <w:ind w:left="7469" w:hanging="283"/>
      </w:pPr>
      <w:rPr>
        <w:rFonts w:hint="default"/>
        <w:lang w:val="pl-PL" w:eastAsia="pl-PL" w:bidi="pl-PL"/>
      </w:rPr>
    </w:lvl>
  </w:abstractNum>
  <w:abstractNum w:abstractNumId="1" w15:restartNumberingAfterBreak="0">
    <w:nsid w:val="0AA75B76"/>
    <w:multiLevelType w:val="hybridMultilevel"/>
    <w:tmpl w:val="30DE0048"/>
    <w:lvl w:ilvl="0" w:tplc="358C942C">
      <w:start w:val="1"/>
      <w:numFmt w:val="decimal"/>
      <w:lvlText w:val="%1)"/>
      <w:lvlJc w:val="left"/>
      <w:pPr>
        <w:ind w:left="476" w:hanging="360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pl-PL" w:bidi="pl-PL"/>
      </w:rPr>
    </w:lvl>
    <w:lvl w:ilvl="1" w:tplc="D1B007BE">
      <w:numFmt w:val="bullet"/>
      <w:lvlText w:val="•"/>
      <w:lvlJc w:val="left"/>
      <w:pPr>
        <w:ind w:left="700" w:hanging="360"/>
      </w:pPr>
      <w:rPr>
        <w:rFonts w:hint="default"/>
        <w:lang w:val="pl-PL" w:eastAsia="pl-PL" w:bidi="pl-PL"/>
      </w:rPr>
    </w:lvl>
    <w:lvl w:ilvl="2" w:tplc="3DF0AE2C">
      <w:numFmt w:val="bullet"/>
      <w:lvlText w:val="•"/>
      <w:lvlJc w:val="left"/>
      <w:pPr>
        <w:ind w:left="1100" w:hanging="360"/>
      </w:pPr>
      <w:rPr>
        <w:rFonts w:hint="default"/>
        <w:lang w:val="pl-PL" w:eastAsia="pl-PL" w:bidi="pl-PL"/>
      </w:rPr>
    </w:lvl>
    <w:lvl w:ilvl="3" w:tplc="454E2196">
      <w:numFmt w:val="bullet"/>
      <w:lvlText w:val="•"/>
      <w:lvlJc w:val="left"/>
      <w:pPr>
        <w:ind w:left="2125" w:hanging="360"/>
      </w:pPr>
      <w:rPr>
        <w:rFonts w:hint="default"/>
        <w:lang w:val="pl-PL" w:eastAsia="pl-PL" w:bidi="pl-PL"/>
      </w:rPr>
    </w:lvl>
    <w:lvl w:ilvl="4" w:tplc="C50CF0B4">
      <w:numFmt w:val="bullet"/>
      <w:lvlText w:val="•"/>
      <w:lvlJc w:val="left"/>
      <w:pPr>
        <w:ind w:left="3151" w:hanging="360"/>
      </w:pPr>
      <w:rPr>
        <w:rFonts w:hint="default"/>
        <w:lang w:val="pl-PL" w:eastAsia="pl-PL" w:bidi="pl-PL"/>
      </w:rPr>
    </w:lvl>
    <w:lvl w:ilvl="5" w:tplc="B2227516">
      <w:numFmt w:val="bullet"/>
      <w:lvlText w:val="•"/>
      <w:lvlJc w:val="left"/>
      <w:pPr>
        <w:ind w:left="4177" w:hanging="360"/>
      </w:pPr>
      <w:rPr>
        <w:rFonts w:hint="default"/>
        <w:lang w:val="pl-PL" w:eastAsia="pl-PL" w:bidi="pl-PL"/>
      </w:rPr>
    </w:lvl>
    <w:lvl w:ilvl="6" w:tplc="4E5A24EC">
      <w:numFmt w:val="bullet"/>
      <w:lvlText w:val="•"/>
      <w:lvlJc w:val="left"/>
      <w:pPr>
        <w:ind w:left="5203" w:hanging="360"/>
      </w:pPr>
      <w:rPr>
        <w:rFonts w:hint="default"/>
        <w:lang w:val="pl-PL" w:eastAsia="pl-PL" w:bidi="pl-PL"/>
      </w:rPr>
    </w:lvl>
    <w:lvl w:ilvl="7" w:tplc="C2166A7E">
      <w:numFmt w:val="bullet"/>
      <w:lvlText w:val="•"/>
      <w:lvlJc w:val="left"/>
      <w:pPr>
        <w:ind w:left="6229" w:hanging="360"/>
      </w:pPr>
      <w:rPr>
        <w:rFonts w:hint="default"/>
        <w:lang w:val="pl-PL" w:eastAsia="pl-PL" w:bidi="pl-PL"/>
      </w:rPr>
    </w:lvl>
    <w:lvl w:ilvl="8" w:tplc="060C74B4">
      <w:numFmt w:val="bullet"/>
      <w:lvlText w:val="•"/>
      <w:lvlJc w:val="left"/>
      <w:pPr>
        <w:ind w:left="7254" w:hanging="360"/>
      </w:pPr>
      <w:rPr>
        <w:rFonts w:hint="default"/>
        <w:lang w:val="pl-PL" w:eastAsia="pl-PL" w:bidi="pl-PL"/>
      </w:rPr>
    </w:lvl>
  </w:abstractNum>
  <w:abstractNum w:abstractNumId="2" w15:restartNumberingAfterBreak="0">
    <w:nsid w:val="0D6F10D8"/>
    <w:multiLevelType w:val="hybridMultilevel"/>
    <w:tmpl w:val="86D62A24"/>
    <w:lvl w:ilvl="0" w:tplc="F63ACA66">
      <w:start w:val="2"/>
      <w:numFmt w:val="decimal"/>
      <w:lvlText w:val="%1."/>
      <w:lvlJc w:val="left"/>
      <w:pPr>
        <w:ind w:left="1103" w:hanging="279"/>
      </w:pPr>
      <w:rPr>
        <w:rFonts w:asciiTheme="minorHAnsi" w:eastAsia="Tahoma" w:hAnsiTheme="minorHAnsi" w:cstheme="minorHAnsi" w:hint="default"/>
        <w:w w:val="100"/>
        <w:sz w:val="22"/>
        <w:szCs w:val="22"/>
        <w:lang w:val="pl-PL" w:eastAsia="pl-PL" w:bidi="pl-PL"/>
      </w:rPr>
    </w:lvl>
    <w:lvl w:ilvl="1" w:tplc="5B60C732">
      <w:numFmt w:val="bullet"/>
      <w:lvlText w:val="•"/>
      <w:lvlJc w:val="left"/>
      <w:pPr>
        <w:ind w:left="1920" w:hanging="279"/>
      </w:pPr>
      <w:rPr>
        <w:rFonts w:hint="default"/>
        <w:lang w:val="pl-PL" w:eastAsia="pl-PL" w:bidi="pl-PL"/>
      </w:rPr>
    </w:lvl>
    <w:lvl w:ilvl="2" w:tplc="47D631C4">
      <w:numFmt w:val="bullet"/>
      <w:lvlText w:val="•"/>
      <w:lvlJc w:val="left"/>
      <w:pPr>
        <w:ind w:left="2741" w:hanging="279"/>
      </w:pPr>
      <w:rPr>
        <w:rFonts w:hint="default"/>
        <w:lang w:val="pl-PL" w:eastAsia="pl-PL" w:bidi="pl-PL"/>
      </w:rPr>
    </w:lvl>
    <w:lvl w:ilvl="3" w:tplc="7726684A">
      <w:numFmt w:val="bullet"/>
      <w:lvlText w:val="•"/>
      <w:lvlJc w:val="left"/>
      <w:pPr>
        <w:ind w:left="3561" w:hanging="279"/>
      </w:pPr>
      <w:rPr>
        <w:rFonts w:hint="default"/>
        <w:lang w:val="pl-PL" w:eastAsia="pl-PL" w:bidi="pl-PL"/>
      </w:rPr>
    </w:lvl>
    <w:lvl w:ilvl="4" w:tplc="5F829D92">
      <w:numFmt w:val="bullet"/>
      <w:lvlText w:val="•"/>
      <w:lvlJc w:val="left"/>
      <w:pPr>
        <w:ind w:left="4382" w:hanging="279"/>
      </w:pPr>
      <w:rPr>
        <w:rFonts w:hint="default"/>
        <w:lang w:val="pl-PL" w:eastAsia="pl-PL" w:bidi="pl-PL"/>
      </w:rPr>
    </w:lvl>
    <w:lvl w:ilvl="5" w:tplc="9AF63C7A">
      <w:numFmt w:val="bullet"/>
      <w:lvlText w:val="•"/>
      <w:lvlJc w:val="left"/>
      <w:pPr>
        <w:ind w:left="5203" w:hanging="279"/>
      </w:pPr>
      <w:rPr>
        <w:rFonts w:hint="default"/>
        <w:lang w:val="pl-PL" w:eastAsia="pl-PL" w:bidi="pl-PL"/>
      </w:rPr>
    </w:lvl>
    <w:lvl w:ilvl="6" w:tplc="676C0824">
      <w:numFmt w:val="bullet"/>
      <w:lvlText w:val="•"/>
      <w:lvlJc w:val="left"/>
      <w:pPr>
        <w:ind w:left="6023" w:hanging="279"/>
      </w:pPr>
      <w:rPr>
        <w:rFonts w:hint="default"/>
        <w:lang w:val="pl-PL" w:eastAsia="pl-PL" w:bidi="pl-PL"/>
      </w:rPr>
    </w:lvl>
    <w:lvl w:ilvl="7" w:tplc="B046F524">
      <w:numFmt w:val="bullet"/>
      <w:lvlText w:val="•"/>
      <w:lvlJc w:val="left"/>
      <w:pPr>
        <w:ind w:left="6844" w:hanging="279"/>
      </w:pPr>
      <w:rPr>
        <w:rFonts w:hint="default"/>
        <w:lang w:val="pl-PL" w:eastAsia="pl-PL" w:bidi="pl-PL"/>
      </w:rPr>
    </w:lvl>
    <w:lvl w:ilvl="8" w:tplc="F8C43616">
      <w:numFmt w:val="bullet"/>
      <w:lvlText w:val="•"/>
      <w:lvlJc w:val="left"/>
      <w:pPr>
        <w:ind w:left="7665" w:hanging="279"/>
      </w:pPr>
      <w:rPr>
        <w:rFonts w:hint="default"/>
        <w:lang w:val="pl-PL" w:eastAsia="pl-PL" w:bidi="pl-PL"/>
      </w:rPr>
    </w:lvl>
  </w:abstractNum>
  <w:abstractNum w:abstractNumId="3" w15:restartNumberingAfterBreak="0">
    <w:nsid w:val="104E35DB"/>
    <w:multiLevelType w:val="hybridMultilevel"/>
    <w:tmpl w:val="A80E8A36"/>
    <w:lvl w:ilvl="0" w:tplc="99FE2CCE">
      <w:start w:val="2"/>
      <w:numFmt w:val="decimal"/>
      <w:lvlText w:val="%1."/>
      <w:lvlJc w:val="left"/>
      <w:pPr>
        <w:ind w:left="116" w:hanging="302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31305812">
      <w:numFmt w:val="bullet"/>
      <w:lvlText w:val="•"/>
      <w:lvlJc w:val="left"/>
      <w:pPr>
        <w:ind w:left="1038" w:hanging="302"/>
      </w:pPr>
      <w:rPr>
        <w:rFonts w:hint="default"/>
        <w:lang w:val="pl-PL" w:eastAsia="pl-PL" w:bidi="pl-PL"/>
      </w:rPr>
    </w:lvl>
    <w:lvl w:ilvl="2" w:tplc="12E0A092">
      <w:numFmt w:val="bullet"/>
      <w:lvlText w:val="•"/>
      <w:lvlJc w:val="left"/>
      <w:pPr>
        <w:ind w:left="1957" w:hanging="302"/>
      </w:pPr>
      <w:rPr>
        <w:rFonts w:hint="default"/>
        <w:lang w:val="pl-PL" w:eastAsia="pl-PL" w:bidi="pl-PL"/>
      </w:rPr>
    </w:lvl>
    <w:lvl w:ilvl="3" w:tplc="91F25E24">
      <w:numFmt w:val="bullet"/>
      <w:lvlText w:val="•"/>
      <w:lvlJc w:val="left"/>
      <w:pPr>
        <w:ind w:left="2875" w:hanging="302"/>
      </w:pPr>
      <w:rPr>
        <w:rFonts w:hint="default"/>
        <w:lang w:val="pl-PL" w:eastAsia="pl-PL" w:bidi="pl-PL"/>
      </w:rPr>
    </w:lvl>
    <w:lvl w:ilvl="4" w:tplc="DE4469AC">
      <w:numFmt w:val="bullet"/>
      <w:lvlText w:val="•"/>
      <w:lvlJc w:val="left"/>
      <w:pPr>
        <w:ind w:left="3794" w:hanging="302"/>
      </w:pPr>
      <w:rPr>
        <w:rFonts w:hint="default"/>
        <w:lang w:val="pl-PL" w:eastAsia="pl-PL" w:bidi="pl-PL"/>
      </w:rPr>
    </w:lvl>
    <w:lvl w:ilvl="5" w:tplc="52ECBB98">
      <w:numFmt w:val="bullet"/>
      <w:lvlText w:val="•"/>
      <w:lvlJc w:val="left"/>
      <w:pPr>
        <w:ind w:left="4713" w:hanging="302"/>
      </w:pPr>
      <w:rPr>
        <w:rFonts w:hint="default"/>
        <w:lang w:val="pl-PL" w:eastAsia="pl-PL" w:bidi="pl-PL"/>
      </w:rPr>
    </w:lvl>
    <w:lvl w:ilvl="6" w:tplc="535EACC8">
      <w:numFmt w:val="bullet"/>
      <w:lvlText w:val="•"/>
      <w:lvlJc w:val="left"/>
      <w:pPr>
        <w:ind w:left="5631" w:hanging="302"/>
      </w:pPr>
      <w:rPr>
        <w:rFonts w:hint="default"/>
        <w:lang w:val="pl-PL" w:eastAsia="pl-PL" w:bidi="pl-PL"/>
      </w:rPr>
    </w:lvl>
    <w:lvl w:ilvl="7" w:tplc="DFB81DCC">
      <w:numFmt w:val="bullet"/>
      <w:lvlText w:val="•"/>
      <w:lvlJc w:val="left"/>
      <w:pPr>
        <w:ind w:left="6550" w:hanging="302"/>
      </w:pPr>
      <w:rPr>
        <w:rFonts w:hint="default"/>
        <w:lang w:val="pl-PL" w:eastAsia="pl-PL" w:bidi="pl-PL"/>
      </w:rPr>
    </w:lvl>
    <w:lvl w:ilvl="8" w:tplc="645697F0">
      <w:numFmt w:val="bullet"/>
      <w:lvlText w:val="•"/>
      <w:lvlJc w:val="left"/>
      <w:pPr>
        <w:ind w:left="7469" w:hanging="302"/>
      </w:pPr>
      <w:rPr>
        <w:rFonts w:hint="default"/>
        <w:lang w:val="pl-PL" w:eastAsia="pl-PL" w:bidi="pl-PL"/>
      </w:rPr>
    </w:lvl>
  </w:abstractNum>
  <w:abstractNum w:abstractNumId="4" w15:restartNumberingAfterBreak="0">
    <w:nsid w:val="1F0B1F60"/>
    <w:multiLevelType w:val="hybridMultilevel"/>
    <w:tmpl w:val="44AE1988"/>
    <w:lvl w:ilvl="0" w:tplc="B6E05F08">
      <w:start w:val="2"/>
      <w:numFmt w:val="decimal"/>
      <w:lvlText w:val="%1."/>
      <w:lvlJc w:val="left"/>
      <w:pPr>
        <w:ind w:left="1103" w:hanging="279"/>
      </w:pPr>
      <w:rPr>
        <w:rFonts w:asciiTheme="minorHAnsi" w:eastAsia="Tahoma" w:hAnsiTheme="minorHAnsi" w:cstheme="minorHAnsi" w:hint="default"/>
        <w:w w:val="100"/>
        <w:sz w:val="22"/>
        <w:szCs w:val="22"/>
        <w:lang w:val="pl-PL" w:eastAsia="pl-PL" w:bidi="pl-PL"/>
      </w:rPr>
    </w:lvl>
    <w:lvl w:ilvl="1" w:tplc="102CC2E4">
      <w:numFmt w:val="bullet"/>
      <w:lvlText w:val="•"/>
      <w:lvlJc w:val="left"/>
      <w:pPr>
        <w:ind w:left="1920" w:hanging="279"/>
      </w:pPr>
      <w:rPr>
        <w:rFonts w:hint="default"/>
        <w:lang w:val="pl-PL" w:eastAsia="pl-PL" w:bidi="pl-PL"/>
      </w:rPr>
    </w:lvl>
    <w:lvl w:ilvl="2" w:tplc="5CA497F2">
      <w:numFmt w:val="bullet"/>
      <w:lvlText w:val="•"/>
      <w:lvlJc w:val="left"/>
      <w:pPr>
        <w:ind w:left="2741" w:hanging="279"/>
      </w:pPr>
      <w:rPr>
        <w:rFonts w:hint="default"/>
        <w:lang w:val="pl-PL" w:eastAsia="pl-PL" w:bidi="pl-PL"/>
      </w:rPr>
    </w:lvl>
    <w:lvl w:ilvl="3" w:tplc="A7A4A93A">
      <w:numFmt w:val="bullet"/>
      <w:lvlText w:val="•"/>
      <w:lvlJc w:val="left"/>
      <w:pPr>
        <w:ind w:left="3561" w:hanging="279"/>
      </w:pPr>
      <w:rPr>
        <w:rFonts w:hint="default"/>
        <w:lang w:val="pl-PL" w:eastAsia="pl-PL" w:bidi="pl-PL"/>
      </w:rPr>
    </w:lvl>
    <w:lvl w:ilvl="4" w:tplc="B9D0FE5E">
      <w:numFmt w:val="bullet"/>
      <w:lvlText w:val="•"/>
      <w:lvlJc w:val="left"/>
      <w:pPr>
        <w:ind w:left="4382" w:hanging="279"/>
      </w:pPr>
      <w:rPr>
        <w:rFonts w:hint="default"/>
        <w:lang w:val="pl-PL" w:eastAsia="pl-PL" w:bidi="pl-PL"/>
      </w:rPr>
    </w:lvl>
    <w:lvl w:ilvl="5" w:tplc="08248AC6">
      <w:numFmt w:val="bullet"/>
      <w:lvlText w:val="•"/>
      <w:lvlJc w:val="left"/>
      <w:pPr>
        <w:ind w:left="5203" w:hanging="279"/>
      </w:pPr>
      <w:rPr>
        <w:rFonts w:hint="default"/>
        <w:lang w:val="pl-PL" w:eastAsia="pl-PL" w:bidi="pl-PL"/>
      </w:rPr>
    </w:lvl>
    <w:lvl w:ilvl="6" w:tplc="414455BA">
      <w:numFmt w:val="bullet"/>
      <w:lvlText w:val="•"/>
      <w:lvlJc w:val="left"/>
      <w:pPr>
        <w:ind w:left="6023" w:hanging="279"/>
      </w:pPr>
      <w:rPr>
        <w:rFonts w:hint="default"/>
        <w:lang w:val="pl-PL" w:eastAsia="pl-PL" w:bidi="pl-PL"/>
      </w:rPr>
    </w:lvl>
    <w:lvl w:ilvl="7" w:tplc="20629042">
      <w:numFmt w:val="bullet"/>
      <w:lvlText w:val="•"/>
      <w:lvlJc w:val="left"/>
      <w:pPr>
        <w:ind w:left="6844" w:hanging="279"/>
      </w:pPr>
      <w:rPr>
        <w:rFonts w:hint="default"/>
        <w:lang w:val="pl-PL" w:eastAsia="pl-PL" w:bidi="pl-PL"/>
      </w:rPr>
    </w:lvl>
    <w:lvl w:ilvl="8" w:tplc="C32CE19A">
      <w:numFmt w:val="bullet"/>
      <w:lvlText w:val="•"/>
      <w:lvlJc w:val="left"/>
      <w:pPr>
        <w:ind w:left="7665" w:hanging="279"/>
      </w:pPr>
      <w:rPr>
        <w:rFonts w:hint="default"/>
        <w:lang w:val="pl-PL" w:eastAsia="pl-PL" w:bidi="pl-PL"/>
      </w:rPr>
    </w:lvl>
  </w:abstractNum>
  <w:abstractNum w:abstractNumId="5" w15:restartNumberingAfterBreak="0">
    <w:nsid w:val="1F4A0E7D"/>
    <w:multiLevelType w:val="hybridMultilevel"/>
    <w:tmpl w:val="CD2ED6B6"/>
    <w:lvl w:ilvl="0" w:tplc="B74089BC">
      <w:start w:val="1"/>
      <w:numFmt w:val="decimal"/>
      <w:lvlText w:val="%1)"/>
      <w:lvlJc w:val="left"/>
      <w:pPr>
        <w:ind w:left="116" w:hanging="334"/>
      </w:pPr>
      <w:rPr>
        <w:rFonts w:asciiTheme="minorHAnsi" w:eastAsia="Tahoma" w:hAnsiTheme="minorHAnsi" w:cstheme="minorHAnsi" w:hint="default"/>
        <w:w w:val="100"/>
        <w:sz w:val="22"/>
        <w:szCs w:val="22"/>
        <w:lang w:val="pl-PL" w:eastAsia="pl-PL" w:bidi="pl-PL"/>
      </w:rPr>
    </w:lvl>
    <w:lvl w:ilvl="1" w:tplc="EAA8E0AC">
      <w:numFmt w:val="bullet"/>
      <w:lvlText w:val="•"/>
      <w:lvlJc w:val="left"/>
      <w:pPr>
        <w:ind w:left="1038" w:hanging="334"/>
      </w:pPr>
      <w:rPr>
        <w:rFonts w:hint="default"/>
        <w:lang w:val="pl-PL" w:eastAsia="pl-PL" w:bidi="pl-PL"/>
      </w:rPr>
    </w:lvl>
    <w:lvl w:ilvl="2" w:tplc="DBF6FF38">
      <w:numFmt w:val="bullet"/>
      <w:lvlText w:val="•"/>
      <w:lvlJc w:val="left"/>
      <w:pPr>
        <w:ind w:left="1957" w:hanging="334"/>
      </w:pPr>
      <w:rPr>
        <w:rFonts w:hint="default"/>
        <w:lang w:val="pl-PL" w:eastAsia="pl-PL" w:bidi="pl-PL"/>
      </w:rPr>
    </w:lvl>
    <w:lvl w:ilvl="3" w:tplc="A8C4F804">
      <w:numFmt w:val="bullet"/>
      <w:lvlText w:val="•"/>
      <w:lvlJc w:val="left"/>
      <w:pPr>
        <w:ind w:left="2875" w:hanging="334"/>
      </w:pPr>
      <w:rPr>
        <w:rFonts w:hint="default"/>
        <w:lang w:val="pl-PL" w:eastAsia="pl-PL" w:bidi="pl-PL"/>
      </w:rPr>
    </w:lvl>
    <w:lvl w:ilvl="4" w:tplc="3A02F2E8">
      <w:numFmt w:val="bullet"/>
      <w:lvlText w:val="•"/>
      <w:lvlJc w:val="left"/>
      <w:pPr>
        <w:ind w:left="3794" w:hanging="334"/>
      </w:pPr>
      <w:rPr>
        <w:rFonts w:hint="default"/>
        <w:lang w:val="pl-PL" w:eastAsia="pl-PL" w:bidi="pl-PL"/>
      </w:rPr>
    </w:lvl>
    <w:lvl w:ilvl="5" w:tplc="2E9A4D58">
      <w:numFmt w:val="bullet"/>
      <w:lvlText w:val="•"/>
      <w:lvlJc w:val="left"/>
      <w:pPr>
        <w:ind w:left="4713" w:hanging="334"/>
      </w:pPr>
      <w:rPr>
        <w:rFonts w:hint="default"/>
        <w:lang w:val="pl-PL" w:eastAsia="pl-PL" w:bidi="pl-PL"/>
      </w:rPr>
    </w:lvl>
    <w:lvl w:ilvl="6" w:tplc="AF2A52C2">
      <w:numFmt w:val="bullet"/>
      <w:lvlText w:val="•"/>
      <w:lvlJc w:val="left"/>
      <w:pPr>
        <w:ind w:left="5631" w:hanging="334"/>
      </w:pPr>
      <w:rPr>
        <w:rFonts w:hint="default"/>
        <w:lang w:val="pl-PL" w:eastAsia="pl-PL" w:bidi="pl-PL"/>
      </w:rPr>
    </w:lvl>
    <w:lvl w:ilvl="7" w:tplc="59EE9428">
      <w:numFmt w:val="bullet"/>
      <w:lvlText w:val="•"/>
      <w:lvlJc w:val="left"/>
      <w:pPr>
        <w:ind w:left="6550" w:hanging="334"/>
      </w:pPr>
      <w:rPr>
        <w:rFonts w:hint="default"/>
        <w:lang w:val="pl-PL" w:eastAsia="pl-PL" w:bidi="pl-PL"/>
      </w:rPr>
    </w:lvl>
    <w:lvl w:ilvl="8" w:tplc="5FCA2050">
      <w:numFmt w:val="bullet"/>
      <w:lvlText w:val="•"/>
      <w:lvlJc w:val="left"/>
      <w:pPr>
        <w:ind w:left="7469" w:hanging="334"/>
      </w:pPr>
      <w:rPr>
        <w:rFonts w:hint="default"/>
        <w:lang w:val="pl-PL" w:eastAsia="pl-PL" w:bidi="pl-PL"/>
      </w:rPr>
    </w:lvl>
  </w:abstractNum>
  <w:abstractNum w:abstractNumId="6" w15:restartNumberingAfterBreak="0">
    <w:nsid w:val="24963B27"/>
    <w:multiLevelType w:val="hybridMultilevel"/>
    <w:tmpl w:val="2842EB5E"/>
    <w:lvl w:ilvl="0" w:tplc="185608B8">
      <w:start w:val="1"/>
      <w:numFmt w:val="decimal"/>
      <w:lvlText w:val="%1)"/>
      <w:lvlJc w:val="left"/>
      <w:pPr>
        <w:ind w:left="1121" w:hanging="298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DABC0CAE">
      <w:numFmt w:val="bullet"/>
      <w:lvlText w:val="•"/>
      <w:lvlJc w:val="left"/>
      <w:pPr>
        <w:ind w:left="1938" w:hanging="298"/>
      </w:pPr>
      <w:rPr>
        <w:rFonts w:hint="default"/>
        <w:lang w:val="pl-PL" w:eastAsia="pl-PL" w:bidi="pl-PL"/>
      </w:rPr>
    </w:lvl>
    <w:lvl w:ilvl="2" w:tplc="ECE46FB4">
      <w:numFmt w:val="bullet"/>
      <w:lvlText w:val="•"/>
      <w:lvlJc w:val="left"/>
      <w:pPr>
        <w:ind w:left="2757" w:hanging="298"/>
      </w:pPr>
      <w:rPr>
        <w:rFonts w:hint="default"/>
        <w:lang w:val="pl-PL" w:eastAsia="pl-PL" w:bidi="pl-PL"/>
      </w:rPr>
    </w:lvl>
    <w:lvl w:ilvl="3" w:tplc="DD244648">
      <w:numFmt w:val="bullet"/>
      <w:lvlText w:val="•"/>
      <w:lvlJc w:val="left"/>
      <w:pPr>
        <w:ind w:left="3575" w:hanging="298"/>
      </w:pPr>
      <w:rPr>
        <w:rFonts w:hint="default"/>
        <w:lang w:val="pl-PL" w:eastAsia="pl-PL" w:bidi="pl-PL"/>
      </w:rPr>
    </w:lvl>
    <w:lvl w:ilvl="4" w:tplc="C8F4D838">
      <w:numFmt w:val="bullet"/>
      <w:lvlText w:val="•"/>
      <w:lvlJc w:val="left"/>
      <w:pPr>
        <w:ind w:left="4394" w:hanging="298"/>
      </w:pPr>
      <w:rPr>
        <w:rFonts w:hint="default"/>
        <w:lang w:val="pl-PL" w:eastAsia="pl-PL" w:bidi="pl-PL"/>
      </w:rPr>
    </w:lvl>
    <w:lvl w:ilvl="5" w:tplc="6B783C9C">
      <w:numFmt w:val="bullet"/>
      <w:lvlText w:val="•"/>
      <w:lvlJc w:val="left"/>
      <w:pPr>
        <w:ind w:left="5213" w:hanging="298"/>
      </w:pPr>
      <w:rPr>
        <w:rFonts w:hint="default"/>
        <w:lang w:val="pl-PL" w:eastAsia="pl-PL" w:bidi="pl-PL"/>
      </w:rPr>
    </w:lvl>
    <w:lvl w:ilvl="6" w:tplc="954C0042">
      <w:numFmt w:val="bullet"/>
      <w:lvlText w:val="•"/>
      <w:lvlJc w:val="left"/>
      <w:pPr>
        <w:ind w:left="6031" w:hanging="298"/>
      </w:pPr>
      <w:rPr>
        <w:rFonts w:hint="default"/>
        <w:lang w:val="pl-PL" w:eastAsia="pl-PL" w:bidi="pl-PL"/>
      </w:rPr>
    </w:lvl>
    <w:lvl w:ilvl="7" w:tplc="6002C122">
      <w:numFmt w:val="bullet"/>
      <w:lvlText w:val="•"/>
      <w:lvlJc w:val="left"/>
      <w:pPr>
        <w:ind w:left="6850" w:hanging="298"/>
      </w:pPr>
      <w:rPr>
        <w:rFonts w:hint="default"/>
        <w:lang w:val="pl-PL" w:eastAsia="pl-PL" w:bidi="pl-PL"/>
      </w:rPr>
    </w:lvl>
    <w:lvl w:ilvl="8" w:tplc="F058DE30">
      <w:numFmt w:val="bullet"/>
      <w:lvlText w:val="•"/>
      <w:lvlJc w:val="left"/>
      <w:pPr>
        <w:ind w:left="7669" w:hanging="298"/>
      </w:pPr>
      <w:rPr>
        <w:rFonts w:hint="default"/>
        <w:lang w:val="pl-PL" w:eastAsia="pl-PL" w:bidi="pl-PL"/>
      </w:rPr>
    </w:lvl>
  </w:abstractNum>
  <w:abstractNum w:abstractNumId="7" w15:restartNumberingAfterBreak="0">
    <w:nsid w:val="275C36DD"/>
    <w:multiLevelType w:val="hybridMultilevel"/>
    <w:tmpl w:val="F4063ED4"/>
    <w:lvl w:ilvl="0" w:tplc="BD40F030">
      <w:start w:val="2"/>
      <w:numFmt w:val="decimal"/>
      <w:lvlText w:val="%1."/>
      <w:lvlJc w:val="left"/>
      <w:pPr>
        <w:ind w:left="116" w:hanging="283"/>
      </w:pPr>
      <w:rPr>
        <w:rFonts w:asciiTheme="minorHAnsi" w:eastAsia="Tahoma" w:hAnsiTheme="minorHAnsi" w:cstheme="minorHAnsi" w:hint="default"/>
        <w:w w:val="100"/>
        <w:sz w:val="22"/>
        <w:szCs w:val="22"/>
        <w:lang w:val="pl-PL" w:eastAsia="pl-PL" w:bidi="pl-PL"/>
      </w:rPr>
    </w:lvl>
    <w:lvl w:ilvl="1" w:tplc="ED3A74C0">
      <w:numFmt w:val="bullet"/>
      <w:lvlText w:val="•"/>
      <w:lvlJc w:val="left"/>
      <w:pPr>
        <w:ind w:left="1038" w:hanging="283"/>
      </w:pPr>
      <w:rPr>
        <w:rFonts w:hint="default"/>
        <w:lang w:val="pl-PL" w:eastAsia="pl-PL" w:bidi="pl-PL"/>
      </w:rPr>
    </w:lvl>
    <w:lvl w:ilvl="2" w:tplc="7E423B28">
      <w:numFmt w:val="bullet"/>
      <w:lvlText w:val="•"/>
      <w:lvlJc w:val="left"/>
      <w:pPr>
        <w:ind w:left="1957" w:hanging="283"/>
      </w:pPr>
      <w:rPr>
        <w:rFonts w:hint="default"/>
        <w:lang w:val="pl-PL" w:eastAsia="pl-PL" w:bidi="pl-PL"/>
      </w:rPr>
    </w:lvl>
    <w:lvl w:ilvl="3" w:tplc="FAD2D68A">
      <w:numFmt w:val="bullet"/>
      <w:lvlText w:val="•"/>
      <w:lvlJc w:val="left"/>
      <w:pPr>
        <w:ind w:left="2875" w:hanging="283"/>
      </w:pPr>
      <w:rPr>
        <w:rFonts w:hint="default"/>
        <w:lang w:val="pl-PL" w:eastAsia="pl-PL" w:bidi="pl-PL"/>
      </w:rPr>
    </w:lvl>
    <w:lvl w:ilvl="4" w:tplc="2DA21374">
      <w:numFmt w:val="bullet"/>
      <w:lvlText w:val="•"/>
      <w:lvlJc w:val="left"/>
      <w:pPr>
        <w:ind w:left="3794" w:hanging="283"/>
      </w:pPr>
      <w:rPr>
        <w:rFonts w:hint="default"/>
        <w:lang w:val="pl-PL" w:eastAsia="pl-PL" w:bidi="pl-PL"/>
      </w:rPr>
    </w:lvl>
    <w:lvl w:ilvl="5" w:tplc="95E2AD84">
      <w:numFmt w:val="bullet"/>
      <w:lvlText w:val="•"/>
      <w:lvlJc w:val="left"/>
      <w:pPr>
        <w:ind w:left="4713" w:hanging="283"/>
      </w:pPr>
      <w:rPr>
        <w:rFonts w:hint="default"/>
        <w:lang w:val="pl-PL" w:eastAsia="pl-PL" w:bidi="pl-PL"/>
      </w:rPr>
    </w:lvl>
    <w:lvl w:ilvl="6" w:tplc="2B34D13C">
      <w:numFmt w:val="bullet"/>
      <w:lvlText w:val="•"/>
      <w:lvlJc w:val="left"/>
      <w:pPr>
        <w:ind w:left="5631" w:hanging="283"/>
      </w:pPr>
      <w:rPr>
        <w:rFonts w:hint="default"/>
        <w:lang w:val="pl-PL" w:eastAsia="pl-PL" w:bidi="pl-PL"/>
      </w:rPr>
    </w:lvl>
    <w:lvl w:ilvl="7" w:tplc="A22015D4">
      <w:numFmt w:val="bullet"/>
      <w:lvlText w:val="•"/>
      <w:lvlJc w:val="left"/>
      <w:pPr>
        <w:ind w:left="6550" w:hanging="283"/>
      </w:pPr>
      <w:rPr>
        <w:rFonts w:hint="default"/>
        <w:lang w:val="pl-PL" w:eastAsia="pl-PL" w:bidi="pl-PL"/>
      </w:rPr>
    </w:lvl>
    <w:lvl w:ilvl="8" w:tplc="AEB49C88">
      <w:numFmt w:val="bullet"/>
      <w:lvlText w:val="•"/>
      <w:lvlJc w:val="left"/>
      <w:pPr>
        <w:ind w:left="7469" w:hanging="283"/>
      </w:pPr>
      <w:rPr>
        <w:rFonts w:hint="default"/>
        <w:lang w:val="pl-PL" w:eastAsia="pl-PL" w:bidi="pl-PL"/>
      </w:rPr>
    </w:lvl>
  </w:abstractNum>
  <w:abstractNum w:abstractNumId="8" w15:restartNumberingAfterBreak="0">
    <w:nsid w:val="292067ED"/>
    <w:multiLevelType w:val="hybridMultilevel"/>
    <w:tmpl w:val="5AD4DD4C"/>
    <w:lvl w:ilvl="0" w:tplc="255222DA">
      <w:numFmt w:val="bullet"/>
      <w:lvlText w:val="-"/>
      <w:lvlJc w:val="left"/>
      <w:pPr>
        <w:ind w:left="116" w:hanging="200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8A2637DC">
      <w:numFmt w:val="bullet"/>
      <w:lvlText w:val="•"/>
      <w:lvlJc w:val="left"/>
      <w:pPr>
        <w:ind w:left="1038" w:hanging="200"/>
      </w:pPr>
      <w:rPr>
        <w:rFonts w:hint="default"/>
        <w:lang w:val="pl-PL" w:eastAsia="pl-PL" w:bidi="pl-PL"/>
      </w:rPr>
    </w:lvl>
    <w:lvl w:ilvl="2" w:tplc="3AECFE7E">
      <w:numFmt w:val="bullet"/>
      <w:lvlText w:val="•"/>
      <w:lvlJc w:val="left"/>
      <w:pPr>
        <w:ind w:left="1957" w:hanging="200"/>
      </w:pPr>
      <w:rPr>
        <w:rFonts w:hint="default"/>
        <w:lang w:val="pl-PL" w:eastAsia="pl-PL" w:bidi="pl-PL"/>
      </w:rPr>
    </w:lvl>
    <w:lvl w:ilvl="3" w:tplc="BCDCBDA0">
      <w:numFmt w:val="bullet"/>
      <w:lvlText w:val="•"/>
      <w:lvlJc w:val="left"/>
      <w:pPr>
        <w:ind w:left="2875" w:hanging="200"/>
      </w:pPr>
      <w:rPr>
        <w:rFonts w:hint="default"/>
        <w:lang w:val="pl-PL" w:eastAsia="pl-PL" w:bidi="pl-PL"/>
      </w:rPr>
    </w:lvl>
    <w:lvl w:ilvl="4" w:tplc="2B0E0030">
      <w:numFmt w:val="bullet"/>
      <w:lvlText w:val="•"/>
      <w:lvlJc w:val="left"/>
      <w:pPr>
        <w:ind w:left="3794" w:hanging="200"/>
      </w:pPr>
      <w:rPr>
        <w:rFonts w:hint="default"/>
        <w:lang w:val="pl-PL" w:eastAsia="pl-PL" w:bidi="pl-PL"/>
      </w:rPr>
    </w:lvl>
    <w:lvl w:ilvl="5" w:tplc="7B54B330">
      <w:numFmt w:val="bullet"/>
      <w:lvlText w:val="•"/>
      <w:lvlJc w:val="left"/>
      <w:pPr>
        <w:ind w:left="4713" w:hanging="200"/>
      </w:pPr>
      <w:rPr>
        <w:rFonts w:hint="default"/>
        <w:lang w:val="pl-PL" w:eastAsia="pl-PL" w:bidi="pl-PL"/>
      </w:rPr>
    </w:lvl>
    <w:lvl w:ilvl="6" w:tplc="D19E3E66">
      <w:numFmt w:val="bullet"/>
      <w:lvlText w:val="•"/>
      <w:lvlJc w:val="left"/>
      <w:pPr>
        <w:ind w:left="5631" w:hanging="200"/>
      </w:pPr>
      <w:rPr>
        <w:rFonts w:hint="default"/>
        <w:lang w:val="pl-PL" w:eastAsia="pl-PL" w:bidi="pl-PL"/>
      </w:rPr>
    </w:lvl>
    <w:lvl w:ilvl="7" w:tplc="4D807D00">
      <w:numFmt w:val="bullet"/>
      <w:lvlText w:val="•"/>
      <w:lvlJc w:val="left"/>
      <w:pPr>
        <w:ind w:left="6550" w:hanging="200"/>
      </w:pPr>
      <w:rPr>
        <w:rFonts w:hint="default"/>
        <w:lang w:val="pl-PL" w:eastAsia="pl-PL" w:bidi="pl-PL"/>
      </w:rPr>
    </w:lvl>
    <w:lvl w:ilvl="8" w:tplc="DD9C3A6A">
      <w:numFmt w:val="bullet"/>
      <w:lvlText w:val="•"/>
      <w:lvlJc w:val="left"/>
      <w:pPr>
        <w:ind w:left="7469" w:hanging="200"/>
      </w:pPr>
      <w:rPr>
        <w:rFonts w:hint="default"/>
        <w:lang w:val="pl-PL" w:eastAsia="pl-PL" w:bidi="pl-PL"/>
      </w:rPr>
    </w:lvl>
  </w:abstractNum>
  <w:abstractNum w:abstractNumId="9" w15:restartNumberingAfterBreak="0">
    <w:nsid w:val="343A6604"/>
    <w:multiLevelType w:val="hybridMultilevel"/>
    <w:tmpl w:val="0DA00E38"/>
    <w:lvl w:ilvl="0" w:tplc="D116E548">
      <w:start w:val="2"/>
      <w:numFmt w:val="decimal"/>
      <w:lvlText w:val="%1."/>
      <w:lvlJc w:val="left"/>
      <w:pPr>
        <w:ind w:left="1145" w:hanging="326"/>
      </w:pPr>
      <w:rPr>
        <w:rFonts w:ascii="Tahoma" w:eastAsia="Tahoma" w:hAnsi="Tahoma" w:cs="Tahoma" w:hint="default"/>
        <w:spacing w:val="-60"/>
        <w:w w:val="100"/>
        <w:sz w:val="24"/>
        <w:szCs w:val="24"/>
        <w:lang w:val="pl-PL" w:eastAsia="pl-PL" w:bidi="pl-PL"/>
      </w:rPr>
    </w:lvl>
    <w:lvl w:ilvl="1" w:tplc="AD96D326">
      <w:numFmt w:val="bullet"/>
      <w:lvlText w:val="•"/>
      <w:lvlJc w:val="left"/>
      <w:pPr>
        <w:ind w:left="1956" w:hanging="326"/>
      </w:pPr>
      <w:rPr>
        <w:rFonts w:hint="default"/>
        <w:lang w:val="pl-PL" w:eastAsia="pl-PL" w:bidi="pl-PL"/>
      </w:rPr>
    </w:lvl>
    <w:lvl w:ilvl="2" w:tplc="E2DA465C">
      <w:numFmt w:val="bullet"/>
      <w:lvlText w:val="•"/>
      <w:lvlJc w:val="left"/>
      <w:pPr>
        <w:ind w:left="2773" w:hanging="326"/>
      </w:pPr>
      <w:rPr>
        <w:rFonts w:hint="default"/>
        <w:lang w:val="pl-PL" w:eastAsia="pl-PL" w:bidi="pl-PL"/>
      </w:rPr>
    </w:lvl>
    <w:lvl w:ilvl="3" w:tplc="CBD8BD4E">
      <w:numFmt w:val="bullet"/>
      <w:lvlText w:val="•"/>
      <w:lvlJc w:val="left"/>
      <w:pPr>
        <w:ind w:left="3589" w:hanging="326"/>
      </w:pPr>
      <w:rPr>
        <w:rFonts w:hint="default"/>
        <w:lang w:val="pl-PL" w:eastAsia="pl-PL" w:bidi="pl-PL"/>
      </w:rPr>
    </w:lvl>
    <w:lvl w:ilvl="4" w:tplc="DF6E2D54">
      <w:numFmt w:val="bullet"/>
      <w:lvlText w:val="•"/>
      <w:lvlJc w:val="left"/>
      <w:pPr>
        <w:ind w:left="4406" w:hanging="326"/>
      </w:pPr>
      <w:rPr>
        <w:rFonts w:hint="default"/>
        <w:lang w:val="pl-PL" w:eastAsia="pl-PL" w:bidi="pl-PL"/>
      </w:rPr>
    </w:lvl>
    <w:lvl w:ilvl="5" w:tplc="6DD4EBBA">
      <w:numFmt w:val="bullet"/>
      <w:lvlText w:val="•"/>
      <w:lvlJc w:val="left"/>
      <w:pPr>
        <w:ind w:left="5223" w:hanging="326"/>
      </w:pPr>
      <w:rPr>
        <w:rFonts w:hint="default"/>
        <w:lang w:val="pl-PL" w:eastAsia="pl-PL" w:bidi="pl-PL"/>
      </w:rPr>
    </w:lvl>
    <w:lvl w:ilvl="6" w:tplc="D5E2FAA4">
      <w:numFmt w:val="bullet"/>
      <w:lvlText w:val="•"/>
      <w:lvlJc w:val="left"/>
      <w:pPr>
        <w:ind w:left="6039" w:hanging="326"/>
      </w:pPr>
      <w:rPr>
        <w:rFonts w:hint="default"/>
        <w:lang w:val="pl-PL" w:eastAsia="pl-PL" w:bidi="pl-PL"/>
      </w:rPr>
    </w:lvl>
    <w:lvl w:ilvl="7" w:tplc="25E40BC6">
      <w:numFmt w:val="bullet"/>
      <w:lvlText w:val="•"/>
      <w:lvlJc w:val="left"/>
      <w:pPr>
        <w:ind w:left="6856" w:hanging="326"/>
      </w:pPr>
      <w:rPr>
        <w:rFonts w:hint="default"/>
        <w:lang w:val="pl-PL" w:eastAsia="pl-PL" w:bidi="pl-PL"/>
      </w:rPr>
    </w:lvl>
    <w:lvl w:ilvl="8" w:tplc="05C25470">
      <w:numFmt w:val="bullet"/>
      <w:lvlText w:val="•"/>
      <w:lvlJc w:val="left"/>
      <w:pPr>
        <w:ind w:left="7673" w:hanging="326"/>
      </w:pPr>
      <w:rPr>
        <w:rFonts w:hint="default"/>
        <w:lang w:val="pl-PL" w:eastAsia="pl-PL" w:bidi="pl-PL"/>
      </w:rPr>
    </w:lvl>
  </w:abstractNum>
  <w:abstractNum w:abstractNumId="10" w15:restartNumberingAfterBreak="0">
    <w:nsid w:val="41E362C4"/>
    <w:multiLevelType w:val="hybridMultilevel"/>
    <w:tmpl w:val="7E8085A2"/>
    <w:lvl w:ilvl="0" w:tplc="1678775A">
      <w:start w:val="2"/>
      <w:numFmt w:val="decimal"/>
      <w:lvlText w:val="%1."/>
      <w:lvlJc w:val="left"/>
      <w:pPr>
        <w:ind w:left="116" w:hanging="283"/>
      </w:pPr>
      <w:rPr>
        <w:rFonts w:asciiTheme="minorHAnsi" w:eastAsia="Tahoma" w:hAnsiTheme="minorHAnsi" w:cstheme="minorHAnsi" w:hint="default"/>
        <w:w w:val="100"/>
        <w:sz w:val="22"/>
        <w:szCs w:val="22"/>
        <w:lang w:val="pl-PL" w:eastAsia="pl-PL" w:bidi="pl-PL"/>
      </w:rPr>
    </w:lvl>
    <w:lvl w:ilvl="1" w:tplc="AB242122">
      <w:numFmt w:val="bullet"/>
      <w:lvlText w:val="•"/>
      <w:lvlJc w:val="left"/>
      <w:pPr>
        <w:ind w:left="1038" w:hanging="283"/>
      </w:pPr>
      <w:rPr>
        <w:rFonts w:hint="default"/>
        <w:lang w:val="pl-PL" w:eastAsia="pl-PL" w:bidi="pl-PL"/>
      </w:rPr>
    </w:lvl>
    <w:lvl w:ilvl="2" w:tplc="55727710">
      <w:numFmt w:val="bullet"/>
      <w:lvlText w:val="•"/>
      <w:lvlJc w:val="left"/>
      <w:pPr>
        <w:ind w:left="1957" w:hanging="283"/>
      </w:pPr>
      <w:rPr>
        <w:rFonts w:hint="default"/>
        <w:lang w:val="pl-PL" w:eastAsia="pl-PL" w:bidi="pl-PL"/>
      </w:rPr>
    </w:lvl>
    <w:lvl w:ilvl="3" w:tplc="11704690">
      <w:numFmt w:val="bullet"/>
      <w:lvlText w:val="•"/>
      <w:lvlJc w:val="left"/>
      <w:pPr>
        <w:ind w:left="2875" w:hanging="283"/>
      </w:pPr>
      <w:rPr>
        <w:rFonts w:hint="default"/>
        <w:lang w:val="pl-PL" w:eastAsia="pl-PL" w:bidi="pl-PL"/>
      </w:rPr>
    </w:lvl>
    <w:lvl w:ilvl="4" w:tplc="6E785A64">
      <w:numFmt w:val="bullet"/>
      <w:lvlText w:val="•"/>
      <w:lvlJc w:val="left"/>
      <w:pPr>
        <w:ind w:left="3794" w:hanging="283"/>
      </w:pPr>
      <w:rPr>
        <w:rFonts w:hint="default"/>
        <w:lang w:val="pl-PL" w:eastAsia="pl-PL" w:bidi="pl-PL"/>
      </w:rPr>
    </w:lvl>
    <w:lvl w:ilvl="5" w:tplc="3F668EDE">
      <w:numFmt w:val="bullet"/>
      <w:lvlText w:val="•"/>
      <w:lvlJc w:val="left"/>
      <w:pPr>
        <w:ind w:left="4713" w:hanging="283"/>
      </w:pPr>
      <w:rPr>
        <w:rFonts w:hint="default"/>
        <w:lang w:val="pl-PL" w:eastAsia="pl-PL" w:bidi="pl-PL"/>
      </w:rPr>
    </w:lvl>
    <w:lvl w:ilvl="6" w:tplc="49B65E10">
      <w:numFmt w:val="bullet"/>
      <w:lvlText w:val="•"/>
      <w:lvlJc w:val="left"/>
      <w:pPr>
        <w:ind w:left="5631" w:hanging="283"/>
      </w:pPr>
      <w:rPr>
        <w:rFonts w:hint="default"/>
        <w:lang w:val="pl-PL" w:eastAsia="pl-PL" w:bidi="pl-PL"/>
      </w:rPr>
    </w:lvl>
    <w:lvl w:ilvl="7" w:tplc="F51CC7D8">
      <w:numFmt w:val="bullet"/>
      <w:lvlText w:val="•"/>
      <w:lvlJc w:val="left"/>
      <w:pPr>
        <w:ind w:left="6550" w:hanging="283"/>
      </w:pPr>
      <w:rPr>
        <w:rFonts w:hint="default"/>
        <w:lang w:val="pl-PL" w:eastAsia="pl-PL" w:bidi="pl-PL"/>
      </w:rPr>
    </w:lvl>
    <w:lvl w:ilvl="8" w:tplc="38CC5494">
      <w:numFmt w:val="bullet"/>
      <w:lvlText w:val="•"/>
      <w:lvlJc w:val="left"/>
      <w:pPr>
        <w:ind w:left="7469" w:hanging="283"/>
      </w:pPr>
      <w:rPr>
        <w:rFonts w:hint="default"/>
        <w:lang w:val="pl-PL" w:eastAsia="pl-PL" w:bidi="pl-PL"/>
      </w:rPr>
    </w:lvl>
  </w:abstractNum>
  <w:abstractNum w:abstractNumId="11" w15:restartNumberingAfterBreak="0">
    <w:nsid w:val="5F620EFA"/>
    <w:multiLevelType w:val="hybridMultilevel"/>
    <w:tmpl w:val="404AAD72"/>
    <w:lvl w:ilvl="0" w:tplc="8EFCBC50">
      <w:start w:val="1"/>
      <w:numFmt w:val="lowerLetter"/>
      <w:lvlText w:val="%1)"/>
      <w:lvlJc w:val="left"/>
      <w:pPr>
        <w:ind w:left="1568" w:hanging="291"/>
      </w:pPr>
      <w:rPr>
        <w:rFonts w:asciiTheme="minorHAnsi" w:eastAsia="Tahoma" w:hAnsiTheme="minorHAnsi" w:cstheme="minorHAnsi" w:hint="default"/>
        <w:spacing w:val="-2"/>
        <w:w w:val="100"/>
        <w:sz w:val="22"/>
        <w:szCs w:val="22"/>
        <w:lang w:val="pl-PL" w:eastAsia="pl-PL" w:bidi="pl-PL"/>
      </w:rPr>
    </w:lvl>
    <w:lvl w:ilvl="1" w:tplc="B43E1E6E">
      <w:numFmt w:val="bullet"/>
      <w:lvlText w:val="•"/>
      <w:lvlJc w:val="left"/>
      <w:pPr>
        <w:ind w:left="2392" w:hanging="291"/>
      </w:pPr>
      <w:rPr>
        <w:rFonts w:hint="default"/>
        <w:lang w:val="pl-PL" w:eastAsia="pl-PL" w:bidi="pl-PL"/>
      </w:rPr>
    </w:lvl>
    <w:lvl w:ilvl="2" w:tplc="A4BC5190">
      <w:numFmt w:val="bullet"/>
      <w:lvlText w:val="•"/>
      <w:lvlJc w:val="left"/>
      <w:pPr>
        <w:ind w:left="3211" w:hanging="291"/>
      </w:pPr>
      <w:rPr>
        <w:rFonts w:hint="default"/>
        <w:lang w:val="pl-PL" w:eastAsia="pl-PL" w:bidi="pl-PL"/>
      </w:rPr>
    </w:lvl>
    <w:lvl w:ilvl="3" w:tplc="8D88332E">
      <w:numFmt w:val="bullet"/>
      <w:lvlText w:val="•"/>
      <w:lvlJc w:val="left"/>
      <w:pPr>
        <w:ind w:left="4029" w:hanging="291"/>
      </w:pPr>
      <w:rPr>
        <w:rFonts w:hint="default"/>
        <w:lang w:val="pl-PL" w:eastAsia="pl-PL" w:bidi="pl-PL"/>
      </w:rPr>
    </w:lvl>
    <w:lvl w:ilvl="4" w:tplc="D182FBD6">
      <w:numFmt w:val="bullet"/>
      <w:lvlText w:val="•"/>
      <w:lvlJc w:val="left"/>
      <w:pPr>
        <w:ind w:left="4848" w:hanging="291"/>
      </w:pPr>
      <w:rPr>
        <w:rFonts w:hint="default"/>
        <w:lang w:val="pl-PL" w:eastAsia="pl-PL" w:bidi="pl-PL"/>
      </w:rPr>
    </w:lvl>
    <w:lvl w:ilvl="5" w:tplc="0B202DEE">
      <w:numFmt w:val="bullet"/>
      <w:lvlText w:val="•"/>
      <w:lvlJc w:val="left"/>
      <w:pPr>
        <w:ind w:left="5667" w:hanging="291"/>
      </w:pPr>
      <w:rPr>
        <w:rFonts w:hint="default"/>
        <w:lang w:val="pl-PL" w:eastAsia="pl-PL" w:bidi="pl-PL"/>
      </w:rPr>
    </w:lvl>
    <w:lvl w:ilvl="6" w:tplc="660C3710">
      <w:numFmt w:val="bullet"/>
      <w:lvlText w:val="•"/>
      <w:lvlJc w:val="left"/>
      <w:pPr>
        <w:ind w:left="6485" w:hanging="291"/>
      </w:pPr>
      <w:rPr>
        <w:rFonts w:hint="default"/>
        <w:lang w:val="pl-PL" w:eastAsia="pl-PL" w:bidi="pl-PL"/>
      </w:rPr>
    </w:lvl>
    <w:lvl w:ilvl="7" w:tplc="E79E609A">
      <w:numFmt w:val="bullet"/>
      <w:lvlText w:val="•"/>
      <w:lvlJc w:val="left"/>
      <w:pPr>
        <w:ind w:left="7304" w:hanging="291"/>
      </w:pPr>
      <w:rPr>
        <w:rFonts w:hint="default"/>
        <w:lang w:val="pl-PL" w:eastAsia="pl-PL" w:bidi="pl-PL"/>
      </w:rPr>
    </w:lvl>
    <w:lvl w:ilvl="8" w:tplc="5D6A111C">
      <w:numFmt w:val="bullet"/>
      <w:lvlText w:val="•"/>
      <w:lvlJc w:val="left"/>
      <w:pPr>
        <w:ind w:left="8123" w:hanging="291"/>
      </w:pPr>
      <w:rPr>
        <w:rFonts w:hint="default"/>
        <w:lang w:val="pl-PL" w:eastAsia="pl-PL" w:bidi="pl-PL"/>
      </w:rPr>
    </w:lvl>
  </w:abstractNum>
  <w:abstractNum w:abstractNumId="12" w15:restartNumberingAfterBreak="0">
    <w:nsid w:val="629C5364"/>
    <w:multiLevelType w:val="hybridMultilevel"/>
    <w:tmpl w:val="04BA9C66"/>
    <w:lvl w:ilvl="0" w:tplc="9A80CB62">
      <w:start w:val="1"/>
      <w:numFmt w:val="decimal"/>
      <w:lvlText w:val="%1)"/>
      <w:lvlJc w:val="left"/>
      <w:pPr>
        <w:ind w:left="1121" w:hanging="298"/>
      </w:pPr>
      <w:rPr>
        <w:rFonts w:asciiTheme="minorHAnsi" w:eastAsia="Tahoma" w:hAnsiTheme="minorHAnsi" w:cstheme="minorHAnsi" w:hint="default"/>
        <w:w w:val="100"/>
        <w:sz w:val="22"/>
        <w:szCs w:val="22"/>
        <w:lang w:val="pl-PL" w:eastAsia="pl-PL" w:bidi="pl-PL"/>
      </w:rPr>
    </w:lvl>
    <w:lvl w:ilvl="1" w:tplc="0388F518">
      <w:numFmt w:val="bullet"/>
      <w:lvlText w:val="•"/>
      <w:lvlJc w:val="left"/>
      <w:pPr>
        <w:ind w:left="1938" w:hanging="298"/>
      </w:pPr>
      <w:rPr>
        <w:rFonts w:hint="default"/>
        <w:lang w:val="pl-PL" w:eastAsia="pl-PL" w:bidi="pl-PL"/>
      </w:rPr>
    </w:lvl>
    <w:lvl w:ilvl="2" w:tplc="52D298DC">
      <w:numFmt w:val="bullet"/>
      <w:lvlText w:val="•"/>
      <w:lvlJc w:val="left"/>
      <w:pPr>
        <w:ind w:left="2757" w:hanging="298"/>
      </w:pPr>
      <w:rPr>
        <w:rFonts w:hint="default"/>
        <w:lang w:val="pl-PL" w:eastAsia="pl-PL" w:bidi="pl-PL"/>
      </w:rPr>
    </w:lvl>
    <w:lvl w:ilvl="3" w:tplc="9E3C158C">
      <w:numFmt w:val="bullet"/>
      <w:lvlText w:val="•"/>
      <w:lvlJc w:val="left"/>
      <w:pPr>
        <w:ind w:left="3575" w:hanging="298"/>
      </w:pPr>
      <w:rPr>
        <w:rFonts w:hint="default"/>
        <w:lang w:val="pl-PL" w:eastAsia="pl-PL" w:bidi="pl-PL"/>
      </w:rPr>
    </w:lvl>
    <w:lvl w:ilvl="4" w:tplc="F22C42F6">
      <w:numFmt w:val="bullet"/>
      <w:lvlText w:val="•"/>
      <w:lvlJc w:val="left"/>
      <w:pPr>
        <w:ind w:left="4394" w:hanging="298"/>
      </w:pPr>
      <w:rPr>
        <w:rFonts w:hint="default"/>
        <w:lang w:val="pl-PL" w:eastAsia="pl-PL" w:bidi="pl-PL"/>
      </w:rPr>
    </w:lvl>
    <w:lvl w:ilvl="5" w:tplc="60B67E92">
      <w:numFmt w:val="bullet"/>
      <w:lvlText w:val="•"/>
      <w:lvlJc w:val="left"/>
      <w:pPr>
        <w:ind w:left="5213" w:hanging="298"/>
      </w:pPr>
      <w:rPr>
        <w:rFonts w:hint="default"/>
        <w:lang w:val="pl-PL" w:eastAsia="pl-PL" w:bidi="pl-PL"/>
      </w:rPr>
    </w:lvl>
    <w:lvl w:ilvl="6" w:tplc="1F1CFC00">
      <w:numFmt w:val="bullet"/>
      <w:lvlText w:val="•"/>
      <w:lvlJc w:val="left"/>
      <w:pPr>
        <w:ind w:left="6031" w:hanging="298"/>
      </w:pPr>
      <w:rPr>
        <w:rFonts w:hint="default"/>
        <w:lang w:val="pl-PL" w:eastAsia="pl-PL" w:bidi="pl-PL"/>
      </w:rPr>
    </w:lvl>
    <w:lvl w:ilvl="7" w:tplc="47C49B7A">
      <w:numFmt w:val="bullet"/>
      <w:lvlText w:val="•"/>
      <w:lvlJc w:val="left"/>
      <w:pPr>
        <w:ind w:left="6850" w:hanging="298"/>
      </w:pPr>
      <w:rPr>
        <w:rFonts w:hint="default"/>
        <w:lang w:val="pl-PL" w:eastAsia="pl-PL" w:bidi="pl-PL"/>
      </w:rPr>
    </w:lvl>
    <w:lvl w:ilvl="8" w:tplc="2BA48010">
      <w:numFmt w:val="bullet"/>
      <w:lvlText w:val="•"/>
      <w:lvlJc w:val="left"/>
      <w:pPr>
        <w:ind w:left="7669" w:hanging="298"/>
      </w:pPr>
      <w:rPr>
        <w:rFonts w:hint="default"/>
        <w:lang w:val="pl-PL" w:eastAsia="pl-PL" w:bidi="pl-PL"/>
      </w:rPr>
    </w:lvl>
  </w:abstractNum>
  <w:abstractNum w:abstractNumId="13" w15:restartNumberingAfterBreak="0">
    <w:nsid w:val="71B632D7"/>
    <w:multiLevelType w:val="hybridMultilevel"/>
    <w:tmpl w:val="1928605C"/>
    <w:lvl w:ilvl="0" w:tplc="48C87940">
      <w:start w:val="1"/>
      <w:numFmt w:val="decimal"/>
      <w:lvlText w:val="%1)"/>
      <w:lvlJc w:val="left"/>
      <w:pPr>
        <w:ind w:left="1121" w:hanging="298"/>
      </w:pPr>
      <w:rPr>
        <w:rFonts w:ascii="Tahoma" w:eastAsia="Tahoma" w:hAnsi="Tahoma" w:cs="Tahoma" w:hint="default"/>
        <w:w w:val="100"/>
        <w:sz w:val="24"/>
        <w:szCs w:val="24"/>
        <w:lang w:val="pl-PL" w:eastAsia="pl-PL" w:bidi="pl-PL"/>
      </w:rPr>
    </w:lvl>
    <w:lvl w:ilvl="1" w:tplc="FC08885E">
      <w:numFmt w:val="bullet"/>
      <w:lvlText w:val="•"/>
      <w:lvlJc w:val="left"/>
      <w:pPr>
        <w:ind w:left="1938" w:hanging="298"/>
      </w:pPr>
      <w:rPr>
        <w:rFonts w:hint="default"/>
        <w:lang w:val="pl-PL" w:eastAsia="pl-PL" w:bidi="pl-PL"/>
      </w:rPr>
    </w:lvl>
    <w:lvl w:ilvl="2" w:tplc="16063278">
      <w:numFmt w:val="bullet"/>
      <w:lvlText w:val="•"/>
      <w:lvlJc w:val="left"/>
      <w:pPr>
        <w:ind w:left="2757" w:hanging="298"/>
      </w:pPr>
      <w:rPr>
        <w:rFonts w:hint="default"/>
        <w:lang w:val="pl-PL" w:eastAsia="pl-PL" w:bidi="pl-PL"/>
      </w:rPr>
    </w:lvl>
    <w:lvl w:ilvl="3" w:tplc="94421A38">
      <w:numFmt w:val="bullet"/>
      <w:lvlText w:val="•"/>
      <w:lvlJc w:val="left"/>
      <w:pPr>
        <w:ind w:left="3575" w:hanging="298"/>
      </w:pPr>
      <w:rPr>
        <w:rFonts w:hint="default"/>
        <w:lang w:val="pl-PL" w:eastAsia="pl-PL" w:bidi="pl-PL"/>
      </w:rPr>
    </w:lvl>
    <w:lvl w:ilvl="4" w:tplc="23C212DE">
      <w:numFmt w:val="bullet"/>
      <w:lvlText w:val="•"/>
      <w:lvlJc w:val="left"/>
      <w:pPr>
        <w:ind w:left="4394" w:hanging="298"/>
      </w:pPr>
      <w:rPr>
        <w:rFonts w:hint="default"/>
        <w:lang w:val="pl-PL" w:eastAsia="pl-PL" w:bidi="pl-PL"/>
      </w:rPr>
    </w:lvl>
    <w:lvl w:ilvl="5" w:tplc="42CE2A82">
      <w:numFmt w:val="bullet"/>
      <w:lvlText w:val="•"/>
      <w:lvlJc w:val="left"/>
      <w:pPr>
        <w:ind w:left="5213" w:hanging="298"/>
      </w:pPr>
      <w:rPr>
        <w:rFonts w:hint="default"/>
        <w:lang w:val="pl-PL" w:eastAsia="pl-PL" w:bidi="pl-PL"/>
      </w:rPr>
    </w:lvl>
    <w:lvl w:ilvl="6" w:tplc="4C747CC4">
      <w:numFmt w:val="bullet"/>
      <w:lvlText w:val="•"/>
      <w:lvlJc w:val="left"/>
      <w:pPr>
        <w:ind w:left="6031" w:hanging="298"/>
      </w:pPr>
      <w:rPr>
        <w:rFonts w:hint="default"/>
        <w:lang w:val="pl-PL" w:eastAsia="pl-PL" w:bidi="pl-PL"/>
      </w:rPr>
    </w:lvl>
    <w:lvl w:ilvl="7" w:tplc="07185C64">
      <w:numFmt w:val="bullet"/>
      <w:lvlText w:val="•"/>
      <w:lvlJc w:val="left"/>
      <w:pPr>
        <w:ind w:left="6850" w:hanging="298"/>
      </w:pPr>
      <w:rPr>
        <w:rFonts w:hint="default"/>
        <w:lang w:val="pl-PL" w:eastAsia="pl-PL" w:bidi="pl-PL"/>
      </w:rPr>
    </w:lvl>
    <w:lvl w:ilvl="8" w:tplc="DCB813A0">
      <w:numFmt w:val="bullet"/>
      <w:lvlText w:val="•"/>
      <w:lvlJc w:val="left"/>
      <w:pPr>
        <w:ind w:left="7669" w:hanging="298"/>
      </w:pPr>
      <w:rPr>
        <w:rFonts w:hint="default"/>
        <w:lang w:val="pl-PL" w:eastAsia="pl-PL" w:bidi="pl-PL"/>
      </w:rPr>
    </w:lvl>
  </w:abstractNum>
  <w:num w:numId="1">
    <w:abstractNumId w:val="0"/>
  </w:num>
  <w:num w:numId="2">
    <w:abstractNumId w:val="6"/>
  </w:num>
  <w:num w:numId="3">
    <w:abstractNumId w:val="9"/>
  </w:num>
  <w:num w:numId="4">
    <w:abstractNumId w:val="13"/>
  </w:num>
  <w:num w:numId="5">
    <w:abstractNumId w:val="3"/>
  </w:num>
  <w:num w:numId="6">
    <w:abstractNumId w:val="7"/>
  </w:num>
  <w:num w:numId="7">
    <w:abstractNumId w:val="11"/>
  </w:num>
  <w:num w:numId="8">
    <w:abstractNumId w:val="12"/>
  </w:num>
  <w:num w:numId="9">
    <w:abstractNumId w:val="8"/>
  </w:num>
  <w:num w:numId="10">
    <w:abstractNumId w:val="5"/>
  </w:num>
  <w:num w:numId="11">
    <w:abstractNumId w:val="2"/>
  </w:num>
  <w:num w:numId="12">
    <w:abstractNumId w:val="4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59D4"/>
    <w:rsid w:val="00007BAD"/>
    <w:rsid w:val="000118B7"/>
    <w:rsid w:val="00085D6E"/>
    <w:rsid w:val="001052D4"/>
    <w:rsid w:val="00184B96"/>
    <w:rsid w:val="001E7C3D"/>
    <w:rsid w:val="00211DB7"/>
    <w:rsid w:val="003055A5"/>
    <w:rsid w:val="00387CA8"/>
    <w:rsid w:val="004E4678"/>
    <w:rsid w:val="005145C3"/>
    <w:rsid w:val="0066030E"/>
    <w:rsid w:val="00696FB6"/>
    <w:rsid w:val="006F12E2"/>
    <w:rsid w:val="006F59D4"/>
    <w:rsid w:val="007E6246"/>
    <w:rsid w:val="008574B3"/>
    <w:rsid w:val="00975926"/>
    <w:rsid w:val="00A84B18"/>
    <w:rsid w:val="00B918CA"/>
    <w:rsid w:val="00BF1132"/>
    <w:rsid w:val="00C07B09"/>
    <w:rsid w:val="00C20D03"/>
    <w:rsid w:val="00C47A30"/>
    <w:rsid w:val="00C833E9"/>
    <w:rsid w:val="00C93D0F"/>
    <w:rsid w:val="00CD03BD"/>
    <w:rsid w:val="00D63ECD"/>
    <w:rsid w:val="00E92C22"/>
    <w:rsid w:val="00F02374"/>
    <w:rsid w:val="00F95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49ABD"/>
  <w15:docId w15:val="{19AF8726-1862-4D87-9A0F-E660BBFC5F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rPr>
      <w:rFonts w:ascii="Tahoma" w:eastAsia="Tahoma" w:hAnsi="Tahoma" w:cs="Tahoma"/>
      <w:lang w:val="pl-PL" w:eastAsia="pl-PL" w:bidi="pl-PL"/>
    </w:rPr>
  </w:style>
  <w:style w:type="paragraph" w:styleId="Nagwek1">
    <w:name w:val="heading 1"/>
    <w:basedOn w:val="Normalny"/>
    <w:uiPriority w:val="1"/>
    <w:qFormat/>
    <w:pPr>
      <w:jc w:val="center"/>
      <w:outlineLvl w:val="0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6" w:hanging="298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tekst">
    <w:name w:val="tekst"/>
    <w:basedOn w:val="Domylnaczcionkaakapitu"/>
    <w:rsid w:val="003055A5"/>
  </w:style>
  <w:style w:type="paragraph" w:styleId="Tekstdymka">
    <w:name w:val="Balloon Text"/>
    <w:basedOn w:val="Normalny"/>
    <w:link w:val="TekstdymkaZnak"/>
    <w:uiPriority w:val="99"/>
    <w:semiHidden/>
    <w:unhideWhenUsed/>
    <w:rsid w:val="00CD03B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03BD"/>
    <w:rPr>
      <w:rFonts w:ascii="Segoe UI" w:eastAsia="Tahoma" w:hAnsi="Segoe UI" w:cs="Segoe UI"/>
      <w:sz w:val="18"/>
      <w:szCs w:val="18"/>
      <w:lang w:val="pl-PL" w:eastAsia="pl-PL" w:bidi="pl-PL"/>
    </w:rPr>
  </w:style>
  <w:style w:type="paragraph" w:customStyle="1" w:styleId="Default">
    <w:name w:val="Default"/>
    <w:rsid w:val="004E4678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72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34B6E3-CE12-4239-B362-4BE42F8BAF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998</Words>
  <Characters>5991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Przykład regulaminu głosowania w wyborach ławników do sądów powszechnych (14)</vt:lpstr>
    </vt:vector>
  </TitlesOfParts>
  <Company/>
  <LinksUpToDate>false</LinksUpToDate>
  <CharactersWithSpaces>6976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Przykład regulaminu głosowania w wyborach ławników do sądów powszechnych (14)</dc:title>
  <dc:creator>Urzad Miasta</dc:creator>
  <cp:lastModifiedBy>Edyta Wieteska</cp:lastModifiedBy>
  <cp:revision>6</cp:revision>
  <cp:lastPrinted>2024-05-21T06:19:00Z</cp:lastPrinted>
  <dcterms:created xsi:type="dcterms:W3CDTF">2023-10-16T07:51:00Z</dcterms:created>
  <dcterms:modified xsi:type="dcterms:W3CDTF">2024-05-21T06:22:00Z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2019-10-17T00:00:00Z</vt:filetime>
  </property>
</Properties>
</file>