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Komisji </w:t>
      </w:r>
      <w:r w:rsidR="00D210F2">
        <w:rPr>
          <w:rFonts w:ascii="Calibri" w:hAnsi="Calibri" w:cs="Arial"/>
          <w:b/>
        </w:rPr>
        <w:t xml:space="preserve">Oświaty, </w:t>
      </w:r>
      <w:r w:rsidR="00E320E8">
        <w:rPr>
          <w:rFonts w:ascii="Calibri" w:hAnsi="Calibri" w:cs="Arial"/>
          <w:b/>
        </w:rPr>
        <w:t xml:space="preserve">Kultury, Sportu i Rekreacji </w:t>
      </w:r>
      <w:r>
        <w:rPr>
          <w:rFonts w:ascii="Calibri" w:hAnsi="Calibri" w:cs="Arial"/>
          <w:b/>
        </w:rPr>
        <w:t xml:space="preserve">Rady Miejskiej </w:t>
      </w:r>
      <w:r w:rsidR="00C20886">
        <w:rPr>
          <w:rFonts w:ascii="Calibri" w:hAnsi="Calibri" w:cs="Arial"/>
          <w:b/>
        </w:rPr>
        <w:t>Tomaszowa Mazowieckiego</w:t>
      </w:r>
      <w:r w:rsidR="00C20886">
        <w:rPr>
          <w:rFonts w:ascii="Calibri" w:hAnsi="Calibri" w:cs="Arial"/>
          <w:b/>
        </w:rPr>
        <w:t xml:space="preserve"> </w:t>
      </w:r>
      <w:bookmarkStart w:id="0" w:name="_GoBack"/>
      <w:bookmarkEnd w:id="0"/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E320E8">
      <w:pPr>
        <w:spacing w:before="120" w:after="120"/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Komisję </w:t>
      </w:r>
      <w:r w:rsidR="00E320E8" w:rsidRPr="00E320E8">
        <w:rPr>
          <w:rFonts w:ascii="Calibri" w:hAnsi="Calibri" w:cs="Arial"/>
        </w:rPr>
        <w:t>Oświaty, Kultury, Sportu i Rekreacji</w:t>
      </w:r>
      <w:r w:rsidR="00E320E8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Rady Miejskiej </w:t>
      </w:r>
      <w:r w:rsidR="003E0DB8">
        <w:rPr>
          <w:rFonts w:ascii="Calibri" w:hAnsi="Calibri" w:cs="Arial"/>
        </w:rPr>
        <w:t>Tomaszowa Mazowieckiego.</w:t>
      </w:r>
    </w:p>
    <w:p w:rsidR="00E320E8" w:rsidRPr="00E320E8" w:rsidRDefault="003E0DB8" w:rsidP="00E320E8">
      <w:pPr>
        <w:pStyle w:val="Standard"/>
        <w:spacing w:before="120" w:after="120" w:line="276" w:lineRule="auto"/>
        <w:ind w:firstLine="567"/>
        <w:jc w:val="both"/>
        <w:outlineLvl w:val="6"/>
        <w:rPr>
          <w:rFonts w:asciiTheme="minorHAnsi" w:hAnsiTheme="minorHAnsi" w:cstheme="minorHAnsi"/>
          <w:sz w:val="22"/>
          <w:szCs w:val="22"/>
        </w:rPr>
      </w:pPr>
      <w:r w:rsidRPr="00E320E8">
        <w:rPr>
          <w:rFonts w:asciiTheme="minorHAnsi" w:hAnsiTheme="minorHAnsi" w:cstheme="minorHAnsi"/>
          <w:sz w:val="22"/>
          <w:szCs w:val="22"/>
        </w:rPr>
        <w:t xml:space="preserve">2. </w:t>
      </w:r>
      <w:r w:rsidR="00403807" w:rsidRPr="00E320E8">
        <w:rPr>
          <w:rFonts w:asciiTheme="minorHAnsi" w:hAnsiTheme="minorHAnsi" w:cstheme="minorHAnsi"/>
          <w:sz w:val="22"/>
          <w:szCs w:val="22"/>
        </w:rPr>
        <w:t xml:space="preserve">Przedmiotem prac komisji są </w:t>
      </w:r>
      <w:r w:rsidR="00E320E8" w:rsidRPr="00E320E8">
        <w:rPr>
          <w:rFonts w:asciiTheme="minorHAnsi" w:hAnsiTheme="minorHAnsi" w:cstheme="minorHAnsi"/>
          <w:sz w:val="22"/>
          <w:szCs w:val="22"/>
        </w:rPr>
        <w:t>sprawy z zakresu organizacji kształcenia</w:t>
      </w:r>
      <w:r w:rsidR="00E320E8">
        <w:rPr>
          <w:rFonts w:asciiTheme="minorHAnsi" w:hAnsiTheme="minorHAnsi" w:cstheme="minorHAnsi"/>
          <w:sz w:val="22"/>
          <w:szCs w:val="22"/>
        </w:rPr>
        <w:t xml:space="preserve"> </w:t>
      </w:r>
      <w:r w:rsidR="00E320E8" w:rsidRPr="00E320E8">
        <w:rPr>
          <w:rFonts w:asciiTheme="minorHAnsi" w:hAnsiTheme="minorHAnsi" w:cstheme="minorHAnsi"/>
          <w:sz w:val="22"/>
          <w:szCs w:val="22"/>
        </w:rPr>
        <w:t>i wychowania przedszkolnego, szkolnego i pozaszkolnego, rozwoju kultury</w:t>
      </w:r>
      <w:r w:rsidR="00E320E8">
        <w:rPr>
          <w:rFonts w:asciiTheme="minorHAnsi" w:hAnsiTheme="minorHAnsi" w:cstheme="minorHAnsi"/>
          <w:sz w:val="22"/>
          <w:szCs w:val="22"/>
        </w:rPr>
        <w:t xml:space="preserve"> </w:t>
      </w:r>
      <w:r w:rsidR="00E320E8" w:rsidRPr="00E320E8">
        <w:rPr>
          <w:rFonts w:asciiTheme="minorHAnsi" w:hAnsiTheme="minorHAnsi" w:cstheme="minorHAnsi"/>
          <w:sz w:val="22"/>
          <w:szCs w:val="22"/>
        </w:rPr>
        <w:t xml:space="preserve">i sztuki, ochrony dziedzictwa kultury </w:t>
      </w:r>
      <w:r w:rsidR="00E320E8">
        <w:rPr>
          <w:rFonts w:asciiTheme="minorHAnsi" w:hAnsiTheme="minorHAnsi" w:cstheme="minorHAnsi"/>
          <w:sz w:val="22"/>
          <w:szCs w:val="22"/>
        </w:rPr>
        <w:br/>
      </w:r>
      <w:r w:rsidR="00E320E8" w:rsidRPr="00E320E8">
        <w:rPr>
          <w:rFonts w:asciiTheme="minorHAnsi" w:hAnsiTheme="minorHAnsi" w:cstheme="minorHAnsi"/>
          <w:sz w:val="22"/>
          <w:szCs w:val="22"/>
        </w:rPr>
        <w:t>i zabytków, mecenatu nad amatorskim ruchem twórczym i sportowym.</w:t>
      </w:r>
    </w:p>
    <w:p w:rsidR="003E0DB8" w:rsidRDefault="003E0DB8" w:rsidP="00E320E8">
      <w:pPr>
        <w:spacing w:before="120" w:after="120"/>
        <w:ind w:firstLine="567"/>
        <w:jc w:val="both"/>
        <w:rPr>
          <w:rFonts w:ascii="Calibri" w:hAnsi="Calibri" w:cs="Arial"/>
        </w:rPr>
      </w:pPr>
      <w:r w:rsidRPr="003E0DB8">
        <w:rPr>
          <w:rFonts w:ascii="Calibri" w:hAnsi="Calibri" w:cs="Arial"/>
          <w:b/>
        </w:rPr>
        <w:t>§ 2.</w:t>
      </w:r>
      <w:r>
        <w:rPr>
          <w:rFonts w:ascii="Calibri" w:hAnsi="Calibri" w:cs="Arial"/>
        </w:rPr>
        <w:t xml:space="preserve"> W wyniku głosowania jawnego imiennego zwykłą większością głosów do składu Komisji </w:t>
      </w:r>
      <w:r w:rsidR="00E320E8" w:rsidRPr="00E320E8">
        <w:rPr>
          <w:rFonts w:ascii="Calibri" w:hAnsi="Calibri" w:cs="Arial"/>
        </w:rPr>
        <w:t>Oświaty, Kultury, Sportu i Rekreacji</w:t>
      </w:r>
      <w:r w:rsidR="00E320E8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>wybrani zostali następujący radni:</w:t>
      </w:r>
    </w:p>
    <w:p w:rsidR="00264BC4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981A73" w:rsidRDefault="00981A73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981A73" w:rsidRPr="004E0928" w:rsidRDefault="00981A73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E320E8" w:rsidRDefault="00E320E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981A73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  <w:r w:rsidRPr="00981A73">
        <w:rPr>
          <w:rFonts w:ascii="Calibri" w:hAnsi="Calibri" w:cs="Arial"/>
          <w:i/>
          <w:sz w:val="18"/>
          <w:szCs w:val="18"/>
        </w:rPr>
        <w:t>Projekt uchwały sporządziła:</w:t>
      </w:r>
    </w:p>
    <w:p w:rsidR="00264BC4" w:rsidRPr="00981A73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264BC4" w:rsidRPr="00981A73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403807" w:rsidRPr="00981A73" w:rsidRDefault="00403807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264BC4" w:rsidRPr="00981A73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  <w:r w:rsidRPr="00981A73">
        <w:rPr>
          <w:rFonts w:ascii="Calibri" w:hAnsi="Calibri" w:cs="Arial"/>
          <w:i/>
          <w:sz w:val="18"/>
          <w:szCs w:val="18"/>
        </w:rPr>
        <w:t>Projekt uchwały zaopiniował pod względem prawnym:</w:t>
      </w: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4E0928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z art. </w:t>
      </w:r>
      <w:r w:rsidR="001C2D56">
        <w:rPr>
          <w:rFonts w:ascii="Calibri" w:hAnsi="Calibri" w:cs="Arial"/>
          <w:sz w:val="22"/>
          <w:szCs w:val="22"/>
        </w:rPr>
        <w:t>21</w:t>
      </w:r>
      <w:r w:rsidRPr="003E0DB8">
        <w:rPr>
          <w:rFonts w:ascii="Calibri" w:hAnsi="Calibri" w:cs="Arial"/>
          <w:sz w:val="22"/>
          <w:szCs w:val="22"/>
        </w:rPr>
        <w:t xml:space="preserve"> </w:t>
      </w:r>
      <w:r w:rsidR="00173A1C"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173A1C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173A1C">
        <w:rPr>
          <w:rFonts w:asciiTheme="minorHAnsi" w:hAnsiTheme="minorHAnsi" w:cstheme="minorHAnsi"/>
          <w:sz w:val="22"/>
          <w:szCs w:val="22"/>
        </w:rPr>
        <w:br/>
      </w:r>
      <w:r w:rsidR="00173A1C" w:rsidRPr="003A35DC">
        <w:rPr>
          <w:rFonts w:asciiTheme="minorHAnsi" w:hAnsiTheme="minorHAnsi" w:cstheme="minorHAnsi"/>
          <w:sz w:val="22"/>
          <w:szCs w:val="22"/>
        </w:rPr>
        <w:t>z 202</w:t>
      </w:r>
      <w:r w:rsidR="00173A1C">
        <w:rPr>
          <w:rFonts w:asciiTheme="minorHAnsi" w:hAnsiTheme="minorHAnsi" w:cstheme="minorHAnsi"/>
          <w:sz w:val="22"/>
          <w:szCs w:val="22"/>
        </w:rPr>
        <w:t>4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3A1C">
        <w:rPr>
          <w:rFonts w:asciiTheme="minorHAnsi" w:hAnsiTheme="minorHAnsi" w:cstheme="minorHAnsi"/>
          <w:sz w:val="22"/>
          <w:szCs w:val="22"/>
        </w:rPr>
        <w:t>609</w:t>
      </w:r>
      <w:r w:rsidR="00173A1C" w:rsidRPr="003A35DC">
        <w:rPr>
          <w:rFonts w:asciiTheme="minorHAnsi" w:hAnsiTheme="minorHAnsi" w:cstheme="minorHAnsi"/>
          <w:sz w:val="22"/>
          <w:szCs w:val="22"/>
        </w:rPr>
        <w:t>)</w:t>
      </w:r>
      <w:r w:rsidR="00173A1C">
        <w:rPr>
          <w:rFonts w:asciiTheme="minorHAnsi" w:hAnsiTheme="minorHAnsi" w:cstheme="minorHAnsi"/>
          <w:sz w:val="22"/>
          <w:szCs w:val="22"/>
        </w:rPr>
        <w:t xml:space="preserve"> r</w:t>
      </w:r>
      <w:r w:rsidRPr="003E0DB8">
        <w:rPr>
          <w:rFonts w:ascii="Calibri" w:hAnsi="Calibri" w:cs="Arial"/>
          <w:sz w:val="22"/>
          <w:szCs w:val="22"/>
        </w:rPr>
        <w:t xml:space="preserve">ada gminy </w:t>
      </w:r>
      <w:r w:rsidR="00367DF3">
        <w:rPr>
          <w:rFonts w:ascii="Calibri" w:hAnsi="Calibri" w:cs="Arial"/>
          <w:sz w:val="22"/>
          <w:szCs w:val="22"/>
        </w:rPr>
        <w:t xml:space="preserve">ze swojego grona może powoływać stałe i doraźne komisje </w:t>
      </w:r>
      <w:r w:rsidR="00367DF3">
        <w:rPr>
          <w:rFonts w:ascii="Calibri" w:hAnsi="Calibri" w:cs="Arial"/>
          <w:sz w:val="22"/>
          <w:szCs w:val="22"/>
        </w:rPr>
        <w:br/>
        <w:t xml:space="preserve">do określonych zadań, ustalając przedmiot działania oraz skład osobowy. </w:t>
      </w:r>
      <w:r w:rsidR="004E0928">
        <w:rPr>
          <w:rFonts w:ascii="Calibri" w:hAnsi="Calibri" w:cs="Arial"/>
          <w:sz w:val="22"/>
          <w:szCs w:val="22"/>
        </w:rPr>
        <w:t xml:space="preserve"> </w:t>
      </w:r>
    </w:p>
    <w:p w:rsidR="00173A1C" w:rsidRDefault="00173A1C" w:rsidP="00367DF3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Do realizacji określonych zadań zasadne jest podjęcie uchwały w sprawie powołania Komisji </w:t>
      </w:r>
      <w:r w:rsidR="00E320E8" w:rsidRPr="00E320E8">
        <w:rPr>
          <w:rFonts w:ascii="Calibri" w:hAnsi="Calibri" w:cs="Arial"/>
          <w:sz w:val="22"/>
          <w:szCs w:val="22"/>
        </w:rPr>
        <w:t>Oświaty, Kultury, Sportu i Rekreacji</w:t>
      </w:r>
      <w:r w:rsidR="00E320E8">
        <w:rPr>
          <w:rFonts w:ascii="Calibri" w:hAnsi="Calibri" w:cs="Arial"/>
          <w:b/>
        </w:rPr>
        <w:t xml:space="preserve"> </w:t>
      </w:r>
      <w:r w:rsidRPr="00403807">
        <w:rPr>
          <w:rFonts w:ascii="Calibri" w:hAnsi="Calibri" w:cs="Arial"/>
          <w:sz w:val="22"/>
          <w:szCs w:val="22"/>
        </w:rPr>
        <w:t>Rady Miejskiej</w:t>
      </w:r>
      <w:r>
        <w:rPr>
          <w:rFonts w:ascii="Calibri" w:hAnsi="Calibri" w:cs="Arial"/>
          <w:sz w:val="22"/>
          <w:szCs w:val="22"/>
        </w:rPr>
        <w:t xml:space="preserve"> Tomaszowa Mazowieckiego. </w:t>
      </w:r>
    </w:p>
    <w:p w:rsidR="00173A1C" w:rsidRDefault="00173A1C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</w:p>
    <w:sectPr w:rsidR="00173A1C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73A1C"/>
    <w:rsid w:val="001C2D56"/>
    <w:rsid w:val="001D71A5"/>
    <w:rsid w:val="00264BC4"/>
    <w:rsid w:val="003579CE"/>
    <w:rsid w:val="00367DF3"/>
    <w:rsid w:val="0037748D"/>
    <w:rsid w:val="003B53C1"/>
    <w:rsid w:val="003E0DB8"/>
    <w:rsid w:val="00403807"/>
    <w:rsid w:val="004D2744"/>
    <w:rsid w:val="004E0928"/>
    <w:rsid w:val="0058033B"/>
    <w:rsid w:val="005E3F22"/>
    <w:rsid w:val="00635F14"/>
    <w:rsid w:val="006A39D4"/>
    <w:rsid w:val="00704C1C"/>
    <w:rsid w:val="00810DDD"/>
    <w:rsid w:val="00836C35"/>
    <w:rsid w:val="00981A73"/>
    <w:rsid w:val="00A373D8"/>
    <w:rsid w:val="00A97781"/>
    <w:rsid w:val="00AD1865"/>
    <w:rsid w:val="00AE7A15"/>
    <w:rsid w:val="00C10EEE"/>
    <w:rsid w:val="00C20886"/>
    <w:rsid w:val="00C8154E"/>
    <w:rsid w:val="00CC4A0F"/>
    <w:rsid w:val="00D15C1A"/>
    <w:rsid w:val="00D210F2"/>
    <w:rsid w:val="00D66D5E"/>
    <w:rsid w:val="00E320E8"/>
    <w:rsid w:val="00E93106"/>
    <w:rsid w:val="00EB0E6D"/>
    <w:rsid w:val="00EE59A5"/>
    <w:rsid w:val="00F247E7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7CF1C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paragraph" w:customStyle="1" w:styleId="Standard">
    <w:name w:val="Standard"/>
    <w:rsid w:val="00E320E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8</cp:revision>
  <cp:lastPrinted>2024-05-09T06:50:00Z</cp:lastPrinted>
  <dcterms:created xsi:type="dcterms:W3CDTF">2024-05-08T13:43:00Z</dcterms:created>
  <dcterms:modified xsi:type="dcterms:W3CDTF">2024-05-09T06:51:00Z</dcterms:modified>
</cp:coreProperties>
</file>