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</w:t>
      </w:r>
      <w:r w:rsidR="007A31C7">
        <w:rPr>
          <w:rFonts w:ascii="Calibri" w:hAnsi="Calibri" w:cs="Arial"/>
          <w:b/>
        </w:rPr>
        <w:t xml:space="preserve">Skarg, Wniosków i Petycji </w:t>
      </w:r>
      <w:r>
        <w:rPr>
          <w:rFonts w:ascii="Calibri" w:hAnsi="Calibri" w:cs="Arial"/>
          <w:b/>
        </w:rPr>
        <w:t xml:space="preserve">Rady Miejskiej </w:t>
      </w:r>
      <w:r w:rsidR="00056490">
        <w:rPr>
          <w:rFonts w:ascii="Calibri" w:hAnsi="Calibri" w:cs="Arial"/>
          <w:b/>
        </w:rPr>
        <w:t xml:space="preserve">Tomaszowa Mazowieckiego </w:t>
      </w:r>
      <w:bookmarkStart w:id="0" w:name="_GoBack"/>
      <w:bookmarkEnd w:id="0"/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810DDD">
        <w:rPr>
          <w:rFonts w:asciiTheme="minorHAnsi" w:hAnsiTheme="minorHAnsi" w:cstheme="minorHAnsi"/>
          <w:sz w:val="22"/>
          <w:szCs w:val="22"/>
        </w:rPr>
        <w:t>18</w:t>
      </w:r>
      <w:r w:rsidR="007A31C7">
        <w:rPr>
          <w:rFonts w:asciiTheme="minorHAnsi" w:hAnsiTheme="minorHAnsi" w:cstheme="minorHAnsi"/>
          <w:sz w:val="22"/>
          <w:szCs w:val="22"/>
        </w:rPr>
        <w:t>b</w:t>
      </w:r>
      <w:r w:rsidRP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58033B">
        <w:rPr>
          <w:rFonts w:asciiTheme="minorHAnsi" w:hAnsiTheme="minorHAnsi" w:cstheme="minorHAnsi"/>
          <w:sz w:val="22"/>
          <w:szCs w:val="22"/>
        </w:rPr>
        <w:t xml:space="preserve">i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Komisję </w:t>
      </w:r>
      <w:r w:rsidR="007A31C7">
        <w:rPr>
          <w:rFonts w:ascii="Calibri" w:hAnsi="Calibri" w:cs="Arial"/>
        </w:rPr>
        <w:t xml:space="preserve">Skarg, Wniosków i Petycji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7A31C7" w:rsidRDefault="003E0DB8" w:rsidP="00264BC4">
      <w:pPr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2. Przedmiotem prac komisji jest </w:t>
      </w:r>
      <w:r w:rsidR="007A31C7">
        <w:rPr>
          <w:rFonts w:ascii="Calibri" w:hAnsi="Calibri" w:cs="Arial"/>
        </w:rPr>
        <w:t xml:space="preserve">rozpatrywanie skarg na działania Prezydenta Miasta Tomaszowa Mazowieckiego i jednostek organizacyjnych Miasta oraz wniosków i petycji składanych przez obywateli. </w:t>
      </w:r>
    </w:p>
    <w:p w:rsidR="003E0DB8" w:rsidRDefault="003E0DB8" w:rsidP="00264BC4">
      <w:pPr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W wyniku głosowania jawnego imiennego zwykłą większością głosów do składu Komisji </w:t>
      </w:r>
      <w:r w:rsidR="007A31C7">
        <w:rPr>
          <w:rFonts w:ascii="Calibri" w:hAnsi="Calibri" w:cs="Arial"/>
        </w:rPr>
        <w:t xml:space="preserve">Skarg, Wniosków i Petycji </w:t>
      </w:r>
      <w:r>
        <w:rPr>
          <w:rFonts w:ascii="Calibri" w:hAnsi="Calibri" w:cs="Arial"/>
        </w:rPr>
        <w:t>wybrani zostali następujący radni:</w:t>
      </w:r>
    </w:p>
    <w:p w:rsidR="00264BC4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0DE4" w:rsidRDefault="00260DE4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0DE4" w:rsidRDefault="00260DE4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173A1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>Zgodnie z art. 18</w:t>
      </w:r>
      <w:r w:rsidR="007A31C7">
        <w:rPr>
          <w:rFonts w:ascii="Calibri" w:hAnsi="Calibri" w:cs="Arial"/>
          <w:sz w:val="22"/>
          <w:szCs w:val="22"/>
        </w:rPr>
        <w:t>b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7A31C7">
        <w:rPr>
          <w:rFonts w:ascii="Calibri" w:hAnsi="Calibri" w:cs="Arial"/>
          <w:sz w:val="22"/>
          <w:szCs w:val="22"/>
        </w:rPr>
        <w:t xml:space="preserve">rozpatruje skargi na działania wójta i gminnych jednostek organizacyjnych; wnioski oraz petycje składane przez obywateli; w tym celu powołuje komisję skarg, wniosków i petycji. </w:t>
      </w:r>
      <w:r w:rsidRPr="003E0DB8">
        <w:rPr>
          <w:rFonts w:ascii="Calibri" w:hAnsi="Calibri" w:cs="Arial"/>
          <w:sz w:val="22"/>
          <w:szCs w:val="22"/>
        </w:rPr>
        <w:t xml:space="preserve"> </w:t>
      </w:r>
    </w:p>
    <w:p w:rsidR="00173A1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W skład komisji </w:t>
      </w:r>
      <w:r w:rsidR="007A31C7">
        <w:rPr>
          <w:rFonts w:ascii="Calibri" w:hAnsi="Calibri" w:cs="Arial"/>
          <w:sz w:val="22"/>
          <w:szCs w:val="22"/>
        </w:rPr>
        <w:t xml:space="preserve">skarg, wniosków i petycji </w:t>
      </w:r>
      <w:r w:rsidRPr="003E0DB8">
        <w:rPr>
          <w:rFonts w:ascii="Calibri" w:hAnsi="Calibri" w:cs="Arial"/>
          <w:sz w:val="22"/>
          <w:szCs w:val="22"/>
        </w:rPr>
        <w:t>wchodzą radni, w tym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>przedstawiciele wszystkich klubów, z wyjątkiem radnych pełniących funkcje</w:t>
      </w:r>
      <w:r w:rsidR="00173A1C">
        <w:rPr>
          <w:rFonts w:ascii="Calibri" w:hAnsi="Calibri" w:cs="Arial"/>
          <w:sz w:val="22"/>
          <w:szCs w:val="22"/>
        </w:rPr>
        <w:t xml:space="preserve"> </w:t>
      </w:r>
      <w:r w:rsidRPr="003E0DB8">
        <w:rPr>
          <w:rFonts w:ascii="Calibri" w:hAnsi="Calibri" w:cs="Arial"/>
          <w:sz w:val="22"/>
          <w:szCs w:val="22"/>
        </w:rPr>
        <w:t xml:space="preserve">przewodniczącego i wiceprzewodniczącego rady. </w:t>
      </w:r>
    </w:p>
    <w:p w:rsidR="00173A1C" w:rsidRDefault="00173A1C" w:rsidP="007A31C7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Do realizacji określonych zadań zasadne jest podjęcie uchwały w sprawie powołania Komisji </w:t>
      </w:r>
      <w:r w:rsidR="007A31C7">
        <w:rPr>
          <w:rFonts w:ascii="Calibri" w:hAnsi="Calibri" w:cs="Arial"/>
          <w:sz w:val="22"/>
          <w:szCs w:val="22"/>
        </w:rPr>
        <w:t>Skarg, Wniosków i Petycji</w:t>
      </w:r>
      <w:r>
        <w:rPr>
          <w:rFonts w:ascii="Calibri" w:hAnsi="Calibri" w:cs="Arial"/>
          <w:sz w:val="22"/>
          <w:szCs w:val="22"/>
        </w:rPr>
        <w:t xml:space="preserve"> Rady Miejskiej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056490"/>
    <w:rsid w:val="00173A1C"/>
    <w:rsid w:val="001D71A5"/>
    <w:rsid w:val="00260DE4"/>
    <w:rsid w:val="00264BC4"/>
    <w:rsid w:val="003579CE"/>
    <w:rsid w:val="003B53C1"/>
    <w:rsid w:val="003E0DB8"/>
    <w:rsid w:val="004D2744"/>
    <w:rsid w:val="0058033B"/>
    <w:rsid w:val="005E3F22"/>
    <w:rsid w:val="00635F14"/>
    <w:rsid w:val="006A39D4"/>
    <w:rsid w:val="00704C1C"/>
    <w:rsid w:val="007A31C7"/>
    <w:rsid w:val="00810DDD"/>
    <w:rsid w:val="00836C35"/>
    <w:rsid w:val="00A373D8"/>
    <w:rsid w:val="00AD1865"/>
    <w:rsid w:val="00AE7A15"/>
    <w:rsid w:val="00C10EEE"/>
    <w:rsid w:val="00C8154E"/>
    <w:rsid w:val="00D15C1A"/>
    <w:rsid w:val="00D66D5E"/>
    <w:rsid w:val="00E93106"/>
    <w:rsid w:val="00EE59A5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9C00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7</cp:revision>
  <cp:lastPrinted>2024-05-09T06:49:00Z</cp:lastPrinted>
  <dcterms:created xsi:type="dcterms:W3CDTF">2024-05-08T12:39:00Z</dcterms:created>
  <dcterms:modified xsi:type="dcterms:W3CDTF">2024-05-09T06:49:00Z</dcterms:modified>
</cp:coreProperties>
</file>