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Komisji Rewizyjnej Rady Miejskiej </w:t>
      </w:r>
      <w:r w:rsidR="00BE10CD">
        <w:rPr>
          <w:rFonts w:ascii="Calibri" w:hAnsi="Calibri" w:cs="Arial"/>
          <w:b/>
        </w:rPr>
        <w:t xml:space="preserve">Tomaszowa Mazowieckiego </w:t>
      </w:r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810DDD">
        <w:rPr>
          <w:rFonts w:asciiTheme="minorHAnsi" w:hAnsiTheme="minorHAnsi" w:cstheme="minorHAnsi"/>
          <w:sz w:val="22"/>
          <w:szCs w:val="22"/>
        </w:rPr>
        <w:t>18a</w:t>
      </w:r>
      <w:r w:rsidRP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58033B">
        <w:rPr>
          <w:rFonts w:asciiTheme="minorHAnsi" w:hAnsiTheme="minorHAnsi" w:cstheme="minorHAnsi"/>
          <w:sz w:val="22"/>
          <w:szCs w:val="22"/>
        </w:rPr>
        <w:t xml:space="preserve">i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Komisję Rewizyjną Rady Miejskiej </w:t>
      </w:r>
      <w:r w:rsidR="003E0DB8">
        <w:rPr>
          <w:rFonts w:ascii="Calibri" w:hAnsi="Calibri" w:cs="Arial"/>
        </w:rPr>
        <w:t>Tomaszowa Mazowieckiego.</w:t>
      </w:r>
    </w:p>
    <w:p w:rsidR="003E0DB8" w:rsidRDefault="003E0DB8" w:rsidP="00264BC4">
      <w:pPr>
        <w:ind w:firstLine="567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2. Przedmiotem prac komisji jest przeprowadzanie kontroli działalności Prezydenta Miasta Tomaszowa Mazowieckiego i podległych jednostek organizacyjnych. </w:t>
      </w:r>
    </w:p>
    <w:p w:rsidR="003E0DB8" w:rsidRDefault="003E0DB8" w:rsidP="00264BC4">
      <w:pPr>
        <w:ind w:firstLine="567"/>
        <w:jc w:val="both"/>
        <w:rPr>
          <w:rFonts w:ascii="Calibri" w:hAnsi="Calibri" w:cs="Arial"/>
        </w:rPr>
      </w:pPr>
      <w:r w:rsidRPr="003E0DB8">
        <w:rPr>
          <w:rFonts w:ascii="Calibri" w:hAnsi="Calibri" w:cs="Arial"/>
          <w:b/>
        </w:rPr>
        <w:t>§ 2.</w:t>
      </w:r>
      <w:r>
        <w:rPr>
          <w:rFonts w:ascii="Calibri" w:hAnsi="Calibri" w:cs="Arial"/>
        </w:rPr>
        <w:t xml:space="preserve"> W wyniku głosowania jawnego imiennego zwykłą większością głosów do składu Komisji Rewizyjnej wybrani zostali następujący radni:</w:t>
      </w:r>
    </w:p>
    <w:p w:rsidR="00264BC4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P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</w:t>
      </w:r>
      <w:bookmarkStart w:id="0" w:name="_GoBack"/>
      <w:bookmarkEnd w:id="0"/>
      <w:r w:rsidRPr="00AD1865">
        <w:rPr>
          <w:rFonts w:ascii="Calibri" w:hAnsi="Calibri" w:cs="Arial"/>
          <w:sz w:val="22"/>
          <w:szCs w:val="22"/>
        </w:rPr>
        <w:t>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3E0DB8" w:rsidRDefault="003E0DB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3E0DB8" w:rsidRDefault="003E0DB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173A1C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z art. 18 a </w:t>
      </w:r>
      <w:r w:rsidR="00173A1C"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173A1C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173A1C">
        <w:rPr>
          <w:rFonts w:asciiTheme="minorHAnsi" w:hAnsiTheme="minorHAnsi" w:cstheme="minorHAnsi"/>
          <w:sz w:val="22"/>
          <w:szCs w:val="22"/>
        </w:rPr>
        <w:br/>
      </w:r>
      <w:r w:rsidR="00173A1C" w:rsidRPr="003A35DC">
        <w:rPr>
          <w:rFonts w:asciiTheme="minorHAnsi" w:hAnsiTheme="minorHAnsi" w:cstheme="minorHAnsi"/>
          <w:sz w:val="22"/>
          <w:szCs w:val="22"/>
        </w:rPr>
        <w:t>z 202</w:t>
      </w:r>
      <w:r w:rsidR="00173A1C">
        <w:rPr>
          <w:rFonts w:asciiTheme="minorHAnsi" w:hAnsiTheme="minorHAnsi" w:cstheme="minorHAnsi"/>
          <w:sz w:val="22"/>
          <w:szCs w:val="22"/>
        </w:rPr>
        <w:t>4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3A1C">
        <w:rPr>
          <w:rFonts w:asciiTheme="minorHAnsi" w:hAnsiTheme="minorHAnsi" w:cstheme="minorHAnsi"/>
          <w:sz w:val="22"/>
          <w:szCs w:val="22"/>
        </w:rPr>
        <w:t>609</w:t>
      </w:r>
      <w:r w:rsidR="00173A1C" w:rsidRPr="003A35DC">
        <w:rPr>
          <w:rFonts w:asciiTheme="minorHAnsi" w:hAnsiTheme="minorHAnsi" w:cstheme="minorHAnsi"/>
          <w:sz w:val="22"/>
          <w:szCs w:val="22"/>
        </w:rPr>
        <w:t>)</w:t>
      </w:r>
      <w:r w:rsidR="00173A1C">
        <w:rPr>
          <w:rFonts w:asciiTheme="minorHAnsi" w:hAnsiTheme="minorHAnsi" w:cstheme="minorHAnsi"/>
          <w:sz w:val="22"/>
          <w:szCs w:val="22"/>
        </w:rPr>
        <w:t xml:space="preserve"> r</w:t>
      </w:r>
      <w:r w:rsidRPr="003E0DB8">
        <w:rPr>
          <w:rFonts w:ascii="Calibri" w:hAnsi="Calibri" w:cs="Arial"/>
          <w:sz w:val="22"/>
          <w:szCs w:val="22"/>
        </w:rPr>
        <w:t>ada gminy kontroluje działalność</w:t>
      </w:r>
      <w:r w:rsidR="00173A1C">
        <w:rPr>
          <w:rFonts w:ascii="Calibri" w:hAnsi="Calibri" w:cs="Arial"/>
          <w:sz w:val="22"/>
          <w:szCs w:val="22"/>
        </w:rPr>
        <w:t xml:space="preserve"> </w:t>
      </w:r>
      <w:r w:rsidRPr="003E0DB8">
        <w:rPr>
          <w:rFonts w:ascii="Calibri" w:hAnsi="Calibri" w:cs="Arial"/>
          <w:sz w:val="22"/>
          <w:szCs w:val="22"/>
        </w:rPr>
        <w:t>wójta, gminnych jednostek organizacyjnych oraz jednostek pomocniczych gminy; w tym celu</w:t>
      </w:r>
      <w:r w:rsidR="00173A1C">
        <w:rPr>
          <w:rFonts w:ascii="Calibri" w:hAnsi="Calibri" w:cs="Arial"/>
          <w:sz w:val="22"/>
          <w:szCs w:val="22"/>
        </w:rPr>
        <w:t xml:space="preserve"> </w:t>
      </w:r>
      <w:r w:rsidRPr="003E0DB8">
        <w:rPr>
          <w:rFonts w:ascii="Calibri" w:hAnsi="Calibri" w:cs="Arial"/>
          <w:sz w:val="22"/>
          <w:szCs w:val="22"/>
        </w:rPr>
        <w:t xml:space="preserve">powołuje komisję rewizyjną. </w:t>
      </w:r>
    </w:p>
    <w:p w:rsidR="00173A1C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>W skład komisji rewizyjnej wchodzą radni, w tym</w:t>
      </w:r>
      <w:r w:rsidR="00173A1C">
        <w:rPr>
          <w:rFonts w:ascii="Calibri" w:hAnsi="Calibri" w:cs="Arial"/>
          <w:sz w:val="22"/>
          <w:szCs w:val="22"/>
        </w:rPr>
        <w:t xml:space="preserve"> </w:t>
      </w:r>
      <w:r w:rsidRPr="003E0DB8">
        <w:rPr>
          <w:rFonts w:ascii="Calibri" w:hAnsi="Calibri" w:cs="Arial"/>
          <w:sz w:val="22"/>
          <w:szCs w:val="22"/>
        </w:rPr>
        <w:t xml:space="preserve">przedstawiciele wszystkich klubów, </w:t>
      </w:r>
      <w:r w:rsidR="00173A1C">
        <w:rPr>
          <w:rFonts w:ascii="Calibri" w:hAnsi="Calibri" w:cs="Arial"/>
          <w:sz w:val="22"/>
          <w:szCs w:val="22"/>
        </w:rPr>
        <w:br/>
      </w:r>
      <w:r w:rsidRPr="003E0DB8">
        <w:rPr>
          <w:rFonts w:ascii="Calibri" w:hAnsi="Calibri" w:cs="Arial"/>
          <w:sz w:val="22"/>
          <w:szCs w:val="22"/>
        </w:rPr>
        <w:t>z wyjątkiem radnych pełniących funkcje</w:t>
      </w:r>
      <w:r w:rsidR="00173A1C">
        <w:rPr>
          <w:rFonts w:ascii="Calibri" w:hAnsi="Calibri" w:cs="Arial"/>
          <w:sz w:val="22"/>
          <w:szCs w:val="22"/>
        </w:rPr>
        <w:t xml:space="preserve"> </w:t>
      </w:r>
      <w:r w:rsidRPr="003E0DB8">
        <w:rPr>
          <w:rFonts w:ascii="Calibri" w:hAnsi="Calibri" w:cs="Arial"/>
          <w:sz w:val="22"/>
          <w:szCs w:val="22"/>
        </w:rPr>
        <w:t xml:space="preserve">przewodniczącego i wiceprzewodniczącego rady. </w:t>
      </w:r>
    </w:p>
    <w:p w:rsidR="00173A1C" w:rsidRDefault="00173A1C" w:rsidP="00173A1C">
      <w:pPr>
        <w:pStyle w:val="Tekstpodstawowywcity"/>
        <w:ind w:firstLine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Do realizacji określonych zadań zasadne jest podjęcie uchwały w sprawie powołania Komisji Rewizyjnej Rady Miejskiej Tomaszowa Mazowieckiego. </w:t>
      </w:r>
    </w:p>
    <w:p w:rsidR="00173A1C" w:rsidRDefault="00173A1C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</w:p>
    <w:sectPr w:rsidR="00173A1C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73A1C"/>
    <w:rsid w:val="001D71A5"/>
    <w:rsid w:val="00264BC4"/>
    <w:rsid w:val="003579CE"/>
    <w:rsid w:val="003B53C1"/>
    <w:rsid w:val="003E0DB8"/>
    <w:rsid w:val="004D2744"/>
    <w:rsid w:val="0058033B"/>
    <w:rsid w:val="005E3F22"/>
    <w:rsid w:val="00635F14"/>
    <w:rsid w:val="006A39D4"/>
    <w:rsid w:val="00704C1C"/>
    <w:rsid w:val="00810DDD"/>
    <w:rsid w:val="00836C35"/>
    <w:rsid w:val="00A373D8"/>
    <w:rsid w:val="00AD1865"/>
    <w:rsid w:val="00AE7A15"/>
    <w:rsid w:val="00BE10CD"/>
    <w:rsid w:val="00C8154E"/>
    <w:rsid w:val="00D15C1A"/>
    <w:rsid w:val="00D66D5E"/>
    <w:rsid w:val="00E93106"/>
    <w:rsid w:val="00EE59A5"/>
    <w:rsid w:val="00F247E7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EE5C5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9</cp:revision>
  <cp:lastPrinted>2024-05-09T06:48:00Z</cp:lastPrinted>
  <dcterms:created xsi:type="dcterms:W3CDTF">2023-11-21T07:55:00Z</dcterms:created>
  <dcterms:modified xsi:type="dcterms:W3CDTF">2024-05-09T06:48:00Z</dcterms:modified>
</cp:coreProperties>
</file>