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8D5" w:rsidRPr="00622C85" w:rsidRDefault="00C5092B">
      <w:pPr>
        <w:spacing w:after="0" w:line="259" w:lineRule="auto"/>
        <w:ind w:left="0" w:right="3" w:firstLine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KPM.0050.</w:t>
      </w:r>
      <w:r w:rsidR="00962970">
        <w:rPr>
          <w:rFonts w:asciiTheme="minorHAnsi" w:hAnsiTheme="minorHAnsi" w:cstheme="minorHAnsi"/>
          <w:b/>
          <w:sz w:val="24"/>
          <w:szCs w:val="24"/>
        </w:rPr>
        <w:t>115</w:t>
      </w:r>
      <w:r>
        <w:rPr>
          <w:rFonts w:asciiTheme="minorHAnsi" w:hAnsiTheme="minorHAnsi" w:cstheme="minorHAnsi"/>
          <w:b/>
          <w:sz w:val="24"/>
          <w:szCs w:val="24"/>
        </w:rPr>
        <w:t>.2024</w:t>
      </w:r>
    </w:p>
    <w:p w:rsidR="008828D5" w:rsidRPr="00622C85" w:rsidRDefault="008828D5">
      <w:pPr>
        <w:spacing w:after="0" w:line="259" w:lineRule="auto"/>
        <w:ind w:left="0" w:right="3" w:firstLine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8828D5" w:rsidRPr="00622C85" w:rsidRDefault="00C5092B" w:rsidP="00622C85">
      <w:pPr>
        <w:spacing w:after="0" w:line="259" w:lineRule="auto"/>
        <w:ind w:left="0" w:right="3" w:firstLine="0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4"/>
      <w:bookmarkEnd w:id="0"/>
      <w:r>
        <w:rPr>
          <w:rFonts w:asciiTheme="minorHAnsi" w:hAnsiTheme="minorHAnsi" w:cstheme="minorHAnsi"/>
          <w:b/>
          <w:sz w:val="24"/>
          <w:szCs w:val="24"/>
        </w:rPr>
        <w:t>ZARZĄDZENIE NR</w:t>
      </w:r>
      <w:r w:rsidR="00962970">
        <w:rPr>
          <w:rFonts w:asciiTheme="minorHAnsi" w:hAnsiTheme="minorHAnsi" w:cstheme="minorHAnsi"/>
          <w:b/>
          <w:sz w:val="24"/>
          <w:szCs w:val="24"/>
        </w:rPr>
        <w:t xml:space="preserve"> 115</w:t>
      </w:r>
      <w:r w:rsidR="008349FF">
        <w:rPr>
          <w:rFonts w:asciiTheme="minorHAnsi" w:hAnsiTheme="minorHAnsi" w:cstheme="minorHAnsi"/>
          <w:b/>
          <w:sz w:val="24"/>
          <w:szCs w:val="24"/>
        </w:rPr>
        <w:t>/</w:t>
      </w:r>
      <w:r w:rsidR="00E53171">
        <w:rPr>
          <w:rFonts w:asciiTheme="minorHAnsi" w:hAnsiTheme="minorHAnsi" w:cstheme="minorHAnsi"/>
          <w:b/>
          <w:sz w:val="24"/>
          <w:szCs w:val="24"/>
        </w:rPr>
        <w:t>2024</w:t>
      </w:r>
    </w:p>
    <w:p w:rsidR="008828D5" w:rsidRPr="00622C85" w:rsidRDefault="0007255D" w:rsidP="00622C85">
      <w:pPr>
        <w:spacing w:after="0" w:line="259" w:lineRule="auto"/>
        <w:ind w:left="648" w:firstLine="0"/>
        <w:jc w:val="center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8828D5" w:rsidRPr="00622C85" w:rsidRDefault="005204C1" w:rsidP="00622C85">
      <w:pPr>
        <w:spacing w:after="0" w:line="259" w:lineRule="auto"/>
        <w:ind w:left="0" w:right="4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 dnia 18 kwietnia </w:t>
      </w:r>
      <w:r w:rsidR="00C5092B">
        <w:rPr>
          <w:rFonts w:asciiTheme="minorHAnsi" w:hAnsiTheme="minorHAnsi" w:cstheme="minorHAnsi"/>
          <w:sz w:val="24"/>
          <w:szCs w:val="24"/>
        </w:rPr>
        <w:t xml:space="preserve">2024 </w:t>
      </w:r>
      <w:r w:rsidR="0007255D" w:rsidRPr="00622C85">
        <w:rPr>
          <w:rFonts w:asciiTheme="minorHAnsi" w:hAnsiTheme="minorHAnsi" w:cstheme="minorHAnsi"/>
          <w:sz w:val="24"/>
          <w:szCs w:val="24"/>
        </w:rPr>
        <w:t>r.</w:t>
      </w:r>
    </w:p>
    <w:p w:rsidR="008828D5" w:rsidRPr="00622C85" w:rsidRDefault="008828D5" w:rsidP="00622C85">
      <w:pPr>
        <w:spacing w:after="2" w:line="259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</w:p>
    <w:p w:rsidR="008828D5" w:rsidRDefault="0007255D">
      <w:pPr>
        <w:spacing w:after="88"/>
        <w:ind w:left="0" w:right="2" w:firstLine="0"/>
        <w:rPr>
          <w:rFonts w:asciiTheme="minorHAnsi" w:hAnsiTheme="minorHAnsi" w:cstheme="minorHAnsi"/>
          <w:b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 xml:space="preserve">w sprawie upoważnienia pracowników do wykonywania czynności w zakresie sporządzania aktów pełnomocnictwa do głosowania </w:t>
      </w:r>
      <w:bookmarkStart w:id="1" w:name="__DdeLink__157_1278799619"/>
      <w:r w:rsidRPr="00622C85">
        <w:rPr>
          <w:rFonts w:asciiTheme="minorHAnsi" w:hAnsiTheme="minorHAnsi" w:cstheme="minorHAnsi"/>
          <w:b/>
          <w:sz w:val="24"/>
          <w:szCs w:val="24"/>
        </w:rPr>
        <w:t>w</w:t>
      </w:r>
      <w:r w:rsidR="00870C2A">
        <w:rPr>
          <w:rFonts w:asciiTheme="minorHAnsi" w:hAnsiTheme="minorHAnsi" w:cstheme="minorHAnsi"/>
          <w:b/>
          <w:sz w:val="24"/>
          <w:szCs w:val="24"/>
        </w:rPr>
        <w:t xml:space="preserve"> wyborach </w:t>
      </w:r>
      <w:bookmarkStart w:id="2" w:name="_GoBack"/>
      <w:bookmarkEnd w:id="2"/>
      <w:r w:rsidR="005204C1">
        <w:rPr>
          <w:rFonts w:asciiTheme="minorHAnsi" w:hAnsiTheme="minorHAnsi" w:cstheme="minorHAnsi"/>
          <w:b/>
          <w:sz w:val="24"/>
          <w:szCs w:val="24"/>
        </w:rPr>
        <w:t>pos</w:t>
      </w:r>
      <w:bookmarkStart w:id="3" w:name="__DdeLink__42_5140641485"/>
      <w:r w:rsidR="005204C1">
        <w:rPr>
          <w:rFonts w:asciiTheme="minorHAnsi" w:hAnsiTheme="minorHAnsi" w:cstheme="minorHAnsi"/>
          <w:b/>
          <w:sz w:val="24"/>
          <w:szCs w:val="24"/>
        </w:rPr>
        <w:t>łów do Parlamentu Europejskiego</w:t>
      </w:r>
      <w:r w:rsidR="00C5092B">
        <w:rPr>
          <w:rFonts w:asciiTheme="minorHAnsi" w:hAnsiTheme="minorHAnsi" w:cstheme="minorHAnsi"/>
          <w:b/>
          <w:sz w:val="24"/>
          <w:szCs w:val="24"/>
        </w:rPr>
        <w:t>,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 zarządzonych na dzień</w:t>
      </w:r>
      <w:r w:rsidR="005204C1">
        <w:rPr>
          <w:rFonts w:asciiTheme="minorHAnsi" w:hAnsiTheme="minorHAnsi" w:cstheme="minorHAnsi"/>
          <w:b/>
          <w:sz w:val="24"/>
          <w:szCs w:val="24"/>
        </w:rPr>
        <w:t xml:space="preserve"> 9 czerwca </w:t>
      </w:r>
      <w:r w:rsidR="00C5092B">
        <w:rPr>
          <w:rFonts w:asciiTheme="minorHAnsi" w:hAnsiTheme="minorHAnsi" w:cstheme="minorHAnsi"/>
          <w:b/>
          <w:sz w:val="24"/>
          <w:szCs w:val="24"/>
        </w:rPr>
        <w:t>2024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 r.</w:t>
      </w:r>
      <w:bookmarkEnd w:id="1"/>
      <w:bookmarkEnd w:id="3"/>
      <w:r w:rsidRPr="00622C85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p w:rsidR="00622C85" w:rsidRPr="00622C85" w:rsidRDefault="00622C85">
      <w:pPr>
        <w:spacing w:after="88"/>
        <w:ind w:left="0" w:right="2" w:firstLine="0"/>
        <w:rPr>
          <w:rFonts w:asciiTheme="minorHAnsi" w:hAnsiTheme="minorHAnsi" w:cstheme="minorHAnsi"/>
          <w:sz w:val="24"/>
          <w:szCs w:val="24"/>
        </w:rPr>
      </w:pPr>
    </w:p>
    <w:p w:rsidR="00622C85" w:rsidRPr="00622C85" w:rsidRDefault="0007255D" w:rsidP="00622C85">
      <w:pPr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22C85">
        <w:rPr>
          <w:rFonts w:asciiTheme="minorHAnsi" w:hAnsiTheme="minorHAnsi" w:cstheme="minorHAnsi"/>
          <w:b/>
          <w:sz w:val="24"/>
          <w:szCs w:val="24"/>
        </w:rPr>
        <w:tab/>
      </w:r>
      <w:r w:rsid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Na podstawie art. 33 ust. 1 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 ustawy z dnia 8 marca 1990 r. o samorządzie gminnym                                   (t.j. Dz. U. z 2023 r. poz. 40, </w:t>
      </w:r>
      <w:r w:rsid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poz. 572, poz. 1463</w:t>
      </w:r>
      <w:r w:rsidR="00C5092B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, poz. 688</w:t>
      </w:r>
      <w:r w:rsid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) oraz art. 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56 § 1 ustawy z dnia </w:t>
      </w:r>
      <w:r w:rsidR="00C5092B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br/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5 stycznia 2011 r. – Kod</w:t>
      </w:r>
      <w:r w:rsidR="00C5092B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eks wyborczy (t.j. Dz. U. z 2023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 r. poz.</w:t>
      </w:r>
      <w:r w:rsidR="00C5092B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 2408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) zarządzam, co następuje:  </w:t>
      </w:r>
    </w:p>
    <w:p w:rsidR="008828D5" w:rsidRPr="00622C85" w:rsidRDefault="0007255D">
      <w:pPr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ab/>
      </w:r>
    </w:p>
    <w:p w:rsidR="008828D5" w:rsidRPr="00622C85" w:rsidRDefault="0007255D" w:rsidP="00622C85">
      <w:pPr>
        <w:spacing w:after="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ab/>
        <w:t>§ 1.</w:t>
      </w:r>
      <w:r w:rsidRPr="00622C85">
        <w:rPr>
          <w:rFonts w:asciiTheme="minorHAnsi" w:hAnsiTheme="minorHAnsi" w:cstheme="minorHAnsi"/>
          <w:sz w:val="24"/>
          <w:szCs w:val="24"/>
        </w:rPr>
        <w:t xml:space="preserve"> Upoważniam </w:t>
      </w:r>
      <w:r w:rsidR="00600543">
        <w:rPr>
          <w:rFonts w:asciiTheme="minorHAnsi" w:hAnsiTheme="minorHAnsi" w:cstheme="minorHAnsi"/>
          <w:sz w:val="24"/>
          <w:szCs w:val="24"/>
        </w:rPr>
        <w:t xml:space="preserve">panią Beatę Gamrot 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– </w:t>
      </w:r>
      <w:r w:rsidR="00743FAC">
        <w:rPr>
          <w:rFonts w:asciiTheme="minorHAnsi" w:hAnsiTheme="minorHAnsi" w:cstheme="minorHAnsi"/>
          <w:bCs/>
          <w:sz w:val="24"/>
          <w:szCs w:val="24"/>
        </w:rPr>
        <w:t xml:space="preserve">Dyrektora Wydziału 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Ewidencji Ludności </w:t>
      </w:r>
      <w:r w:rsidR="00600543">
        <w:rPr>
          <w:rFonts w:asciiTheme="minorHAnsi" w:hAnsiTheme="minorHAnsi" w:cstheme="minorHAnsi"/>
          <w:bCs/>
          <w:sz w:val="24"/>
          <w:szCs w:val="24"/>
        </w:rPr>
        <w:br/>
        <w:t xml:space="preserve">i </w:t>
      </w:r>
      <w:r w:rsidR="00743FAC">
        <w:rPr>
          <w:rFonts w:asciiTheme="minorHAnsi" w:hAnsiTheme="minorHAnsi" w:cstheme="minorHAnsi"/>
          <w:bCs/>
          <w:sz w:val="24"/>
          <w:szCs w:val="24"/>
        </w:rPr>
        <w:t>Działalności Gospodarczej or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az panią Danutę Kubicką – Zastępcę </w:t>
      </w:r>
      <w:r w:rsidR="00743FAC">
        <w:rPr>
          <w:rFonts w:asciiTheme="minorHAnsi" w:hAnsiTheme="minorHAnsi" w:cstheme="minorHAnsi"/>
          <w:bCs/>
          <w:sz w:val="24"/>
          <w:szCs w:val="24"/>
        </w:rPr>
        <w:t>Dyrektora Wydziału Ewidencji L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udności i </w:t>
      </w:r>
      <w:r w:rsidR="00743FAC">
        <w:rPr>
          <w:rFonts w:asciiTheme="minorHAnsi" w:hAnsiTheme="minorHAnsi" w:cstheme="minorHAnsi"/>
          <w:bCs/>
          <w:sz w:val="24"/>
          <w:szCs w:val="24"/>
        </w:rPr>
        <w:t xml:space="preserve">Działalności Gospodarczej Urzędu Miasta 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w Tomaszowie Mazowieckim </w:t>
      </w:r>
      <w:r w:rsidR="00743FAC">
        <w:rPr>
          <w:rFonts w:asciiTheme="minorHAnsi" w:hAnsiTheme="minorHAnsi" w:cstheme="minorHAnsi"/>
          <w:bCs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 xml:space="preserve">do wykonywania czynności w zakresie sporządzania aktów pełnomocnictwa do głosowania </w:t>
      </w:r>
      <w:r w:rsidR="00743FAC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>w wyborach</w:t>
      </w:r>
      <w:r w:rsidR="005204C1">
        <w:rPr>
          <w:rFonts w:asciiTheme="minorHAnsi" w:hAnsiTheme="minorHAnsi" w:cstheme="minorHAnsi"/>
          <w:sz w:val="24"/>
          <w:szCs w:val="24"/>
        </w:rPr>
        <w:t xml:space="preserve"> posłów do Parlamentu Europejskiego</w:t>
      </w:r>
      <w:r w:rsidR="00C5092B">
        <w:rPr>
          <w:rFonts w:asciiTheme="minorHAnsi" w:hAnsiTheme="minorHAnsi" w:cstheme="minorHAnsi"/>
          <w:sz w:val="24"/>
          <w:szCs w:val="24"/>
        </w:rPr>
        <w:t>,</w:t>
      </w:r>
      <w:r w:rsidRPr="00622C85">
        <w:rPr>
          <w:rFonts w:asciiTheme="minorHAnsi" w:hAnsiTheme="minorHAnsi" w:cstheme="minorHAnsi"/>
          <w:sz w:val="24"/>
          <w:szCs w:val="24"/>
        </w:rPr>
        <w:t xml:space="preserve"> zarządzonych </w:t>
      </w:r>
      <w:r w:rsidR="00622C85">
        <w:rPr>
          <w:rFonts w:asciiTheme="minorHAnsi" w:hAnsiTheme="minorHAnsi" w:cstheme="minorHAnsi"/>
          <w:sz w:val="24"/>
          <w:szCs w:val="24"/>
        </w:rPr>
        <w:t xml:space="preserve">na dzień </w:t>
      </w:r>
      <w:r w:rsidR="005204C1">
        <w:rPr>
          <w:rFonts w:asciiTheme="minorHAnsi" w:hAnsiTheme="minorHAnsi" w:cstheme="minorHAnsi"/>
          <w:sz w:val="24"/>
          <w:szCs w:val="24"/>
        </w:rPr>
        <w:t>9 czerwca</w:t>
      </w:r>
      <w:r w:rsidR="00C5092B">
        <w:rPr>
          <w:rFonts w:asciiTheme="minorHAnsi" w:hAnsiTheme="minorHAnsi" w:cstheme="minorHAnsi"/>
          <w:sz w:val="24"/>
          <w:szCs w:val="24"/>
        </w:rPr>
        <w:t xml:space="preserve"> 2024</w:t>
      </w:r>
      <w:r w:rsid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 xml:space="preserve">r. 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C5092B" w:rsidRDefault="0007255D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§ 2. </w:t>
      </w:r>
      <w:r w:rsidRPr="00622C85">
        <w:rPr>
          <w:rFonts w:asciiTheme="minorHAnsi" w:hAnsiTheme="minorHAnsi" w:cstheme="minorHAnsi"/>
          <w:sz w:val="24"/>
          <w:szCs w:val="24"/>
        </w:rPr>
        <w:t xml:space="preserve">Szczegółowe czynności w zakresie sporządzania aktów pełnomocnictwa  </w:t>
      </w:r>
      <w:r w:rsidR="00622C85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>do głosowania określa ustawa z dnia 5 stycznia 2011 r. Kodek</w:t>
      </w:r>
      <w:r w:rsidR="00C5092B">
        <w:rPr>
          <w:rFonts w:asciiTheme="minorHAnsi" w:hAnsiTheme="minorHAnsi" w:cstheme="minorHAnsi"/>
          <w:sz w:val="24"/>
          <w:szCs w:val="24"/>
        </w:rPr>
        <w:t xml:space="preserve">s wyborczy </w:t>
      </w:r>
      <w:r w:rsidRPr="00622C85">
        <w:rPr>
          <w:rFonts w:asciiTheme="minorHAnsi" w:hAnsiTheme="minorHAnsi" w:cstheme="minorHAnsi"/>
          <w:sz w:val="24"/>
          <w:szCs w:val="24"/>
        </w:rPr>
        <w:t>oraz Rozporządzenie Ministra Spraw Wewnętrznych</w:t>
      </w:r>
      <w:r w:rsid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>i Administracji z dnia 28 lipca 2011 r. w sprawie sporządzania aktu pełnomocnictwa do głosowania</w:t>
      </w:r>
      <w:r w:rsidR="00C5092B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 xml:space="preserve"> w wyborach: do Sejmu Rzeczypospolitej Polskiej  </w:t>
      </w:r>
      <w:r w:rsidR="00C5092B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>i do Senatu Rzeczypospolitej Polskiej, Prezydenta Rzeczypospolitej Polskiej,  do Parlamentu Europejskiego w Rzeczypospolitej Polskiej, do organów stanowiących jednostek samorządu terytorialnego oraz wójtów, burmistrzów i prezyde</w:t>
      </w:r>
      <w:r w:rsidR="00C5092B">
        <w:rPr>
          <w:rFonts w:asciiTheme="minorHAnsi" w:hAnsiTheme="minorHAnsi" w:cstheme="minorHAnsi"/>
          <w:sz w:val="24"/>
          <w:szCs w:val="24"/>
        </w:rPr>
        <w:t>ntów miast (t.j. Dz. U.</w:t>
      </w:r>
      <w:r w:rsidR="00936C6D">
        <w:rPr>
          <w:rFonts w:asciiTheme="minorHAnsi" w:hAnsiTheme="minorHAnsi" w:cstheme="minorHAnsi"/>
          <w:sz w:val="24"/>
          <w:szCs w:val="24"/>
        </w:rPr>
        <w:t xml:space="preserve"> z 2024 r. poz. 314</w:t>
      </w:r>
      <w:r>
        <w:rPr>
          <w:rFonts w:asciiTheme="minorHAnsi" w:hAnsiTheme="minorHAnsi" w:cstheme="minorHAnsi"/>
          <w:sz w:val="24"/>
          <w:szCs w:val="24"/>
        </w:rPr>
        <w:t>).</w:t>
      </w: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22C85" w:rsidRDefault="00C5092B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07255D" w:rsidRPr="00622C85">
        <w:rPr>
          <w:rFonts w:asciiTheme="minorHAnsi" w:hAnsiTheme="minorHAnsi" w:cstheme="minorHAnsi"/>
          <w:b/>
          <w:sz w:val="24"/>
          <w:szCs w:val="24"/>
        </w:rPr>
        <w:t>§ 3.</w:t>
      </w:r>
      <w:r w:rsidR="0007255D" w:rsidRPr="00622C85">
        <w:rPr>
          <w:rFonts w:asciiTheme="minorHAnsi" w:hAnsiTheme="minorHAnsi" w:cstheme="minorHAnsi"/>
          <w:sz w:val="24"/>
          <w:szCs w:val="24"/>
        </w:rPr>
        <w:t xml:space="preserve"> Każda ze wskazanych osób jest upoważnion</w:t>
      </w:r>
      <w:r w:rsidR="00622C85">
        <w:rPr>
          <w:rFonts w:asciiTheme="minorHAnsi" w:hAnsiTheme="minorHAnsi" w:cstheme="minorHAnsi"/>
          <w:sz w:val="24"/>
          <w:szCs w:val="24"/>
        </w:rPr>
        <w:t>a do wykonywania czynności,</w:t>
      </w:r>
      <w:r w:rsidR="0007255D"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="00622C85">
        <w:rPr>
          <w:rFonts w:asciiTheme="minorHAnsi" w:hAnsiTheme="minorHAnsi" w:cstheme="minorHAnsi"/>
          <w:sz w:val="24"/>
          <w:szCs w:val="24"/>
        </w:rPr>
        <w:br/>
      </w:r>
      <w:r w:rsidR="0007255D" w:rsidRPr="00622C85">
        <w:rPr>
          <w:rFonts w:asciiTheme="minorHAnsi" w:hAnsiTheme="minorHAnsi" w:cstheme="minorHAnsi"/>
          <w:sz w:val="24"/>
          <w:szCs w:val="24"/>
        </w:rPr>
        <w:t>o których</w:t>
      </w:r>
      <w:r w:rsidR="00743FAC">
        <w:rPr>
          <w:rFonts w:asciiTheme="minorHAnsi" w:hAnsiTheme="minorHAnsi" w:cstheme="minorHAnsi"/>
          <w:sz w:val="24"/>
          <w:szCs w:val="24"/>
        </w:rPr>
        <w:t xml:space="preserve"> mowa w § 1</w:t>
      </w:r>
      <w:r w:rsidR="00622C85">
        <w:rPr>
          <w:rFonts w:asciiTheme="minorHAnsi" w:hAnsiTheme="minorHAnsi" w:cstheme="minorHAnsi"/>
          <w:sz w:val="24"/>
          <w:szCs w:val="24"/>
        </w:rPr>
        <w:t xml:space="preserve"> jednoosobowo.</w:t>
      </w:r>
    </w:p>
    <w:p w:rsidR="008828D5" w:rsidRPr="00622C85" w:rsidRDefault="0007255D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b/>
          <w:sz w:val="24"/>
          <w:szCs w:val="24"/>
        </w:rPr>
        <w:t>§ 4.</w:t>
      </w:r>
      <w:r w:rsidRPr="00622C85">
        <w:rPr>
          <w:rFonts w:asciiTheme="minorHAnsi" w:hAnsiTheme="minorHAnsi" w:cstheme="minorHAnsi"/>
          <w:sz w:val="24"/>
          <w:szCs w:val="24"/>
        </w:rPr>
        <w:t xml:space="preserve"> Zarządzenie wchodzi w życie z dniem podpisania. </w:t>
      </w:r>
    </w:p>
    <w:p w:rsidR="008828D5" w:rsidRPr="00622C85" w:rsidRDefault="0007255D" w:rsidP="00622C85">
      <w:pPr>
        <w:spacing w:after="0" w:line="276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8828D5" w:rsidRPr="00622C85" w:rsidRDefault="0007255D" w:rsidP="00622C85">
      <w:pPr>
        <w:spacing w:after="216" w:line="259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</w:p>
    <w:p w:rsidR="008828D5" w:rsidRPr="00622C85" w:rsidRDefault="0007255D">
      <w:pPr>
        <w:spacing w:after="0" w:line="259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8828D5" w:rsidRPr="00622C85">
      <w:pgSz w:w="11906" w:h="16838"/>
      <w:pgMar w:top="1440" w:right="1414" w:bottom="1440" w:left="1416" w:header="0" w:footer="0" w:gutter="0"/>
      <w:cols w:space="708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D5"/>
    <w:rsid w:val="0007255D"/>
    <w:rsid w:val="005204C1"/>
    <w:rsid w:val="00600543"/>
    <w:rsid w:val="00622C85"/>
    <w:rsid w:val="00743FAC"/>
    <w:rsid w:val="008349FF"/>
    <w:rsid w:val="00870C2A"/>
    <w:rsid w:val="008828D5"/>
    <w:rsid w:val="00936C6D"/>
    <w:rsid w:val="00962970"/>
    <w:rsid w:val="00C5092B"/>
    <w:rsid w:val="00E5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7AD9D"/>
  <w15:docId w15:val="{8773B532-015A-4778-BF1F-768B0141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overflowPunct w:val="0"/>
      <w:spacing w:after="4" w:line="264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6"/>
      <w:szCs w:val="22"/>
      <w:lang w:eastAsia="pl-PL" w:bidi="ar-SA"/>
    </w:rPr>
  </w:style>
  <w:style w:type="paragraph" w:styleId="Nagwek1">
    <w:name w:val="heading 1"/>
    <w:basedOn w:val="Nagwek"/>
    <w:qFormat/>
    <w:pPr>
      <w:outlineLvl w:val="0"/>
    </w:pPr>
  </w:style>
  <w:style w:type="paragraph" w:styleId="Nagwek2">
    <w:name w:val="heading 2"/>
    <w:basedOn w:val="Nagwek"/>
    <w:qFormat/>
    <w:pPr>
      <w:outlineLvl w:val="1"/>
    </w:pPr>
  </w:style>
  <w:style w:type="paragraph" w:styleId="Nagwek3">
    <w:name w:val="heading 3"/>
    <w:basedOn w:val="Nagwek"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Podtytu">
    <w:name w:val="Subtitle"/>
    <w:basedOn w:val="Nagwek"/>
    <w:qFormat/>
  </w:style>
  <w:style w:type="paragraph" w:styleId="Tytu">
    <w:name w:val="Title"/>
    <w:basedOn w:val="Nagwek"/>
    <w:qFormat/>
  </w:style>
  <w:style w:type="paragraph" w:customStyle="1" w:styleId="Cytaty">
    <w:name w:val="Cytaty"/>
    <w:basedOn w:val="Normalny"/>
    <w:qFormat/>
  </w:style>
  <w:style w:type="character" w:styleId="Odwoaniedokomentarza">
    <w:name w:val="annotation reference"/>
    <w:basedOn w:val="Domylnaczcionkaakapitu"/>
    <w:uiPriority w:val="99"/>
    <w:semiHidden/>
    <w:unhideWhenUsed/>
    <w:rsid w:val="00622C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2C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2C85"/>
    <w:rPr>
      <w:rFonts w:ascii="Times New Roman" w:eastAsia="Times New Roman" w:hAnsi="Times New Roman" w:cs="Times New Roman"/>
      <w:color w:val="00000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2C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2C85"/>
    <w:rPr>
      <w:rFonts w:ascii="Times New Roman" w:eastAsia="Times New Roman" w:hAnsi="Times New Roman" w:cs="Times New Roman"/>
      <w:b/>
      <w:bCs/>
      <w:color w:val="000000"/>
      <w:szCs w:val="2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2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C85"/>
    <w:rPr>
      <w:rFonts w:ascii="Segoe UI" w:eastAsia="Times New Roman" w:hAnsi="Segoe UI" w:cs="Segoe UI"/>
      <w:color w:val="000000"/>
      <w:sz w:val="18"/>
      <w:szCs w:val="18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4345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</dc:creator>
  <dc:description/>
  <cp:lastModifiedBy>Monika Michalska</cp:lastModifiedBy>
  <cp:revision>30</cp:revision>
  <cp:lastPrinted>2024-04-18T07:30:00Z</cp:lastPrinted>
  <dcterms:created xsi:type="dcterms:W3CDTF">2018-08-22T10:52:00Z</dcterms:created>
  <dcterms:modified xsi:type="dcterms:W3CDTF">2024-04-18T07:30:00Z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