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A8FD8" w14:textId="77777777" w:rsidR="00A77B3E" w:rsidRDefault="00000000" w:rsidP="00802766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28B57273" w14:textId="77777777" w:rsidR="00A77B3E" w:rsidRDefault="00A77B3E">
      <w:pPr>
        <w:ind w:left="5669"/>
        <w:rPr>
          <w:sz w:val="20"/>
        </w:rPr>
      </w:pPr>
    </w:p>
    <w:p w14:paraId="53F46DC8" w14:textId="77777777" w:rsidR="00A77B3E" w:rsidRDefault="00A77B3E">
      <w:pPr>
        <w:ind w:left="5669"/>
        <w:rPr>
          <w:sz w:val="20"/>
        </w:rPr>
      </w:pPr>
    </w:p>
    <w:p w14:paraId="632480D9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0A6FF3F4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03EE996F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ul. Hallera 15.</w:t>
      </w:r>
    </w:p>
    <w:p w14:paraId="7380D6DE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572, 1463, 1688)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30BFEE8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działki położonej w Tomaszowie Mazowieckim przy ul. Hallera 15, oznaczonej w ewidencji gruntów i budynków numerem 771 w </w:t>
      </w:r>
      <w:proofErr w:type="spellStart"/>
      <w:r>
        <w:t>obr</w:t>
      </w:r>
      <w:proofErr w:type="spellEnd"/>
      <w:r>
        <w:t>. 10, o pow. 1156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PT1T/00065090/9 zgodnie z którą stanowi ona własność Gminy Miasto Tomaszów Mazowiecki.</w:t>
      </w:r>
    </w:p>
    <w:p w14:paraId="4E2F39E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04CDA3A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4889211C" w14:textId="77777777" w:rsidR="00802766" w:rsidRDefault="00802766" w:rsidP="00802766">
      <w:pPr>
        <w:keepLines/>
        <w:spacing w:before="120" w:after="120" w:line="276" w:lineRule="auto"/>
        <w:rPr>
          <w:color w:val="000000"/>
          <w:u w:color="000000"/>
        </w:rPr>
      </w:pPr>
    </w:p>
    <w:p w14:paraId="387A6120" w14:textId="77777777" w:rsidR="00802766" w:rsidRDefault="00802766" w:rsidP="00802766">
      <w:pPr>
        <w:keepLines/>
        <w:spacing w:before="120" w:after="120" w:line="276" w:lineRule="auto"/>
        <w:rPr>
          <w:color w:val="000000"/>
          <w:u w:color="000000"/>
        </w:rPr>
      </w:pPr>
    </w:p>
    <w:p w14:paraId="4FC8057D" w14:textId="77777777" w:rsidR="00802766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7876FD7" w14:textId="77777777" w:rsidR="00802766" w:rsidRPr="00803C05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…………………………………</w:t>
      </w:r>
    </w:p>
    <w:p w14:paraId="31DA665F" w14:textId="77777777" w:rsidR="00802766" w:rsidRPr="00803C05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sporządził</w:t>
      </w:r>
    </w:p>
    <w:p w14:paraId="22960721" w14:textId="77777777" w:rsidR="00802766" w:rsidRPr="00803C05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09C54CD" w14:textId="77777777" w:rsidR="00802766" w:rsidRPr="00803C05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86E382E" w14:textId="77777777" w:rsidR="00802766" w:rsidRPr="00803C05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………………………………...</w:t>
      </w:r>
    </w:p>
    <w:p w14:paraId="776E125A" w14:textId="77777777" w:rsidR="00802766" w:rsidRPr="00803C05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zaopiniował pod względem prawnym</w:t>
      </w:r>
    </w:p>
    <w:p w14:paraId="54C2F823" w14:textId="77777777" w:rsidR="00802766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6B630DA" w14:textId="77777777" w:rsidR="00802766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67D08BE" w14:textId="77777777" w:rsidR="00802766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5C529EE" w14:textId="77777777" w:rsidR="00802766" w:rsidRDefault="00802766" w:rsidP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7E65F30" w14:textId="77777777" w:rsidR="00802766" w:rsidRPr="00373C1D" w:rsidRDefault="00802766" w:rsidP="00802766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373C1D">
        <w:rPr>
          <w:b/>
          <w:bCs/>
          <w:color w:val="000000"/>
          <w:u w:color="000000"/>
        </w:rPr>
        <w:lastRenderedPageBreak/>
        <w:t>Uzasadnienie</w:t>
      </w:r>
    </w:p>
    <w:p w14:paraId="7BDE721A" w14:textId="5658DBFB" w:rsidR="00802766" w:rsidRPr="00373C1D" w:rsidRDefault="00802766" w:rsidP="00802766">
      <w:pPr>
        <w:spacing w:line="360" w:lineRule="auto"/>
        <w:ind w:firstLine="720"/>
        <w:jc w:val="both"/>
      </w:pPr>
      <w:r w:rsidRPr="00373C1D">
        <w:t xml:space="preserve">Działka nr </w:t>
      </w:r>
      <w:proofErr w:type="spellStart"/>
      <w:r w:rsidRPr="00373C1D">
        <w:t>ewid</w:t>
      </w:r>
      <w:proofErr w:type="spellEnd"/>
      <w:r w:rsidRPr="00373C1D">
        <w:t xml:space="preserve">. </w:t>
      </w:r>
      <w:r>
        <w:t>771</w:t>
      </w:r>
      <w:r w:rsidRPr="00373C1D">
        <w:t xml:space="preserve"> w obrębie </w:t>
      </w:r>
      <w:r>
        <w:t>10</w:t>
      </w:r>
      <w:r w:rsidRPr="00373C1D">
        <w:t xml:space="preserve"> położona przy </w:t>
      </w:r>
      <w:r>
        <w:t xml:space="preserve">ul. Hallera 15 </w:t>
      </w:r>
      <w:r w:rsidRPr="00373C1D">
        <w:t xml:space="preserve">stanowi własność Gminy Miasto Tomaszów Mazowiecki. </w:t>
      </w:r>
    </w:p>
    <w:p w14:paraId="1FCC3C18" w14:textId="40794C81" w:rsidR="00802766" w:rsidRPr="00373C1D" w:rsidRDefault="00802766" w:rsidP="00802766">
      <w:pPr>
        <w:spacing w:line="360" w:lineRule="auto"/>
        <w:jc w:val="both"/>
      </w:pPr>
      <w:r w:rsidRPr="00373C1D">
        <w:tab/>
        <w:t xml:space="preserve">Przedmiotowa nieruchomość </w:t>
      </w:r>
      <w:r>
        <w:t>ma kształt zbliżony do prosto</w:t>
      </w:r>
      <w:r w:rsidR="00B92E94">
        <w:t>k</w:t>
      </w:r>
      <w:r>
        <w:t>ąta, z szerokością w części frontowej około 27 m.</w:t>
      </w:r>
      <w:r>
        <w:rPr>
          <w:vertAlign w:val="superscript"/>
        </w:rPr>
        <w:t xml:space="preserve"> </w:t>
      </w:r>
      <w:r>
        <w:t>J</w:t>
      </w:r>
      <w:r w:rsidRPr="00373C1D">
        <w:t xml:space="preserve">est zabudowana </w:t>
      </w:r>
      <w:r>
        <w:t xml:space="preserve">budynkiem mieszkalnym o pow. zabudowy </w:t>
      </w:r>
      <w:r w:rsidR="00B92E94">
        <w:t>146</w:t>
      </w:r>
      <w:r>
        <w:t xml:space="preserve"> </w:t>
      </w:r>
      <w:r w:rsidRPr="00E216F0">
        <w:t>m</w:t>
      </w:r>
      <w:r w:rsidRPr="00E216F0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(obecnie budynek jest niezamieszkały), </w:t>
      </w:r>
      <w:r w:rsidR="00B92E94">
        <w:t>oraz kilkoma budynkami niemieszkalnymi.</w:t>
      </w:r>
    </w:p>
    <w:p w14:paraId="1BAD26CD" w14:textId="0CAFABC0" w:rsidR="0091656E" w:rsidRDefault="0091656E" w:rsidP="00802766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D47AB7E" wp14:editId="1FEA77A4">
            <wp:simplePos x="0" y="0"/>
            <wp:positionH relativeFrom="column">
              <wp:posOffset>1190438</wp:posOffset>
            </wp:positionH>
            <wp:positionV relativeFrom="paragraph">
              <wp:posOffset>790761</wp:posOffset>
            </wp:positionV>
            <wp:extent cx="3750444" cy="6212333"/>
            <wp:effectExtent l="1238250" t="0" r="1202690" b="0"/>
            <wp:wrapNone/>
            <wp:docPr id="13817183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718368" name="Obraz 138171836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425"/>
                    <a:stretch/>
                  </pic:blipFill>
                  <pic:spPr bwMode="auto">
                    <a:xfrm rot="5400000">
                      <a:off x="0" y="0"/>
                      <a:ext cx="3755309" cy="6220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2766" w:rsidRPr="00373C1D">
        <w:tab/>
      </w:r>
      <w:r w:rsidRPr="0091656E">
        <w:t>Dla przedmiotowej nieruchomości brak jest planu zagospodarowania przestrzennego miasta, a w studium uwarunkowań i kierunków zagospodarowania przestrzennego miasta Tomaszowa Mazowieckiego znajduje się ona w strefie mieszkaniowo-usługowej na terenach zabudowy mieszkaniowej jednorodzinnej.</w:t>
      </w:r>
    </w:p>
    <w:p w14:paraId="61226E7D" w14:textId="23490DD5" w:rsidR="00802766" w:rsidRDefault="00802766" w:rsidP="00802766">
      <w:pPr>
        <w:spacing w:line="360" w:lineRule="auto"/>
        <w:jc w:val="both"/>
      </w:pPr>
      <w:r w:rsidRPr="005C37BC">
        <w:tab/>
        <w:t>W związku z koniecznością realizacji dochodów budżetowych przygotowany został projekt uchwały w sprawie wyrażenia zgody na sprzedaż wyżej opisanej nieruchomości</w:t>
      </w:r>
      <w:r>
        <w:t>.</w:t>
      </w:r>
    </w:p>
    <w:p w14:paraId="6D4E3BBD" w14:textId="6F6B913C" w:rsidR="0091656E" w:rsidRPr="00084C7F" w:rsidRDefault="0091656E" w:rsidP="00802766">
      <w:pPr>
        <w:spacing w:line="360" w:lineRule="auto"/>
        <w:jc w:val="both"/>
      </w:pPr>
    </w:p>
    <w:p w14:paraId="00F588DB" w14:textId="77777777" w:rsidR="00802766" w:rsidRDefault="00802766" w:rsidP="00802766">
      <w:pPr>
        <w:spacing w:line="360" w:lineRule="auto"/>
        <w:jc w:val="both"/>
      </w:pPr>
    </w:p>
    <w:p w14:paraId="1C460B68" w14:textId="77777777" w:rsidR="00802766" w:rsidRDefault="008027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80276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EDBD7" w14:textId="77777777" w:rsidR="00F64F4C" w:rsidRDefault="00F64F4C">
      <w:r>
        <w:separator/>
      </w:r>
    </w:p>
  </w:endnote>
  <w:endnote w:type="continuationSeparator" w:id="0">
    <w:p w14:paraId="12EFA17D" w14:textId="77777777" w:rsidR="00F64F4C" w:rsidRDefault="00F64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600BA" w14:paraId="04F00B2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AC79127" w14:textId="77777777" w:rsidR="007600BA" w:rsidRDefault="00000000">
          <w:pPr>
            <w:rPr>
              <w:sz w:val="18"/>
            </w:rPr>
          </w:pPr>
          <w:r>
            <w:rPr>
              <w:sz w:val="18"/>
            </w:rPr>
            <w:t>Id: BFDB9FD7-5929-46CD-A535-970FEAD0FF4C.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5186BE5" w14:textId="77777777" w:rsidR="007600B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0276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7E8C4A4" w14:textId="77777777" w:rsidR="007600BA" w:rsidRDefault="007600B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61D77" w14:textId="77777777" w:rsidR="00F64F4C" w:rsidRDefault="00F64F4C">
      <w:r>
        <w:separator/>
      </w:r>
    </w:p>
  </w:footnote>
  <w:footnote w:type="continuationSeparator" w:id="0">
    <w:p w14:paraId="2F21E163" w14:textId="77777777" w:rsidR="00F64F4C" w:rsidRDefault="00F64F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B736D"/>
    <w:rsid w:val="00493914"/>
    <w:rsid w:val="007600BA"/>
    <w:rsid w:val="00802766"/>
    <w:rsid w:val="0091656E"/>
    <w:rsid w:val="00A77B3E"/>
    <w:rsid w:val="00B92E94"/>
    <w:rsid w:val="00CA2A55"/>
    <w:rsid w:val="00E84ECC"/>
    <w:rsid w:val="00F6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610A02"/>
  <w15:docId w15:val="{53C7DFBB-D620-4442-BC50-ACB2632C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323</Words>
  <Characters>1943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ul. Hallera 15.</dc:subject>
  <dc:creator>pchuderski</dc:creator>
  <cp:lastModifiedBy>Piotr PC. Chuderski</cp:lastModifiedBy>
  <cp:revision>4</cp:revision>
  <cp:lastPrinted>2023-11-21T13:32:00Z</cp:lastPrinted>
  <dcterms:created xsi:type="dcterms:W3CDTF">2023-11-20T12:45:00Z</dcterms:created>
  <dcterms:modified xsi:type="dcterms:W3CDTF">2023-11-21T13:45:00Z</dcterms:modified>
  <cp:category>Akt prawny</cp:category>
</cp:coreProperties>
</file>