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DE6" w:rsidRDefault="00C21DE6" w:rsidP="00C21DE6">
      <w:pPr>
        <w:spacing w:line="276" w:lineRule="auto"/>
        <w:jc w:val="right"/>
        <w:rPr>
          <w:b/>
          <w:caps/>
        </w:rPr>
      </w:pPr>
      <w:r>
        <w:rPr>
          <w:b/>
          <w:caps/>
        </w:rPr>
        <w:t xml:space="preserve">Projekt </w:t>
      </w:r>
    </w:p>
    <w:p w:rsidR="00C21DE6" w:rsidRDefault="00C21DE6" w:rsidP="00C21DE6">
      <w:pPr>
        <w:spacing w:line="276" w:lineRule="auto"/>
        <w:jc w:val="right"/>
        <w:rPr>
          <w:b/>
          <w:caps/>
        </w:rPr>
      </w:pPr>
      <w:bookmarkStart w:id="0" w:name="_GoBack"/>
      <w:bookmarkEnd w:id="0"/>
    </w:p>
    <w:p w:rsidR="00C21DE6" w:rsidRDefault="00C21DE6" w:rsidP="00C21DE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C21DE6" w:rsidRDefault="00C21DE6" w:rsidP="00C21DE6">
      <w:pPr>
        <w:spacing w:before="280" w:after="280" w:line="276" w:lineRule="auto"/>
        <w:jc w:val="center"/>
        <w:rPr>
          <w:b/>
          <w:caps/>
        </w:rPr>
      </w:pPr>
      <w:r>
        <w:t>z dnia … czerwca 2023 r.</w:t>
      </w:r>
    </w:p>
    <w:p w:rsidR="00C21DE6" w:rsidRDefault="00C21DE6" w:rsidP="00C21DE6">
      <w:pPr>
        <w:keepNext/>
        <w:spacing w:after="480" w:line="276" w:lineRule="auto"/>
        <w:jc w:val="center"/>
      </w:pPr>
      <w:r>
        <w:rPr>
          <w:b/>
        </w:rPr>
        <w:t>w sprawie udzielenia Prezydentowi Miasta Tomaszowa Mazowieckiego wotum zaufania</w:t>
      </w:r>
    </w:p>
    <w:p w:rsidR="00C21DE6" w:rsidRDefault="00C21DE6" w:rsidP="00C21DE6">
      <w:pPr>
        <w:keepLines/>
        <w:spacing w:before="120" w:after="120" w:line="276" w:lineRule="auto"/>
        <w:ind w:firstLine="227"/>
      </w:pPr>
      <w:r>
        <w:t>Na podstawie art. 18 ust. 2 pkt 4a oraz art. 28 aa ust. 9 ustawy z dnia 8 marca 1990 r. o samorządzie gminnym (t.j. Dz. U. z 2023 r., poz. 40, poz. 572) Rada Miejska Tomaszowa Mazowieckiego uchwala, co następuje:</w:t>
      </w:r>
    </w:p>
    <w:p w:rsidR="00C21DE6" w:rsidRDefault="00C21DE6" w:rsidP="00C21DE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 rozpatrzeniu raportu o stanie Gminy-Miasto Tomaszów Mazowiecki za rok 2022 i przeprowadzeniu debaty nad raportem, udziela się Prezydentowi Miasta Tomaszowa Mazowieckiego wotum zaufania.</w:t>
      </w:r>
    </w:p>
    <w:p w:rsidR="00C21DE6" w:rsidRDefault="00C21DE6" w:rsidP="00C21DE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Uchwała wchodzi w życie z dniem podjęcia.</w:t>
      </w:r>
    </w:p>
    <w:p w:rsidR="00C21DE6" w:rsidRDefault="00C21DE6" w:rsidP="00C21DE6">
      <w:pPr>
        <w:keepLines/>
        <w:spacing w:before="120" w:after="120" w:line="276" w:lineRule="auto"/>
        <w:ind w:firstLine="340"/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Default="00C21DE6" w:rsidP="00C21DE6">
      <w:pPr>
        <w:jc w:val="center"/>
        <w:rPr>
          <w:rFonts w:eastAsia="Times New Roman" w:cs="Times New Roman"/>
          <w:b/>
        </w:rPr>
      </w:pPr>
    </w:p>
    <w:p w:rsidR="00C21DE6" w:rsidRPr="00BB1B0D" w:rsidRDefault="00C21DE6" w:rsidP="00C21DE6">
      <w:pPr>
        <w:jc w:val="center"/>
        <w:rPr>
          <w:rFonts w:eastAsia="Times New Roman" w:cs="Times New Roman"/>
        </w:rPr>
      </w:pPr>
      <w:r w:rsidRPr="00BB1B0D">
        <w:rPr>
          <w:rFonts w:eastAsia="Times New Roman" w:cs="Times New Roman"/>
          <w:b/>
        </w:rPr>
        <w:t>Uzasadnienie</w:t>
      </w:r>
    </w:p>
    <w:p w:rsidR="00C21DE6" w:rsidRDefault="00C21DE6" w:rsidP="00C21D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 aa ust. 1 ustawy z dnia 8 marca 1990 roku o samorządzie gminnym Prezydent Miasta co roku do dnia 31 maja przedstawia Radzie Miejskiej raport o stanie gminy. Raport o stanie Gminy-Miasto Tomaszów Mazowiecki obejmuje podsumowanie stanu Gminy-Miasto Tomaszów Mazowiecki oraz podsumowanie działalności Prezydenta Miasta w roku 2022. Raport zawiera w szczególności dane, informacje i analizy obszarów dotyczących stanu finansów Gminy z uwzględnieniem informacji o stanie mienia komunalnego, stanu ładu przestrzennego, inwestycji, usług komunalnych, polityki społecznej, bezpieczeństwa, transportu, kultury, sportu oraz działań podejmowanych w zakresie ochrony środowiska.</w:t>
      </w:r>
    </w:p>
    <w:p w:rsidR="00C21DE6" w:rsidRDefault="00C21DE6" w:rsidP="00C21D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Po rozpatrzeniu raportu o stanie Gminy-Miasto Tomaszów Mazowiecki za rok 2022 i przeprowadzeniu debaty Rada Miejska postanawia udzielić Prezydentowi Miasta Tomaszowa Mazowieckiego wotum zaufania.</w:t>
      </w:r>
    </w:p>
    <w:p w:rsidR="00D81F2E" w:rsidRDefault="00D81F2E"/>
    <w:sectPr w:rsidR="00D81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DE6"/>
    <w:rsid w:val="00C21DE6"/>
    <w:rsid w:val="00D8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BF60C"/>
  <w15:chartTrackingRefBased/>
  <w15:docId w15:val="{B45AAC59-A070-4616-B648-570AAAA62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DE6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1D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DE6"/>
    <w:rPr>
      <w:rFonts w:ascii="Segoe UI" w:eastAsia="Calibri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Monika Michalska</cp:lastModifiedBy>
  <cp:revision>2</cp:revision>
  <cp:lastPrinted>2023-06-07T08:32:00Z</cp:lastPrinted>
  <dcterms:created xsi:type="dcterms:W3CDTF">2023-06-07T08:31:00Z</dcterms:created>
  <dcterms:modified xsi:type="dcterms:W3CDTF">2023-06-07T08:33:00Z</dcterms:modified>
</cp:coreProperties>
</file>