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A7F" w:rsidRPr="00160A7F" w:rsidRDefault="00160A7F" w:rsidP="00160A7F">
      <w:pPr>
        <w:jc w:val="both"/>
        <w:rPr>
          <w:b/>
          <w:sz w:val="22"/>
          <w:szCs w:val="22"/>
        </w:rPr>
      </w:pPr>
    </w:p>
    <w:p w:rsidR="00160A7F" w:rsidRPr="00160A7F" w:rsidRDefault="00160A7F" w:rsidP="00160A7F">
      <w:pPr>
        <w:jc w:val="right"/>
        <w:rPr>
          <w:sz w:val="22"/>
          <w:szCs w:val="22"/>
        </w:rPr>
      </w:pPr>
      <w:r w:rsidRPr="00160A7F">
        <w:rPr>
          <w:sz w:val="22"/>
          <w:szCs w:val="22"/>
        </w:rPr>
        <w:t xml:space="preserve">Tomaszów Mazowiecki, dnia </w:t>
      </w:r>
      <w:r w:rsidR="00763A38">
        <w:rPr>
          <w:sz w:val="22"/>
          <w:szCs w:val="22"/>
        </w:rPr>
        <w:t>22.05.2023 r.</w:t>
      </w:r>
    </w:p>
    <w:p w:rsidR="00160A7F" w:rsidRPr="00160A7F" w:rsidRDefault="00160A7F" w:rsidP="00160A7F">
      <w:pPr>
        <w:jc w:val="both"/>
        <w:rPr>
          <w:b/>
          <w:sz w:val="22"/>
          <w:szCs w:val="22"/>
          <w:u w:val="single"/>
        </w:rPr>
      </w:pPr>
      <w:r w:rsidRPr="00160A7F">
        <w:rPr>
          <w:b/>
          <w:sz w:val="22"/>
          <w:szCs w:val="22"/>
          <w:u w:val="single"/>
        </w:rPr>
        <w:t>Zamawiający:</w:t>
      </w:r>
    </w:p>
    <w:p w:rsidR="00160A7F" w:rsidRPr="00160A7F" w:rsidRDefault="00160A7F" w:rsidP="00160A7F">
      <w:pPr>
        <w:jc w:val="both"/>
        <w:rPr>
          <w:b/>
          <w:sz w:val="22"/>
          <w:szCs w:val="22"/>
          <w:u w:val="single"/>
        </w:rPr>
      </w:pPr>
    </w:p>
    <w:p w:rsidR="00160A7F" w:rsidRPr="00160A7F" w:rsidRDefault="00160A7F" w:rsidP="00160A7F">
      <w:pPr>
        <w:pStyle w:val="Tekstpodstawowywcity"/>
        <w:spacing w:after="0"/>
        <w:ind w:left="425" w:hanging="425"/>
        <w:rPr>
          <w:b/>
          <w:sz w:val="22"/>
          <w:szCs w:val="22"/>
          <w:u w:val="single"/>
        </w:rPr>
      </w:pPr>
      <w:r w:rsidRPr="00160A7F">
        <w:rPr>
          <w:b/>
          <w:sz w:val="22"/>
          <w:szCs w:val="22"/>
        </w:rPr>
        <w:t>Gmina - Miasto Tomaszów Mazowiecki</w:t>
      </w:r>
    </w:p>
    <w:p w:rsidR="00160A7F" w:rsidRPr="00160A7F" w:rsidRDefault="00160A7F" w:rsidP="00160A7F">
      <w:pPr>
        <w:ind w:left="425" w:hanging="425"/>
        <w:rPr>
          <w:b/>
          <w:bCs/>
          <w:sz w:val="22"/>
          <w:szCs w:val="22"/>
        </w:rPr>
      </w:pPr>
      <w:r w:rsidRPr="00160A7F">
        <w:rPr>
          <w:b/>
          <w:bCs/>
          <w:sz w:val="22"/>
          <w:szCs w:val="22"/>
        </w:rPr>
        <w:t xml:space="preserve">ul. POW 10/16 </w:t>
      </w:r>
    </w:p>
    <w:p w:rsidR="00160A7F" w:rsidRPr="00160A7F" w:rsidRDefault="00D52202" w:rsidP="00160A7F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97-200 </w:t>
      </w:r>
      <w:r w:rsidR="00160A7F" w:rsidRPr="00160A7F">
        <w:rPr>
          <w:b/>
          <w:bCs/>
          <w:sz w:val="22"/>
          <w:szCs w:val="22"/>
        </w:rPr>
        <w:t>Tomaszów Mazowiecki</w:t>
      </w:r>
    </w:p>
    <w:p w:rsidR="0024755E" w:rsidRDefault="0024755E" w:rsidP="00160A7F">
      <w:pPr>
        <w:ind w:left="425" w:hanging="425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NIP 773-16-56-546</w:t>
      </w:r>
    </w:p>
    <w:p w:rsidR="00160A7F" w:rsidRPr="008512F4" w:rsidRDefault="00160A7F" w:rsidP="00160A7F">
      <w:pPr>
        <w:ind w:left="425" w:hanging="425"/>
        <w:rPr>
          <w:b/>
          <w:bCs/>
          <w:sz w:val="22"/>
          <w:szCs w:val="22"/>
        </w:rPr>
      </w:pPr>
      <w:r w:rsidRPr="008512F4">
        <w:rPr>
          <w:b/>
          <w:bCs/>
          <w:sz w:val="22"/>
          <w:szCs w:val="22"/>
        </w:rPr>
        <w:t>REGON 590648310</w:t>
      </w:r>
    </w:p>
    <w:p w:rsidR="00160A7F" w:rsidRPr="00160A7F" w:rsidRDefault="00160A7F" w:rsidP="00160A7F">
      <w:pPr>
        <w:ind w:left="425" w:hanging="425"/>
        <w:rPr>
          <w:bCs/>
          <w:sz w:val="22"/>
          <w:szCs w:val="22"/>
        </w:rPr>
      </w:pPr>
    </w:p>
    <w:p w:rsidR="0024755E" w:rsidRPr="0024755E" w:rsidRDefault="0024755E" w:rsidP="0024755E">
      <w:pPr>
        <w:suppressAutoHyphens/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 w:rsidRPr="0024755E"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ADRES POCZTY ELEKTRONICZNEJ ZAMAWIAJĄCEGO: </w:t>
      </w:r>
    </w:p>
    <w:p w:rsidR="0024755E" w:rsidRPr="0024755E" w:rsidRDefault="00B5695A" w:rsidP="0024755E">
      <w:pPr>
        <w:suppressAutoHyphens/>
        <w:ind w:left="426" w:hanging="426"/>
        <w:jc w:val="both"/>
        <w:rPr>
          <w:rFonts w:asciiTheme="majorHAnsi" w:hAnsiTheme="majorHAnsi"/>
          <w:sz w:val="20"/>
          <w:szCs w:val="20"/>
          <w:lang w:eastAsia="ar-SA"/>
        </w:rPr>
      </w:pPr>
      <w:hyperlink r:id="rId7" w:history="1">
        <w:r w:rsidR="0024755E" w:rsidRPr="0024755E">
          <w:rPr>
            <w:rFonts w:asciiTheme="majorHAnsi" w:eastAsia="StarSymbol" w:hAnsiTheme="majorHAnsi" w:cs="Tahoma"/>
            <w:b/>
            <w:bCs/>
            <w:color w:val="0000FF"/>
            <w:sz w:val="20"/>
            <w:szCs w:val="20"/>
            <w:u w:val="single"/>
            <w:lang w:eastAsia="ar-SA"/>
          </w:rPr>
          <w:t>zam.pub@tomaszow-maz.pl</w:t>
        </w:r>
      </w:hyperlink>
    </w:p>
    <w:p w:rsidR="0024755E" w:rsidRPr="0024755E" w:rsidRDefault="0024755E" w:rsidP="0024755E">
      <w:pPr>
        <w:suppressAutoHyphens/>
        <w:ind w:left="426" w:hanging="426"/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</w:p>
    <w:p w:rsidR="0024755E" w:rsidRPr="0024755E" w:rsidRDefault="0024755E" w:rsidP="0024755E">
      <w:pPr>
        <w:suppressAutoHyphens/>
        <w:jc w:val="both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 w:rsidRPr="0024755E"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ADRES STRONY INTERNETOWEJ PROWADZONEGO POSTĘPOWANIA ORAZ NA KTÓREJ UDOSTĘPNIANE BĘDĄ </w:t>
      </w: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>ZMIANY I WYJASNIENIA TREŚCI OGŁOSZENIA</w:t>
      </w:r>
      <w:r w:rsidRPr="0024755E">
        <w:rPr>
          <w:rFonts w:asciiTheme="majorHAnsi" w:hAnsiTheme="majorHAnsi" w:cs="Tahoma"/>
          <w:b/>
          <w:bCs/>
          <w:sz w:val="20"/>
          <w:szCs w:val="20"/>
          <w:lang w:eastAsia="ar-SA"/>
        </w:rPr>
        <w:t xml:space="preserve"> ORAZ INNE DOKUMENTY ZAMÓWIENIA</w:t>
      </w:r>
    </w:p>
    <w:p w:rsidR="0024755E" w:rsidRPr="00A36F92" w:rsidRDefault="00B5695A" w:rsidP="00A36F92">
      <w:pPr>
        <w:suppressAutoHyphens/>
        <w:ind w:left="426" w:hanging="426"/>
        <w:jc w:val="both"/>
        <w:rPr>
          <w:rFonts w:asciiTheme="majorHAnsi" w:hAnsiTheme="majorHAnsi"/>
          <w:b/>
          <w:sz w:val="20"/>
          <w:szCs w:val="20"/>
        </w:rPr>
      </w:pPr>
      <w:hyperlink r:id="rId8" w:history="1">
        <w:r w:rsidR="00A36F92" w:rsidRPr="00A36F92">
          <w:rPr>
            <w:rStyle w:val="Hipercze"/>
            <w:rFonts w:asciiTheme="majorHAnsi" w:hAnsiTheme="majorHAnsi"/>
            <w:b/>
            <w:sz w:val="20"/>
            <w:szCs w:val="20"/>
          </w:rPr>
          <w:t>http://bip.tomaszow.miasta.pl/public/?id=217171</w:t>
        </w:r>
      </w:hyperlink>
    </w:p>
    <w:p w:rsidR="00A36F92" w:rsidRPr="0024755E" w:rsidRDefault="00A36F92" w:rsidP="00A36F92">
      <w:pPr>
        <w:suppressAutoHyphens/>
        <w:ind w:left="426" w:hanging="426"/>
        <w:jc w:val="both"/>
        <w:rPr>
          <w:rFonts w:asciiTheme="majorHAnsi" w:hAnsiTheme="majorHAnsi"/>
          <w:sz w:val="20"/>
          <w:szCs w:val="20"/>
          <w:lang w:eastAsia="ar-SA"/>
        </w:rPr>
      </w:pPr>
    </w:p>
    <w:p w:rsidR="0024755E" w:rsidRPr="0024755E" w:rsidRDefault="0024755E" w:rsidP="0024755E">
      <w:pPr>
        <w:suppressAutoHyphens/>
        <w:ind w:left="426" w:hanging="426"/>
        <w:rPr>
          <w:rFonts w:asciiTheme="majorHAnsi" w:hAnsiTheme="majorHAnsi" w:cs="Tahoma"/>
          <w:b/>
          <w:sz w:val="20"/>
          <w:szCs w:val="20"/>
          <w:lang w:eastAsia="ar-SA"/>
        </w:rPr>
      </w:pPr>
    </w:p>
    <w:p w:rsidR="0024755E" w:rsidRPr="0024755E" w:rsidRDefault="0024755E" w:rsidP="0024755E">
      <w:pPr>
        <w:suppressAutoHyphens/>
        <w:ind w:left="426" w:hanging="426"/>
        <w:rPr>
          <w:rFonts w:asciiTheme="majorHAnsi" w:hAnsiTheme="majorHAnsi" w:cs="Tahoma"/>
          <w:b/>
          <w:bCs/>
          <w:sz w:val="20"/>
          <w:szCs w:val="20"/>
          <w:lang w:eastAsia="ar-SA"/>
        </w:rPr>
      </w:pPr>
      <w:r>
        <w:rPr>
          <w:rFonts w:asciiTheme="majorHAnsi" w:hAnsiTheme="majorHAnsi" w:cs="Tahoma"/>
          <w:b/>
          <w:bCs/>
          <w:sz w:val="20"/>
          <w:szCs w:val="20"/>
          <w:lang w:eastAsia="ar-SA"/>
        </w:rPr>
        <w:t>ADRES POCZTY ELEKTRONICZNEJ DO ZŁOŻENIA OFERTY</w:t>
      </w:r>
      <w:r w:rsidRPr="0024755E">
        <w:rPr>
          <w:rFonts w:asciiTheme="majorHAnsi" w:hAnsiTheme="majorHAnsi" w:cs="Tahoma"/>
          <w:b/>
          <w:bCs/>
          <w:sz w:val="20"/>
          <w:szCs w:val="20"/>
          <w:lang w:eastAsia="ar-SA"/>
        </w:rPr>
        <w:t>:</w:t>
      </w:r>
    </w:p>
    <w:p w:rsidR="0024755E" w:rsidRPr="0024755E" w:rsidRDefault="0024755E" w:rsidP="0024755E">
      <w:pPr>
        <w:suppressAutoHyphens/>
        <w:rPr>
          <w:sz w:val="20"/>
          <w:szCs w:val="20"/>
          <w:lang w:eastAsia="ar-SA"/>
        </w:rPr>
      </w:pPr>
      <w:r>
        <w:rPr>
          <w:rFonts w:asciiTheme="majorHAnsi" w:eastAsia="StarSymbol" w:hAnsiTheme="majorHAnsi" w:cs="Tahoma"/>
          <w:b/>
          <w:color w:val="0000FF"/>
          <w:sz w:val="20"/>
          <w:szCs w:val="20"/>
          <w:u w:val="single"/>
          <w:lang w:eastAsia="ar-SA"/>
        </w:rPr>
        <w:t>zam.pub.oferta@tomaszow-maz.pl</w:t>
      </w:r>
    </w:p>
    <w:p w:rsidR="00160A7F" w:rsidRPr="00160A7F" w:rsidRDefault="00160A7F" w:rsidP="008512F4">
      <w:pPr>
        <w:rPr>
          <w:b/>
          <w:sz w:val="22"/>
          <w:szCs w:val="22"/>
        </w:rPr>
      </w:pPr>
    </w:p>
    <w:p w:rsidR="00160A7F" w:rsidRPr="00160A7F" w:rsidRDefault="00160A7F" w:rsidP="00160A7F">
      <w:pPr>
        <w:jc w:val="both"/>
        <w:rPr>
          <w:b/>
          <w:sz w:val="22"/>
          <w:szCs w:val="22"/>
        </w:rPr>
      </w:pPr>
    </w:p>
    <w:p w:rsidR="0024755E" w:rsidRPr="0024755E" w:rsidRDefault="00CB2622" w:rsidP="0024755E">
      <w:pPr>
        <w:spacing w:line="360" w:lineRule="auto"/>
        <w:jc w:val="center"/>
        <w:rPr>
          <w:rFonts w:ascii="Cambria" w:hAnsi="Cambria" w:cs="Calibri Light"/>
          <w:b/>
          <w:highlight w:val="lightGray"/>
          <w:u w:val="single"/>
        </w:rPr>
      </w:pPr>
      <w:r w:rsidRPr="0024755E">
        <w:rPr>
          <w:rFonts w:ascii="Cambria" w:hAnsi="Cambria" w:cs="Calibri Light"/>
          <w:b/>
          <w:highlight w:val="lightGray"/>
          <w:u w:val="single"/>
        </w:rPr>
        <w:t>OGŁOSZENIE O ZAMÓWIENIU</w:t>
      </w:r>
      <w:r w:rsidR="008512F4" w:rsidRPr="0024755E">
        <w:rPr>
          <w:rFonts w:ascii="Cambria" w:hAnsi="Cambria" w:cs="Calibri Light"/>
          <w:b/>
          <w:highlight w:val="lightGray"/>
          <w:u w:val="single"/>
        </w:rPr>
        <w:t xml:space="preserve"> </w:t>
      </w:r>
    </w:p>
    <w:p w:rsidR="00160A7F" w:rsidRDefault="0024755E" w:rsidP="0024755E">
      <w:pPr>
        <w:spacing w:line="360" w:lineRule="auto"/>
        <w:jc w:val="center"/>
        <w:rPr>
          <w:rFonts w:ascii="Cambria" w:hAnsi="Cambria" w:cs="Calibri Light"/>
          <w:b/>
          <w:u w:val="single"/>
        </w:rPr>
      </w:pPr>
      <w:r w:rsidRPr="0024755E">
        <w:rPr>
          <w:rFonts w:ascii="Cambria" w:hAnsi="Cambria" w:cs="Calibri Light"/>
          <w:b/>
          <w:highlight w:val="lightGray"/>
          <w:u w:val="single"/>
        </w:rPr>
        <w:t xml:space="preserve">o wartości </w:t>
      </w:r>
      <w:r w:rsidR="008512F4" w:rsidRPr="0024755E">
        <w:rPr>
          <w:rFonts w:ascii="Cambria" w:hAnsi="Cambria" w:cs="Calibri Light"/>
          <w:b/>
          <w:highlight w:val="lightGray"/>
          <w:u w:val="single"/>
        </w:rPr>
        <w:t>od 50 000 zł – 130 000 zł netto</w:t>
      </w:r>
    </w:p>
    <w:p w:rsidR="00160A7F" w:rsidRPr="00160A7F" w:rsidRDefault="00160A7F" w:rsidP="00160A7F">
      <w:pPr>
        <w:jc w:val="both"/>
        <w:rPr>
          <w:b/>
          <w:sz w:val="22"/>
          <w:szCs w:val="22"/>
        </w:rPr>
      </w:pPr>
    </w:p>
    <w:p w:rsidR="00160A7F" w:rsidRPr="00160A7F" w:rsidRDefault="00160A7F" w:rsidP="00160A7F">
      <w:pPr>
        <w:jc w:val="both"/>
        <w:rPr>
          <w:b/>
          <w:sz w:val="22"/>
          <w:szCs w:val="22"/>
        </w:rPr>
      </w:pPr>
      <w:r w:rsidRPr="00160A7F">
        <w:rPr>
          <w:b/>
          <w:sz w:val="22"/>
          <w:szCs w:val="22"/>
        </w:rPr>
        <w:t>Znak postępowania: W</w:t>
      </w:r>
      <w:r w:rsidR="00AB64B0">
        <w:rPr>
          <w:b/>
          <w:sz w:val="22"/>
          <w:szCs w:val="22"/>
        </w:rPr>
        <w:t>R</w:t>
      </w:r>
      <w:r w:rsidRPr="00160A7F">
        <w:rPr>
          <w:b/>
          <w:sz w:val="22"/>
          <w:szCs w:val="22"/>
        </w:rPr>
        <w:t>I</w:t>
      </w:r>
      <w:r w:rsidR="00D41029">
        <w:rPr>
          <w:b/>
          <w:sz w:val="22"/>
          <w:szCs w:val="22"/>
        </w:rPr>
        <w:t>.271.2.10.2023</w:t>
      </w:r>
      <w:r w:rsidRPr="00160A7F">
        <w:rPr>
          <w:b/>
          <w:sz w:val="22"/>
          <w:szCs w:val="22"/>
        </w:rPr>
        <w:t>.ZP</w:t>
      </w:r>
    </w:p>
    <w:p w:rsidR="00160A7F" w:rsidRPr="00160A7F" w:rsidRDefault="00160A7F" w:rsidP="00160A7F">
      <w:pPr>
        <w:tabs>
          <w:tab w:val="left" w:pos="426"/>
        </w:tabs>
        <w:suppressAutoHyphens/>
        <w:jc w:val="both"/>
        <w:rPr>
          <w:sz w:val="22"/>
          <w:szCs w:val="22"/>
        </w:rPr>
      </w:pPr>
    </w:p>
    <w:p w:rsidR="00160A7F" w:rsidRPr="00160A7F" w:rsidRDefault="00160A7F" w:rsidP="00160A7F">
      <w:pPr>
        <w:tabs>
          <w:tab w:val="left" w:pos="426"/>
        </w:tabs>
        <w:suppressAutoHyphens/>
        <w:jc w:val="both"/>
        <w:rPr>
          <w:sz w:val="22"/>
          <w:szCs w:val="22"/>
        </w:rPr>
      </w:pPr>
      <w:r w:rsidRPr="00160A7F">
        <w:rPr>
          <w:sz w:val="22"/>
          <w:szCs w:val="22"/>
        </w:rPr>
        <w:t>Zamawiającym jest Gmina – Miasto Tomaszów Mazowiecki, w imieniu której działa Prezydent Miasta Tomaszowa Mazowieckiego.</w:t>
      </w:r>
    </w:p>
    <w:p w:rsidR="00160A7F" w:rsidRPr="00160A7F" w:rsidRDefault="00160A7F" w:rsidP="00160A7F">
      <w:pPr>
        <w:tabs>
          <w:tab w:val="left" w:pos="426"/>
        </w:tabs>
        <w:suppressAutoHyphens/>
        <w:jc w:val="both"/>
        <w:rPr>
          <w:sz w:val="22"/>
          <w:szCs w:val="22"/>
        </w:rPr>
      </w:pPr>
    </w:p>
    <w:p w:rsidR="00160A7F" w:rsidRPr="0003026C" w:rsidRDefault="00160A7F" w:rsidP="00160A7F">
      <w:pPr>
        <w:jc w:val="both"/>
        <w:rPr>
          <w:b/>
          <w:sz w:val="22"/>
          <w:szCs w:val="22"/>
        </w:rPr>
      </w:pPr>
      <w:r w:rsidRPr="0003026C">
        <w:rPr>
          <w:b/>
          <w:sz w:val="22"/>
          <w:szCs w:val="22"/>
        </w:rPr>
        <w:t>Rodz</w:t>
      </w:r>
      <w:r w:rsidR="00CA4761">
        <w:rPr>
          <w:b/>
          <w:sz w:val="22"/>
          <w:szCs w:val="22"/>
        </w:rPr>
        <w:t>aj zamówienia – usługa</w:t>
      </w:r>
    </w:p>
    <w:p w:rsidR="00160A7F" w:rsidRPr="00D41029" w:rsidRDefault="00160A7F" w:rsidP="00160A7F">
      <w:pPr>
        <w:jc w:val="both"/>
        <w:rPr>
          <w:sz w:val="22"/>
          <w:szCs w:val="22"/>
        </w:rPr>
      </w:pPr>
    </w:p>
    <w:p w:rsidR="00D41029" w:rsidRPr="00D41029" w:rsidRDefault="00D41029" w:rsidP="00D41029">
      <w:pPr>
        <w:ind w:firstLine="708"/>
        <w:jc w:val="both"/>
        <w:rPr>
          <w:sz w:val="22"/>
          <w:szCs w:val="22"/>
        </w:rPr>
      </w:pPr>
      <w:r w:rsidRPr="00D41029">
        <w:rPr>
          <w:sz w:val="22"/>
          <w:szCs w:val="22"/>
        </w:rPr>
        <w:t>W imieniu Gminy - Miasto Tomaszów Mazowiecki zapraszam do udziału                                      w postępowaniu o udzielenie zamówienia publicznego, prowadzonego w związku z art. 2 ust. 1 pkt 1 ustawy z dnia 11 września 2019 r. Prawo zamówień publicznych (tekst. jedn. Dz. U. z 2022 r. poz. 1710) 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</w:t>
      </w:r>
    </w:p>
    <w:p w:rsidR="00350981" w:rsidRPr="00451D11" w:rsidRDefault="00350981" w:rsidP="007A5952">
      <w:pPr>
        <w:rPr>
          <w:b/>
          <w:sz w:val="22"/>
          <w:szCs w:val="22"/>
        </w:rPr>
      </w:pPr>
    </w:p>
    <w:p w:rsidR="00AB64B0" w:rsidRPr="009C2832" w:rsidRDefault="00CA4761" w:rsidP="00AB64B0">
      <w:pPr>
        <w:ind w:left="653" w:hanging="426"/>
        <w:jc w:val="center"/>
        <w:rPr>
          <w:rFonts w:cs="Arial"/>
          <w:b/>
          <w:sz w:val="22"/>
          <w:szCs w:val="22"/>
        </w:rPr>
      </w:pPr>
      <w:r w:rsidRPr="009C2832">
        <w:rPr>
          <w:rFonts w:cs="Arial"/>
          <w:b/>
          <w:sz w:val="22"/>
          <w:szCs w:val="22"/>
        </w:rPr>
        <w:t>Usuwanie wyrobów zawierających azbest z terenu miasta Tomaszowa Mazowieckiego w ramach zadania – „Program usuwania materiałów zawierających azbest”.</w:t>
      </w:r>
    </w:p>
    <w:p w:rsidR="00160A7F" w:rsidRPr="00160A7F" w:rsidRDefault="00160A7F" w:rsidP="00160A7F">
      <w:pPr>
        <w:suppressAutoHyphens/>
        <w:ind w:left="284"/>
        <w:jc w:val="center"/>
        <w:rPr>
          <w:b/>
          <w:sz w:val="22"/>
          <w:szCs w:val="22"/>
        </w:rPr>
      </w:pPr>
    </w:p>
    <w:p w:rsidR="00160A7F" w:rsidRPr="00160A7F" w:rsidRDefault="00160A7F" w:rsidP="00160A7F">
      <w:pPr>
        <w:jc w:val="both"/>
        <w:rPr>
          <w:sz w:val="22"/>
          <w:szCs w:val="22"/>
        </w:rPr>
      </w:pPr>
    </w:p>
    <w:p w:rsidR="00160A7F" w:rsidRPr="00160A7F" w:rsidRDefault="003D14BB" w:rsidP="003D14BB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24755E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 xml:space="preserve"> - </w:t>
      </w:r>
      <w:r w:rsidR="007A5952">
        <w:rPr>
          <w:b/>
          <w:sz w:val="22"/>
          <w:szCs w:val="22"/>
        </w:rPr>
        <w:t>Nazwa zamówienia</w:t>
      </w:r>
    </w:p>
    <w:p w:rsidR="00160A7F" w:rsidRDefault="00160A7F" w:rsidP="00160A7F">
      <w:pPr>
        <w:widowControl w:val="0"/>
        <w:jc w:val="both"/>
        <w:rPr>
          <w:bCs/>
          <w:sz w:val="22"/>
          <w:szCs w:val="22"/>
        </w:rPr>
      </w:pPr>
    </w:p>
    <w:p w:rsidR="007A5952" w:rsidRDefault="00CA4761" w:rsidP="00160A7F">
      <w:pPr>
        <w:widowControl w:val="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Usuwanie wyrobów </w:t>
      </w:r>
      <w:r w:rsidR="002C0A5A">
        <w:rPr>
          <w:bCs/>
          <w:sz w:val="22"/>
          <w:szCs w:val="22"/>
        </w:rPr>
        <w:t>zawierających azbest z terenu miasta Tomaszowa Mazowieckiego w ramach zadania – „Program usuwania materiałów zawierających azbest”.</w:t>
      </w:r>
    </w:p>
    <w:p w:rsidR="00FC6F93" w:rsidRDefault="00FC6F93" w:rsidP="00160A7F">
      <w:pPr>
        <w:widowControl w:val="0"/>
        <w:jc w:val="both"/>
        <w:rPr>
          <w:bCs/>
          <w:sz w:val="22"/>
          <w:szCs w:val="22"/>
        </w:rPr>
      </w:pPr>
    </w:p>
    <w:p w:rsidR="00FC6F93" w:rsidRDefault="00FC6F93" w:rsidP="00160A7F">
      <w:pPr>
        <w:widowControl w:val="0"/>
        <w:jc w:val="both"/>
        <w:rPr>
          <w:bCs/>
          <w:sz w:val="22"/>
          <w:szCs w:val="22"/>
        </w:rPr>
      </w:pPr>
    </w:p>
    <w:p w:rsidR="007A5952" w:rsidRPr="00160A7F" w:rsidRDefault="003D14BB" w:rsidP="003D14BB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24755E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 - </w:t>
      </w:r>
      <w:r w:rsidR="007A5952">
        <w:rPr>
          <w:b/>
          <w:sz w:val="22"/>
          <w:szCs w:val="22"/>
        </w:rPr>
        <w:t>Opis przedmiotu zamówienia</w:t>
      </w:r>
    </w:p>
    <w:p w:rsidR="007A5952" w:rsidRDefault="007A5952" w:rsidP="00160A7F">
      <w:pPr>
        <w:widowControl w:val="0"/>
        <w:jc w:val="both"/>
        <w:rPr>
          <w:bCs/>
          <w:sz w:val="22"/>
          <w:szCs w:val="22"/>
        </w:rPr>
      </w:pPr>
    </w:p>
    <w:p w:rsidR="00763A38" w:rsidRPr="00BE6412" w:rsidRDefault="00763A38" w:rsidP="009C2832">
      <w:pPr>
        <w:pStyle w:val="WW-Tekstpodstawowy3"/>
        <w:numPr>
          <w:ilvl w:val="0"/>
          <w:numId w:val="37"/>
        </w:numPr>
        <w:tabs>
          <w:tab w:val="clear" w:pos="720"/>
          <w:tab w:val="num" w:pos="284"/>
        </w:tabs>
        <w:spacing w:line="360" w:lineRule="auto"/>
        <w:ind w:left="360" w:right="0"/>
        <w:rPr>
          <w:rFonts w:ascii="Times New Roman" w:hAnsi="Times New Roman" w:cs="Times New Roman"/>
        </w:rPr>
      </w:pPr>
      <w:r w:rsidRPr="00BE6412">
        <w:rPr>
          <w:rFonts w:ascii="Times New Roman" w:eastAsia="Calibri" w:hAnsi="Times New Roman" w:cs="Times New Roman"/>
          <w:lang w:eastAsia="en-US"/>
        </w:rPr>
        <w:t xml:space="preserve">Przedmiotem </w:t>
      </w:r>
      <w:r>
        <w:rPr>
          <w:rFonts w:ascii="Times New Roman" w:eastAsia="Calibri" w:hAnsi="Times New Roman" w:cs="Times New Roman"/>
          <w:lang w:eastAsia="en-US"/>
        </w:rPr>
        <w:t>zamówienia jest wykonanie usług polegających</w:t>
      </w:r>
      <w:r w:rsidRPr="00BE6412">
        <w:rPr>
          <w:rFonts w:ascii="Times New Roman" w:eastAsia="Calibri" w:hAnsi="Times New Roman" w:cs="Times New Roman"/>
          <w:lang w:eastAsia="en-US"/>
        </w:rPr>
        <w:t xml:space="preserve"> na:</w:t>
      </w:r>
    </w:p>
    <w:p w:rsidR="00763A38" w:rsidRDefault="00763A38" w:rsidP="009C2832">
      <w:pPr>
        <w:numPr>
          <w:ilvl w:val="0"/>
          <w:numId w:val="38"/>
        </w:numPr>
        <w:spacing w:line="360" w:lineRule="auto"/>
        <w:ind w:left="567" w:hanging="283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lastRenderedPageBreak/>
        <w:t>d</w:t>
      </w:r>
      <w:r w:rsidRPr="00BE6412">
        <w:rPr>
          <w:rFonts w:eastAsia="Calibri"/>
          <w:sz w:val="22"/>
          <w:szCs w:val="22"/>
          <w:lang w:eastAsia="en-US"/>
        </w:rPr>
        <w:t xml:space="preserve">emontażu, odbiorze i unieszkodliwieniu </w:t>
      </w:r>
      <w:r>
        <w:rPr>
          <w:rFonts w:eastAsia="Calibri"/>
          <w:sz w:val="22"/>
          <w:szCs w:val="22"/>
          <w:lang w:eastAsia="en-US"/>
        </w:rPr>
        <w:t>materiałów zawierających azbest w ilości ok. 3 354 m²</w:t>
      </w:r>
    </w:p>
    <w:p w:rsidR="00763A38" w:rsidRDefault="00763A38" w:rsidP="009C2832">
      <w:pPr>
        <w:numPr>
          <w:ilvl w:val="0"/>
          <w:numId w:val="38"/>
        </w:numPr>
        <w:spacing w:line="360" w:lineRule="auto"/>
        <w:ind w:left="567" w:hanging="283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o</w:t>
      </w:r>
      <w:r w:rsidRPr="00693E74">
        <w:rPr>
          <w:rFonts w:eastAsia="Calibri"/>
          <w:sz w:val="22"/>
          <w:szCs w:val="22"/>
          <w:lang w:eastAsia="en-US"/>
        </w:rPr>
        <w:t>dbiorze i unieszkodliwieniu m</w:t>
      </w:r>
      <w:r>
        <w:rPr>
          <w:rFonts w:eastAsia="Calibri"/>
          <w:sz w:val="22"/>
          <w:szCs w:val="22"/>
          <w:lang w:eastAsia="en-US"/>
        </w:rPr>
        <w:t>ateriałów zawierających azbest w ilości ok. 3 397 m²;</w:t>
      </w:r>
    </w:p>
    <w:p w:rsidR="00763A38" w:rsidRPr="00693E74" w:rsidRDefault="00763A38" w:rsidP="009C2832">
      <w:pPr>
        <w:spacing w:line="360" w:lineRule="auto"/>
        <w:ind w:left="284"/>
        <w:jc w:val="both"/>
        <w:rPr>
          <w:rFonts w:eastAsia="Calibri"/>
          <w:sz w:val="22"/>
          <w:szCs w:val="22"/>
          <w:lang w:eastAsia="en-US"/>
        </w:rPr>
      </w:pPr>
      <w:r w:rsidRPr="00693E74">
        <w:rPr>
          <w:rFonts w:eastAsia="Calibri"/>
          <w:sz w:val="22"/>
          <w:szCs w:val="22"/>
          <w:lang w:eastAsia="en-US"/>
        </w:rPr>
        <w:t xml:space="preserve">z terenu nieruchomości zlokalizowanych w granicach administracyjnych Gminy Miasto Tomaszów Mazowiecki. </w:t>
      </w:r>
    </w:p>
    <w:p w:rsidR="00763A38" w:rsidRPr="001F7794" w:rsidRDefault="00763A38" w:rsidP="009C2832">
      <w:pPr>
        <w:numPr>
          <w:ilvl w:val="0"/>
          <w:numId w:val="39"/>
        </w:numPr>
        <w:spacing w:line="360" w:lineRule="auto"/>
        <w:ind w:left="284" w:hanging="284"/>
        <w:jc w:val="both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Łączna </w:t>
      </w:r>
      <w:r w:rsidRPr="001F7794">
        <w:rPr>
          <w:sz w:val="22"/>
          <w:szCs w:val="22"/>
        </w:rPr>
        <w:t>ilość</w:t>
      </w:r>
      <w:r>
        <w:rPr>
          <w:sz w:val="22"/>
          <w:szCs w:val="22"/>
        </w:rPr>
        <w:t xml:space="preserve"> wyrobów zawierających azbest, objętych przedmiotem zamówienia, będzie wynosiła</w:t>
      </w:r>
      <w:r w:rsidRPr="001F7794">
        <w:rPr>
          <w:sz w:val="22"/>
          <w:szCs w:val="22"/>
        </w:rPr>
        <w:t xml:space="preserve"> </w:t>
      </w:r>
      <w:r w:rsidRPr="00693E74">
        <w:rPr>
          <w:sz w:val="22"/>
          <w:szCs w:val="22"/>
        </w:rPr>
        <w:t>około 6 751 m² .</w:t>
      </w:r>
    </w:p>
    <w:p w:rsidR="00763A38" w:rsidRPr="00693E74" w:rsidRDefault="00763A38" w:rsidP="009C2832">
      <w:pPr>
        <w:numPr>
          <w:ilvl w:val="0"/>
          <w:numId w:val="39"/>
        </w:numPr>
        <w:spacing w:line="360" w:lineRule="auto"/>
        <w:ind w:left="284" w:hanging="284"/>
        <w:jc w:val="both"/>
        <w:rPr>
          <w:rFonts w:eastAsia="Calibri"/>
          <w:sz w:val="22"/>
          <w:szCs w:val="22"/>
          <w:lang w:eastAsia="en-US"/>
        </w:rPr>
      </w:pPr>
      <w:r w:rsidRPr="004B502B">
        <w:rPr>
          <w:sz w:val="22"/>
          <w:szCs w:val="22"/>
        </w:rPr>
        <w:t xml:space="preserve">Wskazana w ust. 3 ilość </w:t>
      </w:r>
      <w:r>
        <w:rPr>
          <w:sz w:val="22"/>
          <w:szCs w:val="22"/>
        </w:rPr>
        <w:t xml:space="preserve">jest ilością szacowaną, </w:t>
      </w:r>
      <w:r w:rsidRPr="004B502B">
        <w:rPr>
          <w:sz w:val="22"/>
          <w:szCs w:val="22"/>
        </w:rPr>
        <w:t xml:space="preserve">ustaloną </w:t>
      </w:r>
      <w:r w:rsidRPr="004B502B">
        <w:rPr>
          <w:bCs/>
          <w:color w:val="000000"/>
          <w:sz w:val="22"/>
          <w:szCs w:val="22"/>
        </w:rPr>
        <w:t>na podstaw</w:t>
      </w:r>
      <w:r>
        <w:rPr>
          <w:bCs/>
          <w:color w:val="000000"/>
          <w:sz w:val="22"/>
          <w:szCs w:val="22"/>
        </w:rPr>
        <w:t xml:space="preserve">ie wniosków składanych przez właścicieli lub zarządców nieruchomości </w:t>
      </w:r>
      <w:r w:rsidRPr="00693E74">
        <w:rPr>
          <w:bCs/>
          <w:color w:val="000000"/>
          <w:sz w:val="22"/>
          <w:szCs w:val="22"/>
        </w:rPr>
        <w:t>do Urzędu Miasta Tomaszowa Mazowieckiego</w:t>
      </w:r>
      <w:r>
        <w:rPr>
          <w:bCs/>
          <w:color w:val="000000"/>
          <w:sz w:val="22"/>
          <w:szCs w:val="22"/>
        </w:rPr>
        <w:t>, dotyczących usunięcia wyrobów zawierających azbest.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693E74">
        <w:rPr>
          <w:bCs/>
          <w:color w:val="000000"/>
          <w:sz w:val="22"/>
          <w:szCs w:val="22"/>
        </w:rPr>
        <w:t xml:space="preserve">W związku z tym zamawiający nie jest w stanie jednoznacznie </w:t>
      </w:r>
      <w:r>
        <w:rPr>
          <w:bCs/>
          <w:color w:val="000000"/>
          <w:sz w:val="22"/>
          <w:szCs w:val="22"/>
        </w:rPr>
        <w:t xml:space="preserve">i precyzyjnie </w:t>
      </w:r>
      <w:r w:rsidRPr="00693E74">
        <w:rPr>
          <w:bCs/>
          <w:color w:val="000000"/>
          <w:sz w:val="22"/>
          <w:szCs w:val="22"/>
        </w:rPr>
        <w:t>określić ilo</w:t>
      </w:r>
      <w:r>
        <w:rPr>
          <w:bCs/>
          <w:color w:val="000000"/>
          <w:sz w:val="22"/>
          <w:szCs w:val="22"/>
        </w:rPr>
        <w:t>ści docelowej objętej zamówieniem. Zamówienie będzie realizowane zgodnie z potrzebami wynikającymi ze składanych wniosków przez właścicieli lub zarządców nieruchomości, dlatego też możliwa jest zmiana ilości wyrobów zawierających azbest objętych zamówieniem, przy zachowaniu cen jednostkowych za usunięcie 1 m² powierzchni. Zamawiający zastrzega, że minimalna ilość wyrobów podlegających usunięcie w ramach umowy nie będzie mniejsza niż 50% ilości wskazanej w ust. 3 niniejszego paragrafu, tj. nie mniej niż 3 375,50 m²</w:t>
      </w:r>
    </w:p>
    <w:p w:rsidR="00763A38" w:rsidRPr="00BE6412" w:rsidRDefault="00763A38" w:rsidP="009C2832">
      <w:pPr>
        <w:numPr>
          <w:ilvl w:val="0"/>
          <w:numId w:val="39"/>
        </w:numPr>
        <w:spacing w:line="360" w:lineRule="auto"/>
        <w:ind w:left="284" w:hanging="284"/>
        <w:jc w:val="both"/>
        <w:rPr>
          <w:rFonts w:eastAsia="Calibri"/>
          <w:sz w:val="22"/>
          <w:szCs w:val="22"/>
          <w:lang w:eastAsia="en-US"/>
        </w:rPr>
      </w:pPr>
      <w:r w:rsidRPr="00BE6412">
        <w:rPr>
          <w:rFonts w:eastAsia="Calibri"/>
          <w:sz w:val="22"/>
          <w:szCs w:val="22"/>
          <w:lang w:eastAsia="en-US"/>
        </w:rPr>
        <w:t xml:space="preserve">Szczegółowy zakres prac </w:t>
      </w:r>
      <w:r>
        <w:rPr>
          <w:rFonts w:eastAsia="Calibri"/>
          <w:sz w:val="22"/>
          <w:szCs w:val="22"/>
          <w:lang w:eastAsia="en-US"/>
        </w:rPr>
        <w:t xml:space="preserve">wykonawcy </w:t>
      </w:r>
      <w:r w:rsidRPr="00BE6412">
        <w:rPr>
          <w:rFonts w:eastAsia="Calibri"/>
          <w:sz w:val="22"/>
          <w:szCs w:val="22"/>
          <w:lang w:eastAsia="en-US"/>
        </w:rPr>
        <w:t>obejmuje:</w:t>
      </w:r>
    </w:p>
    <w:p w:rsidR="00763A38" w:rsidRDefault="00763A38" w:rsidP="009C2832">
      <w:pPr>
        <w:numPr>
          <w:ilvl w:val="0"/>
          <w:numId w:val="28"/>
        </w:numPr>
        <w:tabs>
          <w:tab w:val="left" w:pos="567"/>
        </w:tabs>
        <w:spacing w:line="360" w:lineRule="auto"/>
        <w:ind w:left="567" w:hanging="283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d</w:t>
      </w:r>
      <w:r w:rsidRPr="00693E74">
        <w:rPr>
          <w:rFonts w:eastAsia="Calibri"/>
          <w:sz w:val="22"/>
          <w:szCs w:val="22"/>
          <w:lang w:eastAsia="en-US"/>
        </w:rPr>
        <w:t xml:space="preserve">emontaż, </w:t>
      </w:r>
      <w:r>
        <w:rPr>
          <w:rFonts w:eastAsia="Calibri"/>
          <w:sz w:val="22"/>
          <w:szCs w:val="22"/>
          <w:lang w:eastAsia="en-US"/>
        </w:rPr>
        <w:t>odbiór i unieszkodliwienie materiałów zawierających azbest, w ilości ok. 3 354 m², dotyczy pokryć dachowych wykonanych z płyt azbestowo-cementowych, znajdujących się na budynkach wyszczególnionych w wykazie nieruchomości, o którym mowa w ust. 6 niniejszego paragrafu; w ramach prac wykonane zostaną:</w:t>
      </w:r>
    </w:p>
    <w:p w:rsidR="00763A38" w:rsidRDefault="00763A38" w:rsidP="009C2832">
      <w:pPr>
        <w:numPr>
          <w:ilvl w:val="0"/>
          <w:numId w:val="20"/>
        </w:numPr>
        <w:spacing w:line="360" w:lineRule="auto"/>
        <w:ind w:left="1080"/>
        <w:contextualSpacing/>
        <w:jc w:val="both"/>
        <w:rPr>
          <w:rFonts w:eastAsia="Calibri"/>
          <w:sz w:val="22"/>
          <w:szCs w:val="22"/>
          <w:lang w:eastAsia="en-US"/>
        </w:rPr>
      </w:pPr>
      <w:r w:rsidRPr="00693E74">
        <w:rPr>
          <w:rFonts w:eastAsia="Calibri"/>
          <w:sz w:val="22"/>
          <w:szCs w:val="22"/>
          <w:lang w:eastAsia="en-US"/>
        </w:rPr>
        <w:t>demontaż pokrycia dachowego</w:t>
      </w:r>
      <w:r>
        <w:rPr>
          <w:rFonts w:eastAsia="Calibri"/>
          <w:sz w:val="22"/>
          <w:szCs w:val="22"/>
          <w:lang w:eastAsia="en-US"/>
        </w:rPr>
        <w:t>,</w:t>
      </w:r>
      <w:r w:rsidRPr="00693E74">
        <w:rPr>
          <w:rFonts w:eastAsia="Calibri"/>
          <w:sz w:val="22"/>
          <w:szCs w:val="22"/>
          <w:lang w:eastAsia="en-US"/>
        </w:rPr>
        <w:t xml:space="preserve"> </w:t>
      </w:r>
    </w:p>
    <w:p w:rsidR="00763A38" w:rsidRDefault="00763A38" w:rsidP="009C2832">
      <w:pPr>
        <w:numPr>
          <w:ilvl w:val="0"/>
          <w:numId w:val="20"/>
        </w:numPr>
        <w:spacing w:line="360" w:lineRule="auto"/>
        <w:ind w:left="1080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ułożenie na paletach i zapakowanie (ofoliowanie) zdjętych płyt azbestowo-cementowych,</w:t>
      </w:r>
    </w:p>
    <w:p w:rsidR="00763A38" w:rsidRPr="00251C70" w:rsidRDefault="00763A38" w:rsidP="009C2832">
      <w:pPr>
        <w:numPr>
          <w:ilvl w:val="0"/>
          <w:numId w:val="20"/>
        </w:numPr>
        <w:spacing w:line="360" w:lineRule="auto"/>
        <w:ind w:left="1080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załadunek i </w:t>
      </w:r>
      <w:r w:rsidRPr="00251C70">
        <w:rPr>
          <w:rFonts w:eastAsia="Calibri"/>
          <w:sz w:val="22"/>
          <w:szCs w:val="22"/>
          <w:lang w:eastAsia="en-US"/>
        </w:rPr>
        <w:t>t</w:t>
      </w:r>
      <w:r>
        <w:rPr>
          <w:rFonts w:eastAsia="Calibri"/>
          <w:sz w:val="22"/>
          <w:szCs w:val="22"/>
          <w:lang w:eastAsia="en-US"/>
        </w:rPr>
        <w:t xml:space="preserve">ransport odpadów </w:t>
      </w:r>
      <w:r w:rsidRPr="00251C70">
        <w:rPr>
          <w:rFonts w:eastAsia="Calibri"/>
          <w:sz w:val="22"/>
          <w:szCs w:val="22"/>
          <w:lang w:eastAsia="en-US"/>
        </w:rPr>
        <w:t>z miejsca odbioru do miejsca unieszkodliwienia,</w:t>
      </w:r>
    </w:p>
    <w:p w:rsidR="00763A38" w:rsidRPr="00BE6412" w:rsidRDefault="00763A38" w:rsidP="009C2832">
      <w:pPr>
        <w:numPr>
          <w:ilvl w:val="0"/>
          <w:numId w:val="20"/>
        </w:numPr>
        <w:spacing w:line="360" w:lineRule="auto"/>
        <w:ind w:left="1080"/>
        <w:contextualSpacing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BE6412">
        <w:rPr>
          <w:rFonts w:eastAsia="Calibri"/>
          <w:sz w:val="22"/>
          <w:szCs w:val="22"/>
          <w:lang w:eastAsia="en-US"/>
        </w:rPr>
        <w:t>rozładunek i zdepon</w:t>
      </w:r>
      <w:r>
        <w:rPr>
          <w:rFonts w:eastAsia="Calibri"/>
          <w:sz w:val="22"/>
          <w:szCs w:val="22"/>
          <w:lang w:eastAsia="en-US"/>
        </w:rPr>
        <w:t>owanie na składowisku odpadów niebezpiecznych;</w:t>
      </w:r>
    </w:p>
    <w:p w:rsidR="00763A38" w:rsidRDefault="00763A38" w:rsidP="009C2832">
      <w:pPr>
        <w:numPr>
          <w:ilvl w:val="0"/>
          <w:numId w:val="28"/>
        </w:numPr>
        <w:spacing w:line="360" w:lineRule="auto"/>
        <w:ind w:left="567" w:hanging="283"/>
        <w:contextualSpacing/>
        <w:jc w:val="both"/>
        <w:rPr>
          <w:rFonts w:eastAsia="Calibri"/>
          <w:color w:val="000000"/>
          <w:sz w:val="22"/>
          <w:szCs w:val="22"/>
          <w:lang w:eastAsia="en-US"/>
        </w:rPr>
      </w:pPr>
      <w:r w:rsidRPr="00946551">
        <w:rPr>
          <w:rFonts w:eastAsia="Calibri"/>
          <w:sz w:val="22"/>
          <w:szCs w:val="22"/>
          <w:lang w:eastAsia="en-US"/>
        </w:rPr>
        <w:t>odbiór i unieszkodliwienie</w:t>
      </w:r>
      <w:r w:rsidRPr="00BE6412">
        <w:rPr>
          <w:rFonts w:eastAsia="Calibri"/>
          <w:sz w:val="22"/>
          <w:szCs w:val="22"/>
          <w:lang w:eastAsia="en-US"/>
        </w:rPr>
        <w:t xml:space="preserve"> </w:t>
      </w:r>
      <w:r>
        <w:rPr>
          <w:rFonts w:eastAsia="Calibri"/>
          <w:sz w:val="22"/>
          <w:szCs w:val="22"/>
          <w:lang w:eastAsia="en-US"/>
        </w:rPr>
        <w:t>materiałów zawierających azbest, w ilości ok. 3 397 m², dotyczy pokryć dachowych wykonanych z płyt azbestowo-cementowych, zgromadzonych na nieruchomościach wyszczególnionych w wykazie nieruchomości, o k</w:t>
      </w:r>
      <w:r>
        <w:rPr>
          <w:rFonts w:eastAsia="Calibri"/>
          <w:color w:val="000000"/>
          <w:sz w:val="22"/>
          <w:szCs w:val="22"/>
          <w:lang w:eastAsia="en-US"/>
        </w:rPr>
        <w:t>tórym mowa w ust. 6 niniejszego  paragrafu; w ramach prac wykonane zostaną:</w:t>
      </w:r>
    </w:p>
    <w:p w:rsidR="00763A38" w:rsidRDefault="00763A38" w:rsidP="009C2832">
      <w:pPr>
        <w:numPr>
          <w:ilvl w:val="0"/>
          <w:numId w:val="40"/>
        </w:numPr>
        <w:tabs>
          <w:tab w:val="left" w:pos="1134"/>
        </w:tabs>
        <w:spacing w:line="360" w:lineRule="auto"/>
        <w:ind w:hanging="240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załadunek i transport odpadów </w:t>
      </w:r>
      <w:r w:rsidRPr="00BE6412">
        <w:rPr>
          <w:rFonts w:eastAsia="Calibri"/>
          <w:sz w:val="22"/>
          <w:szCs w:val="22"/>
          <w:lang w:eastAsia="en-US"/>
        </w:rPr>
        <w:t>z miejsca odbioru do miejsca unieszkodliwienia,</w:t>
      </w:r>
      <w:r>
        <w:rPr>
          <w:rFonts w:eastAsia="Calibri"/>
          <w:sz w:val="22"/>
          <w:szCs w:val="22"/>
          <w:lang w:eastAsia="en-US"/>
        </w:rPr>
        <w:t xml:space="preserve"> poprzedzony w razie potrzeby zapakowaniem (ofoliowaniem) zgromadzonych płyt azbestowo-cementowych,</w:t>
      </w:r>
    </w:p>
    <w:p w:rsidR="00763A38" w:rsidRDefault="00763A38" w:rsidP="009C2832">
      <w:pPr>
        <w:numPr>
          <w:ilvl w:val="0"/>
          <w:numId w:val="40"/>
        </w:numPr>
        <w:tabs>
          <w:tab w:val="left" w:pos="1134"/>
        </w:tabs>
        <w:spacing w:line="360" w:lineRule="auto"/>
        <w:ind w:hanging="240"/>
        <w:contextualSpacing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rozładunek i zdeponowanie na składowisku odpadów niebezpiecznych;</w:t>
      </w:r>
    </w:p>
    <w:p w:rsidR="00763A38" w:rsidRPr="00BE6412" w:rsidRDefault="00763A38" w:rsidP="009C2832">
      <w:pPr>
        <w:numPr>
          <w:ilvl w:val="0"/>
          <w:numId w:val="28"/>
        </w:numPr>
        <w:autoSpaceDE w:val="0"/>
        <w:autoSpaceDN w:val="0"/>
        <w:adjustRightInd w:val="0"/>
        <w:spacing w:line="360" w:lineRule="auto"/>
        <w:ind w:left="567" w:hanging="28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realizując usługi zobowiązany jest</w:t>
      </w:r>
      <w:r w:rsidRPr="00BE6412">
        <w:rPr>
          <w:color w:val="000000"/>
          <w:sz w:val="22"/>
          <w:szCs w:val="22"/>
        </w:rPr>
        <w:t>:</w:t>
      </w:r>
    </w:p>
    <w:p w:rsidR="00763A38" w:rsidRDefault="00763A38" w:rsidP="009C2832">
      <w:pPr>
        <w:numPr>
          <w:ilvl w:val="0"/>
          <w:numId w:val="41"/>
        </w:numPr>
        <w:autoSpaceDE w:val="0"/>
        <w:autoSpaceDN w:val="0"/>
        <w:adjustRightInd w:val="0"/>
        <w:spacing w:line="360" w:lineRule="auto"/>
        <w:ind w:left="1134" w:hanging="28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uzgodnić zakres prac oraz termin usunięcia odpadów zawierających azbest z właścicielem/zarządcą nieruchomości, na której odpady znajdują się w terminie 21 dni od dnia podpisania umowy,</w:t>
      </w:r>
    </w:p>
    <w:p w:rsidR="00763A38" w:rsidRDefault="00763A38" w:rsidP="009C2832">
      <w:pPr>
        <w:numPr>
          <w:ilvl w:val="0"/>
          <w:numId w:val="41"/>
        </w:numPr>
        <w:autoSpaceDE w:val="0"/>
        <w:autoSpaceDN w:val="0"/>
        <w:adjustRightInd w:val="0"/>
        <w:spacing w:line="360" w:lineRule="auto"/>
        <w:ind w:left="1134" w:hanging="28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zapewnić odpowiednie maszyny lub urządzenia oraz specjalistyczny samochód – odpowiednie dla załadunku i transportu odpadów zawierających azbest,</w:t>
      </w:r>
    </w:p>
    <w:p w:rsidR="00763A38" w:rsidRDefault="00763A38" w:rsidP="009C2832">
      <w:pPr>
        <w:numPr>
          <w:ilvl w:val="0"/>
          <w:numId w:val="41"/>
        </w:numPr>
        <w:autoSpaceDE w:val="0"/>
        <w:autoSpaceDN w:val="0"/>
        <w:adjustRightInd w:val="0"/>
        <w:spacing w:line="360" w:lineRule="auto"/>
        <w:ind w:left="1134" w:hanging="28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zapewnić wykonanie usługi przez osoby posiadające odpowiednie kwalifikacje i uprawnienia wymagane przepisami prawa,</w:t>
      </w:r>
    </w:p>
    <w:p w:rsidR="00763A38" w:rsidRDefault="00763A38" w:rsidP="009C2832">
      <w:pPr>
        <w:numPr>
          <w:ilvl w:val="0"/>
          <w:numId w:val="41"/>
        </w:numPr>
        <w:autoSpaceDE w:val="0"/>
        <w:autoSpaceDN w:val="0"/>
        <w:adjustRightInd w:val="0"/>
        <w:spacing w:line="360" w:lineRule="auto"/>
        <w:ind w:left="1134" w:hanging="28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realizować transport oraz przekazanie odpadów zgodnie z obowiązującymi w tym zakresie przepisami prawa,</w:t>
      </w:r>
    </w:p>
    <w:p w:rsidR="00763A38" w:rsidRDefault="00763A38" w:rsidP="009C2832">
      <w:pPr>
        <w:numPr>
          <w:ilvl w:val="0"/>
          <w:numId w:val="41"/>
        </w:numPr>
        <w:autoSpaceDE w:val="0"/>
        <w:autoSpaceDN w:val="0"/>
        <w:adjustRightInd w:val="0"/>
        <w:spacing w:line="360" w:lineRule="auto"/>
        <w:ind w:left="1134" w:hanging="28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prowadzić ilościową i jakościową ewidencję odpadów zgodnie z wymogami przewidzianymi w ustawie z dnia 14 grudnia 2012 r. o odpadach (tj. Dz. U. z 2022 r. poz. 699, z późn. zm.), z zastosowaniem wzorów dokumentów określonych w rejestrze BDO – „Karta przekazania odpadu”,</w:t>
      </w:r>
    </w:p>
    <w:p w:rsidR="00763A38" w:rsidRDefault="00763A38" w:rsidP="009C2832">
      <w:pPr>
        <w:numPr>
          <w:ilvl w:val="0"/>
          <w:numId w:val="41"/>
        </w:numPr>
        <w:autoSpaceDE w:val="0"/>
        <w:autoSpaceDN w:val="0"/>
        <w:adjustRightInd w:val="0"/>
        <w:spacing w:line="360" w:lineRule="auto"/>
        <w:ind w:left="1134" w:hanging="28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załatwić wszelkie formalności związane z unieszkodliwieniem odpadów zawierających azbest, w tym pokryć koszty z tym związane na składowisku odpadów niebezpiecznych,</w:t>
      </w:r>
    </w:p>
    <w:p w:rsidR="00763A38" w:rsidRDefault="00763A38" w:rsidP="009C2832">
      <w:pPr>
        <w:numPr>
          <w:ilvl w:val="0"/>
          <w:numId w:val="41"/>
        </w:numPr>
        <w:autoSpaceDE w:val="0"/>
        <w:autoSpaceDN w:val="0"/>
        <w:adjustRightInd w:val="0"/>
        <w:spacing w:line="360" w:lineRule="auto"/>
        <w:ind w:left="1134" w:hanging="283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przedłożyć zamawiającemu, po wykonaniu usług, sprawozdania z wykonania usług zawierającego w szczególności:</w:t>
      </w:r>
    </w:p>
    <w:p w:rsidR="00763A38" w:rsidRDefault="00763A38" w:rsidP="009C2832">
      <w:pPr>
        <w:numPr>
          <w:ilvl w:val="0"/>
          <w:numId w:val="42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protokół/potwierdzenie odbioru odpadu wystawione przez wykonawcę i zawierające: dane nieruchomości, z której odebrano odpady, datę odbioru, ilość odebranych odpadów wyrażoną w m², podpis właściciela/zarządcy nieruchomości potwierdzający usunięcie odpadów,</w:t>
      </w:r>
    </w:p>
    <w:p w:rsidR="00763A38" w:rsidRDefault="00763A38" w:rsidP="009C2832">
      <w:pPr>
        <w:numPr>
          <w:ilvl w:val="0"/>
          <w:numId w:val="42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kartę przekazania odpadu na składowisko zawierającą: datę przekazania odpadów, masę przekazanych odpadów wyrażoną w tonach, potwierdzenie odbioru przez podmiot uprawniony do unieszkodliwiania odpadów zawierających azbest,</w:t>
      </w:r>
    </w:p>
    <w:p w:rsidR="00763A38" w:rsidRPr="003901EF" w:rsidRDefault="00763A38" w:rsidP="009C2832">
      <w:pPr>
        <w:numPr>
          <w:ilvl w:val="0"/>
          <w:numId w:val="42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oświadczenie o prawidłowym wykonaniu prac oraz o oczyszczeniu terenu nieruchomości z pyłu azbestowego z zachowaniem właściwych przepisów technicznych i sanitarnych.</w:t>
      </w:r>
    </w:p>
    <w:p w:rsidR="00763A38" w:rsidRDefault="00763A38" w:rsidP="009C2832">
      <w:pPr>
        <w:pStyle w:val="Default"/>
        <w:numPr>
          <w:ilvl w:val="0"/>
          <w:numId w:val="43"/>
        </w:numPr>
        <w:spacing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Wykaz nieruchomości określający lokalizację i dane właściciela posesji, z których należy usunąć wyroby zawierające azbest, wykonawca otrzyma przy podpisaniu umowy. W przypadku wprowadzenia zmian w wykazie zamawiający niezwłocznie powiadomi wykonawcę o tym fakcie. </w:t>
      </w:r>
    </w:p>
    <w:p w:rsidR="00120ACF" w:rsidRDefault="00120ACF" w:rsidP="009C2832">
      <w:pPr>
        <w:spacing w:line="360" w:lineRule="auto"/>
        <w:jc w:val="both"/>
        <w:rPr>
          <w:sz w:val="22"/>
          <w:szCs w:val="22"/>
        </w:rPr>
      </w:pPr>
    </w:p>
    <w:p w:rsidR="007A5952" w:rsidRPr="00160A7F" w:rsidRDefault="003D14BB" w:rsidP="003D14BB">
      <w:pPr>
        <w:shd w:val="clear" w:color="auto" w:fill="F3F3F3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24755E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 xml:space="preserve"> - </w:t>
      </w:r>
      <w:r w:rsidR="007A5952">
        <w:rPr>
          <w:b/>
          <w:sz w:val="22"/>
          <w:szCs w:val="22"/>
        </w:rPr>
        <w:t>Termin wykonania zamówienia</w:t>
      </w:r>
    </w:p>
    <w:p w:rsidR="007A5952" w:rsidRPr="006D12D5" w:rsidRDefault="007A5952" w:rsidP="007A5952">
      <w:pPr>
        <w:jc w:val="both"/>
        <w:rPr>
          <w:sz w:val="22"/>
          <w:szCs w:val="22"/>
        </w:rPr>
      </w:pPr>
    </w:p>
    <w:p w:rsidR="006D12D5" w:rsidRPr="008A4AE9" w:rsidRDefault="006D12D5" w:rsidP="008A4AE9">
      <w:pPr>
        <w:tabs>
          <w:tab w:val="left" w:pos="142"/>
        </w:tabs>
        <w:jc w:val="both"/>
        <w:rPr>
          <w:sz w:val="22"/>
          <w:szCs w:val="22"/>
        </w:rPr>
      </w:pPr>
      <w:r w:rsidRPr="008A4AE9">
        <w:rPr>
          <w:sz w:val="22"/>
          <w:szCs w:val="22"/>
        </w:rPr>
        <w:t xml:space="preserve">Termin realizacji – </w:t>
      </w:r>
      <w:r w:rsidR="008A4AE9">
        <w:rPr>
          <w:b/>
          <w:sz w:val="22"/>
          <w:szCs w:val="22"/>
        </w:rPr>
        <w:t xml:space="preserve">nie </w:t>
      </w:r>
      <w:r w:rsidR="00FC6F93">
        <w:rPr>
          <w:b/>
          <w:sz w:val="22"/>
          <w:szCs w:val="22"/>
        </w:rPr>
        <w:t>później niż do dnia 30 li</w:t>
      </w:r>
      <w:r w:rsidR="0027098E">
        <w:rPr>
          <w:b/>
          <w:sz w:val="22"/>
          <w:szCs w:val="22"/>
        </w:rPr>
        <w:t>stopada 2023</w:t>
      </w:r>
      <w:r w:rsidR="008A4AE9">
        <w:rPr>
          <w:b/>
          <w:sz w:val="22"/>
          <w:szCs w:val="22"/>
        </w:rPr>
        <w:t xml:space="preserve"> roku.</w:t>
      </w:r>
    </w:p>
    <w:p w:rsidR="006D12D5" w:rsidRDefault="006D12D5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9C2832" w:rsidRDefault="009C2832" w:rsidP="009C2832">
      <w:pPr>
        <w:shd w:val="clear" w:color="auto" w:fill="F3F3F3"/>
        <w:jc w:val="both"/>
        <w:rPr>
          <w:b/>
          <w:sz w:val="22"/>
          <w:szCs w:val="22"/>
        </w:rPr>
      </w:pPr>
    </w:p>
    <w:p w:rsidR="00431FEC" w:rsidRPr="00C703A0" w:rsidRDefault="00431FEC" w:rsidP="009C2832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4 - Warunki udziału w postępowaniu i ich opis </w:t>
      </w:r>
      <w:r w:rsidRPr="00BC7A7E">
        <w:rPr>
          <w:b/>
          <w:i/>
          <w:sz w:val="22"/>
          <w:szCs w:val="22"/>
        </w:rPr>
        <w:t>(jeżeli są wymagane)</w:t>
      </w:r>
    </w:p>
    <w:p w:rsidR="00431FEC" w:rsidRPr="00160A7F" w:rsidRDefault="00431FEC" w:rsidP="00431FEC">
      <w:pPr>
        <w:jc w:val="both"/>
        <w:rPr>
          <w:b/>
          <w:sz w:val="22"/>
          <w:szCs w:val="22"/>
        </w:rPr>
      </w:pPr>
      <w:r w:rsidRPr="00160A7F">
        <w:rPr>
          <w:sz w:val="22"/>
          <w:szCs w:val="22"/>
        </w:rPr>
        <w:tab/>
      </w:r>
    </w:p>
    <w:p w:rsidR="00431FEC" w:rsidRPr="00160A7F" w:rsidRDefault="00431FEC" w:rsidP="00431FEC">
      <w:pPr>
        <w:pStyle w:val="WW-Tekstpodstawowywcity2"/>
        <w:ind w:left="0" w:firstLine="0"/>
        <w:rPr>
          <w:rFonts w:ascii="Times New Roman" w:hAnsi="Times New Roman"/>
          <w:sz w:val="22"/>
          <w:szCs w:val="22"/>
        </w:rPr>
      </w:pPr>
      <w:r w:rsidRPr="00160A7F">
        <w:rPr>
          <w:rFonts w:ascii="Times New Roman" w:hAnsi="Times New Roman"/>
          <w:sz w:val="22"/>
          <w:szCs w:val="22"/>
        </w:rPr>
        <w:t>O udzielenie zamówienia publicznego ubiegać się mogą wykonawcy, którzy spełniają poniższe warunki udziału w postępowaniu.</w:t>
      </w:r>
    </w:p>
    <w:p w:rsidR="00431FEC" w:rsidRPr="00160A7F" w:rsidRDefault="00431FEC" w:rsidP="00431FEC">
      <w:pPr>
        <w:pStyle w:val="WW-Tekstpodstawowywcity2"/>
        <w:ind w:left="0" w:firstLine="0"/>
        <w:rPr>
          <w:rFonts w:ascii="Times New Roman" w:hAnsi="Times New Roman"/>
          <w:sz w:val="22"/>
          <w:szCs w:val="22"/>
        </w:rPr>
      </w:pPr>
    </w:p>
    <w:p w:rsidR="00431FEC" w:rsidRPr="003D14BB" w:rsidRDefault="00431FEC" w:rsidP="006C0BFF">
      <w:pPr>
        <w:numPr>
          <w:ilvl w:val="0"/>
          <w:numId w:val="7"/>
        </w:numPr>
        <w:tabs>
          <w:tab w:val="left" w:pos="0"/>
        </w:tabs>
        <w:jc w:val="both"/>
        <w:rPr>
          <w:bCs/>
          <w:i/>
          <w:sz w:val="22"/>
          <w:szCs w:val="22"/>
        </w:rPr>
      </w:pPr>
      <w:r w:rsidRPr="003D14BB">
        <w:rPr>
          <w:bCs/>
          <w:i/>
          <w:sz w:val="22"/>
          <w:szCs w:val="22"/>
        </w:rPr>
        <w:t>Zdolność do występowania w obrocie gospodarczym.</w:t>
      </w:r>
    </w:p>
    <w:p w:rsidR="00431FEC" w:rsidRPr="00BC7A7E" w:rsidRDefault="00431FEC" w:rsidP="00431FEC">
      <w:pPr>
        <w:jc w:val="both"/>
        <w:rPr>
          <w:bCs/>
          <w:sz w:val="22"/>
          <w:szCs w:val="22"/>
          <w:u w:val="single"/>
        </w:rPr>
      </w:pPr>
      <w:r w:rsidRPr="00BC7A7E">
        <w:rPr>
          <w:bCs/>
          <w:sz w:val="22"/>
          <w:szCs w:val="22"/>
          <w:u w:val="single"/>
        </w:rPr>
        <w:t>Sposób oceny:</w:t>
      </w:r>
    </w:p>
    <w:p w:rsidR="00431FEC" w:rsidRPr="00BC7A7E" w:rsidRDefault="00431FEC" w:rsidP="00431FEC">
      <w:pPr>
        <w:jc w:val="both"/>
        <w:rPr>
          <w:sz w:val="22"/>
          <w:szCs w:val="22"/>
        </w:rPr>
      </w:pPr>
      <w:r w:rsidRPr="00BC7A7E">
        <w:rPr>
          <w:sz w:val="22"/>
          <w:szCs w:val="22"/>
        </w:rPr>
        <w:t>Zamawiający nie dokonuje opisu sposobu spełniania warunku.</w:t>
      </w:r>
    </w:p>
    <w:p w:rsidR="00431FEC" w:rsidRDefault="00431FEC" w:rsidP="00431FEC">
      <w:pPr>
        <w:tabs>
          <w:tab w:val="left" w:pos="0"/>
        </w:tabs>
        <w:ind w:left="720"/>
        <w:jc w:val="both"/>
        <w:rPr>
          <w:bCs/>
          <w:sz w:val="22"/>
          <w:szCs w:val="22"/>
        </w:rPr>
      </w:pPr>
    </w:p>
    <w:p w:rsidR="00431FEC" w:rsidRPr="003D14BB" w:rsidRDefault="00431FEC" w:rsidP="006C0BFF">
      <w:pPr>
        <w:numPr>
          <w:ilvl w:val="0"/>
          <w:numId w:val="7"/>
        </w:numPr>
        <w:tabs>
          <w:tab w:val="left" w:pos="0"/>
        </w:tabs>
        <w:jc w:val="both"/>
        <w:rPr>
          <w:bCs/>
          <w:i/>
          <w:sz w:val="22"/>
          <w:szCs w:val="22"/>
        </w:rPr>
      </w:pPr>
      <w:r w:rsidRPr="003D14BB">
        <w:rPr>
          <w:bCs/>
          <w:i/>
          <w:sz w:val="22"/>
          <w:szCs w:val="22"/>
        </w:rPr>
        <w:lastRenderedPageBreak/>
        <w:t>Uprawnienia do prowadzenia określonej działalności gospodarczej lub zawodowej, o ile to  wynika to z odrębnych przepisów.</w:t>
      </w:r>
    </w:p>
    <w:p w:rsidR="00B40D7E" w:rsidRDefault="00B40D7E" w:rsidP="008A4AE9">
      <w:pPr>
        <w:jc w:val="both"/>
        <w:rPr>
          <w:bCs/>
          <w:sz w:val="22"/>
          <w:szCs w:val="22"/>
          <w:u w:val="single"/>
        </w:rPr>
      </w:pPr>
    </w:p>
    <w:p w:rsidR="008A4AE9" w:rsidRPr="00D8247C" w:rsidRDefault="008A4AE9" w:rsidP="008A4AE9">
      <w:pPr>
        <w:jc w:val="both"/>
        <w:rPr>
          <w:bCs/>
          <w:sz w:val="22"/>
          <w:szCs w:val="22"/>
          <w:u w:val="single"/>
        </w:rPr>
      </w:pPr>
      <w:r w:rsidRPr="00D8247C">
        <w:rPr>
          <w:bCs/>
          <w:sz w:val="22"/>
          <w:szCs w:val="22"/>
          <w:u w:val="single"/>
        </w:rPr>
        <w:t>Sposób oceny:</w:t>
      </w:r>
    </w:p>
    <w:p w:rsidR="00370C75" w:rsidRPr="005777DA" w:rsidRDefault="00370C75" w:rsidP="00EA5A1A">
      <w:pPr>
        <w:pStyle w:val="Akapitzlist"/>
        <w:numPr>
          <w:ilvl w:val="0"/>
          <w:numId w:val="22"/>
        </w:numPr>
        <w:contextualSpacing/>
        <w:jc w:val="both"/>
        <w:rPr>
          <w:color w:val="000000" w:themeColor="text1"/>
          <w:sz w:val="22"/>
          <w:szCs w:val="22"/>
        </w:rPr>
      </w:pPr>
      <w:r w:rsidRPr="00B40D7E">
        <w:rPr>
          <w:b/>
          <w:color w:val="000000" w:themeColor="text1"/>
          <w:sz w:val="22"/>
          <w:szCs w:val="22"/>
        </w:rPr>
        <w:t>Wykonawca oświadczy, że posiada</w:t>
      </w:r>
      <w:r w:rsidRPr="005777DA">
        <w:rPr>
          <w:color w:val="000000" w:themeColor="text1"/>
          <w:sz w:val="22"/>
          <w:szCs w:val="22"/>
        </w:rPr>
        <w:t>:</w:t>
      </w:r>
    </w:p>
    <w:p w:rsidR="00370C75" w:rsidRPr="005777DA" w:rsidRDefault="00370C75" w:rsidP="00EA5A1A">
      <w:pPr>
        <w:pStyle w:val="Akapitzlist"/>
        <w:numPr>
          <w:ilvl w:val="1"/>
          <w:numId w:val="26"/>
        </w:numPr>
        <w:contextualSpacing/>
        <w:jc w:val="both"/>
        <w:rPr>
          <w:color w:val="000000" w:themeColor="text1"/>
          <w:sz w:val="22"/>
          <w:szCs w:val="22"/>
        </w:rPr>
      </w:pPr>
      <w:r w:rsidRPr="005777DA">
        <w:rPr>
          <w:bCs/>
          <w:color w:val="000000"/>
          <w:sz w:val="22"/>
          <w:szCs w:val="22"/>
        </w:rPr>
        <w:t xml:space="preserve">kompetencje, uprawnienia  do prowadzenia działalności </w:t>
      </w:r>
      <w:r w:rsidRPr="005777DA">
        <w:rPr>
          <w:sz w:val="22"/>
          <w:szCs w:val="22"/>
        </w:rPr>
        <w:t>w zakresie bezpiecznego usuwania azbestu</w:t>
      </w:r>
      <w:r w:rsidRPr="005777DA">
        <w:rPr>
          <w:bCs/>
          <w:color w:val="000000"/>
          <w:sz w:val="22"/>
          <w:szCs w:val="22"/>
        </w:rPr>
        <w:t>,</w:t>
      </w:r>
    </w:p>
    <w:p w:rsidR="00370C75" w:rsidRPr="005777DA" w:rsidRDefault="00370C75" w:rsidP="00EA5A1A">
      <w:pPr>
        <w:pStyle w:val="Akapitzlist"/>
        <w:numPr>
          <w:ilvl w:val="1"/>
          <w:numId w:val="26"/>
        </w:numPr>
        <w:contextualSpacing/>
        <w:jc w:val="both"/>
        <w:rPr>
          <w:color w:val="000000" w:themeColor="text1"/>
          <w:sz w:val="22"/>
          <w:szCs w:val="22"/>
        </w:rPr>
      </w:pPr>
      <w:r w:rsidRPr="005777DA">
        <w:rPr>
          <w:bCs/>
          <w:color w:val="000000"/>
          <w:sz w:val="22"/>
          <w:szCs w:val="22"/>
        </w:rPr>
        <w:t xml:space="preserve">zdolności techniczne oraz zawodowe </w:t>
      </w:r>
      <w:r w:rsidRPr="005777DA">
        <w:rPr>
          <w:sz w:val="22"/>
          <w:szCs w:val="22"/>
        </w:rPr>
        <w:t>w zakresie bezpiecznego usuwania azbestu</w:t>
      </w:r>
    </w:p>
    <w:p w:rsidR="00370C75" w:rsidRPr="00B40D7E" w:rsidRDefault="00370C75" w:rsidP="00EA5A1A">
      <w:pPr>
        <w:pStyle w:val="Akapitzlist"/>
        <w:numPr>
          <w:ilvl w:val="1"/>
          <w:numId w:val="26"/>
        </w:numPr>
        <w:contextualSpacing/>
        <w:jc w:val="both"/>
        <w:rPr>
          <w:b/>
          <w:color w:val="000000" w:themeColor="text1"/>
          <w:sz w:val="22"/>
          <w:szCs w:val="22"/>
        </w:rPr>
      </w:pPr>
      <w:r w:rsidRPr="00B40D7E">
        <w:rPr>
          <w:b/>
          <w:color w:val="000000" w:themeColor="text1"/>
          <w:sz w:val="22"/>
          <w:szCs w:val="22"/>
        </w:rPr>
        <w:t xml:space="preserve">posiada uprawnienia do unieszkodliwienia i magazynowania odpadów niebezpiecznych zawierających azbest lub oświadczy, </w:t>
      </w:r>
    </w:p>
    <w:p w:rsidR="00370C75" w:rsidRPr="00B40D7E" w:rsidRDefault="00370C75" w:rsidP="00EA5A1A">
      <w:pPr>
        <w:pStyle w:val="Akapitzlist"/>
        <w:numPr>
          <w:ilvl w:val="1"/>
          <w:numId w:val="26"/>
        </w:numPr>
        <w:contextualSpacing/>
        <w:jc w:val="both"/>
        <w:rPr>
          <w:b/>
          <w:color w:val="000000" w:themeColor="text1"/>
          <w:sz w:val="22"/>
          <w:szCs w:val="22"/>
        </w:rPr>
      </w:pPr>
      <w:r w:rsidRPr="00B40D7E">
        <w:rPr>
          <w:b/>
          <w:color w:val="000000" w:themeColor="text1"/>
          <w:sz w:val="22"/>
          <w:szCs w:val="22"/>
        </w:rPr>
        <w:t>posiada zawartą ważną umowę z podmiotem uprawnionym do odbioru odpadów zawierających azbest,</w:t>
      </w:r>
    </w:p>
    <w:p w:rsidR="00370C75" w:rsidRPr="00B40D7E" w:rsidRDefault="00370C75" w:rsidP="00EA5A1A">
      <w:pPr>
        <w:pStyle w:val="Akapitzlist"/>
        <w:numPr>
          <w:ilvl w:val="1"/>
          <w:numId w:val="26"/>
        </w:numPr>
        <w:contextualSpacing/>
        <w:jc w:val="both"/>
        <w:rPr>
          <w:color w:val="000000" w:themeColor="text1"/>
          <w:sz w:val="22"/>
          <w:szCs w:val="22"/>
        </w:rPr>
      </w:pPr>
      <w:r w:rsidRPr="005777DA">
        <w:rPr>
          <w:color w:val="000000" w:themeColor="text1"/>
          <w:sz w:val="22"/>
          <w:szCs w:val="22"/>
        </w:rPr>
        <w:t xml:space="preserve">Wykonawca musi spełniać wymogi rozporządzenia </w:t>
      </w:r>
      <w:r w:rsidRPr="005777DA">
        <w:rPr>
          <w:sz w:val="22"/>
          <w:szCs w:val="22"/>
        </w:rPr>
        <w:t xml:space="preserve">Ministra Gospodarki, Pracy </w:t>
      </w:r>
      <w:r w:rsidRPr="005777DA">
        <w:rPr>
          <w:sz w:val="22"/>
          <w:szCs w:val="22"/>
        </w:rPr>
        <w:br/>
        <w:t xml:space="preserve">i Polityki Społecznej z dnia 2 kwietnia  2004 r. w sprawie sposobów i warunków  bezpiecznego użytkowania i usuwania wyrobów zawierających azbest (Dz. U. Nr 71, poz. 649 z późn. zm.) oraz z Rozporządzenia Ministra Gospodarki z dnia 5 sierpnia 2010r. zmieniającego rozporządzenie w sprawie sposobów i warunków bezpiecznego użytkowania i usuwania wyrobów zawierających azbest (Dz.U.2010 nr 162 poz.1089)  tzn. posiadać sprzęt i odpowiednie urządzenia do </w:t>
      </w:r>
      <w:r w:rsidR="005777DA">
        <w:rPr>
          <w:sz w:val="22"/>
          <w:szCs w:val="22"/>
        </w:rPr>
        <w:t xml:space="preserve">usunięcia wyrobów zawierających </w:t>
      </w:r>
      <w:r w:rsidRPr="005777DA">
        <w:rPr>
          <w:sz w:val="22"/>
          <w:szCs w:val="22"/>
        </w:rPr>
        <w:t>azbest oraz pracownicy firmy musz</w:t>
      </w:r>
      <w:r w:rsidR="005777DA">
        <w:rPr>
          <w:sz w:val="22"/>
          <w:szCs w:val="22"/>
        </w:rPr>
        <w:t xml:space="preserve">ą być odpowiednio przeszkoleni </w:t>
      </w:r>
      <w:r w:rsidRPr="005777DA">
        <w:rPr>
          <w:sz w:val="22"/>
          <w:szCs w:val="22"/>
        </w:rPr>
        <w:t>w zakresie bezpiecznego usuwania azbestu.</w:t>
      </w:r>
    </w:p>
    <w:p w:rsidR="00B40D7E" w:rsidRDefault="00B40D7E" w:rsidP="00B40D7E">
      <w:pPr>
        <w:contextualSpacing/>
        <w:jc w:val="both"/>
        <w:rPr>
          <w:color w:val="000000" w:themeColor="text1"/>
          <w:sz w:val="22"/>
          <w:szCs w:val="22"/>
        </w:rPr>
      </w:pPr>
    </w:p>
    <w:p w:rsidR="00B40D7E" w:rsidRPr="00B40D7E" w:rsidRDefault="00B40D7E" w:rsidP="00B40D7E">
      <w:pPr>
        <w:jc w:val="both"/>
        <w:rPr>
          <w:sz w:val="22"/>
          <w:szCs w:val="22"/>
        </w:rPr>
      </w:pPr>
      <w:r w:rsidRPr="00B40D7E">
        <w:rPr>
          <w:sz w:val="22"/>
          <w:szCs w:val="22"/>
        </w:rPr>
        <w:t>Ocena powyższych warunków zostanie dokonana na podstawie oświadczenia o spełnieniu w/w warunków udziału w postępowaniu oraz na podstawie kopii posiadanych uprawnień do unieszkodliwienia i magazynowania odpadów niebezpiecznych zawierających azbest lub kopię zawartej ważnej umowy z podmiotem uprawnionym do odbioru odpadów niebezpiecznych zawierających azbest</w:t>
      </w:r>
      <w:r>
        <w:rPr>
          <w:sz w:val="22"/>
          <w:szCs w:val="22"/>
        </w:rPr>
        <w:t>.</w:t>
      </w:r>
    </w:p>
    <w:p w:rsidR="00B40D7E" w:rsidRDefault="00B40D7E" w:rsidP="00B40D7E">
      <w:pPr>
        <w:contextualSpacing/>
        <w:jc w:val="both"/>
        <w:rPr>
          <w:color w:val="000000" w:themeColor="text1"/>
          <w:sz w:val="22"/>
          <w:szCs w:val="22"/>
        </w:rPr>
      </w:pPr>
    </w:p>
    <w:p w:rsidR="00B40D7E" w:rsidRPr="00B40D7E" w:rsidRDefault="00B40D7E" w:rsidP="00B40D7E">
      <w:pPr>
        <w:pStyle w:val="Akapitzlist"/>
        <w:ind w:left="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2) </w:t>
      </w:r>
      <w:r w:rsidRPr="00D8247C">
        <w:rPr>
          <w:sz w:val="22"/>
          <w:szCs w:val="22"/>
        </w:rPr>
        <w:t xml:space="preserve">Wykonawca musi posiadać zezwolenia do wykonywania określonej działalności </w:t>
      </w:r>
      <w:r>
        <w:rPr>
          <w:sz w:val="22"/>
          <w:szCs w:val="22"/>
        </w:rPr>
        <w:t>gospodarczej lub zawodowej</w:t>
      </w:r>
      <w:r w:rsidRPr="00D8247C">
        <w:rPr>
          <w:sz w:val="22"/>
          <w:szCs w:val="22"/>
        </w:rPr>
        <w:t xml:space="preserve">, jeżeli ustawy nakładają obowiązek posiadania takich zezwoleń, </w:t>
      </w:r>
      <w:r>
        <w:rPr>
          <w:sz w:val="22"/>
          <w:szCs w:val="22"/>
        </w:rPr>
        <w:t xml:space="preserve">a w szczególności musi posiadać </w:t>
      </w:r>
      <w:r w:rsidRPr="00B40D7E">
        <w:rPr>
          <w:b/>
          <w:sz w:val="22"/>
          <w:szCs w:val="22"/>
        </w:rPr>
        <w:t>zezwolenie na transport odpadów niebezpiecznych o kodach:</w:t>
      </w:r>
    </w:p>
    <w:p w:rsidR="00B40D7E" w:rsidRPr="00B40D7E" w:rsidRDefault="00B40D7E" w:rsidP="00B40D7E">
      <w:pPr>
        <w:pStyle w:val="Akapitzlist"/>
        <w:ind w:left="1125"/>
        <w:jc w:val="both"/>
        <w:rPr>
          <w:b/>
          <w:sz w:val="22"/>
          <w:szCs w:val="22"/>
        </w:rPr>
      </w:pPr>
      <w:r w:rsidRPr="00B40D7E">
        <w:rPr>
          <w:b/>
          <w:sz w:val="22"/>
          <w:szCs w:val="22"/>
        </w:rPr>
        <w:t xml:space="preserve">17 06 01 – materiały izolacyjne zawierające azbest, </w:t>
      </w:r>
    </w:p>
    <w:p w:rsidR="00B40D7E" w:rsidRPr="00B40D7E" w:rsidRDefault="00B40D7E" w:rsidP="00B40D7E">
      <w:pPr>
        <w:pStyle w:val="Akapitzlist"/>
        <w:ind w:left="1125"/>
        <w:jc w:val="both"/>
        <w:rPr>
          <w:b/>
          <w:sz w:val="22"/>
          <w:szCs w:val="22"/>
        </w:rPr>
      </w:pPr>
      <w:r w:rsidRPr="00B40D7E">
        <w:rPr>
          <w:b/>
          <w:sz w:val="22"/>
          <w:szCs w:val="22"/>
        </w:rPr>
        <w:t>17 06 05 – materiały konstrukcyjne zawierające azbest,</w:t>
      </w:r>
    </w:p>
    <w:p w:rsidR="00B40D7E" w:rsidRPr="00B40D7E" w:rsidRDefault="00B40D7E" w:rsidP="00B40D7E">
      <w:pPr>
        <w:pStyle w:val="Akapitzlist"/>
        <w:ind w:left="1068"/>
        <w:jc w:val="both"/>
        <w:rPr>
          <w:b/>
          <w:sz w:val="22"/>
          <w:szCs w:val="22"/>
        </w:rPr>
      </w:pPr>
      <w:r w:rsidRPr="00B40D7E">
        <w:rPr>
          <w:b/>
          <w:sz w:val="22"/>
          <w:szCs w:val="22"/>
        </w:rPr>
        <w:t>zgodnie z przepisami ustawy z dnia 14 grudnia 2012 r. o odpadach (t.j. Dz. U. z 2022 r. poz. 699).</w:t>
      </w:r>
    </w:p>
    <w:p w:rsidR="00B40D7E" w:rsidRPr="00D8247C" w:rsidRDefault="00B40D7E" w:rsidP="00B40D7E">
      <w:pPr>
        <w:pStyle w:val="Akapitzlist"/>
        <w:ind w:left="426"/>
        <w:jc w:val="both"/>
        <w:rPr>
          <w:color w:val="FF0000"/>
          <w:sz w:val="22"/>
          <w:szCs w:val="22"/>
        </w:rPr>
      </w:pPr>
    </w:p>
    <w:p w:rsidR="00B40D7E" w:rsidRPr="00B40D7E" w:rsidRDefault="00B40D7E" w:rsidP="00B40D7E">
      <w:pPr>
        <w:suppressAutoHyphens/>
        <w:jc w:val="both"/>
        <w:rPr>
          <w:i/>
          <w:sz w:val="22"/>
          <w:szCs w:val="22"/>
        </w:rPr>
      </w:pPr>
      <w:r w:rsidRPr="00B40D7E">
        <w:rPr>
          <w:sz w:val="22"/>
          <w:szCs w:val="22"/>
        </w:rPr>
        <w:t>Ocena zostanie dokonana na podstawie kopii zezwolenia na transport odpadów niebezpiecznych o kodach: 17 06 01, 17 06 05.</w:t>
      </w:r>
    </w:p>
    <w:p w:rsidR="00B40D7E" w:rsidRPr="00D8247C" w:rsidRDefault="00B40D7E" w:rsidP="00B40D7E">
      <w:pPr>
        <w:jc w:val="both"/>
        <w:rPr>
          <w:sz w:val="22"/>
          <w:szCs w:val="22"/>
        </w:rPr>
      </w:pPr>
    </w:p>
    <w:p w:rsidR="00370C75" w:rsidRDefault="00370C75" w:rsidP="00370C75">
      <w:pPr>
        <w:jc w:val="both"/>
        <w:rPr>
          <w:sz w:val="22"/>
          <w:szCs w:val="22"/>
        </w:rPr>
      </w:pPr>
    </w:p>
    <w:p w:rsidR="00431FEC" w:rsidRPr="003D14BB" w:rsidRDefault="00431FEC" w:rsidP="00370C75">
      <w:pPr>
        <w:jc w:val="both"/>
        <w:rPr>
          <w:i/>
          <w:sz w:val="22"/>
          <w:szCs w:val="22"/>
        </w:rPr>
      </w:pPr>
      <w:r w:rsidRPr="003D14BB">
        <w:rPr>
          <w:i/>
          <w:sz w:val="22"/>
          <w:szCs w:val="22"/>
        </w:rPr>
        <w:t>Sytuacji finansowej lub ekonomicznej.</w:t>
      </w:r>
    </w:p>
    <w:p w:rsidR="00431FEC" w:rsidRPr="00160A7F" w:rsidRDefault="00431FEC" w:rsidP="00431FEC">
      <w:pPr>
        <w:jc w:val="both"/>
        <w:rPr>
          <w:bCs/>
          <w:sz w:val="22"/>
          <w:szCs w:val="22"/>
          <w:u w:val="single"/>
        </w:rPr>
      </w:pPr>
      <w:r w:rsidRPr="00160A7F">
        <w:rPr>
          <w:bCs/>
          <w:sz w:val="22"/>
          <w:szCs w:val="22"/>
          <w:u w:val="single"/>
        </w:rPr>
        <w:t>Sposób oceny:</w:t>
      </w:r>
    </w:p>
    <w:p w:rsidR="00431FEC" w:rsidRPr="00160A7F" w:rsidRDefault="00431FEC" w:rsidP="00431FEC">
      <w:pPr>
        <w:jc w:val="both"/>
        <w:rPr>
          <w:sz w:val="22"/>
          <w:szCs w:val="22"/>
        </w:rPr>
      </w:pPr>
      <w:r w:rsidRPr="00160A7F">
        <w:rPr>
          <w:sz w:val="22"/>
          <w:szCs w:val="22"/>
        </w:rPr>
        <w:t>Zamawiający nie dokonuje opisu sposobu spełniania warunku.</w:t>
      </w:r>
    </w:p>
    <w:p w:rsidR="00431FEC" w:rsidRPr="003D14BB" w:rsidRDefault="00431FEC" w:rsidP="00431FEC">
      <w:pPr>
        <w:jc w:val="both"/>
        <w:rPr>
          <w:i/>
          <w:sz w:val="22"/>
          <w:szCs w:val="22"/>
        </w:rPr>
      </w:pPr>
    </w:p>
    <w:p w:rsidR="00431FEC" w:rsidRPr="003D14BB" w:rsidRDefault="00431FEC" w:rsidP="006C0BFF">
      <w:pPr>
        <w:numPr>
          <w:ilvl w:val="0"/>
          <w:numId w:val="7"/>
        </w:numPr>
        <w:jc w:val="both"/>
        <w:rPr>
          <w:bCs/>
          <w:i/>
          <w:sz w:val="22"/>
          <w:szCs w:val="22"/>
        </w:rPr>
      </w:pPr>
      <w:r w:rsidRPr="003D14BB">
        <w:rPr>
          <w:bCs/>
          <w:i/>
          <w:sz w:val="22"/>
          <w:szCs w:val="22"/>
        </w:rPr>
        <w:t>Zdolności technicznej lub zawodowej.</w:t>
      </w:r>
    </w:p>
    <w:p w:rsidR="00431FEC" w:rsidRPr="00160A7F" w:rsidRDefault="00431FEC" w:rsidP="00431FEC">
      <w:pPr>
        <w:jc w:val="both"/>
        <w:rPr>
          <w:bCs/>
          <w:sz w:val="22"/>
          <w:szCs w:val="22"/>
        </w:rPr>
      </w:pPr>
      <w:r w:rsidRPr="00160A7F">
        <w:rPr>
          <w:bCs/>
          <w:sz w:val="22"/>
          <w:szCs w:val="22"/>
          <w:u w:val="single"/>
        </w:rPr>
        <w:t>Sposób oceny:</w:t>
      </w:r>
    </w:p>
    <w:p w:rsidR="00431FEC" w:rsidRPr="00160A7F" w:rsidRDefault="00431FEC" w:rsidP="00431FEC">
      <w:pPr>
        <w:jc w:val="both"/>
        <w:rPr>
          <w:sz w:val="22"/>
          <w:szCs w:val="22"/>
        </w:rPr>
      </w:pPr>
      <w:r w:rsidRPr="00160A7F">
        <w:rPr>
          <w:sz w:val="22"/>
          <w:szCs w:val="22"/>
        </w:rPr>
        <w:t>Zamawiający nie dokonuje opisu sposobu spełniania warunku.</w:t>
      </w:r>
    </w:p>
    <w:p w:rsidR="00431FEC" w:rsidRDefault="00431FEC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D30C6C" w:rsidRPr="005777DA" w:rsidRDefault="00D30C6C" w:rsidP="00D30C6C">
      <w:pPr>
        <w:jc w:val="both"/>
        <w:rPr>
          <w:bCs/>
          <w:sz w:val="22"/>
          <w:szCs w:val="22"/>
        </w:rPr>
      </w:pPr>
      <w:r w:rsidRPr="005777DA">
        <w:rPr>
          <w:bCs/>
          <w:sz w:val="22"/>
          <w:szCs w:val="22"/>
        </w:rPr>
        <w:t xml:space="preserve">W związku z tym, iż w niniejszym postępowaniu nie mają zastosowania przepisy ustawy – Prawo zamówień publicznych, a procedura prowadzona jest na podstawie wewnętrznego regulaminu Urzędu Miasta, </w:t>
      </w:r>
      <w:r w:rsidRPr="005777DA">
        <w:rPr>
          <w:bCs/>
          <w:sz w:val="22"/>
          <w:szCs w:val="22"/>
          <w:u w:val="single"/>
        </w:rPr>
        <w:t>zamawiający nie dopuszcza</w:t>
      </w:r>
      <w:r w:rsidRPr="005777DA">
        <w:rPr>
          <w:bCs/>
          <w:sz w:val="22"/>
          <w:szCs w:val="22"/>
        </w:rPr>
        <w:t xml:space="preserve">, aby wykonawca w celu wykazania się spełnieniem ww. warunków udziału w postępowaniu </w:t>
      </w:r>
      <w:r w:rsidR="00407148">
        <w:rPr>
          <w:bCs/>
          <w:sz w:val="22"/>
          <w:szCs w:val="22"/>
        </w:rPr>
        <w:t xml:space="preserve">(w zakresie posiadania zezwolenia na transport odpadów niebezpiecznych) </w:t>
      </w:r>
      <w:r w:rsidRPr="005777DA">
        <w:rPr>
          <w:bCs/>
          <w:sz w:val="22"/>
          <w:szCs w:val="22"/>
        </w:rPr>
        <w:t>powoływał się na zasoby innych podmiotów, tzn., że wykonawca musi samodzielnie spełniać postawione warunki udziału w postępowaniu i nie może korzystać z zasobów udostę</w:t>
      </w:r>
      <w:r w:rsidR="00407148">
        <w:rPr>
          <w:bCs/>
          <w:sz w:val="22"/>
          <w:szCs w:val="22"/>
        </w:rPr>
        <w:t>pnionych przez podmioty trzecie.</w:t>
      </w:r>
    </w:p>
    <w:p w:rsidR="00431FEC" w:rsidRDefault="00431FEC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9C2832" w:rsidRDefault="009C2832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431FEC" w:rsidRPr="00C703A0" w:rsidRDefault="00431FEC" w:rsidP="00431FEC">
      <w:pPr>
        <w:shd w:val="clear" w:color="auto" w:fill="F3F3F3"/>
        <w:tabs>
          <w:tab w:val="left" w:pos="426"/>
        </w:tabs>
        <w:ind w:left="284" w:hanging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Rozdział 5 - </w:t>
      </w:r>
      <w:r w:rsidRPr="00C703A0">
        <w:rPr>
          <w:b/>
          <w:sz w:val="22"/>
          <w:szCs w:val="22"/>
        </w:rPr>
        <w:t xml:space="preserve">Dokumenty na potwierdzenie </w:t>
      </w:r>
      <w:r>
        <w:rPr>
          <w:b/>
          <w:sz w:val="22"/>
          <w:szCs w:val="22"/>
        </w:rPr>
        <w:t xml:space="preserve">warunków udziału w postępowaniu </w:t>
      </w:r>
      <w:r w:rsidRPr="00BC7A7E">
        <w:rPr>
          <w:b/>
          <w:i/>
          <w:sz w:val="22"/>
          <w:szCs w:val="22"/>
        </w:rPr>
        <w:t>(jeżeli są</w:t>
      </w:r>
      <w:r>
        <w:rPr>
          <w:b/>
          <w:i/>
          <w:sz w:val="22"/>
          <w:szCs w:val="22"/>
        </w:rPr>
        <w:t xml:space="preserve"> </w:t>
      </w:r>
      <w:r w:rsidRPr="00BC7A7E">
        <w:rPr>
          <w:b/>
          <w:i/>
          <w:sz w:val="22"/>
          <w:szCs w:val="22"/>
        </w:rPr>
        <w:t>wymagane)</w:t>
      </w:r>
    </w:p>
    <w:p w:rsidR="00431FEC" w:rsidRPr="00160A7F" w:rsidRDefault="00431FEC" w:rsidP="00431FEC">
      <w:pPr>
        <w:jc w:val="both"/>
        <w:rPr>
          <w:i/>
          <w:sz w:val="22"/>
          <w:szCs w:val="22"/>
        </w:rPr>
      </w:pPr>
    </w:p>
    <w:p w:rsidR="00431FEC" w:rsidRDefault="00D30C6C" w:rsidP="001E33E1">
      <w:pPr>
        <w:numPr>
          <w:ilvl w:val="0"/>
          <w:numId w:val="15"/>
        </w:numPr>
        <w:tabs>
          <w:tab w:val="clear" w:pos="2880"/>
        </w:tabs>
        <w:suppressAutoHyphens/>
        <w:ind w:left="360"/>
        <w:jc w:val="both"/>
        <w:rPr>
          <w:sz w:val="22"/>
          <w:szCs w:val="22"/>
        </w:rPr>
      </w:pPr>
      <w:r w:rsidRPr="00D30C6C">
        <w:rPr>
          <w:sz w:val="22"/>
          <w:szCs w:val="22"/>
        </w:rPr>
        <w:t xml:space="preserve">W celu potwierdzenia, iż wykonawca spełnia warunki udziału w postępowaniu dot. posiadania </w:t>
      </w:r>
      <w:r w:rsidRPr="00D30C6C">
        <w:rPr>
          <w:bCs/>
          <w:sz w:val="22"/>
          <w:szCs w:val="22"/>
        </w:rPr>
        <w:t>uprawnień do prowadzenia określonej działalności gospod</w:t>
      </w:r>
      <w:r w:rsidR="004C2839">
        <w:rPr>
          <w:bCs/>
          <w:sz w:val="22"/>
          <w:szCs w:val="22"/>
        </w:rPr>
        <w:t xml:space="preserve">arczej lub zawodowej, o ile to </w:t>
      </w:r>
      <w:r w:rsidRPr="00D30C6C">
        <w:rPr>
          <w:bCs/>
          <w:sz w:val="22"/>
          <w:szCs w:val="22"/>
        </w:rPr>
        <w:t>wynika to z odrębnych przepisów</w:t>
      </w:r>
      <w:r w:rsidRPr="00D30C6C">
        <w:rPr>
          <w:sz w:val="22"/>
          <w:szCs w:val="22"/>
        </w:rPr>
        <w:t>, należy złożyć:</w:t>
      </w:r>
    </w:p>
    <w:p w:rsidR="00B40D7E" w:rsidRDefault="006B1F31" w:rsidP="00EA5A1A">
      <w:pPr>
        <w:pStyle w:val="Akapitzlist"/>
        <w:numPr>
          <w:ilvl w:val="0"/>
          <w:numId w:val="32"/>
        </w:numPr>
        <w:suppressAutoHyphens/>
        <w:jc w:val="both"/>
        <w:rPr>
          <w:i/>
          <w:sz w:val="22"/>
          <w:szCs w:val="22"/>
        </w:rPr>
      </w:pPr>
      <w:r w:rsidRPr="00B40D7E">
        <w:rPr>
          <w:sz w:val="22"/>
          <w:szCs w:val="22"/>
        </w:rPr>
        <w:t xml:space="preserve">oświadczenie o spełnianiu warunków udziału w postępowaniu wg wzoru na formularzu ofertowym - </w:t>
      </w:r>
      <w:r w:rsidR="00B40D7E">
        <w:rPr>
          <w:i/>
          <w:sz w:val="22"/>
          <w:szCs w:val="22"/>
        </w:rPr>
        <w:t>załącznik nr 1 do ogłoszenia,</w:t>
      </w:r>
    </w:p>
    <w:p w:rsidR="00B40D7E" w:rsidRPr="00B40D7E" w:rsidRDefault="00B40D7E" w:rsidP="00EA5A1A">
      <w:pPr>
        <w:pStyle w:val="Akapitzlist"/>
        <w:numPr>
          <w:ilvl w:val="0"/>
          <w:numId w:val="32"/>
        </w:numPr>
        <w:jc w:val="both"/>
        <w:rPr>
          <w:b/>
          <w:sz w:val="22"/>
          <w:szCs w:val="22"/>
        </w:rPr>
      </w:pPr>
      <w:r w:rsidRPr="005777DA">
        <w:rPr>
          <w:b/>
          <w:sz w:val="22"/>
          <w:szCs w:val="22"/>
        </w:rPr>
        <w:t>kopię posiadanych uprawnień do unieszkodliwienia i magazynowania odpadów niebezpiecznych zawierających azbest lub kopię zawartej ważnej umowy z podmiotem uprawnionym do odbioru odpadów niebezpiecznych zawierających azbest,</w:t>
      </w:r>
    </w:p>
    <w:p w:rsidR="00B40D7E" w:rsidRPr="00B40D7E" w:rsidRDefault="00B40D7E" w:rsidP="00EA5A1A">
      <w:pPr>
        <w:pStyle w:val="Akapitzlist"/>
        <w:numPr>
          <w:ilvl w:val="0"/>
          <w:numId w:val="32"/>
        </w:numPr>
        <w:suppressAutoHyphens/>
        <w:jc w:val="both"/>
        <w:rPr>
          <w:i/>
          <w:sz w:val="22"/>
          <w:szCs w:val="22"/>
        </w:rPr>
      </w:pPr>
      <w:r>
        <w:rPr>
          <w:b/>
          <w:sz w:val="22"/>
          <w:szCs w:val="22"/>
        </w:rPr>
        <w:t xml:space="preserve">kopię </w:t>
      </w:r>
      <w:r w:rsidRPr="00B40D7E">
        <w:rPr>
          <w:b/>
          <w:sz w:val="22"/>
          <w:szCs w:val="22"/>
        </w:rPr>
        <w:t>zezwolenia na transport odpadów niebezpiecznych o kodach: 17 06 01, 17 06 05.</w:t>
      </w:r>
    </w:p>
    <w:p w:rsidR="00B40D7E" w:rsidRPr="00160A7F" w:rsidRDefault="00B40D7E" w:rsidP="00431FEC">
      <w:pPr>
        <w:jc w:val="both"/>
        <w:rPr>
          <w:sz w:val="22"/>
          <w:szCs w:val="22"/>
        </w:rPr>
      </w:pPr>
    </w:p>
    <w:p w:rsidR="00431FEC" w:rsidRPr="003D14BB" w:rsidRDefault="00431FEC" w:rsidP="00431FEC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6 - </w:t>
      </w:r>
      <w:r w:rsidRPr="003D14BB">
        <w:rPr>
          <w:b/>
          <w:sz w:val="22"/>
          <w:szCs w:val="22"/>
        </w:rPr>
        <w:t>Pozostałe dokumenty wymagane od wykonawców w ofercie</w:t>
      </w:r>
    </w:p>
    <w:p w:rsidR="00431FEC" w:rsidRPr="00C703A0" w:rsidRDefault="00431FEC" w:rsidP="00431FEC">
      <w:pPr>
        <w:jc w:val="both"/>
        <w:rPr>
          <w:b/>
          <w:sz w:val="22"/>
          <w:szCs w:val="22"/>
        </w:rPr>
      </w:pPr>
    </w:p>
    <w:p w:rsidR="00431FEC" w:rsidRPr="0024755E" w:rsidRDefault="00431FEC" w:rsidP="006C0BFF">
      <w:pPr>
        <w:pStyle w:val="Akapitzlist"/>
        <w:numPr>
          <w:ilvl w:val="0"/>
          <w:numId w:val="1"/>
        </w:numPr>
        <w:tabs>
          <w:tab w:val="clear" w:pos="2880"/>
          <w:tab w:val="left" w:pos="0"/>
        </w:tabs>
        <w:ind w:left="284" w:hanging="284"/>
        <w:jc w:val="both"/>
        <w:rPr>
          <w:b/>
          <w:sz w:val="22"/>
          <w:szCs w:val="22"/>
        </w:rPr>
      </w:pPr>
      <w:r w:rsidRPr="0024755E">
        <w:rPr>
          <w:sz w:val="22"/>
          <w:szCs w:val="22"/>
        </w:rPr>
        <w:t>Wypełniony i pod</w:t>
      </w:r>
      <w:r w:rsidR="00D30C6C">
        <w:rPr>
          <w:sz w:val="22"/>
          <w:szCs w:val="22"/>
        </w:rPr>
        <w:t>pisany formularz ofertowy wraz z oświadczeniem o spełnianiu warunków udziału w postępowaniu</w:t>
      </w:r>
      <w:r w:rsidRPr="0024755E">
        <w:rPr>
          <w:sz w:val="22"/>
          <w:szCs w:val="22"/>
        </w:rPr>
        <w:t xml:space="preserve"> – </w:t>
      </w:r>
      <w:r w:rsidRPr="0024755E">
        <w:rPr>
          <w:i/>
          <w:sz w:val="22"/>
          <w:szCs w:val="22"/>
        </w:rPr>
        <w:t>załącznik nr 1 do ogłoszenia,</w:t>
      </w:r>
    </w:p>
    <w:p w:rsidR="00431FEC" w:rsidRPr="0024755E" w:rsidRDefault="00431FEC" w:rsidP="006C0BFF">
      <w:pPr>
        <w:pStyle w:val="Akapitzlist"/>
        <w:numPr>
          <w:ilvl w:val="0"/>
          <w:numId w:val="1"/>
        </w:numPr>
        <w:tabs>
          <w:tab w:val="clear" w:pos="2880"/>
          <w:tab w:val="left" w:pos="0"/>
        </w:tabs>
        <w:ind w:left="284" w:hanging="284"/>
        <w:jc w:val="both"/>
        <w:rPr>
          <w:b/>
          <w:sz w:val="22"/>
          <w:szCs w:val="22"/>
        </w:rPr>
      </w:pPr>
      <w:r w:rsidRPr="0024755E">
        <w:rPr>
          <w:kern w:val="20"/>
          <w:sz w:val="22"/>
          <w:szCs w:val="22"/>
        </w:rPr>
        <w:t>Odpis z właściwego rejestru (KRS) lub z centralnej ewidencji i informacji o działalności gospodarczej,</w:t>
      </w:r>
    </w:p>
    <w:p w:rsidR="00431FEC" w:rsidRPr="0024755E" w:rsidRDefault="00431FEC" w:rsidP="006C0BFF">
      <w:pPr>
        <w:pStyle w:val="Akapitzlist"/>
        <w:numPr>
          <w:ilvl w:val="0"/>
          <w:numId w:val="1"/>
        </w:numPr>
        <w:tabs>
          <w:tab w:val="clear" w:pos="2880"/>
          <w:tab w:val="left" w:pos="0"/>
        </w:tabs>
        <w:ind w:left="284" w:hanging="284"/>
        <w:jc w:val="both"/>
        <w:rPr>
          <w:b/>
          <w:sz w:val="22"/>
          <w:szCs w:val="22"/>
        </w:rPr>
      </w:pPr>
      <w:r w:rsidRPr="0024755E">
        <w:rPr>
          <w:sz w:val="22"/>
          <w:szCs w:val="22"/>
        </w:rPr>
        <w:t>Pełnomocnictwo (w przypadku reprezentowania wykonawcy przez pełnomocnika).</w:t>
      </w:r>
    </w:p>
    <w:p w:rsidR="00431FEC" w:rsidRDefault="00431FEC" w:rsidP="00431FEC">
      <w:pPr>
        <w:tabs>
          <w:tab w:val="left" w:pos="0"/>
        </w:tabs>
        <w:jc w:val="both"/>
        <w:rPr>
          <w:b/>
          <w:sz w:val="22"/>
          <w:szCs w:val="22"/>
        </w:rPr>
      </w:pPr>
    </w:p>
    <w:p w:rsidR="00431FEC" w:rsidRPr="00C703A0" w:rsidRDefault="00431FEC" w:rsidP="00431FEC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7 – </w:t>
      </w:r>
      <w:r w:rsidRPr="00C703A0">
        <w:rPr>
          <w:b/>
          <w:sz w:val="22"/>
          <w:szCs w:val="22"/>
        </w:rPr>
        <w:t>Dodatkowe info</w:t>
      </w:r>
      <w:r>
        <w:rPr>
          <w:b/>
          <w:sz w:val="22"/>
          <w:szCs w:val="22"/>
        </w:rPr>
        <w:t>rmacje do wiadomości wykonawców</w:t>
      </w:r>
    </w:p>
    <w:p w:rsidR="00431FEC" w:rsidRDefault="00431FEC" w:rsidP="00431FEC">
      <w:pPr>
        <w:pStyle w:val="WW-Tekstpodstawowywcity2"/>
        <w:rPr>
          <w:rFonts w:ascii="Times New Roman" w:hAnsi="Times New Roman"/>
          <w:sz w:val="22"/>
          <w:szCs w:val="22"/>
        </w:rPr>
      </w:pPr>
    </w:p>
    <w:p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 xml:space="preserve">Za wykonawcę uważa się </w:t>
      </w:r>
      <w:r w:rsidRPr="004C2839">
        <w:rPr>
          <w:rFonts w:ascii="Times New Roman" w:hAnsi="Times New Roman"/>
          <w:color w:val="333333"/>
          <w:sz w:val="22"/>
          <w:szCs w:val="22"/>
          <w:shd w:val="clear" w:color="auto" w:fill="FFFFFF"/>
        </w:rPr>
        <w:t>osobę fizyczną, osobę prawną albo jednostkę organizacyjną nieposiadającą osobowości prawnej, która oferuje na rynku wykonanie robót budowlanych lub obiektu budowlanego, dostawę produktów lub świadczenie usług lub ubiega się o udzielenie zamówienia, złożyła ofertę lub zawarła umowę w sprawie zamówienia publicznego.</w:t>
      </w:r>
    </w:p>
    <w:p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Wykonawca jest zobowiązany do przedstawienia oferty w języku polskim zgodnie z postanowieniami rozdziału 14.</w:t>
      </w:r>
    </w:p>
    <w:p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Wykonawca może złożyć tylko jedną ofertę.</w:t>
      </w:r>
    </w:p>
    <w:p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Oferta (wszystkie dokumenty i oświadczenia) winna być podpisana przez wykonawcę zgodnie z wpisem do właściwego rejestru lub przez pełnomocnika upoważnionego do reprezentowania wykonawcy.</w:t>
      </w:r>
    </w:p>
    <w:p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W przypadku reprezentowania wykonawcy przez pełnomocnika do składanej oferty należy dołączyć odpowiednie pełnomocnictwo.</w:t>
      </w:r>
    </w:p>
    <w:p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Formularze i oświadczenia powinny zostać wypełnione, podpisane i dołączone do oferty.</w:t>
      </w:r>
    </w:p>
    <w:p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 xml:space="preserve">Zamawiający </w:t>
      </w:r>
      <w:r w:rsidR="004C2839" w:rsidRPr="004C2839">
        <w:rPr>
          <w:rFonts w:ascii="Times New Roman" w:hAnsi="Times New Roman"/>
          <w:sz w:val="22"/>
          <w:szCs w:val="22"/>
        </w:rPr>
        <w:t xml:space="preserve">nie </w:t>
      </w:r>
      <w:r w:rsidRPr="004C2839">
        <w:rPr>
          <w:rFonts w:ascii="Times New Roman" w:hAnsi="Times New Roman"/>
          <w:sz w:val="22"/>
          <w:szCs w:val="22"/>
        </w:rPr>
        <w:t>dopuszcza składania of</w:t>
      </w:r>
      <w:r w:rsidR="004C2839" w:rsidRPr="004C2839">
        <w:rPr>
          <w:rFonts w:ascii="Times New Roman" w:hAnsi="Times New Roman"/>
          <w:sz w:val="22"/>
          <w:szCs w:val="22"/>
        </w:rPr>
        <w:t>ert częściowych.</w:t>
      </w:r>
    </w:p>
    <w:p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eastAsia="Bookman Old Style" w:hAnsi="Times New Roman"/>
          <w:sz w:val="22"/>
          <w:szCs w:val="22"/>
        </w:rPr>
        <w:t>Zamawiający nie dopuszcza składania ofert wariantowych przewidujących inny sposób realizacji zamówienia niż określony w niniejszym ogłoszeniu o zamówieniu.</w:t>
      </w:r>
    </w:p>
    <w:p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eastAsia="Bookman Old Style" w:hAnsi="Times New Roman"/>
          <w:sz w:val="22"/>
          <w:szCs w:val="22"/>
        </w:rPr>
        <w:t>Zamawiający nie przewiduje udzielenia zamówień uzupełniających polegających na powtórzeniu usług.</w:t>
      </w:r>
    </w:p>
    <w:p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Zamawiający może przed upływem terminu składania ofert zmienić ogłoszenie o zamówieniu lub zaproszenie do składania ofert. O dokonanej zmianie zamawiający niezwłocznie informuje na stronie internetowej, na której opublikowano ogłoszenie o zamówieniu, a w przypadku zapytania ofertowego wykonawców, którym je przekazano.</w:t>
      </w:r>
    </w:p>
    <w:p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Procedura opisana w ust. 10 dotyczy również odpowiedzi i wyjaśnień udzielanych na pytania zadane w trakcie postępowania.</w:t>
      </w:r>
    </w:p>
    <w:p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Jeżeli w wyniku dokonanej zmiany, udzielonych odpowiedzi lub wyjaśnień niezbędny jest dodatkowy czas na przygotowanie oferty lub wprowadzenie zmian w ofercie, zamawiający może przedłużyć termin skłania ofert.</w:t>
      </w:r>
    </w:p>
    <w:p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color w:val="000000"/>
          <w:sz w:val="22"/>
          <w:szCs w:val="22"/>
        </w:rPr>
        <w:t>Wykonawca może zwrócić się do zamawiającego o wyjaśnienie treści ogłoszenia o zamówieniu lub dokumentów zamówienia.</w:t>
      </w:r>
    </w:p>
    <w:p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Zamawiający udziela wyjaśnień albo pozostawia wniosek bez rozpoznania.</w:t>
      </w:r>
    </w:p>
    <w:p w:rsidR="00E162DA" w:rsidRPr="004C2839" w:rsidRDefault="00E162DA" w:rsidP="00EA5A1A">
      <w:pPr>
        <w:pStyle w:val="WW-Tekstpodstawowywcity2"/>
        <w:numPr>
          <w:ilvl w:val="0"/>
          <w:numId w:val="23"/>
        </w:numPr>
        <w:ind w:left="426" w:hanging="426"/>
        <w:rPr>
          <w:rFonts w:ascii="Times New Roman" w:hAnsi="Times New Roman"/>
          <w:sz w:val="22"/>
          <w:szCs w:val="22"/>
        </w:rPr>
      </w:pPr>
      <w:r w:rsidRPr="004C2839">
        <w:rPr>
          <w:rFonts w:ascii="Times New Roman" w:hAnsi="Times New Roman"/>
          <w:sz w:val="22"/>
          <w:szCs w:val="22"/>
        </w:rPr>
        <w:t>Wykonawca  jest związany ofertą nie dłużej niż 30 dni od dnia upływu terminu składania ofert, przy czym pierwszym dniem terminu związania ofertą jest dzień, w którym upływa termin składania ofert.</w:t>
      </w:r>
    </w:p>
    <w:p w:rsidR="00EF1D26" w:rsidRDefault="00EF1D26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EF1D26" w:rsidRPr="00C703A0" w:rsidRDefault="00EF1D26" w:rsidP="00EF1D26">
      <w:pPr>
        <w:shd w:val="clear" w:color="auto" w:fill="F3F3F3"/>
        <w:tabs>
          <w:tab w:val="left" w:pos="284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8 - Podmioty występujące wspólnie</w:t>
      </w:r>
    </w:p>
    <w:p w:rsidR="00EF1D26" w:rsidRPr="00C703A0" w:rsidRDefault="00EF1D26" w:rsidP="00EF1D26">
      <w:pPr>
        <w:ind w:left="360"/>
        <w:jc w:val="both"/>
        <w:rPr>
          <w:b/>
          <w:sz w:val="22"/>
          <w:szCs w:val="22"/>
        </w:rPr>
      </w:pPr>
    </w:p>
    <w:p w:rsidR="00EF1D26" w:rsidRDefault="00EF1D26" w:rsidP="001E33E1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jc w:val="both"/>
        <w:rPr>
          <w:sz w:val="22"/>
          <w:szCs w:val="22"/>
        </w:rPr>
      </w:pPr>
      <w:r w:rsidRPr="00EF1D26">
        <w:rPr>
          <w:sz w:val="22"/>
          <w:szCs w:val="22"/>
        </w:rPr>
        <w:t>Wykonawcy mogą wspólnie ubiegać się o udzielenie niniejszego zamówienia.</w:t>
      </w:r>
    </w:p>
    <w:p w:rsidR="003E3E52" w:rsidRDefault="00EF1D26" w:rsidP="001E33E1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EF1D26">
        <w:rPr>
          <w:sz w:val="22"/>
          <w:szCs w:val="22"/>
        </w:rPr>
        <w:t>Zamawiający, nie będzie traktował wspólników spółki cywilnej jako konsorcjum. Stąd                           w przypadku spółki cywilnej zaleca się załączenie do oferty umowy/ uchwały wspólników regulującej zasady reprezentacji, w przypadku gdy oferty nie składają wszyscy wspólnicy                       w reprezentacji łącznej (tj. nie podpisują się wszyscy na ofercie) albo oddzielne ustanowienie pełnomocnika.</w:t>
      </w:r>
    </w:p>
    <w:p w:rsidR="003E3E52" w:rsidRDefault="00EF1D26" w:rsidP="001E33E1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>Wykonawcy występujący wspólnie w postępowaniu - w formie konsorcjum, zobowiązani są, ustanowić pełnomocnika do reprezentowania ich w postępowaniu o udzielenie zamówienia publicznego lub do reprezentowania w postępowaniu i zawarcia umowy.</w:t>
      </w:r>
    </w:p>
    <w:p w:rsidR="003E3E52" w:rsidRDefault="00EF1D26" w:rsidP="001E33E1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 xml:space="preserve">Pełnomocnictwo załączane do oferty powinno zawierać określenie postępowania, oznaczenie wykonawców występujących wspólnie, określenie pełnomocnika, określenie zakresu umocowania. </w:t>
      </w:r>
    </w:p>
    <w:p w:rsidR="003E3E52" w:rsidRDefault="00EF1D26" w:rsidP="001E33E1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>Dokumenty, formularze i oświadczenia załączane do oferty winny być podpisane przez ustanowionego pełnomocnika albo w przypadku spółki cywilnej przez umocowanego wspólnika spółki cywilnej lub wszystkie podmioty/ osoby fizyczne składające wspólnie ofertę.</w:t>
      </w:r>
    </w:p>
    <w:p w:rsidR="003E3E52" w:rsidRDefault="00EF1D26" w:rsidP="001E33E1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>Korespondencja będzie prowadzona z ustanowionym pełnomocnikiem.</w:t>
      </w:r>
    </w:p>
    <w:p w:rsidR="003E3E52" w:rsidRDefault="00EF1D26" w:rsidP="001E33E1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bCs/>
          <w:sz w:val="22"/>
          <w:szCs w:val="22"/>
        </w:rPr>
        <w:t xml:space="preserve">Wykonawcy składający ofertę wspólną ponoszą solidarną odpowiedzialność za prawidłową realizację zamówienia. </w:t>
      </w:r>
      <w:r w:rsidRPr="003E3E52">
        <w:rPr>
          <w:sz w:val="22"/>
          <w:szCs w:val="22"/>
        </w:rPr>
        <w:t>Zamawiający może w ramach odpowiedzialności solidarnej żądać wykonania umowy w całości przez partnera kierującego lub od wszystkich partnerów łącznie lub od każdego z osobna.</w:t>
      </w:r>
    </w:p>
    <w:p w:rsidR="00EF1D26" w:rsidRPr="009C2832" w:rsidRDefault="00EF1D26" w:rsidP="009C2832">
      <w:pPr>
        <w:pStyle w:val="Akapitzlist"/>
        <w:numPr>
          <w:ilvl w:val="2"/>
          <w:numId w:val="8"/>
        </w:numPr>
        <w:tabs>
          <w:tab w:val="clear" w:pos="720"/>
          <w:tab w:val="num" w:pos="426"/>
        </w:tabs>
        <w:ind w:left="426" w:hanging="426"/>
        <w:jc w:val="both"/>
        <w:rPr>
          <w:sz w:val="22"/>
          <w:szCs w:val="22"/>
        </w:rPr>
      </w:pPr>
      <w:r w:rsidRPr="003E3E52">
        <w:rPr>
          <w:sz w:val="22"/>
          <w:szCs w:val="22"/>
        </w:rPr>
        <w:t>Wykonawca/Wykonawcy występujący wspólnie (konsorcjum, spółka cywilna) zobowiązani są wskazać w formularzu oferty dokładną nazwę/nazwy wszystkich podmiotów składających ofertę jak również ich NIP i REGON. Powyższe informacje umożliwią zamawiającemu weryfikację, czy osoby podpisujące ofertę lub udzielające pełnomocnictwa posiadają uprawnienia do reprezentowania wykonawcy.</w:t>
      </w:r>
    </w:p>
    <w:p w:rsidR="00120ACF" w:rsidRDefault="00120ACF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3E3E52" w:rsidRPr="00C703A0" w:rsidRDefault="003E3E52" w:rsidP="003E3E52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  <w:shd w:val="clear" w:color="auto" w:fill="F3F3F3"/>
        </w:rPr>
        <w:t>Rozdział 9 - Podwykonawstwo</w:t>
      </w:r>
    </w:p>
    <w:p w:rsidR="003E3E52" w:rsidRDefault="003E3E52" w:rsidP="003E3E52">
      <w:pPr>
        <w:ind w:left="857" w:hanging="431"/>
        <w:jc w:val="both"/>
        <w:rPr>
          <w:sz w:val="22"/>
          <w:szCs w:val="22"/>
        </w:rPr>
      </w:pPr>
    </w:p>
    <w:p w:rsidR="003E3E52" w:rsidRDefault="00CD70B0" w:rsidP="003E3E52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dopuszcza udziału podwykonawców.</w:t>
      </w:r>
    </w:p>
    <w:p w:rsidR="00EF1D26" w:rsidRDefault="00EF1D26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120ACF" w:rsidRDefault="00120ACF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3E3E52" w:rsidRPr="00C703A0" w:rsidRDefault="003E3E52" w:rsidP="003E3E52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10 – Informacja o sposobie komunikowania się zamawiającego z wykonawcami</w:t>
      </w:r>
    </w:p>
    <w:p w:rsidR="003E3E52" w:rsidRPr="00C703A0" w:rsidRDefault="003E3E52" w:rsidP="003E3E52">
      <w:pPr>
        <w:ind w:left="360"/>
        <w:jc w:val="both"/>
        <w:rPr>
          <w:b/>
          <w:sz w:val="22"/>
          <w:szCs w:val="22"/>
        </w:rPr>
      </w:pPr>
    </w:p>
    <w:p w:rsidR="003E3E52" w:rsidRDefault="003E3E52" w:rsidP="001E33E1">
      <w:pPr>
        <w:pStyle w:val="WW-Tekstpodstawowywcity2"/>
        <w:numPr>
          <w:ilvl w:val="0"/>
          <w:numId w:val="9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  <w:lang w:eastAsia="pl-PL"/>
        </w:rPr>
        <w:t xml:space="preserve">W niniejszym postępowaniu o udzielenie zamówienia publicznego komunikacja między </w:t>
      </w:r>
      <w:r>
        <w:rPr>
          <w:rFonts w:ascii="Times New Roman" w:hAnsi="Times New Roman"/>
          <w:b/>
          <w:sz w:val="22"/>
          <w:szCs w:val="22"/>
          <w:lang w:eastAsia="pl-PL"/>
        </w:rPr>
        <w:t xml:space="preserve">zamawiającym a wykonawcami, </w:t>
      </w:r>
      <w:r w:rsidRPr="0011778C">
        <w:rPr>
          <w:rFonts w:ascii="Times New Roman" w:hAnsi="Times New Roman"/>
          <w:b/>
          <w:sz w:val="22"/>
          <w:szCs w:val="22"/>
          <w:u w:val="single"/>
          <w:lang w:eastAsia="pl-PL"/>
        </w:rPr>
        <w:t>w tym składanie ofert</w:t>
      </w:r>
      <w:r>
        <w:rPr>
          <w:rFonts w:ascii="Times New Roman" w:hAnsi="Times New Roman"/>
          <w:b/>
          <w:sz w:val="22"/>
          <w:szCs w:val="22"/>
          <w:lang w:eastAsia="pl-PL"/>
        </w:rPr>
        <w:t>, odbywa się przy użyciu środków komunikacji elektronicznej.</w:t>
      </w:r>
    </w:p>
    <w:p w:rsidR="003E3E52" w:rsidRDefault="003E3E52" w:rsidP="001E33E1">
      <w:pPr>
        <w:pStyle w:val="WW-Tekstpodstawowywcity2"/>
        <w:numPr>
          <w:ilvl w:val="0"/>
          <w:numId w:val="9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Każda ze stron na żądanie drugiej strony zobowiązana jest niezwłocznie potwierdzić fakt otrzymania korespondencji  przy użyciu komunikacji elektronicznej przesyłając informację zwrotną. </w:t>
      </w:r>
    </w:p>
    <w:p w:rsidR="003E3E52" w:rsidRDefault="003E3E52" w:rsidP="001E33E1">
      <w:pPr>
        <w:pStyle w:val="WW-Tekstpodstawowywcity2"/>
        <w:numPr>
          <w:ilvl w:val="0"/>
          <w:numId w:val="9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 przypadku braku potwierdzenia otrzymania dokumentu, o którym mowa w ust. 2 przez wykonawcę, uznaje się, iż pismo wysłane na adres poczty elektronicznej wykonawcy w zostało mu doręczone w sposób umożliwiający zapoznanie się z jego treścią.</w:t>
      </w:r>
    </w:p>
    <w:p w:rsidR="003E3E52" w:rsidRDefault="003E3E52" w:rsidP="001E33E1">
      <w:pPr>
        <w:pStyle w:val="WW-Tekstpodstawowywcity2"/>
        <w:numPr>
          <w:ilvl w:val="0"/>
          <w:numId w:val="9"/>
        </w:numPr>
        <w:ind w:left="426" w:hanging="426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Osobami upoważnionymi do kontaktów z wykonawcami, w godzinach pracy urzędu od poniedziałku do piątku w godz. 7.30 – 15.30 są: w zakre</w:t>
      </w:r>
      <w:r w:rsidR="001B2430">
        <w:rPr>
          <w:rFonts w:ascii="Times New Roman" w:hAnsi="Times New Roman"/>
          <w:sz w:val="22"/>
          <w:szCs w:val="22"/>
        </w:rPr>
        <w:t>sie przedmiotu zamówienia: Toma</w:t>
      </w:r>
      <w:r w:rsidR="003D5EAB">
        <w:rPr>
          <w:rFonts w:ascii="Times New Roman" w:hAnsi="Times New Roman"/>
          <w:sz w:val="22"/>
          <w:szCs w:val="22"/>
        </w:rPr>
        <w:t>sz Surmański, Katarzyna Kasprzak</w:t>
      </w:r>
      <w:r>
        <w:rPr>
          <w:rFonts w:ascii="Times New Roman" w:hAnsi="Times New Roman"/>
          <w:sz w:val="22"/>
          <w:szCs w:val="22"/>
        </w:rPr>
        <w:t xml:space="preserve"> tel. (</w:t>
      </w:r>
      <w:r w:rsidR="003D5EAB">
        <w:rPr>
          <w:rFonts w:ascii="Times New Roman" w:hAnsi="Times New Roman"/>
          <w:sz w:val="22"/>
          <w:szCs w:val="22"/>
        </w:rPr>
        <w:t>44) 724-23-11 wew. 642, 65</w:t>
      </w:r>
      <w:r w:rsidR="001B2430">
        <w:rPr>
          <w:rFonts w:ascii="Times New Roman" w:hAnsi="Times New Roman"/>
          <w:sz w:val="22"/>
          <w:szCs w:val="22"/>
        </w:rPr>
        <w:t>2</w:t>
      </w:r>
      <w:r>
        <w:rPr>
          <w:rFonts w:ascii="Times New Roman" w:hAnsi="Times New Roman"/>
          <w:sz w:val="22"/>
          <w:szCs w:val="22"/>
        </w:rPr>
        <w:t>; w sprawach dotyczących procedury zamówi</w:t>
      </w:r>
      <w:r w:rsidR="003D5EAB">
        <w:rPr>
          <w:rFonts w:ascii="Times New Roman" w:hAnsi="Times New Roman"/>
          <w:sz w:val="22"/>
          <w:szCs w:val="22"/>
        </w:rPr>
        <w:t xml:space="preserve">eń publicznych: </w:t>
      </w:r>
      <w:r>
        <w:rPr>
          <w:rFonts w:ascii="Times New Roman" w:hAnsi="Times New Roman"/>
          <w:sz w:val="22"/>
          <w:szCs w:val="22"/>
        </w:rPr>
        <w:t xml:space="preserve">Karolina Czok (44) 724-23-11 wew. 567, 581 adres: e-mail: </w:t>
      </w:r>
      <w:hyperlink r:id="rId9" w:history="1">
        <w:r>
          <w:rPr>
            <w:rStyle w:val="Hipercze"/>
            <w:rFonts w:ascii="Times New Roman" w:hAnsi="Times New Roman"/>
            <w:color w:val="365F91"/>
            <w:sz w:val="22"/>
            <w:szCs w:val="22"/>
            <w:lang w:val="en-US"/>
          </w:rPr>
          <w:t>zam.pub@tomaszow-maz.pl</w:t>
        </w:r>
      </w:hyperlink>
      <w:r>
        <w:rPr>
          <w:rFonts w:ascii="Times New Roman" w:hAnsi="Times New Roman"/>
          <w:sz w:val="22"/>
          <w:szCs w:val="22"/>
          <w:lang w:val="en-US"/>
        </w:rPr>
        <w:t>.</w:t>
      </w:r>
    </w:p>
    <w:p w:rsidR="00120ACF" w:rsidRDefault="00120ACF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3E3E52" w:rsidRPr="00C703A0" w:rsidRDefault="00B04724" w:rsidP="00B04724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11 - Sposób rozliczeń</w:t>
      </w:r>
    </w:p>
    <w:p w:rsidR="003E3E52" w:rsidRPr="00C703A0" w:rsidRDefault="003E3E52" w:rsidP="003E3E52">
      <w:pPr>
        <w:pStyle w:val="Normalny1"/>
        <w:autoSpaceDE w:val="0"/>
        <w:ind w:left="360" w:hanging="360"/>
        <w:jc w:val="center"/>
        <w:rPr>
          <w:rFonts w:eastAsia="Bookman Old Style"/>
          <w:sz w:val="22"/>
          <w:szCs w:val="22"/>
        </w:rPr>
      </w:pPr>
    </w:p>
    <w:p w:rsidR="00D638E0" w:rsidRDefault="00D638E0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8247C">
        <w:rPr>
          <w:sz w:val="22"/>
          <w:szCs w:val="22"/>
        </w:rPr>
        <w:t xml:space="preserve">Za wykonanie przedmiotu umowy zamawiający zapłaci wykonawcy </w:t>
      </w:r>
      <w:r w:rsidRPr="00D8247C">
        <w:rPr>
          <w:b/>
          <w:sz w:val="22"/>
          <w:szCs w:val="22"/>
        </w:rPr>
        <w:t xml:space="preserve">wynagrodzenie </w:t>
      </w:r>
      <w:r>
        <w:rPr>
          <w:b/>
          <w:sz w:val="22"/>
          <w:szCs w:val="22"/>
        </w:rPr>
        <w:t>ryczałtowe</w:t>
      </w:r>
      <w:r w:rsidRPr="00D8247C">
        <w:rPr>
          <w:b/>
          <w:sz w:val="22"/>
          <w:szCs w:val="22"/>
        </w:rPr>
        <w:t xml:space="preserve"> na podstawie ceny jednostkowej podanej w formularzu ofertowym.</w:t>
      </w:r>
    </w:p>
    <w:p w:rsidR="00D638E0" w:rsidRDefault="00D638E0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rFonts w:eastAsia="Bookman Old Style"/>
          <w:b/>
          <w:sz w:val="22"/>
          <w:szCs w:val="22"/>
        </w:rPr>
        <w:t xml:space="preserve">Wynagrodzenie jednostkowe wskazane w ofercie </w:t>
      </w:r>
      <w:r w:rsidRPr="00D638E0">
        <w:rPr>
          <w:b/>
          <w:sz w:val="22"/>
          <w:szCs w:val="22"/>
        </w:rPr>
        <w:t xml:space="preserve">obejmuje wszystkie koszty związane z realizacją usługi </w:t>
      </w:r>
      <w:r w:rsidRPr="00D638E0">
        <w:rPr>
          <w:sz w:val="22"/>
          <w:szCs w:val="22"/>
        </w:rPr>
        <w:t xml:space="preserve">objętej przedmiotem zamówienia, oraz ryzyko wykonawcy z tytułu </w:t>
      </w:r>
      <w:r w:rsidRPr="00D638E0">
        <w:rPr>
          <w:sz w:val="22"/>
          <w:szCs w:val="22"/>
        </w:rPr>
        <w:lastRenderedPageBreak/>
        <w:t>prawidłowego ich oszacowania i</w:t>
      </w:r>
      <w:r w:rsidRPr="00D638E0">
        <w:rPr>
          <w:b/>
          <w:sz w:val="22"/>
          <w:szCs w:val="22"/>
        </w:rPr>
        <w:t xml:space="preserve"> innych czynników mających lub mogących mieć wpływ na koszty, w tym koszty dojazdu i transportu do miejsc docelowych.</w:t>
      </w:r>
    </w:p>
    <w:p w:rsidR="00D638E0" w:rsidRPr="00260E90" w:rsidRDefault="00D638E0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sz w:val="22"/>
          <w:szCs w:val="22"/>
        </w:rPr>
        <w:t>Wykonawca otrzyma wynagrodzenie za faktycznie zrealizowane usługi, obliczone na podstawie ceny jednostkowej wskazanej w ofercie.</w:t>
      </w:r>
    </w:p>
    <w:p w:rsidR="00260E90" w:rsidRDefault="00260E90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Płatność za wykonane usługi nastąpi na podstawie faktury końcowej wystawionej przez wykonawcę po zrealizowaniu całości usług.</w:t>
      </w:r>
    </w:p>
    <w:p w:rsidR="00D638E0" w:rsidRPr="0055186D" w:rsidRDefault="00D638E0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55186D">
        <w:rPr>
          <w:b/>
          <w:bCs/>
          <w:sz w:val="22"/>
          <w:szCs w:val="22"/>
        </w:rPr>
        <w:t>Podstawą do wystawienia faktury</w:t>
      </w:r>
      <w:r w:rsidR="00260E90" w:rsidRPr="0055186D">
        <w:rPr>
          <w:b/>
          <w:bCs/>
          <w:sz w:val="22"/>
          <w:szCs w:val="22"/>
        </w:rPr>
        <w:t xml:space="preserve"> końcowej</w:t>
      </w:r>
      <w:r w:rsidRPr="0055186D">
        <w:rPr>
          <w:b/>
          <w:bCs/>
          <w:sz w:val="22"/>
          <w:szCs w:val="22"/>
        </w:rPr>
        <w:t xml:space="preserve"> będzie </w:t>
      </w:r>
      <w:r w:rsidR="0055186D" w:rsidRPr="0055186D">
        <w:rPr>
          <w:b/>
          <w:bCs/>
          <w:sz w:val="22"/>
          <w:szCs w:val="22"/>
        </w:rPr>
        <w:t xml:space="preserve">protokół odbioru zamówienia oraz </w:t>
      </w:r>
      <w:r w:rsidRPr="0055186D">
        <w:rPr>
          <w:b/>
          <w:bCs/>
          <w:sz w:val="22"/>
          <w:szCs w:val="22"/>
        </w:rPr>
        <w:t>wykaz nieruchomości sporządzony przez wykonawcę, z których zostały usunięte mater</w:t>
      </w:r>
      <w:r w:rsidR="0055186D">
        <w:rPr>
          <w:b/>
          <w:bCs/>
          <w:sz w:val="22"/>
          <w:szCs w:val="22"/>
        </w:rPr>
        <w:t>iały zawierające azbest wraz z protokołami odbioru odpadu potwierdzającymi wykonanie robót i kopiami kart przekazania odpadu.</w:t>
      </w:r>
    </w:p>
    <w:p w:rsidR="00D638E0" w:rsidRDefault="00D638E0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bCs/>
          <w:sz w:val="22"/>
          <w:szCs w:val="22"/>
        </w:rPr>
        <w:t>Warunkiem zapłaty wynagrodzenia należnego wykonawcy będzie potwierdzenie realizacji usług poprzez dołączenie do faktury oświadczenia wykonawcy wraz z protokołem wykonania robót.</w:t>
      </w:r>
    </w:p>
    <w:p w:rsidR="00D638E0" w:rsidRDefault="00D638E0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rFonts w:eastAsia="Bookman Old Style"/>
          <w:sz w:val="22"/>
          <w:szCs w:val="22"/>
        </w:rPr>
        <w:t>Dniem płatności jest dzień wydania przez zamawiającego polecenia zapłaty do banku, w którym prowadzony jest rachunek zamawiającego.</w:t>
      </w:r>
    </w:p>
    <w:p w:rsidR="00D638E0" w:rsidRPr="00D638E0" w:rsidRDefault="00D638E0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sz w:val="22"/>
          <w:szCs w:val="22"/>
        </w:rPr>
        <w:t xml:space="preserve">Szczegółowe warunki dotyczące realizacji zamówienia, odbioru i zapłaty wynagrodzenia określa </w:t>
      </w:r>
      <w:r w:rsidRPr="00D638E0">
        <w:rPr>
          <w:i/>
          <w:sz w:val="22"/>
          <w:szCs w:val="22"/>
        </w:rPr>
        <w:t>wzór umowy – załącznik nr 2 do ogłoszenia</w:t>
      </w:r>
      <w:r w:rsidRPr="00D638E0">
        <w:rPr>
          <w:sz w:val="22"/>
          <w:szCs w:val="22"/>
        </w:rPr>
        <w:t>.</w:t>
      </w:r>
    </w:p>
    <w:p w:rsidR="00D638E0" w:rsidRPr="00D638E0" w:rsidRDefault="003E3E52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rFonts w:eastAsia="Bookman Old Style"/>
          <w:sz w:val="22"/>
          <w:szCs w:val="22"/>
        </w:rPr>
        <w:t>J</w:t>
      </w:r>
      <w:r w:rsidRPr="00D638E0">
        <w:rPr>
          <w:sz w:val="22"/>
          <w:szCs w:val="22"/>
        </w:rPr>
        <w:t xml:space="preserve">eżeli złożono ofertę, której wybór prowadziłby do powstania u zamawiającego obowiązku podatkowego zgodnie z przepisami o podatku od towarów i usług, zamawiający w celu oceny takiej oferty doliczy do przedstawionej w niej ceny podatek od towarów i usług, który miałby obowiązek rozliczyć zgodnie z tymi przepisami. </w:t>
      </w:r>
    </w:p>
    <w:p w:rsidR="003E3E52" w:rsidRPr="00D638E0" w:rsidRDefault="003E3E52" w:rsidP="001E33E1">
      <w:pPr>
        <w:pStyle w:val="Normalny2"/>
        <w:numPr>
          <w:ilvl w:val="2"/>
          <w:numId w:val="10"/>
        </w:numPr>
        <w:tabs>
          <w:tab w:val="clear" w:pos="2160"/>
        </w:tabs>
        <w:autoSpaceDE w:val="0"/>
        <w:ind w:left="426" w:hanging="284"/>
        <w:jc w:val="both"/>
        <w:rPr>
          <w:b/>
          <w:sz w:val="22"/>
          <w:szCs w:val="22"/>
        </w:rPr>
      </w:pPr>
      <w:r w:rsidRPr="00D638E0">
        <w:rPr>
          <w:sz w:val="22"/>
          <w:szCs w:val="22"/>
        </w:rPr>
        <w:t>Wykonawca, składając ofertę, informuje zamawiającego, czy wybór oferty będzie prowadzić  do powstania u zamawiającego obowiązku podatkowego, wskazując nazwę (rodzaj) towaru lub usługi, których dostawa lub świadczenie będzie prowadzić do jego powstania, oraz wskazując ich wartość bez kwoty podatku.</w:t>
      </w:r>
    </w:p>
    <w:p w:rsidR="00763A38" w:rsidRPr="00C703A0" w:rsidRDefault="00763A38" w:rsidP="003E3E52">
      <w:pPr>
        <w:jc w:val="both"/>
        <w:rPr>
          <w:b/>
          <w:sz w:val="22"/>
          <w:szCs w:val="22"/>
        </w:rPr>
      </w:pPr>
    </w:p>
    <w:p w:rsidR="003E3E52" w:rsidRPr="00C703A0" w:rsidRDefault="00B04724" w:rsidP="00B04724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12 - </w:t>
      </w:r>
      <w:r w:rsidR="00C3529B">
        <w:rPr>
          <w:b/>
          <w:sz w:val="22"/>
          <w:szCs w:val="22"/>
        </w:rPr>
        <w:t>Sposób oceny ofert</w:t>
      </w:r>
    </w:p>
    <w:p w:rsidR="003E3E52" w:rsidRPr="00C703A0" w:rsidRDefault="003E3E52" w:rsidP="003E3E52">
      <w:pPr>
        <w:ind w:left="360"/>
        <w:jc w:val="both"/>
        <w:rPr>
          <w:b/>
          <w:sz w:val="22"/>
          <w:szCs w:val="22"/>
        </w:rPr>
      </w:pPr>
    </w:p>
    <w:p w:rsid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133349">
        <w:rPr>
          <w:sz w:val="22"/>
          <w:szCs w:val="22"/>
        </w:rPr>
        <w:t>Jeżeli nie można wybrać oferty najkorzystniejszej z uwagi na to, że dwie lub więcej ofert przedstawia taki sam bilans ceny i innych kryteriów oceny ofert, zamawiający spośród tych ofert wybiera ofertę z niższą ceną.</w:t>
      </w:r>
    </w:p>
    <w:p w:rsid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Jeżeli w postępowaniu o udzielenie zamówienia, w którym jedynym kryterium oceny ofert jest cena, nie można dokonać wyboru oferty najkorzystniejszej ze względu na to, że zostały złożone oferty o takiej samej cenie, zamawiający wzywa wykonawców, którzy złożyli do złożenia                      w terminie określonym przez zamawiającego ofert dodatkowych.</w:t>
      </w:r>
    </w:p>
    <w:p w:rsid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Wykonawcy, składając oferty dodatkowe, nie mogą zaoferować cen wyższych niż zaoferowane                 w złożonych ofertach. </w:t>
      </w:r>
    </w:p>
    <w:p w:rsidR="004C2877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b/>
          <w:color w:val="000000"/>
          <w:sz w:val="22"/>
          <w:szCs w:val="22"/>
        </w:rPr>
        <w:t>Zamawiający najpierw dokona oceny ofert, a następnie zbada, czy wykonawca, którego oferta została oceniona jako najkorzystniejsza (najwyżej oceniona), nie podlega wykluczeniu oraz spełnia warunki udziału w postępowaniu.</w:t>
      </w:r>
    </w:p>
    <w:p w:rsidR="004C2877" w:rsidRPr="004C2877" w:rsidRDefault="00133349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b/>
          <w:color w:val="000000"/>
          <w:sz w:val="22"/>
          <w:szCs w:val="22"/>
        </w:rPr>
        <w:t>Jeżeli wykonawca, o którym mowa powyżej uchyla się od zawarcia umowy lub nie wnosi wymaganego zabezpieczenia należytego wykonania umowy, zamawiający może dokonać ponownego badania i oceny ofert spośród ofert pozostałych w postępowaniu wykonawców lub unieważnić postępowanie.</w:t>
      </w:r>
    </w:p>
    <w:p w:rsidR="004C2877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color w:val="000000"/>
          <w:sz w:val="22"/>
          <w:szCs w:val="22"/>
        </w:rPr>
        <w:t xml:space="preserve">W toku oceny ofert, zamawiający może żądać od wykonawców wyjaśnień dotyczących treści złożonych ofert a także może wezwać do uzupełnienia w szczególności pełnomocnictw oraz dokumentów i oświadczeń potwierdzających spełnienie </w:t>
      </w:r>
      <w:r w:rsidR="00133349" w:rsidRPr="004C2877">
        <w:rPr>
          <w:color w:val="000000"/>
          <w:sz w:val="22"/>
          <w:szCs w:val="22"/>
        </w:rPr>
        <w:t>warunków udziału w postępowaniu lub dokumentów przedmiotowych.</w:t>
      </w:r>
    </w:p>
    <w:p w:rsidR="004C2877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color w:val="000000"/>
          <w:sz w:val="22"/>
          <w:szCs w:val="22"/>
        </w:rPr>
        <w:t>Niedopuszczalne jest prowadzenie między zamawiającym, a wykonawcą negocjacji dotyczących złożonej oferty z zastrzeż</w:t>
      </w:r>
      <w:r w:rsidR="00133349" w:rsidRPr="004C2877">
        <w:rPr>
          <w:color w:val="000000"/>
          <w:sz w:val="22"/>
          <w:szCs w:val="22"/>
        </w:rPr>
        <w:t>eniem ust.</w:t>
      </w:r>
      <w:r w:rsidRPr="004C2877">
        <w:rPr>
          <w:color w:val="000000"/>
          <w:sz w:val="22"/>
          <w:szCs w:val="22"/>
        </w:rPr>
        <w:t xml:space="preserve"> 8.</w:t>
      </w:r>
    </w:p>
    <w:p w:rsidR="004C2877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color w:val="000000"/>
          <w:sz w:val="22"/>
          <w:szCs w:val="22"/>
        </w:rPr>
        <w:t xml:space="preserve">Przed  dokonaniem przez zamawiającego wyboru oferty, dopuszcza się możliwość negocjowania </w:t>
      </w:r>
      <w:r w:rsidRPr="004C2877">
        <w:rPr>
          <w:color w:val="000000"/>
          <w:sz w:val="22"/>
          <w:szCs w:val="22"/>
        </w:rPr>
        <w:br/>
        <w:t>z wykonawcą, obniżenia  wynagrodzenia w celu uzyskania możliwie jak najniższej ceny.</w:t>
      </w:r>
    </w:p>
    <w:p w:rsid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Zamawiający może poprawić w ofercie oczywiste omyłki pisarskie, oczywiste omyłki rachunkowe, z uwzględnieniem konsekwencji rachunkowych dokonanych poprawek.</w:t>
      </w:r>
    </w:p>
    <w:p w:rsidR="004C2877" w:rsidRDefault="00133349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W przypadku, gdy cena oferty wydaje się zbyt niska i budzi wątpliwości, co do możliwości prawidłowego wykonania przedmiotu zamówienia, zamawiający może zwrócić się do wykonawcy z żądaniem podania szczegółów dotyczących zaproponowanej ceny.</w:t>
      </w:r>
    </w:p>
    <w:p w:rsidR="004C2877" w:rsidRDefault="00133349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lastRenderedPageBreak/>
        <w:t>Dokonując analizy złożonych wyjaśnień zamawiający będzie miał w szczególności na uwadze możliwość uzyskania przez wykonawcę osiągnięcia zysku, rozwiązania techniczne                                    i funkcjonalne, metody realizacji, koszty materiałowe, koszty personelu.</w:t>
      </w:r>
    </w:p>
    <w:p w:rsidR="004C2877" w:rsidRDefault="00133349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Zamawiający odrzuca ofertę wykonawcy, który nie złożył wyjaśnień lub jeżeli złożone wyjaśnienia wraz z dowodami nie wykazują możliwości wykonania zamówienia zgodnie z opisem przedmiotu zamówienia i wymaganiami określonymi w ogłoszeniu o zamówieniu lub dokumentach zamówienia.</w:t>
      </w:r>
    </w:p>
    <w:p w:rsidR="003E3E52" w:rsidRPr="004C2877" w:rsidRDefault="003E3E52" w:rsidP="006C0BFF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jc w:val="both"/>
        <w:rPr>
          <w:sz w:val="22"/>
          <w:szCs w:val="22"/>
        </w:rPr>
      </w:pPr>
      <w:r w:rsidRPr="004C2877">
        <w:rPr>
          <w:b/>
          <w:bCs/>
          <w:sz w:val="22"/>
          <w:szCs w:val="22"/>
        </w:rPr>
        <w:t xml:space="preserve">Zamawiający odrzuca ofertę, jeżeli: </w:t>
      </w:r>
    </w:p>
    <w:p w:rsidR="003E3E52" w:rsidRPr="005C3689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jej treść nie odpowiada treści ogłoszenia o zamówieniu</w:t>
      </w:r>
      <w:r w:rsidR="00120ACF">
        <w:rPr>
          <w:rFonts w:ascii="Times New Roman" w:hAnsi="Times New Roman" w:cs="Times New Roman"/>
        </w:rPr>
        <w:t xml:space="preserve"> lub dokumentów ogłoszenia</w:t>
      </w:r>
      <w:r w:rsidRPr="005C3689">
        <w:rPr>
          <w:rFonts w:ascii="Times New Roman" w:hAnsi="Times New Roman" w:cs="Times New Roman"/>
        </w:rPr>
        <w:t xml:space="preserve">, </w:t>
      </w:r>
    </w:p>
    <w:p w:rsidR="003E3E52" w:rsidRPr="005C3689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została złożona przez wykonawcę wykluczonego z postępowania,</w:t>
      </w:r>
    </w:p>
    <w:p w:rsidR="003E3E52" w:rsidRPr="005C3689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jest nieważna na podstawie odrębnych przepisów,</w:t>
      </w:r>
    </w:p>
    <w:p w:rsidR="003E3E52" w:rsidRPr="005C3689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  <w:lang w:eastAsia="pl-PL"/>
        </w:rPr>
        <w:t>wadium nie zostało wniesione lub zostało wniesione w sposób nieprawidłowy,</w:t>
      </w:r>
    </w:p>
    <w:p w:rsidR="003E3E52" w:rsidRPr="00120ACF" w:rsidRDefault="003E3E52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  <w:shd w:val="clear" w:color="auto" w:fill="FFFFFF"/>
        </w:rPr>
        <w:t>zawiera inny sposób wykonania zamówienia, niż ten, który został opisany przez zamawiają</w:t>
      </w:r>
      <w:r w:rsidR="00120ACF">
        <w:rPr>
          <w:rFonts w:ascii="Times New Roman" w:hAnsi="Times New Roman" w:cs="Times New Roman"/>
          <w:shd w:val="clear" w:color="auto" w:fill="FFFFFF"/>
        </w:rPr>
        <w:t>cego w ogłoszeniu o zamówieniu lub dokumentach zamówienia,</w:t>
      </w:r>
    </w:p>
    <w:p w:rsidR="00120ACF" w:rsidRPr="00120ACF" w:rsidRDefault="00120ACF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została złożona po terminie składania ofert,</w:t>
      </w:r>
    </w:p>
    <w:p w:rsidR="00120ACF" w:rsidRPr="005C3689" w:rsidRDefault="00120ACF" w:rsidP="006C0BFF">
      <w:pPr>
        <w:pStyle w:val="Akapitzlist10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została złożona przez wykonawcę nie zaproszonego do składania ofert.</w:t>
      </w:r>
    </w:p>
    <w:p w:rsidR="003E3E52" w:rsidRPr="005C3689" w:rsidRDefault="003E3E52" w:rsidP="006C0BFF">
      <w:pPr>
        <w:numPr>
          <w:ilvl w:val="0"/>
          <w:numId w:val="4"/>
        </w:numPr>
        <w:ind w:left="284" w:hanging="284"/>
        <w:jc w:val="both"/>
        <w:rPr>
          <w:b/>
          <w:bCs/>
          <w:sz w:val="22"/>
          <w:szCs w:val="22"/>
        </w:rPr>
      </w:pPr>
      <w:r w:rsidRPr="005C3689">
        <w:rPr>
          <w:b/>
          <w:bCs/>
          <w:sz w:val="22"/>
          <w:szCs w:val="22"/>
        </w:rPr>
        <w:t xml:space="preserve">Zamawiający wyklucza z postępowania o udzielenie zamówienia wykonawców, którzy: </w:t>
      </w:r>
    </w:p>
    <w:p w:rsidR="003E3E52" w:rsidRPr="005C3689" w:rsidRDefault="003E3E52" w:rsidP="006C0BFF">
      <w:pPr>
        <w:pStyle w:val="Akapitzlist1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nie wykazali spełniania warunków udziału w postępowaniu,</w:t>
      </w:r>
    </w:p>
    <w:p w:rsidR="003E3E52" w:rsidRPr="005C3689" w:rsidRDefault="003E3E52" w:rsidP="006C0BFF">
      <w:pPr>
        <w:pStyle w:val="Akapitzlist1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 xml:space="preserve">wyrządzili szkodę zamawiającemu lub wykonali wcześniejsze zamówienia nienależycie, </w:t>
      </w:r>
    </w:p>
    <w:p w:rsidR="003E3E52" w:rsidRPr="00120ACF" w:rsidRDefault="003E3E52" w:rsidP="006C0BFF">
      <w:pPr>
        <w:pStyle w:val="Akapitzlist1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5C3689">
        <w:rPr>
          <w:rFonts w:ascii="Times New Roman" w:hAnsi="Times New Roman" w:cs="Times New Roman"/>
        </w:rPr>
        <w:t>złożyli nieprawdziwe informacje mające wpływ na wynik prowadzonego postępowania.</w:t>
      </w:r>
    </w:p>
    <w:p w:rsidR="001F0AD0" w:rsidRPr="001F0AD0" w:rsidRDefault="00120ACF" w:rsidP="006C0BFF">
      <w:pPr>
        <w:pStyle w:val="Akapitzlist"/>
        <w:numPr>
          <w:ilvl w:val="0"/>
          <w:numId w:val="4"/>
        </w:numPr>
        <w:tabs>
          <w:tab w:val="num" w:pos="0"/>
        </w:tabs>
        <w:ind w:left="284" w:hanging="284"/>
        <w:jc w:val="both"/>
        <w:rPr>
          <w:sz w:val="22"/>
          <w:szCs w:val="22"/>
        </w:rPr>
      </w:pPr>
      <w:r w:rsidRPr="00120ACF">
        <w:rPr>
          <w:sz w:val="22"/>
          <w:szCs w:val="22"/>
        </w:rPr>
        <w:t>Ofertę wykonawcy wykluczonego odrzuca się.</w:t>
      </w:r>
    </w:p>
    <w:p w:rsidR="00763A38" w:rsidRPr="00160A7F" w:rsidRDefault="00763A38" w:rsidP="00160A7F">
      <w:pPr>
        <w:tabs>
          <w:tab w:val="num" w:pos="0"/>
        </w:tabs>
        <w:jc w:val="both"/>
        <w:rPr>
          <w:b/>
          <w:sz w:val="22"/>
          <w:szCs w:val="22"/>
        </w:rPr>
      </w:pPr>
    </w:p>
    <w:p w:rsidR="007A5952" w:rsidRPr="00C703A0" w:rsidRDefault="003D14BB" w:rsidP="003D14BB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120ACF">
        <w:rPr>
          <w:b/>
          <w:sz w:val="22"/>
          <w:szCs w:val="22"/>
        </w:rPr>
        <w:t>13</w:t>
      </w:r>
      <w:r>
        <w:rPr>
          <w:b/>
          <w:sz w:val="22"/>
          <w:szCs w:val="22"/>
        </w:rPr>
        <w:t xml:space="preserve"> - </w:t>
      </w:r>
      <w:r w:rsidR="007A5952">
        <w:rPr>
          <w:b/>
          <w:sz w:val="22"/>
          <w:szCs w:val="22"/>
        </w:rPr>
        <w:t xml:space="preserve">Opis </w:t>
      </w:r>
      <w:r w:rsidR="00BC7A7E">
        <w:rPr>
          <w:b/>
          <w:sz w:val="22"/>
          <w:szCs w:val="22"/>
        </w:rPr>
        <w:t>kryteriów</w:t>
      </w:r>
      <w:r w:rsidR="007A5952" w:rsidRPr="00C703A0">
        <w:rPr>
          <w:b/>
          <w:sz w:val="22"/>
          <w:szCs w:val="22"/>
        </w:rPr>
        <w:t>, jakimi będzie się kierował zamawiający przy wyborze oferty najkorzystniejszej</w:t>
      </w:r>
    </w:p>
    <w:p w:rsidR="007A5952" w:rsidRPr="00C703A0" w:rsidRDefault="007A5952" w:rsidP="007A5952">
      <w:pPr>
        <w:jc w:val="both"/>
        <w:rPr>
          <w:sz w:val="22"/>
          <w:szCs w:val="22"/>
        </w:rPr>
      </w:pPr>
    </w:p>
    <w:p w:rsidR="007A5952" w:rsidRPr="00C703A0" w:rsidRDefault="003D14BB" w:rsidP="007A5952">
      <w:pPr>
        <w:tabs>
          <w:tab w:val="left" w:pos="36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1.</w:t>
      </w:r>
      <w:r>
        <w:rPr>
          <w:bCs/>
          <w:sz w:val="22"/>
          <w:szCs w:val="22"/>
        </w:rPr>
        <w:tab/>
      </w:r>
      <w:r w:rsidR="007A5952" w:rsidRPr="00C703A0">
        <w:rPr>
          <w:bCs/>
          <w:sz w:val="22"/>
          <w:szCs w:val="22"/>
        </w:rPr>
        <w:t>Kryteriami oceny ofert są:</w:t>
      </w:r>
    </w:p>
    <w:p w:rsidR="007A5952" w:rsidRDefault="007A5952" w:rsidP="007A5952">
      <w:pPr>
        <w:jc w:val="both"/>
        <w:rPr>
          <w:bCs/>
          <w:sz w:val="22"/>
          <w:szCs w:val="22"/>
        </w:rPr>
      </w:pPr>
      <w:r w:rsidRPr="00C703A0">
        <w:rPr>
          <w:bCs/>
          <w:sz w:val="22"/>
          <w:szCs w:val="22"/>
        </w:rPr>
        <w:t xml:space="preserve">            -  CENA OFERTY – znaczenie 100%</w:t>
      </w:r>
    </w:p>
    <w:p w:rsidR="003D14BB" w:rsidRPr="00C703A0" w:rsidRDefault="003D14BB" w:rsidP="007A5952">
      <w:pPr>
        <w:jc w:val="both"/>
        <w:rPr>
          <w:bCs/>
          <w:sz w:val="22"/>
          <w:szCs w:val="22"/>
        </w:rPr>
      </w:pPr>
    </w:p>
    <w:p w:rsidR="007A5952" w:rsidRPr="003D14BB" w:rsidRDefault="007A5952" w:rsidP="001E33E1">
      <w:pPr>
        <w:pStyle w:val="Akapitzlist"/>
        <w:numPr>
          <w:ilvl w:val="0"/>
          <w:numId w:val="12"/>
        </w:numPr>
        <w:tabs>
          <w:tab w:val="left" w:pos="360"/>
        </w:tabs>
        <w:ind w:hanging="720"/>
        <w:jc w:val="both"/>
        <w:rPr>
          <w:bCs/>
          <w:sz w:val="22"/>
          <w:szCs w:val="22"/>
        </w:rPr>
      </w:pPr>
      <w:r w:rsidRPr="003D14BB">
        <w:rPr>
          <w:bCs/>
          <w:sz w:val="22"/>
          <w:szCs w:val="22"/>
        </w:rPr>
        <w:t>Punktacja ofert dokonana będzie według następujących zasad:</w:t>
      </w:r>
    </w:p>
    <w:p w:rsidR="003D14BB" w:rsidRPr="003D14BB" w:rsidRDefault="003D14BB" w:rsidP="003D14BB">
      <w:pPr>
        <w:pStyle w:val="Akapitzlist"/>
        <w:tabs>
          <w:tab w:val="left" w:pos="360"/>
        </w:tabs>
        <w:ind w:left="720"/>
        <w:jc w:val="both"/>
        <w:rPr>
          <w:bCs/>
          <w:sz w:val="22"/>
          <w:szCs w:val="22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2"/>
        <w:gridCol w:w="1613"/>
        <w:gridCol w:w="5025"/>
      </w:tblGrid>
      <w:tr w:rsidR="007A5952" w:rsidRPr="00194D7E" w:rsidTr="006368E3">
        <w:tc>
          <w:tcPr>
            <w:tcW w:w="2612" w:type="dxa"/>
          </w:tcPr>
          <w:p w:rsidR="007A5952" w:rsidRPr="00194D7E" w:rsidRDefault="007A5952" w:rsidP="006368E3">
            <w:pPr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 w:rsidRPr="00194D7E">
              <w:rPr>
                <w:rFonts w:eastAsia="Calibri"/>
                <w:b/>
                <w:bCs/>
                <w:sz w:val="18"/>
                <w:szCs w:val="18"/>
              </w:rPr>
              <w:t>Nazwa kryterium</w:t>
            </w:r>
          </w:p>
        </w:tc>
        <w:tc>
          <w:tcPr>
            <w:tcW w:w="1613" w:type="dxa"/>
          </w:tcPr>
          <w:p w:rsidR="007A5952" w:rsidRPr="00194D7E" w:rsidRDefault="007A5952" w:rsidP="006368E3">
            <w:pPr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 w:rsidRPr="00194D7E">
              <w:rPr>
                <w:rFonts w:eastAsia="Calibri"/>
                <w:b/>
                <w:bCs/>
                <w:sz w:val="18"/>
                <w:szCs w:val="18"/>
              </w:rPr>
              <w:t>Waga [%]</w:t>
            </w:r>
          </w:p>
          <w:p w:rsidR="007A5952" w:rsidRPr="00194D7E" w:rsidRDefault="007A5952" w:rsidP="006368E3">
            <w:pPr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 w:rsidRPr="00194D7E">
              <w:rPr>
                <w:rFonts w:eastAsia="Calibri"/>
                <w:b/>
                <w:bCs/>
                <w:sz w:val="18"/>
                <w:szCs w:val="18"/>
              </w:rPr>
              <w:t>Znaczenie pkt</w:t>
            </w:r>
          </w:p>
        </w:tc>
        <w:tc>
          <w:tcPr>
            <w:tcW w:w="5025" w:type="dxa"/>
          </w:tcPr>
          <w:p w:rsidR="007A5952" w:rsidRPr="00194D7E" w:rsidRDefault="007A5952" w:rsidP="006368E3">
            <w:pPr>
              <w:jc w:val="both"/>
              <w:rPr>
                <w:rFonts w:eastAsia="Calibri"/>
                <w:b/>
                <w:bCs/>
                <w:sz w:val="18"/>
                <w:szCs w:val="18"/>
              </w:rPr>
            </w:pPr>
            <w:r w:rsidRPr="00194D7E">
              <w:rPr>
                <w:rFonts w:eastAsia="Calibri"/>
                <w:b/>
                <w:bCs/>
                <w:sz w:val="18"/>
                <w:szCs w:val="18"/>
              </w:rPr>
              <w:t>Sposób oceny spełnienia kryterium</w:t>
            </w:r>
          </w:p>
        </w:tc>
      </w:tr>
      <w:tr w:rsidR="007A5952" w:rsidRPr="00194D7E" w:rsidTr="006368E3">
        <w:tc>
          <w:tcPr>
            <w:tcW w:w="2612" w:type="dxa"/>
          </w:tcPr>
          <w:p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C – Cena oferty</w:t>
            </w:r>
          </w:p>
        </w:tc>
        <w:tc>
          <w:tcPr>
            <w:tcW w:w="1613" w:type="dxa"/>
          </w:tcPr>
          <w:p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C – 100%</w:t>
            </w:r>
          </w:p>
          <w:p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1% = 1 pkt</w:t>
            </w:r>
          </w:p>
        </w:tc>
        <w:tc>
          <w:tcPr>
            <w:tcW w:w="5025" w:type="dxa"/>
          </w:tcPr>
          <w:p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</w:p>
          <w:p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 xml:space="preserve">                          Cena najniższa z badanych</w:t>
            </w:r>
          </w:p>
          <w:p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Ilość punktów = -------------------------------- x 100</w:t>
            </w:r>
          </w:p>
          <w:p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 xml:space="preserve">                          Cena badanej oferty brutto</w:t>
            </w:r>
          </w:p>
          <w:p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</w:p>
          <w:p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C – ilość punktów</w:t>
            </w:r>
          </w:p>
          <w:p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100 – znaczenie kryterium</w:t>
            </w:r>
          </w:p>
          <w:p w:rsidR="007A5952" w:rsidRPr="00194D7E" w:rsidRDefault="007A5952" w:rsidP="006368E3">
            <w:pPr>
              <w:jc w:val="both"/>
              <w:rPr>
                <w:rFonts w:eastAsia="Calibri"/>
                <w:bCs/>
                <w:sz w:val="18"/>
                <w:szCs w:val="18"/>
              </w:rPr>
            </w:pPr>
            <w:r w:rsidRPr="00194D7E">
              <w:rPr>
                <w:rFonts w:eastAsia="Calibri"/>
                <w:bCs/>
                <w:sz w:val="18"/>
                <w:szCs w:val="18"/>
              </w:rPr>
              <w:t>Maksymalna liczba punktów przyznana w ramach kryterium nie przekroczy 100 punktów.</w:t>
            </w:r>
          </w:p>
        </w:tc>
      </w:tr>
    </w:tbl>
    <w:p w:rsidR="007A5952" w:rsidRPr="00C703A0" w:rsidRDefault="007A5952" w:rsidP="007A5952">
      <w:pPr>
        <w:jc w:val="both"/>
        <w:rPr>
          <w:bCs/>
          <w:sz w:val="22"/>
          <w:szCs w:val="22"/>
        </w:rPr>
      </w:pPr>
    </w:p>
    <w:p w:rsidR="007A5952" w:rsidRPr="00C703A0" w:rsidRDefault="003D14BB" w:rsidP="007A5952">
      <w:pPr>
        <w:tabs>
          <w:tab w:val="left" w:pos="360"/>
        </w:tabs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3.</w:t>
      </w:r>
      <w:r>
        <w:rPr>
          <w:bCs/>
          <w:sz w:val="22"/>
          <w:szCs w:val="22"/>
        </w:rPr>
        <w:tab/>
      </w:r>
      <w:r w:rsidR="007A5952" w:rsidRPr="00C703A0">
        <w:rPr>
          <w:bCs/>
          <w:sz w:val="22"/>
          <w:szCs w:val="22"/>
        </w:rPr>
        <w:t>Punkty będą przydzielone z dokładnością do dwóch miejsc po przecinku.</w:t>
      </w:r>
    </w:p>
    <w:p w:rsidR="007A5952" w:rsidRPr="0052281F" w:rsidRDefault="003D14BB" w:rsidP="007A5952">
      <w:pPr>
        <w:tabs>
          <w:tab w:val="left" w:pos="360"/>
        </w:tabs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</w:t>
      </w:r>
      <w:r>
        <w:rPr>
          <w:b/>
          <w:bCs/>
          <w:sz w:val="22"/>
          <w:szCs w:val="22"/>
        </w:rPr>
        <w:tab/>
      </w:r>
      <w:r w:rsidR="007A5952" w:rsidRPr="0052281F">
        <w:rPr>
          <w:b/>
          <w:bCs/>
          <w:sz w:val="22"/>
          <w:szCs w:val="22"/>
        </w:rPr>
        <w:t>Zamawiający porówna jedynie te oferty, które nie zostaną odrzucone przez zamawiającego.</w:t>
      </w:r>
    </w:p>
    <w:p w:rsidR="007A5952" w:rsidRDefault="007A5952" w:rsidP="007A5952">
      <w:pPr>
        <w:tabs>
          <w:tab w:val="left" w:pos="540"/>
        </w:tabs>
        <w:jc w:val="both"/>
        <w:rPr>
          <w:sz w:val="22"/>
          <w:szCs w:val="22"/>
        </w:rPr>
      </w:pPr>
    </w:p>
    <w:p w:rsidR="00CF2D4E" w:rsidRDefault="00CF2D4E" w:rsidP="003D14BB">
      <w:pPr>
        <w:tabs>
          <w:tab w:val="left" w:pos="0"/>
        </w:tabs>
        <w:jc w:val="both"/>
        <w:rPr>
          <w:b/>
          <w:sz w:val="22"/>
          <w:szCs w:val="22"/>
        </w:rPr>
      </w:pPr>
    </w:p>
    <w:p w:rsidR="003D14BB" w:rsidRPr="00C703A0" w:rsidRDefault="003D14BB" w:rsidP="003D14BB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</w:t>
      </w:r>
      <w:r w:rsidR="00120ACF">
        <w:rPr>
          <w:b/>
          <w:sz w:val="22"/>
          <w:szCs w:val="22"/>
        </w:rPr>
        <w:t>14</w:t>
      </w:r>
      <w:r>
        <w:rPr>
          <w:b/>
          <w:sz w:val="22"/>
          <w:szCs w:val="22"/>
        </w:rPr>
        <w:t xml:space="preserve"> - Informacja o miejscu oraz terminie składania i otwarcia ofert</w:t>
      </w:r>
    </w:p>
    <w:p w:rsidR="003D14BB" w:rsidRPr="00C703A0" w:rsidRDefault="003D14BB" w:rsidP="003D14BB">
      <w:pPr>
        <w:ind w:left="360"/>
        <w:jc w:val="both"/>
        <w:rPr>
          <w:b/>
          <w:sz w:val="22"/>
          <w:szCs w:val="22"/>
        </w:rPr>
      </w:pPr>
    </w:p>
    <w:p w:rsidR="00E162DA" w:rsidRPr="00F672F6" w:rsidRDefault="00E162DA" w:rsidP="00EA5A1A">
      <w:pPr>
        <w:pStyle w:val="Akapitzlist"/>
        <w:numPr>
          <w:ilvl w:val="0"/>
          <w:numId w:val="24"/>
        </w:numPr>
        <w:tabs>
          <w:tab w:val="num" w:pos="2581"/>
        </w:tabs>
        <w:ind w:left="284" w:hanging="284"/>
        <w:jc w:val="both"/>
        <w:rPr>
          <w:sz w:val="22"/>
          <w:szCs w:val="22"/>
        </w:rPr>
      </w:pPr>
      <w:r w:rsidRPr="00F672F6">
        <w:rPr>
          <w:sz w:val="22"/>
          <w:szCs w:val="22"/>
        </w:rPr>
        <w:t>Wykonawca składa ofertę w formie elektronicznej lub w postaci elektronicznej opatrzonej zgodnie z wyborem:</w:t>
      </w:r>
    </w:p>
    <w:p w:rsidR="00E162DA" w:rsidRPr="00F672F6" w:rsidRDefault="00E162DA" w:rsidP="00EA5A1A">
      <w:pPr>
        <w:pStyle w:val="Akapitzlist"/>
        <w:numPr>
          <w:ilvl w:val="0"/>
          <w:numId w:val="25"/>
        </w:numPr>
        <w:tabs>
          <w:tab w:val="num" w:pos="2581"/>
        </w:tabs>
        <w:ind w:hanging="294"/>
        <w:jc w:val="both"/>
        <w:rPr>
          <w:sz w:val="22"/>
          <w:szCs w:val="22"/>
        </w:rPr>
      </w:pPr>
      <w:r w:rsidRPr="00F672F6">
        <w:rPr>
          <w:sz w:val="22"/>
          <w:szCs w:val="22"/>
        </w:rPr>
        <w:t>podpisem zaufanym,</w:t>
      </w:r>
    </w:p>
    <w:p w:rsidR="00E162DA" w:rsidRPr="00F672F6" w:rsidRDefault="00E162DA" w:rsidP="00EA5A1A">
      <w:pPr>
        <w:pStyle w:val="Akapitzlist"/>
        <w:numPr>
          <w:ilvl w:val="0"/>
          <w:numId w:val="25"/>
        </w:numPr>
        <w:tabs>
          <w:tab w:val="num" w:pos="2581"/>
        </w:tabs>
        <w:ind w:hanging="294"/>
        <w:jc w:val="both"/>
        <w:rPr>
          <w:sz w:val="22"/>
          <w:szCs w:val="22"/>
        </w:rPr>
      </w:pPr>
      <w:r w:rsidRPr="00F672F6">
        <w:rPr>
          <w:sz w:val="22"/>
          <w:szCs w:val="22"/>
        </w:rPr>
        <w:t>podpisem osobistym,</w:t>
      </w:r>
    </w:p>
    <w:p w:rsidR="00E162DA" w:rsidRPr="00F672F6" w:rsidRDefault="00E162DA" w:rsidP="00EA5A1A">
      <w:pPr>
        <w:pStyle w:val="Akapitzlist"/>
        <w:numPr>
          <w:ilvl w:val="0"/>
          <w:numId w:val="25"/>
        </w:numPr>
        <w:tabs>
          <w:tab w:val="num" w:pos="2581"/>
        </w:tabs>
        <w:ind w:hanging="294"/>
        <w:jc w:val="both"/>
        <w:rPr>
          <w:sz w:val="22"/>
          <w:szCs w:val="22"/>
        </w:rPr>
      </w:pPr>
      <w:r w:rsidRPr="00F672F6">
        <w:rPr>
          <w:sz w:val="22"/>
          <w:szCs w:val="22"/>
        </w:rPr>
        <w:t>podpisem kwalifikowanym,</w:t>
      </w:r>
    </w:p>
    <w:p w:rsidR="00E162DA" w:rsidRPr="00F672F6" w:rsidRDefault="00E162DA" w:rsidP="00EA5A1A">
      <w:pPr>
        <w:pStyle w:val="Akapitzlist"/>
        <w:numPr>
          <w:ilvl w:val="0"/>
          <w:numId w:val="25"/>
        </w:numPr>
        <w:tabs>
          <w:tab w:val="num" w:pos="2581"/>
        </w:tabs>
        <w:ind w:hanging="294"/>
        <w:jc w:val="both"/>
        <w:rPr>
          <w:sz w:val="22"/>
          <w:szCs w:val="22"/>
        </w:rPr>
      </w:pPr>
      <w:r w:rsidRPr="00F672F6">
        <w:rPr>
          <w:sz w:val="22"/>
          <w:szCs w:val="22"/>
        </w:rPr>
        <w:t>lub przesyła jej zeskanowaną kopię.</w:t>
      </w:r>
    </w:p>
    <w:p w:rsidR="00E162DA" w:rsidRPr="00F672F6" w:rsidRDefault="00E162DA" w:rsidP="00EA5A1A">
      <w:pPr>
        <w:pStyle w:val="Akapitzlist"/>
        <w:numPr>
          <w:ilvl w:val="0"/>
          <w:numId w:val="24"/>
        </w:numPr>
        <w:tabs>
          <w:tab w:val="num" w:pos="2581"/>
        </w:tabs>
        <w:ind w:left="284" w:hanging="284"/>
        <w:jc w:val="both"/>
        <w:rPr>
          <w:b/>
          <w:sz w:val="22"/>
          <w:szCs w:val="22"/>
        </w:rPr>
      </w:pPr>
      <w:r w:rsidRPr="00F672F6">
        <w:rPr>
          <w:b/>
          <w:sz w:val="22"/>
          <w:szCs w:val="22"/>
        </w:rPr>
        <w:t xml:space="preserve">Adres poczty elektronicznej, na który należy przesłać ofertę: </w:t>
      </w:r>
      <w:hyperlink r:id="rId10" w:history="1">
        <w:r w:rsidRPr="00F672F6">
          <w:rPr>
            <w:rStyle w:val="Hipercze"/>
            <w:b/>
            <w:sz w:val="22"/>
            <w:szCs w:val="22"/>
          </w:rPr>
          <w:t>zam.pub.oferta@tomaszow-maz.pl</w:t>
        </w:r>
      </w:hyperlink>
    </w:p>
    <w:p w:rsidR="00E162DA" w:rsidRPr="00F672F6" w:rsidRDefault="00E162DA" w:rsidP="00EA5A1A">
      <w:pPr>
        <w:pStyle w:val="Akapitzlist"/>
        <w:numPr>
          <w:ilvl w:val="0"/>
          <w:numId w:val="24"/>
        </w:numPr>
        <w:tabs>
          <w:tab w:val="num" w:pos="2581"/>
        </w:tabs>
        <w:ind w:left="284" w:hanging="284"/>
        <w:jc w:val="both"/>
        <w:rPr>
          <w:b/>
          <w:sz w:val="22"/>
          <w:szCs w:val="22"/>
        </w:rPr>
      </w:pPr>
      <w:r w:rsidRPr="00F672F6">
        <w:rPr>
          <w:b/>
          <w:sz w:val="22"/>
          <w:szCs w:val="22"/>
        </w:rPr>
        <w:t xml:space="preserve">Termin złożenia oferty </w:t>
      </w:r>
      <w:r w:rsidR="00763A38">
        <w:rPr>
          <w:b/>
          <w:sz w:val="22"/>
          <w:szCs w:val="22"/>
        </w:rPr>
        <w:t>ustala się do dnia 30.05.2023 r.</w:t>
      </w:r>
      <w:r w:rsidRPr="00F672F6">
        <w:rPr>
          <w:b/>
          <w:sz w:val="22"/>
          <w:szCs w:val="22"/>
        </w:rPr>
        <w:t xml:space="preserve"> do godz. 09</w:t>
      </w:r>
      <w:r w:rsidRPr="00F672F6">
        <w:rPr>
          <w:b/>
          <w:sz w:val="22"/>
          <w:szCs w:val="22"/>
          <w:vertAlign w:val="superscript"/>
        </w:rPr>
        <w:t xml:space="preserve">00 </w:t>
      </w:r>
      <w:r w:rsidRPr="00F672F6">
        <w:rPr>
          <w:sz w:val="22"/>
          <w:szCs w:val="22"/>
        </w:rPr>
        <w:t>(decyduje data wpływu na pocztę elektroniczną zamawiającego).</w:t>
      </w:r>
    </w:p>
    <w:p w:rsidR="00E162DA" w:rsidRPr="00F672F6" w:rsidRDefault="00E162DA" w:rsidP="00EA5A1A">
      <w:pPr>
        <w:pStyle w:val="Akapitzlist"/>
        <w:numPr>
          <w:ilvl w:val="0"/>
          <w:numId w:val="24"/>
        </w:numPr>
        <w:tabs>
          <w:tab w:val="num" w:pos="2581"/>
        </w:tabs>
        <w:ind w:left="284" w:hanging="284"/>
        <w:jc w:val="both"/>
        <w:rPr>
          <w:b/>
          <w:sz w:val="22"/>
          <w:szCs w:val="22"/>
        </w:rPr>
      </w:pPr>
      <w:r w:rsidRPr="00F672F6">
        <w:rPr>
          <w:sz w:val="22"/>
          <w:szCs w:val="22"/>
        </w:rPr>
        <w:t xml:space="preserve">Przesyłana przez wykonawcę oferta powinna być zatytułowana: </w:t>
      </w:r>
      <w:r w:rsidR="00F672F6">
        <w:rPr>
          <w:b/>
          <w:sz w:val="22"/>
          <w:szCs w:val="22"/>
        </w:rPr>
        <w:t>Oferta na: Odbiór wyrobów zawierających azbest.</w:t>
      </w:r>
    </w:p>
    <w:p w:rsidR="00E162DA" w:rsidRPr="00F672F6" w:rsidRDefault="00E162DA" w:rsidP="00EA5A1A">
      <w:pPr>
        <w:pStyle w:val="Akapitzlist"/>
        <w:numPr>
          <w:ilvl w:val="0"/>
          <w:numId w:val="24"/>
        </w:numPr>
        <w:tabs>
          <w:tab w:val="num" w:pos="2581"/>
        </w:tabs>
        <w:ind w:left="284" w:hanging="284"/>
        <w:jc w:val="both"/>
        <w:rPr>
          <w:i/>
          <w:sz w:val="22"/>
          <w:szCs w:val="22"/>
        </w:rPr>
      </w:pPr>
      <w:r w:rsidRPr="00F672F6">
        <w:rPr>
          <w:sz w:val="22"/>
          <w:szCs w:val="22"/>
        </w:rPr>
        <w:lastRenderedPageBreak/>
        <w:t>Ofertę złożoną po terminie składania ofert, zamawiający odrzuca.</w:t>
      </w:r>
    </w:p>
    <w:p w:rsidR="00E162DA" w:rsidRPr="00763A38" w:rsidRDefault="00E162DA" w:rsidP="00EA5A1A">
      <w:pPr>
        <w:pStyle w:val="Akapitzlist"/>
        <w:numPr>
          <w:ilvl w:val="0"/>
          <w:numId w:val="24"/>
        </w:numPr>
        <w:tabs>
          <w:tab w:val="num" w:pos="2581"/>
        </w:tabs>
        <w:ind w:left="284" w:hanging="284"/>
        <w:jc w:val="both"/>
        <w:rPr>
          <w:b/>
          <w:i/>
          <w:sz w:val="22"/>
          <w:szCs w:val="22"/>
        </w:rPr>
      </w:pPr>
      <w:r w:rsidRPr="00F672F6">
        <w:rPr>
          <w:sz w:val="22"/>
          <w:szCs w:val="22"/>
        </w:rPr>
        <w:t>Otwarcie ofert polegające na otworzeniu przesłanych przez wykonawców plików nastąpi w siedzibie zamawiającego w Wydzia</w:t>
      </w:r>
      <w:r w:rsidR="00496680">
        <w:rPr>
          <w:sz w:val="22"/>
          <w:szCs w:val="22"/>
        </w:rPr>
        <w:t>le Rozwoju i Inwestycji</w:t>
      </w:r>
      <w:r w:rsidR="00763A38">
        <w:rPr>
          <w:sz w:val="22"/>
          <w:szCs w:val="22"/>
        </w:rPr>
        <w:t xml:space="preserve"> p. 11 (budynek C), w </w:t>
      </w:r>
      <w:r w:rsidR="00763A38" w:rsidRPr="00763A38">
        <w:rPr>
          <w:b/>
          <w:sz w:val="22"/>
          <w:szCs w:val="22"/>
        </w:rPr>
        <w:t xml:space="preserve">dniu </w:t>
      </w:r>
      <w:r w:rsidR="00763A38">
        <w:rPr>
          <w:b/>
          <w:sz w:val="22"/>
          <w:szCs w:val="22"/>
        </w:rPr>
        <w:t xml:space="preserve">                                              </w:t>
      </w:r>
      <w:r w:rsidR="00763A38" w:rsidRPr="00763A38">
        <w:rPr>
          <w:b/>
          <w:sz w:val="22"/>
          <w:szCs w:val="22"/>
        </w:rPr>
        <w:t>30.05.2023 r.</w:t>
      </w:r>
      <w:r w:rsidRPr="00763A38">
        <w:rPr>
          <w:b/>
          <w:sz w:val="22"/>
          <w:szCs w:val="22"/>
        </w:rPr>
        <w:t xml:space="preserve"> o godz. </w:t>
      </w:r>
      <w:r w:rsidRPr="00763A38">
        <w:rPr>
          <w:b/>
          <w:bCs/>
          <w:sz w:val="22"/>
          <w:szCs w:val="22"/>
        </w:rPr>
        <w:t>09</w:t>
      </w:r>
      <w:r w:rsidRPr="00763A38">
        <w:rPr>
          <w:b/>
          <w:bCs/>
          <w:sz w:val="22"/>
          <w:szCs w:val="22"/>
          <w:vertAlign w:val="superscript"/>
        </w:rPr>
        <w:t>10</w:t>
      </w:r>
      <w:r w:rsidRPr="00763A38">
        <w:rPr>
          <w:b/>
          <w:bCs/>
          <w:sz w:val="22"/>
          <w:szCs w:val="22"/>
        </w:rPr>
        <w:t>.</w:t>
      </w:r>
    </w:p>
    <w:p w:rsidR="00E162DA" w:rsidRPr="00F672F6" w:rsidRDefault="00E162DA" w:rsidP="00EA5A1A">
      <w:pPr>
        <w:pStyle w:val="Akapitzlist"/>
        <w:numPr>
          <w:ilvl w:val="0"/>
          <w:numId w:val="24"/>
        </w:numPr>
        <w:tabs>
          <w:tab w:val="num" w:pos="2581"/>
        </w:tabs>
        <w:ind w:left="284" w:hanging="284"/>
        <w:jc w:val="both"/>
        <w:rPr>
          <w:i/>
          <w:sz w:val="22"/>
          <w:szCs w:val="22"/>
        </w:rPr>
      </w:pPr>
      <w:r w:rsidRPr="00F672F6">
        <w:rPr>
          <w:sz w:val="22"/>
          <w:szCs w:val="22"/>
        </w:rPr>
        <w:t>Bezpośrednio przed otwarciem ofert zamawiający poda nazwę zamówienia, kwotę, jaką zamierza przeznaczyć na sfinansowanie zamówienia, ilość założonych ofert, a następnie otworzy oferty                    i poda nazwy wykonawców, ceny ofert.</w:t>
      </w:r>
    </w:p>
    <w:p w:rsidR="00E162DA" w:rsidRPr="00F672F6" w:rsidRDefault="00E162DA" w:rsidP="00EA5A1A">
      <w:pPr>
        <w:pStyle w:val="Akapitzlist"/>
        <w:numPr>
          <w:ilvl w:val="0"/>
          <w:numId w:val="24"/>
        </w:numPr>
        <w:tabs>
          <w:tab w:val="num" w:pos="2581"/>
        </w:tabs>
        <w:ind w:left="284" w:hanging="284"/>
        <w:jc w:val="both"/>
        <w:rPr>
          <w:i/>
          <w:sz w:val="22"/>
          <w:szCs w:val="22"/>
          <w:u w:val="single"/>
        </w:rPr>
      </w:pPr>
      <w:r w:rsidRPr="00F672F6">
        <w:rPr>
          <w:sz w:val="22"/>
          <w:szCs w:val="22"/>
          <w:u w:val="single"/>
        </w:rPr>
        <w:t>Nie dopuszcza się składania ofert poprzez E-PUAP (zamawiający pozostawi tak złożoną ofertę bez rozpoznania).</w:t>
      </w:r>
    </w:p>
    <w:p w:rsidR="00D638E0" w:rsidRDefault="00D638E0" w:rsidP="00D638E0">
      <w:pPr>
        <w:rPr>
          <w:rFonts w:ascii="Cambria" w:hAnsi="Cambria" w:cs="Tahoma"/>
          <w:sz w:val="22"/>
          <w:szCs w:val="22"/>
        </w:rPr>
      </w:pPr>
    </w:p>
    <w:p w:rsidR="00D52202" w:rsidRDefault="00D52202" w:rsidP="00D52202">
      <w:pPr>
        <w:jc w:val="both"/>
        <w:rPr>
          <w:sz w:val="22"/>
          <w:szCs w:val="22"/>
        </w:rPr>
      </w:pPr>
    </w:p>
    <w:p w:rsidR="001800C8" w:rsidRPr="00C703A0" w:rsidRDefault="001F0AD0" w:rsidP="001800C8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15</w:t>
      </w:r>
      <w:r w:rsidR="001800C8">
        <w:rPr>
          <w:b/>
          <w:sz w:val="22"/>
          <w:szCs w:val="22"/>
        </w:rPr>
        <w:t xml:space="preserve"> – </w:t>
      </w:r>
      <w:r w:rsidR="006368E3">
        <w:rPr>
          <w:b/>
          <w:sz w:val="22"/>
          <w:szCs w:val="22"/>
        </w:rPr>
        <w:t>Informacja o wniesieniu wadium</w:t>
      </w:r>
    </w:p>
    <w:p w:rsidR="00496680" w:rsidRPr="00496680" w:rsidRDefault="00496680" w:rsidP="00EB0092">
      <w:pPr>
        <w:autoSpaceDE w:val="0"/>
        <w:autoSpaceDN w:val="0"/>
        <w:adjustRightInd w:val="0"/>
        <w:rPr>
          <w:b/>
          <w:sz w:val="22"/>
          <w:szCs w:val="22"/>
        </w:rPr>
      </w:pPr>
    </w:p>
    <w:p w:rsidR="00496680" w:rsidRPr="00496680" w:rsidRDefault="00496680" w:rsidP="00EA5A1A">
      <w:pPr>
        <w:numPr>
          <w:ilvl w:val="0"/>
          <w:numId w:val="33"/>
        </w:numPr>
        <w:tabs>
          <w:tab w:val="num" w:pos="284"/>
        </w:tabs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Calibri"/>
          <w:b/>
          <w:sz w:val="22"/>
          <w:szCs w:val="22"/>
        </w:rPr>
      </w:pPr>
      <w:r w:rsidRPr="00496680">
        <w:rPr>
          <w:rFonts w:eastAsia="Calibri"/>
          <w:sz w:val="22"/>
          <w:szCs w:val="22"/>
        </w:rPr>
        <w:t xml:space="preserve">Wykonawca jest zobowiązany do wniesienia wadium </w:t>
      </w:r>
      <w:r w:rsidRPr="00496680">
        <w:rPr>
          <w:rFonts w:eastAsia="Calibri"/>
          <w:b/>
          <w:sz w:val="22"/>
          <w:szCs w:val="22"/>
        </w:rPr>
        <w:t xml:space="preserve">w wysokości 2 000,00 zł (słownie: </w:t>
      </w:r>
      <w:r>
        <w:rPr>
          <w:rFonts w:eastAsia="Calibri"/>
          <w:b/>
          <w:sz w:val="22"/>
          <w:szCs w:val="22"/>
        </w:rPr>
        <w:t xml:space="preserve">dwa tysiące </w:t>
      </w:r>
      <w:r w:rsidRPr="00496680">
        <w:rPr>
          <w:rFonts w:eastAsia="Calibri"/>
          <w:b/>
          <w:sz w:val="22"/>
          <w:szCs w:val="22"/>
        </w:rPr>
        <w:t>złotych).</w:t>
      </w:r>
    </w:p>
    <w:p w:rsidR="00496680" w:rsidRPr="00496680" w:rsidRDefault="00496680" w:rsidP="00EA5A1A">
      <w:pPr>
        <w:numPr>
          <w:ilvl w:val="0"/>
          <w:numId w:val="33"/>
        </w:numPr>
        <w:tabs>
          <w:tab w:val="num" w:pos="284"/>
        </w:tabs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Calibri"/>
          <w:b/>
          <w:sz w:val="22"/>
          <w:szCs w:val="22"/>
          <w:u w:val="single"/>
        </w:rPr>
      </w:pPr>
      <w:r w:rsidRPr="00496680">
        <w:rPr>
          <w:rFonts w:eastAsia="Calibri"/>
          <w:b/>
          <w:sz w:val="22"/>
          <w:szCs w:val="22"/>
          <w:u w:val="single"/>
        </w:rPr>
        <w:t xml:space="preserve">Wadium należy wnieść w formie </w:t>
      </w:r>
      <w:r w:rsidRPr="00496680">
        <w:rPr>
          <w:rFonts w:eastAsia="Lucida Sans Unicode"/>
          <w:b/>
          <w:kern w:val="1"/>
          <w:sz w:val="22"/>
          <w:szCs w:val="22"/>
          <w:u w:val="single"/>
        </w:rPr>
        <w:t>pieniężnej.</w:t>
      </w:r>
    </w:p>
    <w:p w:rsidR="00496680" w:rsidRPr="00496680" w:rsidRDefault="00496680" w:rsidP="00EA5A1A">
      <w:pPr>
        <w:numPr>
          <w:ilvl w:val="0"/>
          <w:numId w:val="33"/>
        </w:numPr>
        <w:tabs>
          <w:tab w:val="num" w:pos="284"/>
        </w:tabs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Wadium </w:t>
      </w:r>
      <w:r w:rsidRPr="00496680">
        <w:rPr>
          <w:rFonts w:eastAsia="Calibri"/>
          <w:kern w:val="20"/>
          <w:sz w:val="22"/>
          <w:szCs w:val="22"/>
        </w:rPr>
        <w:t>należy wpłacić przelewem na rachunek bankowy zamawiającego (</w:t>
      </w:r>
      <w:r w:rsidRPr="00496680">
        <w:rPr>
          <w:rFonts w:eastAsia="Calibri"/>
          <w:color w:val="0070C0"/>
          <w:kern w:val="20"/>
          <w:sz w:val="22"/>
          <w:szCs w:val="22"/>
        </w:rPr>
        <w:t>58 1050 1461 1000 0023 6464 4415 Bank ING Bank Śląski</w:t>
      </w:r>
      <w:r w:rsidRPr="00496680">
        <w:rPr>
          <w:rFonts w:eastAsia="Calibri"/>
          <w:kern w:val="20"/>
          <w:sz w:val="22"/>
          <w:szCs w:val="22"/>
        </w:rPr>
        <w:t>). Na przelewie należy umieścić informację identyfikującą postępowanie np. jego nazwę, tj. wadium:</w:t>
      </w:r>
      <w:r>
        <w:rPr>
          <w:rFonts w:eastAsia="Calibri"/>
          <w:sz w:val="22"/>
          <w:szCs w:val="22"/>
        </w:rPr>
        <w:t xml:space="preserve"> </w:t>
      </w:r>
      <w:r w:rsidRPr="00496680">
        <w:rPr>
          <w:rFonts w:eastAsia="Calibri"/>
          <w:b/>
          <w:sz w:val="22"/>
          <w:szCs w:val="22"/>
        </w:rPr>
        <w:t>Usuwanie wyrobów zawierających azbest.</w:t>
      </w:r>
    </w:p>
    <w:p w:rsidR="00496680" w:rsidRPr="00496680" w:rsidRDefault="00496680" w:rsidP="00EA5A1A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Calibri"/>
          <w:sz w:val="22"/>
          <w:szCs w:val="22"/>
        </w:rPr>
      </w:pPr>
      <w:r w:rsidRPr="00496680">
        <w:rPr>
          <w:rFonts w:eastAsia="Calibri"/>
          <w:sz w:val="22"/>
          <w:szCs w:val="22"/>
        </w:rPr>
        <w:t>Wadium wniesione w pieniądzu zamawiający przechowuje na rachunku bankowym.</w:t>
      </w:r>
    </w:p>
    <w:p w:rsidR="00496680" w:rsidRPr="00496680" w:rsidRDefault="00496680" w:rsidP="00EA5A1A">
      <w:pPr>
        <w:numPr>
          <w:ilvl w:val="0"/>
          <w:numId w:val="33"/>
        </w:numPr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Calibri"/>
          <w:sz w:val="22"/>
          <w:szCs w:val="22"/>
        </w:rPr>
      </w:pPr>
      <w:r w:rsidRPr="00496680">
        <w:rPr>
          <w:rFonts w:eastAsia="Calibri"/>
          <w:sz w:val="22"/>
          <w:szCs w:val="22"/>
        </w:rPr>
        <w:t>Wykonawca wnosi wadium przed upływem terminu składania ofert i utrzymuje nieprzerwanie do dnia upływu terminu związania ofertą, z wyjątkiem następujących przypadków:</w:t>
      </w:r>
    </w:p>
    <w:p w:rsidR="00496680" w:rsidRPr="00496680" w:rsidRDefault="00496680" w:rsidP="00EA5A1A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276" w:lineRule="auto"/>
        <w:rPr>
          <w:rFonts w:eastAsia="Lucida Sans Unicode"/>
          <w:kern w:val="1"/>
          <w:sz w:val="22"/>
          <w:szCs w:val="22"/>
        </w:rPr>
      </w:pPr>
      <w:r w:rsidRPr="00496680">
        <w:rPr>
          <w:rFonts w:eastAsia="Lucida Sans Unicode"/>
          <w:kern w:val="1"/>
          <w:sz w:val="22"/>
          <w:szCs w:val="22"/>
        </w:rPr>
        <w:t xml:space="preserve">zawarcia umowy w sprawie zamówienia publicznego; </w:t>
      </w:r>
    </w:p>
    <w:p w:rsidR="00496680" w:rsidRPr="00496680" w:rsidRDefault="00496680" w:rsidP="00EA5A1A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line="276" w:lineRule="auto"/>
        <w:jc w:val="both"/>
        <w:rPr>
          <w:rFonts w:eastAsia="Lucida Sans Unicode"/>
          <w:kern w:val="1"/>
          <w:sz w:val="22"/>
          <w:szCs w:val="22"/>
        </w:rPr>
      </w:pPr>
      <w:r w:rsidRPr="00496680">
        <w:rPr>
          <w:kern w:val="1"/>
          <w:sz w:val="22"/>
          <w:szCs w:val="22"/>
        </w:rPr>
        <w:t>unieważnienia postęp</w:t>
      </w:r>
      <w:r>
        <w:rPr>
          <w:kern w:val="1"/>
          <w:sz w:val="22"/>
          <w:szCs w:val="22"/>
        </w:rPr>
        <w:t>owania o udzielenie zamówienia.</w:t>
      </w:r>
    </w:p>
    <w:p w:rsidR="007320DE" w:rsidRPr="007320DE" w:rsidRDefault="007320DE" w:rsidP="00EA5A1A">
      <w:pPr>
        <w:numPr>
          <w:ilvl w:val="0"/>
          <w:numId w:val="33"/>
        </w:numPr>
        <w:tabs>
          <w:tab w:val="num" w:pos="284"/>
        </w:tabs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Calibri"/>
          <w:sz w:val="22"/>
          <w:szCs w:val="22"/>
        </w:rPr>
      </w:pPr>
      <w:r w:rsidRPr="007320DE">
        <w:rPr>
          <w:rFonts w:eastAsia="Calibri"/>
          <w:sz w:val="22"/>
          <w:szCs w:val="22"/>
        </w:rPr>
        <w:t xml:space="preserve">Zamawiający niezwłocznie zwraca wadium wykonawcy: </w:t>
      </w:r>
    </w:p>
    <w:p w:rsidR="007320DE" w:rsidRPr="007320DE" w:rsidRDefault="007320DE" w:rsidP="00EA5A1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1134" w:hanging="425"/>
        <w:jc w:val="both"/>
        <w:rPr>
          <w:rFonts w:eastAsia="Lucida Sans Unicode"/>
          <w:kern w:val="1"/>
          <w:sz w:val="22"/>
          <w:szCs w:val="22"/>
        </w:rPr>
      </w:pPr>
      <w:r w:rsidRPr="007320DE">
        <w:rPr>
          <w:rFonts w:eastAsia="Lucida Sans Unicode"/>
          <w:kern w:val="1"/>
          <w:sz w:val="22"/>
          <w:szCs w:val="22"/>
        </w:rPr>
        <w:t xml:space="preserve">który wycofał ofertę przed upływem terminu składania ofert; </w:t>
      </w:r>
    </w:p>
    <w:p w:rsidR="007320DE" w:rsidRPr="007320DE" w:rsidRDefault="007320DE" w:rsidP="00EA5A1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1134" w:hanging="425"/>
        <w:jc w:val="both"/>
        <w:rPr>
          <w:rFonts w:eastAsia="Lucida Sans Unicode"/>
          <w:kern w:val="1"/>
          <w:sz w:val="22"/>
          <w:szCs w:val="22"/>
        </w:rPr>
      </w:pPr>
      <w:r w:rsidRPr="007320DE">
        <w:rPr>
          <w:kern w:val="1"/>
          <w:sz w:val="22"/>
          <w:szCs w:val="22"/>
        </w:rPr>
        <w:t>którego oferta została odrzucona;</w:t>
      </w:r>
    </w:p>
    <w:p w:rsidR="007320DE" w:rsidRPr="007320DE" w:rsidRDefault="007320DE" w:rsidP="00EA5A1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1134" w:hanging="425"/>
        <w:jc w:val="both"/>
        <w:rPr>
          <w:rFonts w:eastAsia="Lucida Sans Unicode"/>
          <w:kern w:val="1"/>
          <w:sz w:val="22"/>
          <w:szCs w:val="22"/>
        </w:rPr>
      </w:pPr>
      <w:r w:rsidRPr="007320DE">
        <w:rPr>
          <w:rFonts w:eastAsia="Lucida Sans Unicode"/>
          <w:kern w:val="1"/>
          <w:sz w:val="22"/>
          <w:szCs w:val="22"/>
        </w:rPr>
        <w:t xml:space="preserve">po wyborze najkorzystniejszej oferty, z wyjątkiem wykonawcy, którego oferta została wybrana jako najkorzystniejsza; </w:t>
      </w:r>
    </w:p>
    <w:p w:rsidR="007320DE" w:rsidRPr="007320DE" w:rsidRDefault="007320DE" w:rsidP="00EA5A1A">
      <w:pPr>
        <w:widowControl w:val="0"/>
        <w:numPr>
          <w:ilvl w:val="0"/>
          <w:numId w:val="35"/>
        </w:numPr>
        <w:autoSpaceDE w:val="0"/>
        <w:autoSpaceDN w:val="0"/>
        <w:adjustRightInd w:val="0"/>
        <w:spacing w:line="276" w:lineRule="auto"/>
        <w:ind w:left="1134" w:hanging="425"/>
        <w:jc w:val="both"/>
        <w:rPr>
          <w:rFonts w:eastAsia="Lucida Sans Unicode"/>
          <w:kern w:val="1"/>
          <w:sz w:val="22"/>
          <w:szCs w:val="22"/>
        </w:rPr>
      </w:pPr>
      <w:r w:rsidRPr="007320DE">
        <w:rPr>
          <w:kern w:val="1"/>
          <w:sz w:val="22"/>
          <w:szCs w:val="22"/>
        </w:rPr>
        <w:t>po unieważnieniu postępowania.</w:t>
      </w:r>
    </w:p>
    <w:p w:rsidR="00496680" w:rsidRPr="00496680" w:rsidRDefault="00496680" w:rsidP="00EA5A1A">
      <w:pPr>
        <w:numPr>
          <w:ilvl w:val="0"/>
          <w:numId w:val="33"/>
        </w:numPr>
        <w:tabs>
          <w:tab w:val="num" w:pos="284"/>
        </w:tabs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Calibri"/>
          <w:sz w:val="22"/>
          <w:szCs w:val="22"/>
        </w:rPr>
      </w:pPr>
      <w:r w:rsidRPr="00496680">
        <w:rPr>
          <w:rFonts w:eastAsia="Calibri"/>
          <w:sz w:val="22"/>
          <w:szCs w:val="22"/>
        </w:rPr>
        <w:t xml:space="preserve">Zamawiający zwraca wadium wniesione w pieniądzu wraz z odsetkami wynikającymi                      z umowy rachunku bankowego, na którym było ono przechowywane, pomniejszone o koszty prowadzenia rachunku bankowego oraz prowizji bankowej za przelew pieniędzy                                 na rachunek bankowy wskazany przez wykonawcę. </w:t>
      </w:r>
    </w:p>
    <w:p w:rsidR="00496680" w:rsidRPr="00496680" w:rsidRDefault="00496680" w:rsidP="00EA5A1A">
      <w:pPr>
        <w:numPr>
          <w:ilvl w:val="0"/>
          <w:numId w:val="33"/>
        </w:numPr>
        <w:tabs>
          <w:tab w:val="num" w:pos="284"/>
        </w:tabs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Lucida Sans Unicode"/>
          <w:kern w:val="1"/>
          <w:sz w:val="22"/>
          <w:szCs w:val="22"/>
        </w:rPr>
      </w:pPr>
      <w:r w:rsidRPr="00496680">
        <w:rPr>
          <w:rFonts w:eastAsia="Calibri"/>
          <w:sz w:val="22"/>
          <w:szCs w:val="22"/>
        </w:rPr>
        <w:t>Zam</w:t>
      </w:r>
      <w:r w:rsidR="007320DE">
        <w:rPr>
          <w:rFonts w:eastAsia="Calibri"/>
          <w:sz w:val="22"/>
          <w:szCs w:val="22"/>
        </w:rPr>
        <w:t xml:space="preserve">awiający zatrzymuje wadium jeżeli </w:t>
      </w:r>
      <w:r w:rsidRPr="00496680">
        <w:rPr>
          <w:rFonts w:eastAsia="Lucida Sans Unicode"/>
          <w:kern w:val="1"/>
          <w:sz w:val="22"/>
          <w:szCs w:val="22"/>
        </w:rPr>
        <w:t xml:space="preserve">wykonawca, którego oferta została wybrana: </w:t>
      </w:r>
    </w:p>
    <w:p w:rsidR="00496680" w:rsidRPr="007320DE" w:rsidRDefault="00496680" w:rsidP="00EA5A1A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line="276" w:lineRule="auto"/>
        <w:jc w:val="both"/>
        <w:rPr>
          <w:rFonts w:eastAsia="Lucida Sans Unicode"/>
          <w:kern w:val="1"/>
          <w:sz w:val="22"/>
          <w:szCs w:val="22"/>
        </w:rPr>
      </w:pPr>
      <w:r w:rsidRPr="00496680">
        <w:rPr>
          <w:rFonts w:eastAsia="Lucida Sans Unicode"/>
          <w:kern w:val="1"/>
          <w:sz w:val="22"/>
          <w:szCs w:val="22"/>
        </w:rPr>
        <w:t xml:space="preserve">odmówił podpisania umowy w sprawie zamówienia publicznego na warunkach określonych w ofercie, </w:t>
      </w:r>
    </w:p>
    <w:p w:rsidR="00496680" w:rsidRPr="00496680" w:rsidRDefault="00496680" w:rsidP="00EA5A1A">
      <w:pPr>
        <w:widowControl w:val="0"/>
        <w:numPr>
          <w:ilvl w:val="0"/>
          <w:numId w:val="36"/>
        </w:numPr>
        <w:autoSpaceDE w:val="0"/>
        <w:autoSpaceDN w:val="0"/>
        <w:adjustRightInd w:val="0"/>
        <w:spacing w:line="276" w:lineRule="auto"/>
        <w:jc w:val="both"/>
        <w:rPr>
          <w:rFonts w:eastAsia="Lucida Sans Unicode"/>
          <w:kern w:val="1"/>
          <w:sz w:val="22"/>
          <w:szCs w:val="22"/>
        </w:rPr>
      </w:pPr>
      <w:r w:rsidRPr="00496680">
        <w:rPr>
          <w:kern w:val="1"/>
          <w:sz w:val="22"/>
          <w:szCs w:val="22"/>
        </w:rPr>
        <w:t>zawarcie umowy w sprawie zamówienia publicznego stało się niemożliwe                       z przyczyn leżących po stronie wykonawcy, którego oferta została wybrana.</w:t>
      </w:r>
    </w:p>
    <w:p w:rsidR="00496680" w:rsidRPr="00496680" w:rsidRDefault="00496680" w:rsidP="00EA5A1A">
      <w:pPr>
        <w:numPr>
          <w:ilvl w:val="0"/>
          <w:numId w:val="33"/>
        </w:numPr>
        <w:tabs>
          <w:tab w:val="num" w:pos="284"/>
        </w:tabs>
        <w:autoSpaceDE w:val="0"/>
        <w:autoSpaceDN w:val="0"/>
        <w:adjustRightInd w:val="0"/>
        <w:spacing w:line="276" w:lineRule="auto"/>
        <w:ind w:left="284" w:hanging="426"/>
        <w:jc w:val="both"/>
        <w:rPr>
          <w:rFonts w:eastAsia="Calibri"/>
          <w:sz w:val="22"/>
          <w:szCs w:val="22"/>
        </w:rPr>
      </w:pPr>
      <w:r w:rsidRPr="00496680">
        <w:rPr>
          <w:rFonts w:eastAsia="Calibri"/>
          <w:sz w:val="22"/>
          <w:szCs w:val="22"/>
        </w:rPr>
        <w:t>Za termin wniesienia wadium w formie pieniężnej zostanie przyjęty termin uznania rachunku Zamawiającego.</w:t>
      </w:r>
    </w:p>
    <w:p w:rsidR="006368E3" w:rsidRDefault="006368E3" w:rsidP="00D52202">
      <w:pPr>
        <w:jc w:val="both"/>
        <w:rPr>
          <w:sz w:val="22"/>
          <w:szCs w:val="22"/>
        </w:rPr>
      </w:pPr>
      <w:bookmarkStart w:id="0" w:name="_GoBack"/>
      <w:bookmarkEnd w:id="0"/>
    </w:p>
    <w:p w:rsidR="006368E3" w:rsidRPr="00C703A0" w:rsidRDefault="001F0AD0" w:rsidP="006368E3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16</w:t>
      </w:r>
      <w:r w:rsidR="006368E3">
        <w:rPr>
          <w:b/>
          <w:sz w:val="22"/>
          <w:szCs w:val="22"/>
        </w:rPr>
        <w:t xml:space="preserve"> – Informacja o wymaganym zabezpieczeniu należytego wykonania umowy</w:t>
      </w:r>
    </w:p>
    <w:p w:rsidR="006368E3" w:rsidRDefault="006368E3" w:rsidP="00D52202">
      <w:pPr>
        <w:jc w:val="both"/>
        <w:rPr>
          <w:sz w:val="22"/>
          <w:szCs w:val="22"/>
        </w:rPr>
      </w:pPr>
    </w:p>
    <w:p w:rsidR="006368E3" w:rsidRDefault="006368E3" w:rsidP="006368E3">
      <w:pPr>
        <w:jc w:val="both"/>
        <w:rPr>
          <w:sz w:val="22"/>
          <w:szCs w:val="22"/>
        </w:rPr>
      </w:pPr>
      <w:r>
        <w:rPr>
          <w:sz w:val="22"/>
          <w:szCs w:val="22"/>
        </w:rPr>
        <w:t>Zamawiający nie wymaga wniesienia zabezpieczenia w niniejszym postępowaniu.</w:t>
      </w:r>
    </w:p>
    <w:p w:rsidR="001F0AD0" w:rsidRDefault="001F0AD0" w:rsidP="00D52202">
      <w:pPr>
        <w:jc w:val="both"/>
        <w:rPr>
          <w:sz w:val="22"/>
          <w:szCs w:val="22"/>
        </w:rPr>
      </w:pPr>
    </w:p>
    <w:p w:rsidR="001F0AD0" w:rsidRPr="00C703A0" w:rsidRDefault="001F0AD0" w:rsidP="001F0AD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17 - Rozstrzygnięcie postępowania</w:t>
      </w:r>
    </w:p>
    <w:p w:rsidR="001F0AD0" w:rsidRPr="00C703A0" w:rsidRDefault="001F0AD0" w:rsidP="001F0AD0">
      <w:pPr>
        <w:ind w:left="426" w:hanging="426"/>
        <w:jc w:val="both"/>
        <w:rPr>
          <w:rFonts w:eastAsia="Bookman Old Style"/>
          <w:sz w:val="22"/>
          <w:szCs w:val="22"/>
        </w:rPr>
      </w:pPr>
    </w:p>
    <w:p w:rsidR="001F0AD0" w:rsidRPr="001F0AD0" w:rsidRDefault="001F0AD0" w:rsidP="001E33E1">
      <w:pPr>
        <w:pStyle w:val="Akapitzlist"/>
        <w:numPr>
          <w:ilvl w:val="1"/>
          <w:numId w:val="11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Zamawiający niezwłocznie po dokonaniu wyboru oferty informuje jednocześnie wszystkich wykonawców, którzy złożyli oferty o ofercie najkorzystniejszej, odrzuceniu ofert, planowanym terminie zawarcia umowy.</w:t>
      </w:r>
    </w:p>
    <w:p w:rsidR="001F0AD0" w:rsidRPr="001F0AD0" w:rsidRDefault="001F0AD0" w:rsidP="001E33E1">
      <w:pPr>
        <w:pStyle w:val="Akapitzlist"/>
        <w:numPr>
          <w:ilvl w:val="1"/>
          <w:numId w:val="11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Informacje, o  których mowa w ust. 1 zamieszczane są na stornie internetowej zamawiającego (BIP).</w:t>
      </w:r>
    </w:p>
    <w:p w:rsidR="001F0AD0" w:rsidRPr="001F0AD0" w:rsidRDefault="001F0AD0" w:rsidP="001E33E1">
      <w:pPr>
        <w:pStyle w:val="Akapitzlist"/>
        <w:numPr>
          <w:ilvl w:val="1"/>
          <w:numId w:val="11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lastRenderedPageBreak/>
        <w:t>Zamawiający zawiera umowę z wybranym wykonawcą w terminie nie krótszym niż 2 dni od dnia przesłania informacji o wyborze oferty.</w:t>
      </w:r>
    </w:p>
    <w:p w:rsidR="001F0AD0" w:rsidRPr="001F0AD0" w:rsidRDefault="001F0AD0" w:rsidP="001E33E1">
      <w:pPr>
        <w:pStyle w:val="Akapitzlist"/>
        <w:numPr>
          <w:ilvl w:val="1"/>
          <w:numId w:val="11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Zamawiający może zawrzeć umowę niezwłocznie, jeżeli wpłynęła tylko jedna oferta.</w:t>
      </w:r>
    </w:p>
    <w:p w:rsidR="001F0AD0" w:rsidRPr="009C2832" w:rsidRDefault="001F0AD0" w:rsidP="001F0AD0">
      <w:pPr>
        <w:pStyle w:val="Akapitzlist"/>
        <w:numPr>
          <w:ilvl w:val="1"/>
          <w:numId w:val="11"/>
        </w:numPr>
        <w:tabs>
          <w:tab w:val="clear" w:pos="1440"/>
        </w:tabs>
        <w:ind w:left="284" w:hanging="284"/>
        <w:jc w:val="both"/>
        <w:rPr>
          <w:sz w:val="22"/>
          <w:szCs w:val="22"/>
        </w:rPr>
      </w:pPr>
      <w:r w:rsidRPr="001F0AD0">
        <w:rPr>
          <w:sz w:val="22"/>
          <w:szCs w:val="22"/>
        </w:rPr>
        <w:t>Postępowanie o udzielenie zamówienia publicznego kończy się w chwilą zawarcia umowy lub unieważnienia postępowania.</w:t>
      </w:r>
    </w:p>
    <w:p w:rsidR="001F0AD0" w:rsidRDefault="001F0AD0" w:rsidP="001F0AD0">
      <w:pPr>
        <w:jc w:val="both"/>
        <w:rPr>
          <w:sz w:val="22"/>
          <w:szCs w:val="22"/>
        </w:rPr>
      </w:pPr>
    </w:p>
    <w:p w:rsidR="001F0AD0" w:rsidRPr="00C703A0" w:rsidRDefault="001F0AD0" w:rsidP="001F0AD0">
      <w:pPr>
        <w:shd w:val="clear" w:color="auto" w:fill="F3F3F3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18 - Unieważnienie postępowania</w:t>
      </w:r>
    </w:p>
    <w:p w:rsidR="001F0AD0" w:rsidRDefault="001F0AD0" w:rsidP="001F0AD0">
      <w:pPr>
        <w:jc w:val="both"/>
        <w:rPr>
          <w:sz w:val="22"/>
          <w:szCs w:val="22"/>
        </w:rPr>
      </w:pPr>
    </w:p>
    <w:p w:rsidR="001F0AD0" w:rsidRPr="001F0AD0" w:rsidRDefault="001F0AD0" w:rsidP="001E33E1">
      <w:pPr>
        <w:pStyle w:val="Akapitzlist"/>
        <w:numPr>
          <w:ilvl w:val="0"/>
          <w:numId w:val="13"/>
        </w:numPr>
        <w:ind w:left="284" w:hanging="284"/>
        <w:jc w:val="both"/>
        <w:rPr>
          <w:b/>
          <w:bCs/>
          <w:sz w:val="22"/>
          <w:szCs w:val="22"/>
        </w:rPr>
      </w:pPr>
      <w:r w:rsidRPr="001F0AD0">
        <w:rPr>
          <w:sz w:val="22"/>
          <w:szCs w:val="22"/>
        </w:rPr>
        <w:t xml:space="preserve">Zamawiający unieważnia postępowanie o udzielenie zamówienia, jeżeli: </w:t>
      </w:r>
    </w:p>
    <w:p w:rsidR="004C2877" w:rsidRDefault="001F0AD0" w:rsidP="001E33E1">
      <w:pPr>
        <w:pStyle w:val="Akapitzlist"/>
        <w:numPr>
          <w:ilvl w:val="0"/>
          <w:numId w:val="14"/>
        </w:numPr>
        <w:tabs>
          <w:tab w:val="left" w:pos="360"/>
        </w:tabs>
        <w:ind w:hanging="91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nie złożono żadnej ważnej oferty,</w:t>
      </w:r>
    </w:p>
    <w:p w:rsidR="004C2877" w:rsidRDefault="001F0AD0" w:rsidP="001E33E1">
      <w:pPr>
        <w:pStyle w:val="Akapitzlist"/>
        <w:numPr>
          <w:ilvl w:val="0"/>
          <w:numId w:val="14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cena najkorzystniejszej oferty lub oferta z najniższą ceną przewyższa kwotę, którą zamawiający zamierza przeznaczyć na s</w:t>
      </w:r>
      <w:r w:rsidR="004C2877">
        <w:rPr>
          <w:sz w:val="22"/>
          <w:szCs w:val="22"/>
        </w:rPr>
        <w:t xml:space="preserve">finansowanie zamówienia chyba, </w:t>
      </w:r>
      <w:r w:rsidRPr="004C2877">
        <w:rPr>
          <w:sz w:val="22"/>
          <w:szCs w:val="22"/>
        </w:rPr>
        <w:t>że zamawiający może zwiększyć tę kwotę do</w:t>
      </w:r>
      <w:r w:rsidR="004C2877">
        <w:rPr>
          <w:sz w:val="22"/>
          <w:szCs w:val="22"/>
        </w:rPr>
        <w:t xml:space="preserve"> ceny najkorzystniejszej oferty,</w:t>
      </w:r>
    </w:p>
    <w:p w:rsidR="004C2877" w:rsidRDefault="001F0AD0" w:rsidP="001E33E1">
      <w:pPr>
        <w:pStyle w:val="Akapitzlist"/>
        <w:numPr>
          <w:ilvl w:val="0"/>
          <w:numId w:val="14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wystąpiła zmiana okoliczności powodująca, że prowadzenie postępowania lub wykonanie zamówienia nie leży w interesie publiczn</w:t>
      </w:r>
      <w:r w:rsidR="004C2877">
        <w:rPr>
          <w:sz w:val="22"/>
          <w:szCs w:val="22"/>
        </w:rPr>
        <w:t>ym lub interesie zamawiającego,</w:t>
      </w:r>
    </w:p>
    <w:p w:rsidR="004C2877" w:rsidRDefault="001F0AD0" w:rsidP="001E33E1">
      <w:pPr>
        <w:pStyle w:val="Akapitzlist"/>
        <w:numPr>
          <w:ilvl w:val="0"/>
          <w:numId w:val="14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postępowanie obarczone jest wadą uniemożliwiającą zawarcie umowy w sprawie zamówienia publicznego,</w:t>
      </w:r>
    </w:p>
    <w:p w:rsidR="004C2877" w:rsidRPr="004C2877" w:rsidRDefault="001F0AD0" w:rsidP="001E33E1">
      <w:pPr>
        <w:pStyle w:val="Akapitzlist"/>
        <w:numPr>
          <w:ilvl w:val="0"/>
          <w:numId w:val="14"/>
        </w:numPr>
        <w:tabs>
          <w:tab w:val="left" w:pos="709"/>
        </w:tabs>
        <w:ind w:left="709" w:hanging="425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wykonawca nie wniósł wymaganego zabezpieczenia należytego wykonania umowy lub uchylił się od z</w:t>
      </w:r>
      <w:r w:rsidR="004C2877" w:rsidRPr="004C2877">
        <w:rPr>
          <w:sz w:val="22"/>
          <w:szCs w:val="22"/>
        </w:rPr>
        <w:t>awarcia umowy.</w:t>
      </w:r>
    </w:p>
    <w:p w:rsidR="004C2877" w:rsidRDefault="001F0AD0" w:rsidP="001E33E1">
      <w:pPr>
        <w:pStyle w:val="Akapitzlist"/>
        <w:numPr>
          <w:ilvl w:val="0"/>
          <w:numId w:val="13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Zamawiający zastrzega sobie możliwość zakończenia postępowania bez wyboru oferty niezwłocznie zawiadamiając wykonawców. </w:t>
      </w:r>
    </w:p>
    <w:p w:rsidR="004C2877" w:rsidRDefault="001F0AD0" w:rsidP="001E33E1">
      <w:pPr>
        <w:pStyle w:val="Akapitzlist"/>
        <w:numPr>
          <w:ilvl w:val="0"/>
          <w:numId w:val="13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Zamawiający może unieważnić postępowanie  przed upływem terminu do składania ofert, jeżeli wystąpiły okoliczności powodujące, że dalsze prowadzenie postępowania jest nieuzasadnione.</w:t>
      </w:r>
    </w:p>
    <w:p w:rsidR="001F0AD0" w:rsidRPr="004C2877" w:rsidRDefault="001F0AD0" w:rsidP="001E33E1">
      <w:pPr>
        <w:pStyle w:val="Akapitzlist"/>
        <w:numPr>
          <w:ilvl w:val="0"/>
          <w:numId w:val="13"/>
        </w:numPr>
        <w:tabs>
          <w:tab w:val="left" w:pos="360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O unieważnieniu postępowania zamawiający zawiadamia wykonawców, którzy złożyli oferty i zamieszcza te informacje na własnej stronie internetowej.</w:t>
      </w:r>
    </w:p>
    <w:p w:rsidR="00EB0092" w:rsidRDefault="00EB0092" w:rsidP="00D52202">
      <w:pPr>
        <w:jc w:val="both"/>
        <w:rPr>
          <w:sz w:val="22"/>
          <w:szCs w:val="22"/>
        </w:rPr>
      </w:pPr>
    </w:p>
    <w:p w:rsidR="006368E3" w:rsidRPr="00C703A0" w:rsidRDefault="004C2877" w:rsidP="006368E3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19</w:t>
      </w:r>
      <w:r w:rsidR="006368E3">
        <w:rPr>
          <w:b/>
          <w:sz w:val="22"/>
          <w:szCs w:val="22"/>
        </w:rPr>
        <w:t xml:space="preserve"> - </w:t>
      </w:r>
      <w:r w:rsidR="006368E3" w:rsidRPr="00C703A0">
        <w:rPr>
          <w:b/>
          <w:sz w:val="22"/>
          <w:szCs w:val="22"/>
        </w:rPr>
        <w:t>Inform</w:t>
      </w:r>
      <w:r w:rsidR="006368E3">
        <w:rPr>
          <w:b/>
          <w:sz w:val="22"/>
          <w:szCs w:val="22"/>
        </w:rPr>
        <w:t>acja o możliwości wniesienia do zamawiającego środka ochrony prawnej</w:t>
      </w:r>
    </w:p>
    <w:p w:rsidR="006368E3" w:rsidRPr="00C703A0" w:rsidRDefault="006368E3" w:rsidP="006368E3">
      <w:pPr>
        <w:tabs>
          <w:tab w:val="left" w:pos="360"/>
        </w:tabs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Wykonawca może wnieść do zamawiającego środek ochrony prawnej zwany sprzeciwem na czynność podjętą w postępowaniu o udzielenie zamówienia lub zaniechanie czynności, do której zamawiający był zobowiązany. </w:t>
      </w:r>
    </w:p>
    <w:p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Sprzeciw przysługuje wyłącznie wykonawcy, który wykaże, że ma lub miał interes </w:t>
      </w:r>
      <w:r w:rsidRPr="004C2877">
        <w:rPr>
          <w:sz w:val="22"/>
          <w:szCs w:val="22"/>
        </w:rPr>
        <w:br/>
        <w:t>w uzyskaniu zamówienia.</w:t>
      </w:r>
    </w:p>
    <w:p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Sprzeciw powinien wskazywać czynność zamawiającego, której zarzuca się niezgodność                       z Regulaminem Udzielania Zamówień Publicznych tut. Urzędu, obowiązującymi przepisami prawa lub czynność zaniechaną, zawierać zwięzłe przedstawienie zarzutów, określać żądanie oraz wskazywać okoliczności faktyczne i prawne uzasadniające jego wniesienie.</w:t>
      </w:r>
    </w:p>
    <w:p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Sprzeciw wnosi się w terminie 2 dni od dnia w którym wykonawca mógł przy dołożeniu należytej staranności powziąć informację o okolicznościach stanowiących podstawę jego wniesienia.</w:t>
      </w:r>
    </w:p>
    <w:p w:rsid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>Po upływie terminu, o którym mowa w ust. 4 zamawiający może rozpoznać sprzeciw lub pozostawić bez rozpoznania.</w:t>
      </w:r>
    </w:p>
    <w:p w:rsidR="006368E3" w:rsidRPr="004C2877" w:rsidRDefault="006368E3" w:rsidP="006C0BFF">
      <w:pPr>
        <w:pStyle w:val="Akapitzlist"/>
        <w:numPr>
          <w:ilvl w:val="0"/>
          <w:numId w:val="2"/>
        </w:numPr>
        <w:tabs>
          <w:tab w:val="clear" w:pos="2880"/>
          <w:tab w:val="num" w:pos="284"/>
        </w:tabs>
        <w:ind w:left="284" w:hanging="284"/>
        <w:jc w:val="both"/>
        <w:rPr>
          <w:sz w:val="22"/>
          <w:szCs w:val="22"/>
        </w:rPr>
      </w:pPr>
      <w:r w:rsidRPr="004C2877">
        <w:rPr>
          <w:sz w:val="22"/>
          <w:szCs w:val="22"/>
        </w:rPr>
        <w:t xml:space="preserve">W przypadku uznania zasadności sprzeciwu zamawiający powtarza czynność albo dokonuje czynności zaniechanej, informując o tym wykonawców w sposób przewidziany w Regulaminie Udzielania Zamówień Publicznych tut. Urzędu. </w:t>
      </w:r>
    </w:p>
    <w:p w:rsidR="00D52202" w:rsidRPr="00E50EEA" w:rsidRDefault="00D52202" w:rsidP="00D52202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D52202" w:rsidRPr="00C703A0" w:rsidRDefault="0027359E" w:rsidP="00D52202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20 - Postanowienia umowne/wzór umowy</w:t>
      </w:r>
    </w:p>
    <w:p w:rsidR="00D52202" w:rsidRPr="00C703A0" w:rsidRDefault="00D52202" w:rsidP="00D52202">
      <w:pPr>
        <w:jc w:val="both"/>
        <w:rPr>
          <w:sz w:val="22"/>
          <w:szCs w:val="22"/>
        </w:rPr>
      </w:pPr>
    </w:p>
    <w:p w:rsidR="00E02DDB" w:rsidRPr="00E02DDB" w:rsidRDefault="00E02DDB" w:rsidP="001E33E1">
      <w:pPr>
        <w:pStyle w:val="Akapitzlist"/>
        <w:numPr>
          <w:ilvl w:val="2"/>
          <w:numId w:val="11"/>
        </w:numPr>
        <w:tabs>
          <w:tab w:val="clear" w:pos="2160"/>
          <w:tab w:val="left" w:pos="0"/>
          <w:tab w:val="left" w:pos="284"/>
        </w:tabs>
        <w:ind w:left="284" w:hanging="284"/>
        <w:jc w:val="both"/>
        <w:rPr>
          <w:b/>
          <w:sz w:val="22"/>
          <w:szCs w:val="22"/>
        </w:rPr>
      </w:pPr>
      <w:r w:rsidRPr="00E02DDB">
        <w:rPr>
          <w:b/>
          <w:bCs/>
          <w:color w:val="000000" w:themeColor="text1"/>
          <w:sz w:val="22"/>
          <w:szCs w:val="22"/>
        </w:rPr>
        <w:t xml:space="preserve">Do obowiązku Wykonawcy należy przedstawienie </w:t>
      </w:r>
      <w:r w:rsidRPr="00E02DDB">
        <w:rPr>
          <w:b/>
          <w:color w:val="000000" w:themeColor="text1"/>
          <w:sz w:val="22"/>
          <w:szCs w:val="22"/>
        </w:rPr>
        <w:t>w terminie 7 dni od dnia podpisania umowy opłaconej aktualnej polisy ubezpieczenia odpowiedzialności cywilnej Wykonawcy,</w:t>
      </w:r>
      <w:r w:rsidR="00FB77DC">
        <w:rPr>
          <w:b/>
          <w:color w:val="000000" w:themeColor="text1"/>
          <w:sz w:val="22"/>
          <w:szCs w:val="22"/>
        </w:rPr>
        <w:t xml:space="preserve"> na kwotę nie mniejszą niż wartość przedmiotu zamówienia,</w:t>
      </w:r>
      <w:r w:rsidRPr="00E02DDB">
        <w:rPr>
          <w:b/>
          <w:color w:val="000000" w:themeColor="text1"/>
          <w:sz w:val="22"/>
          <w:szCs w:val="22"/>
        </w:rPr>
        <w:t xml:space="preserve"> a w przypadku jej braku innego dokumentu potwierdzającego, że Wykonawca jest ubezpieczony od odpowiedzialności cywilnej w zakresie prowadzonej działalności związanej z przedmiotem zamówienia.</w:t>
      </w:r>
    </w:p>
    <w:p w:rsidR="00E02DDB" w:rsidRPr="00E02DDB" w:rsidRDefault="00E02DDB" w:rsidP="001E33E1">
      <w:pPr>
        <w:pStyle w:val="Akapitzlist"/>
        <w:numPr>
          <w:ilvl w:val="2"/>
          <w:numId w:val="11"/>
        </w:numPr>
        <w:tabs>
          <w:tab w:val="clear" w:pos="2160"/>
          <w:tab w:val="left" w:pos="0"/>
          <w:tab w:val="left" w:pos="284"/>
        </w:tabs>
        <w:ind w:left="284" w:hanging="284"/>
        <w:jc w:val="both"/>
        <w:rPr>
          <w:b/>
          <w:sz w:val="22"/>
          <w:szCs w:val="22"/>
        </w:rPr>
      </w:pPr>
      <w:r w:rsidRPr="00E02DDB">
        <w:rPr>
          <w:b/>
          <w:color w:val="000000" w:themeColor="text1"/>
          <w:sz w:val="22"/>
          <w:szCs w:val="22"/>
        </w:rPr>
        <w:t>Wykonawca</w:t>
      </w:r>
      <w:r w:rsidR="00763A38">
        <w:rPr>
          <w:b/>
          <w:color w:val="000000" w:themeColor="text1"/>
          <w:sz w:val="22"/>
          <w:szCs w:val="22"/>
        </w:rPr>
        <w:t xml:space="preserve"> zobowiązuje się do przedłożenia</w:t>
      </w:r>
      <w:r w:rsidRPr="00E02DDB">
        <w:rPr>
          <w:b/>
          <w:color w:val="000000" w:themeColor="text1"/>
          <w:sz w:val="22"/>
          <w:szCs w:val="22"/>
        </w:rPr>
        <w:t xml:space="preserve"> Zamawiającemu w terminie </w:t>
      </w:r>
      <w:r w:rsidR="00763A38">
        <w:rPr>
          <w:b/>
          <w:color w:val="000000" w:themeColor="text1"/>
          <w:sz w:val="22"/>
          <w:szCs w:val="22"/>
          <w:shd w:val="clear" w:color="auto" w:fill="FFFFFF" w:themeFill="background1"/>
        </w:rPr>
        <w:t>30</w:t>
      </w:r>
      <w:r w:rsidRPr="00E02DDB">
        <w:rPr>
          <w:b/>
          <w:color w:val="000000" w:themeColor="text1"/>
          <w:sz w:val="22"/>
          <w:szCs w:val="22"/>
          <w:shd w:val="clear" w:color="auto" w:fill="FFFFFF" w:themeFill="background1"/>
        </w:rPr>
        <w:t xml:space="preserve"> dni</w:t>
      </w:r>
      <w:r w:rsidR="00FB77DC">
        <w:rPr>
          <w:b/>
          <w:color w:val="000000" w:themeColor="text1"/>
          <w:sz w:val="22"/>
          <w:szCs w:val="22"/>
        </w:rPr>
        <w:t xml:space="preserve"> kalendarzowych </w:t>
      </w:r>
      <w:r w:rsidRPr="00E02DDB">
        <w:rPr>
          <w:b/>
          <w:color w:val="000000" w:themeColor="text1"/>
          <w:sz w:val="22"/>
          <w:szCs w:val="22"/>
        </w:rPr>
        <w:t xml:space="preserve">od dnia </w:t>
      </w:r>
      <w:r w:rsidR="00763A38">
        <w:rPr>
          <w:b/>
          <w:color w:val="000000" w:themeColor="text1"/>
          <w:sz w:val="22"/>
          <w:szCs w:val="22"/>
        </w:rPr>
        <w:t xml:space="preserve">podpisania </w:t>
      </w:r>
      <w:r w:rsidRPr="00E02DDB">
        <w:rPr>
          <w:b/>
          <w:color w:val="000000" w:themeColor="text1"/>
          <w:sz w:val="22"/>
          <w:szCs w:val="22"/>
        </w:rPr>
        <w:t>umowy</w:t>
      </w:r>
      <w:r w:rsidR="00763A38">
        <w:rPr>
          <w:b/>
          <w:color w:val="000000" w:themeColor="text1"/>
          <w:sz w:val="22"/>
          <w:szCs w:val="22"/>
        </w:rPr>
        <w:t xml:space="preserve"> w sprawie zamówienia publicznego</w:t>
      </w:r>
      <w:r w:rsidRPr="00E02DDB">
        <w:rPr>
          <w:b/>
          <w:color w:val="000000" w:themeColor="text1"/>
          <w:sz w:val="22"/>
          <w:szCs w:val="22"/>
        </w:rPr>
        <w:t>, harmonogramu prac zawi</w:t>
      </w:r>
      <w:r w:rsidR="00763A38">
        <w:rPr>
          <w:b/>
          <w:color w:val="000000" w:themeColor="text1"/>
          <w:sz w:val="22"/>
          <w:szCs w:val="22"/>
        </w:rPr>
        <w:t xml:space="preserve">erającego ustalone z właścicielem/zarządcą nieruchomości zakres i </w:t>
      </w:r>
      <w:r w:rsidRPr="00E02DDB">
        <w:rPr>
          <w:b/>
          <w:color w:val="000000" w:themeColor="text1"/>
          <w:sz w:val="22"/>
          <w:szCs w:val="22"/>
        </w:rPr>
        <w:t xml:space="preserve">terminy realizacji prac. </w:t>
      </w:r>
    </w:p>
    <w:p w:rsidR="0027359E" w:rsidRDefault="00D52202" w:rsidP="001E33E1">
      <w:pPr>
        <w:pStyle w:val="Akapitzlist"/>
        <w:numPr>
          <w:ilvl w:val="2"/>
          <w:numId w:val="11"/>
        </w:numPr>
        <w:tabs>
          <w:tab w:val="left" w:pos="0"/>
          <w:tab w:val="left" w:pos="284"/>
        </w:tabs>
        <w:ind w:hanging="2160"/>
        <w:jc w:val="both"/>
        <w:rPr>
          <w:sz w:val="22"/>
          <w:szCs w:val="22"/>
        </w:rPr>
      </w:pPr>
      <w:r w:rsidRPr="0027359E">
        <w:rPr>
          <w:sz w:val="22"/>
          <w:szCs w:val="22"/>
        </w:rPr>
        <w:t>Wszelkie po</w:t>
      </w:r>
      <w:r w:rsidR="0027359E">
        <w:rPr>
          <w:sz w:val="22"/>
          <w:szCs w:val="22"/>
        </w:rPr>
        <w:t xml:space="preserve">stanowienia umowne zawarte są we </w:t>
      </w:r>
      <w:r w:rsidR="0027359E" w:rsidRPr="0027359E">
        <w:rPr>
          <w:i/>
          <w:sz w:val="22"/>
          <w:szCs w:val="22"/>
        </w:rPr>
        <w:t xml:space="preserve">Wzorze umowy - </w:t>
      </w:r>
      <w:r w:rsidRPr="0027359E">
        <w:rPr>
          <w:i/>
          <w:sz w:val="22"/>
          <w:szCs w:val="22"/>
        </w:rPr>
        <w:t xml:space="preserve">załączniku </w:t>
      </w:r>
      <w:r w:rsidR="0027359E" w:rsidRPr="0027359E">
        <w:rPr>
          <w:i/>
          <w:sz w:val="22"/>
          <w:szCs w:val="22"/>
        </w:rPr>
        <w:t>nr 2 do ogłoszenia</w:t>
      </w:r>
      <w:r w:rsidR="0027359E">
        <w:rPr>
          <w:sz w:val="22"/>
          <w:szCs w:val="22"/>
        </w:rPr>
        <w:t>.</w:t>
      </w:r>
    </w:p>
    <w:p w:rsidR="00D52202" w:rsidRPr="0027359E" w:rsidRDefault="00D52202" w:rsidP="001E33E1">
      <w:pPr>
        <w:pStyle w:val="Akapitzlist"/>
        <w:numPr>
          <w:ilvl w:val="2"/>
          <w:numId w:val="11"/>
        </w:numPr>
        <w:tabs>
          <w:tab w:val="left" w:pos="0"/>
          <w:tab w:val="left" w:pos="284"/>
        </w:tabs>
        <w:ind w:hanging="2160"/>
        <w:jc w:val="both"/>
        <w:rPr>
          <w:sz w:val="22"/>
          <w:szCs w:val="22"/>
        </w:rPr>
      </w:pPr>
      <w:r w:rsidRPr="0027359E">
        <w:rPr>
          <w:sz w:val="22"/>
          <w:szCs w:val="22"/>
        </w:rPr>
        <w:t>W sprawach nieuregulowanych mają zastosowanie przepisy Kodeksu cywilnego.</w:t>
      </w:r>
    </w:p>
    <w:p w:rsidR="00D52202" w:rsidRDefault="00D52202" w:rsidP="00D52202">
      <w:pPr>
        <w:jc w:val="both"/>
        <w:rPr>
          <w:sz w:val="22"/>
          <w:szCs w:val="22"/>
        </w:rPr>
      </w:pPr>
    </w:p>
    <w:p w:rsidR="00CA5042" w:rsidRDefault="00CA5042" w:rsidP="00D52202">
      <w:pPr>
        <w:jc w:val="both"/>
        <w:rPr>
          <w:sz w:val="22"/>
          <w:szCs w:val="22"/>
        </w:rPr>
      </w:pPr>
    </w:p>
    <w:p w:rsidR="0027359E" w:rsidRPr="00C703A0" w:rsidRDefault="0027359E" w:rsidP="0027359E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Rozdział 21 – Klauzula RODO art. 13</w:t>
      </w:r>
    </w:p>
    <w:p w:rsidR="0027359E" w:rsidRDefault="0027359E" w:rsidP="00D52202">
      <w:pPr>
        <w:jc w:val="both"/>
        <w:rPr>
          <w:sz w:val="22"/>
          <w:szCs w:val="22"/>
        </w:rPr>
      </w:pPr>
    </w:p>
    <w:p w:rsidR="00260E90" w:rsidRPr="00260E90" w:rsidRDefault="00260E90" w:rsidP="00260E90">
      <w:pPr>
        <w:ind w:left="142"/>
        <w:jc w:val="both"/>
        <w:rPr>
          <w:sz w:val="22"/>
          <w:szCs w:val="22"/>
        </w:rPr>
      </w:pPr>
      <w:r w:rsidRPr="00260E90">
        <w:rPr>
          <w:sz w:val="22"/>
          <w:szCs w:val="22"/>
        </w:rPr>
        <w:t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</w:t>
      </w:r>
      <w:r>
        <w:rPr>
          <w:sz w:val="22"/>
          <w:szCs w:val="22"/>
        </w:rPr>
        <w:t xml:space="preserve"> </w:t>
      </w:r>
      <w:r w:rsidRPr="00260E90">
        <w:rPr>
          <w:sz w:val="22"/>
          <w:szCs w:val="22"/>
        </w:rPr>
        <w:t xml:space="preserve">(Dz. Urz. UE L 119 z 04.05.2016, str. 1), dalej „RODO”, informuję, że: </w:t>
      </w:r>
    </w:p>
    <w:p w:rsidR="00260E90" w:rsidRPr="00260E90" w:rsidRDefault="00260E90" w:rsidP="001E33E1">
      <w:pPr>
        <w:pStyle w:val="Akapitzlist"/>
        <w:widowControl w:val="0"/>
        <w:numPr>
          <w:ilvl w:val="0"/>
          <w:numId w:val="16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administratorem Pani/Pana danych osobowych jest Gmina - Miasto Tomaszów Mazowiecki, w imieniu której działa Prezydent Miasta Tomaszowa Mazowieckiego,</w:t>
      </w:r>
      <w:r>
        <w:rPr>
          <w:sz w:val="22"/>
          <w:szCs w:val="22"/>
        </w:rPr>
        <w:t xml:space="preserve"> </w:t>
      </w:r>
      <w:r w:rsidRPr="00260E90">
        <w:rPr>
          <w:sz w:val="22"/>
          <w:szCs w:val="22"/>
        </w:rPr>
        <w:t xml:space="preserve">ul. POW 10/16, 97-200 Tomaszów Maz., </w:t>
      </w:r>
      <w:r w:rsidRPr="00260E90">
        <w:rPr>
          <w:bCs/>
          <w:sz w:val="22"/>
          <w:szCs w:val="22"/>
        </w:rPr>
        <w:t>NIP 773-16-56-546, REGON 590648310,</w:t>
      </w:r>
    </w:p>
    <w:p w:rsidR="00260E90" w:rsidRPr="00260E90" w:rsidRDefault="00260E90" w:rsidP="001E33E1">
      <w:pPr>
        <w:pStyle w:val="Akapitzlist"/>
        <w:widowControl w:val="0"/>
        <w:numPr>
          <w:ilvl w:val="0"/>
          <w:numId w:val="16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 xml:space="preserve">inspektorem ochrony danych osobowych jest osoba wskazana przez Prezydenta miasta, </w:t>
      </w:r>
    </w:p>
    <w:p w:rsidR="00260E90" w:rsidRPr="00260E90" w:rsidRDefault="00260E90" w:rsidP="001E33E1">
      <w:pPr>
        <w:pStyle w:val="Akapitzlist"/>
        <w:widowControl w:val="0"/>
        <w:numPr>
          <w:ilvl w:val="0"/>
          <w:numId w:val="16"/>
        </w:numPr>
        <w:ind w:hanging="540"/>
        <w:contextualSpacing/>
        <w:jc w:val="both"/>
        <w:rPr>
          <w:b/>
          <w:i/>
          <w:sz w:val="22"/>
          <w:szCs w:val="22"/>
        </w:rPr>
      </w:pPr>
      <w:r w:rsidRPr="00260E90">
        <w:rPr>
          <w:sz w:val="22"/>
          <w:szCs w:val="22"/>
        </w:rPr>
        <w:t>Pani/Pana dane osobowe przetwarzane będą na podstawie art. 6 ust. 1 lit. c</w:t>
      </w:r>
      <w:r w:rsidRPr="00260E90">
        <w:rPr>
          <w:i/>
          <w:sz w:val="22"/>
          <w:szCs w:val="22"/>
        </w:rPr>
        <w:t xml:space="preserve"> </w:t>
      </w:r>
      <w:r w:rsidRPr="00260E90">
        <w:rPr>
          <w:sz w:val="22"/>
          <w:szCs w:val="22"/>
        </w:rPr>
        <w:t>RODO w celu związanym z przedmiotowym postępowaniem o udzielenie zamówienia publicznego.</w:t>
      </w:r>
    </w:p>
    <w:p w:rsidR="00260E90" w:rsidRPr="00260E90" w:rsidRDefault="00260E90" w:rsidP="001E33E1">
      <w:pPr>
        <w:pStyle w:val="Akapitzlist"/>
        <w:widowControl w:val="0"/>
        <w:numPr>
          <w:ilvl w:val="0"/>
          <w:numId w:val="16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odbiorcami Pani/Pana danych osobowych będą osoby lub podmioty, którym udostępniona zostanie dokumentacja postępowania,</w:t>
      </w:r>
    </w:p>
    <w:p w:rsidR="00260E90" w:rsidRPr="00260E90" w:rsidRDefault="00260E90" w:rsidP="001E33E1">
      <w:pPr>
        <w:pStyle w:val="Akapitzlist"/>
        <w:widowControl w:val="0"/>
        <w:numPr>
          <w:ilvl w:val="0"/>
          <w:numId w:val="16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Pani/Pana dane osobowe będą przechowywane przez okres 4 lat od dnia zakończenia postępowania o udzielenie zamówienia, a jeżeli czas trwania umowy przekracza 4 lata, okres przechowywania obejmuje cały czas trwania umowy;</w:t>
      </w:r>
    </w:p>
    <w:p w:rsidR="00260E90" w:rsidRPr="00260E90" w:rsidRDefault="00260E90" w:rsidP="001E33E1">
      <w:pPr>
        <w:pStyle w:val="Akapitzlist"/>
        <w:widowControl w:val="0"/>
        <w:numPr>
          <w:ilvl w:val="0"/>
          <w:numId w:val="16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 w:rsidR="00260E90" w:rsidRPr="00260E90" w:rsidRDefault="00260E90" w:rsidP="001E33E1">
      <w:pPr>
        <w:pStyle w:val="Akapitzlist"/>
        <w:widowControl w:val="0"/>
        <w:numPr>
          <w:ilvl w:val="0"/>
          <w:numId w:val="16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w odniesieniu do Pani/Pana danych osobowych decyzje nie będ</w:t>
      </w:r>
      <w:r>
        <w:rPr>
          <w:sz w:val="22"/>
          <w:szCs w:val="22"/>
        </w:rPr>
        <w:t xml:space="preserve">ą podejmowane </w:t>
      </w:r>
      <w:r w:rsidRPr="00260E90">
        <w:rPr>
          <w:sz w:val="22"/>
          <w:szCs w:val="22"/>
        </w:rPr>
        <w:t>w sposób zautomatyzowany, stosowanie do art. 22 RODO;</w:t>
      </w:r>
    </w:p>
    <w:p w:rsidR="00260E90" w:rsidRPr="00260E90" w:rsidRDefault="00260E90" w:rsidP="001E33E1">
      <w:pPr>
        <w:pStyle w:val="Akapitzlist"/>
        <w:widowControl w:val="0"/>
        <w:numPr>
          <w:ilvl w:val="0"/>
          <w:numId w:val="16"/>
        </w:numPr>
        <w:ind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posiada Pani/Pan:</w:t>
      </w:r>
    </w:p>
    <w:p w:rsidR="00260E90" w:rsidRPr="00260E90" w:rsidRDefault="00260E90" w:rsidP="001E33E1">
      <w:pPr>
        <w:pStyle w:val="Akapitzlist"/>
        <w:numPr>
          <w:ilvl w:val="0"/>
          <w:numId w:val="17"/>
        </w:numPr>
        <w:ind w:left="709" w:hanging="540"/>
        <w:contextualSpacing/>
        <w:jc w:val="both"/>
        <w:rPr>
          <w:sz w:val="22"/>
          <w:szCs w:val="22"/>
        </w:rPr>
      </w:pPr>
      <w:r w:rsidRPr="00260E90">
        <w:rPr>
          <w:sz w:val="22"/>
          <w:szCs w:val="22"/>
        </w:rPr>
        <w:t>na podstawie art. 15 RODO prawo dostępu do danych osobowych Pani/Pana dotyczących;</w:t>
      </w:r>
    </w:p>
    <w:p w:rsidR="00260E90" w:rsidRPr="00260E90" w:rsidRDefault="00260E90" w:rsidP="001E33E1">
      <w:pPr>
        <w:pStyle w:val="Akapitzlist"/>
        <w:numPr>
          <w:ilvl w:val="0"/>
          <w:numId w:val="17"/>
        </w:numPr>
        <w:ind w:left="709" w:hanging="540"/>
        <w:contextualSpacing/>
        <w:jc w:val="both"/>
        <w:rPr>
          <w:sz w:val="22"/>
          <w:szCs w:val="22"/>
        </w:rPr>
      </w:pPr>
      <w:r w:rsidRPr="00260E90">
        <w:rPr>
          <w:sz w:val="22"/>
          <w:szCs w:val="22"/>
        </w:rPr>
        <w:t xml:space="preserve">na podstawie art. 16 RODO prawo do sprostowania Pani/Pana danych osobowych </w:t>
      </w:r>
      <w:r w:rsidRPr="00260E90">
        <w:rPr>
          <w:b/>
          <w:sz w:val="22"/>
          <w:szCs w:val="22"/>
          <w:vertAlign w:val="superscript"/>
        </w:rPr>
        <w:t>**</w:t>
      </w:r>
      <w:r w:rsidRPr="00260E90">
        <w:rPr>
          <w:sz w:val="22"/>
          <w:szCs w:val="22"/>
        </w:rPr>
        <w:t>;</w:t>
      </w:r>
    </w:p>
    <w:p w:rsidR="00260E90" w:rsidRPr="00260E90" w:rsidRDefault="00260E90" w:rsidP="001E33E1">
      <w:pPr>
        <w:pStyle w:val="Akapitzlist"/>
        <w:numPr>
          <w:ilvl w:val="0"/>
          <w:numId w:val="17"/>
        </w:numPr>
        <w:ind w:left="709" w:hanging="540"/>
        <w:contextualSpacing/>
        <w:jc w:val="both"/>
        <w:rPr>
          <w:sz w:val="22"/>
          <w:szCs w:val="22"/>
        </w:rPr>
      </w:pPr>
      <w:r w:rsidRPr="00260E90">
        <w:rPr>
          <w:sz w:val="22"/>
          <w:szCs w:val="22"/>
        </w:rPr>
        <w:t>na podstawie art. 18 RODO prawo żądania od administratora ograniczenia przetwarzania danych osobowych z zastrzeżeniem przypadkó</w:t>
      </w:r>
      <w:r>
        <w:rPr>
          <w:sz w:val="22"/>
          <w:szCs w:val="22"/>
        </w:rPr>
        <w:t xml:space="preserve">w, o których mowa </w:t>
      </w:r>
      <w:r w:rsidRPr="00260E90">
        <w:rPr>
          <w:sz w:val="22"/>
          <w:szCs w:val="22"/>
        </w:rPr>
        <w:t xml:space="preserve">w art. 18 ust. 2 RODO ***;  </w:t>
      </w:r>
    </w:p>
    <w:p w:rsidR="00260E90" w:rsidRPr="00260E90" w:rsidRDefault="00260E90" w:rsidP="001E33E1">
      <w:pPr>
        <w:pStyle w:val="Akapitzlist"/>
        <w:numPr>
          <w:ilvl w:val="0"/>
          <w:numId w:val="17"/>
        </w:numPr>
        <w:ind w:left="709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:rsidR="00260E90" w:rsidRPr="00260E90" w:rsidRDefault="00260E90" w:rsidP="001E33E1">
      <w:pPr>
        <w:pStyle w:val="Akapitzlist"/>
        <w:numPr>
          <w:ilvl w:val="0"/>
          <w:numId w:val="18"/>
        </w:numPr>
        <w:ind w:left="426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nie przysługuje Pani/Panu:</w:t>
      </w:r>
    </w:p>
    <w:p w:rsidR="00260E90" w:rsidRPr="00260E90" w:rsidRDefault="00260E90" w:rsidP="001E33E1">
      <w:pPr>
        <w:pStyle w:val="Akapitzlist"/>
        <w:numPr>
          <w:ilvl w:val="0"/>
          <w:numId w:val="19"/>
        </w:numPr>
        <w:ind w:left="709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w związku z art. 17 ust. 3 lit. b, d lub e RODO prawo do usunięcia danych osobowych;</w:t>
      </w:r>
    </w:p>
    <w:p w:rsidR="00260E90" w:rsidRPr="00260E90" w:rsidRDefault="00260E90" w:rsidP="001E33E1">
      <w:pPr>
        <w:pStyle w:val="Akapitzlist"/>
        <w:numPr>
          <w:ilvl w:val="0"/>
          <w:numId w:val="19"/>
        </w:numPr>
        <w:ind w:left="709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>prawo do przenoszenia danych osobowych, o którym mowa w art. 20 RODO;</w:t>
      </w:r>
    </w:p>
    <w:p w:rsidR="00260E90" w:rsidRPr="00260E90" w:rsidRDefault="00260E90" w:rsidP="001E33E1">
      <w:pPr>
        <w:pStyle w:val="Akapitzlist"/>
        <w:numPr>
          <w:ilvl w:val="0"/>
          <w:numId w:val="19"/>
        </w:numPr>
        <w:ind w:left="709" w:hanging="540"/>
        <w:contextualSpacing/>
        <w:jc w:val="both"/>
        <w:rPr>
          <w:i/>
          <w:sz w:val="22"/>
          <w:szCs w:val="22"/>
        </w:rPr>
      </w:pPr>
      <w:r w:rsidRPr="00260E90">
        <w:rPr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260E90" w:rsidRPr="000539D9" w:rsidRDefault="00260E90" w:rsidP="00260E90">
      <w:pPr>
        <w:jc w:val="both"/>
        <w:rPr>
          <w:rFonts w:ascii="Cambria" w:hAnsi="Cambria"/>
        </w:rPr>
      </w:pPr>
      <w:r w:rsidRPr="000539D9">
        <w:rPr>
          <w:rFonts w:ascii="Cambria" w:hAnsi="Cambria"/>
        </w:rPr>
        <w:t>______________________</w:t>
      </w:r>
    </w:p>
    <w:p w:rsidR="00260E90" w:rsidRPr="000539D9" w:rsidRDefault="00260E90" w:rsidP="00260E90">
      <w:pPr>
        <w:ind w:left="426"/>
        <w:jc w:val="both"/>
        <w:rPr>
          <w:rFonts w:ascii="Cambria" w:hAnsi="Cambria"/>
          <w:i/>
          <w:sz w:val="16"/>
          <w:szCs w:val="16"/>
        </w:rPr>
      </w:pPr>
      <w:r w:rsidRPr="000539D9">
        <w:rPr>
          <w:rFonts w:ascii="Cambria" w:hAnsi="Cambria"/>
          <w:b/>
          <w:i/>
          <w:sz w:val="16"/>
          <w:szCs w:val="16"/>
          <w:vertAlign w:val="superscript"/>
        </w:rPr>
        <w:t>*</w:t>
      </w:r>
      <w:r w:rsidRPr="000539D9">
        <w:rPr>
          <w:rFonts w:ascii="Cambria" w:hAnsi="Cambria"/>
          <w:b/>
          <w:i/>
          <w:sz w:val="16"/>
          <w:szCs w:val="16"/>
        </w:rPr>
        <w:t xml:space="preserve"> Wyjaśnienie:</w:t>
      </w:r>
      <w:r w:rsidRPr="000539D9">
        <w:rPr>
          <w:rFonts w:ascii="Cambria" w:hAnsi="Cambria"/>
          <w:i/>
          <w:sz w:val="16"/>
          <w:szCs w:val="16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:rsidR="00260E90" w:rsidRPr="000539D9" w:rsidRDefault="00260E90" w:rsidP="00260E90">
      <w:pPr>
        <w:pStyle w:val="Akapitzlist"/>
        <w:ind w:left="426"/>
        <w:jc w:val="both"/>
        <w:rPr>
          <w:rFonts w:ascii="Cambria" w:hAnsi="Cambria"/>
          <w:i/>
          <w:sz w:val="16"/>
          <w:szCs w:val="16"/>
        </w:rPr>
      </w:pPr>
      <w:r w:rsidRPr="000539D9">
        <w:rPr>
          <w:rFonts w:ascii="Cambria" w:hAnsi="Cambria"/>
          <w:b/>
          <w:i/>
          <w:sz w:val="16"/>
          <w:szCs w:val="16"/>
          <w:vertAlign w:val="superscript"/>
        </w:rPr>
        <w:t xml:space="preserve">** </w:t>
      </w:r>
      <w:r w:rsidRPr="000539D9">
        <w:rPr>
          <w:rFonts w:ascii="Cambria" w:hAnsi="Cambria"/>
          <w:b/>
          <w:i/>
          <w:sz w:val="16"/>
          <w:szCs w:val="16"/>
        </w:rPr>
        <w:t>Wyjaśnienie:</w:t>
      </w:r>
      <w:r w:rsidRPr="000539D9">
        <w:rPr>
          <w:rFonts w:ascii="Cambria" w:hAnsi="Cambria"/>
          <w:i/>
          <w:sz w:val="16"/>
          <w:szCs w:val="16"/>
        </w:rPr>
        <w:t xml:space="preserve"> skorzystanie z prawa do sprostowania nie może skutkować zmianą wyniku postępowania</w:t>
      </w:r>
      <w:r w:rsidRPr="000539D9">
        <w:rPr>
          <w:rFonts w:ascii="Cambria" w:hAnsi="Cambria"/>
          <w:i/>
          <w:sz w:val="16"/>
          <w:szCs w:val="16"/>
        </w:rPr>
        <w:br/>
        <w:t>o udzielenie zamówienia publicznego ani zmianą postanowień umowy w zakresie niezgodnym z ustawą Pzp oraz nie może naruszać integralności protokołu oraz jego załączników.</w:t>
      </w:r>
    </w:p>
    <w:p w:rsidR="00260E90" w:rsidRPr="000539D9" w:rsidRDefault="00260E90" w:rsidP="00260E90">
      <w:pPr>
        <w:ind w:left="426"/>
        <w:jc w:val="both"/>
        <w:rPr>
          <w:rFonts w:ascii="Cambria" w:hAnsi="Cambria" w:cs="Tahoma"/>
          <w:sz w:val="16"/>
          <w:szCs w:val="16"/>
        </w:rPr>
      </w:pPr>
      <w:r w:rsidRPr="000539D9">
        <w:rPr>
          <w:rFonts w:ascii="Cambria" w:hAnsi="Cambria"/>
          <w:b/>
          <w:i/>
          <w:sz w:val="16"/>
          <w:szCs w:val="16"/>
          <w:vertAlign w:val="superscript"/>
        </w:rPr>
        <w:t xml:space="preserve">*** </w:t>
      </w:r>
      <w:r w:rsidRPr="000539D9">
        <w:rPr>
          <w:rFonts w:ascii="Cambria" w:hAnsi="Cambria"/>
          <w:b/>
          <w:i/>
          <w:sz w:val="16"/>
          <w:szCs w:val="16"/>
        </w:rPr>
        <w:t>Wyjaśnienie:</w:t>
      </w:r>
      <w:r w:rsidRPr="000539D9">
        <w:rPr>
          <w:rFonts w:ascii="Cambria" w:hAnsi="Cambria"/>
          <w:i/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</w:t>
      </w:r>
    </w:p>
    <w:p w:rsidR="0027359E" w:rsidRDefault="0027359E" w:rsidP="0027359E">
      <w:pPr>
        <w:tabs>
          <w:tab w:val="num" w:pos="0"/>
        </w:tabs>
        <w:jc w:val="both"/>
        <w:rPr>
          <w:b/>
          <w:sz w:val="22"/>
          <w:szCs w:val="22"/>
        </w:rPr>
      </w:pPr>
    </w:p>
    <w:p w:rsidR="0027359E" w:rsidRPr="00C703A0" w:rsidRDefault="0027359E" w:rsidP="00D52202">
      <w:pPr>
        <w:jc w:val="both"/>
        <w:rPr>
          <w:sz w:val="22"/>
          <w:szCs w:val="22"/>
        </w:rPr>
      </w:pPr>
    </w:p>
    <w:p w:rsidR="00D52202" w:rsidRPr="00C703A0" w:rsidRDefault="0027359E" w:rsidP="00D52202">
      <w:pPr>
        <w:shd w:val="clear" w:color="auto" w:fill="F3F3F3"/>
        <w:ind w:left="720" w:hanging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Rozdział 22 </w:t>
      </w:r>
      <w:r w:rsidR="00CA5042">
        <w:rPr>
          <w:b/>
          <w:sz w:val="22"/>
          <w:szCs w:val="22"/>
        </w:rPr>
        <w:t>–</w:t>
      </w:r>
      <w:r>
        <w:rPr>
          <w:b/>
          <w:sz w:val="22"/>
          <w:szCs w:val="22"/>
        </w:rPr>
        <w:t xml:space="preserve"> </w:t>
      </w:r>
      <w:r w:rsidR="00CA5042">
        <w:rPr>
          <w:b/>
          <w:sz w:val="22"/>
          <w:szCs w:val="22"/>
        </w:rPr>
        <w:t xml:space="preserve">Załączniki </w:t>
      </w:r>
      <w:r>
        <w:rPr>
          <w:b/>
          <w:sz w:val="22"/>
          <w:szCs w:val="22"/>
        </w:rPr>
        <w:t>do ogłoszenia</w:t>
      </w:r>
    </w:p>
    <w:p w:rsidR="00D52202" w:rsidRPr="00C703A0" w:rsidRDefault="00D52202" w:rsidP="00D52202">
      <w:pPr>
        <w:ind w:left="-1620"/>
        <w:jc w:val="both"/>
        <w:rPr>
          <w:sz w:val="22"/>
          <w:szCs w:val="22"/>
        </w:rPr>
      </w:pPr>
    </w:p>
    <w:p w:rsidR="00D52202" w:rsidRPr="0027359E" w:rsidRDefault="00E02DDB" w:rsidP="006C0BFF">
      <w:pPr>
        <w:pStyle w:val="Akapitzlist"/>
        <w:numPr>
          <w:ilvl w:val="0"/>
          <w:numId w:val="3"/>
        </w:numPr>
        <w:jc w:val="both"/>
        <w:rPr>
          <w:sz w:val="22"/>
          <w:szCs w:val="22"/>
        </w:rPr>
      </w:pPr>
      <w:r>
        <w:rPr>
          <w:sz w:val="22"/>
          <w:szCs w:val="22"/>
        </w:rPr>
        <w:t>Formularz ofertowy wraz z oświadczeniem o spełnianiu warunków udziału w postepowaniu</w:t>
      </w:r>
      <w:r w:rsidR="0027359E" w:rsidRPr="0027359E">
        <w:rPr>
          <w:sz w:val="22"/>
          <w:szCs w:val="22"/>
        </w:rPr>
        <w:t xml:space="preserve"> </w:t>
      </w:r>
      <w:r w:rsidR="00D52202" w:rsidRPr="0027359E">
        <w:rPr>
          <w:sz w:val="22"/>
          <w:szCs w:val="22"/>
        </w:rPr>
        <w:t>- zał. nr 1.</w:t>
      </w:r>
    </w:p>
    <w:p w:rsidR="00D52202" w:rsidRDefault="00D52202" w:rsidP="006C0BFF">
      <w:pPr>
        <w:numPr>
          <w:ilvl w:val="0"/>
          <w:numId w:val="3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Wzó</w:t>
      </w:r>
      <w:r w:rsidR="00800384">
        <w:rPr>
          <w:sz w:val="22"/>
          <w:szCs w:val="22"/>
        </w:rPr>
        <w:t>r umowy – zał. nr 2</w:t>
      </w:r>
      <w:r w:rsidRPr="00DA4A2E">
        <w:rPr>
          <w:sz w:val="22"/>
          <w:szCs w:val="22"/>
        </w:rPr>
        <w:t>.</w:t>
      </w:r>
    </w:p>
    <w:p w:rsidR="00EB0092" w:rsidRDefault="00EB0092" w:rsidP="00D52202">
      <w:pPr>
        <w:jc w:val="right"/>
        <w:rPr>
          <w:b/>
          <w:sz w:val="22"/>
          <w:szCs w:val="22"/>
        </w:rPr>
      </w:pPr>
    </w:p>
    <w:p w:rsidR="00D52202" w:rsidRDefault="00D52202" w:rsidP="00D52202">
      <w:pPr>
        <w:jc w:val="right"/>
        <w:rPr>
          <w:b/>
          <w:sz w:val="22"/>
          <w:szCs w:val="22"/>
        </w:rPr>
      </w:pPr>
      <w:r w:rsidRPr="00C703A0">
        <w:rPr>
          <w:b/>
          <w:sz w:val="22"/>
          <w:szCs w:val="22"/>
        </w:rPr>
        <w:t>ZATWIERDZAM:</w:t>
      </w:r>
    </w:p>
    <w:p w:rsidR="00C9659F" w:rsidRPr="00C703A0" w:rsidRDefault="00C9659F" w:rsidP="00D52202">
      <w:pPr>
        <w:jc w:val="right"/>
        <w:rPr>
          <w:b/>
          <w:sz w:val="22"/>
          <w:szCs w:val="22"/>
          <w:u w:val="single"/>
        </w:rPr>
      </w:pPr>
      <w:r>
        <w:rPr>
          <w:b/>
          <w:sz w:val="22"/>
          <w:szCs w:val="22"/>
        </w:rPr>
        <w:t xml:space="preserve">Tomasz Jurek – Zastępca Prezydenta Miasta </w:t>
      </w:r>
    </w:p>
    <w:sectPr w:rsidR="00C9659F" w:rsidRPr="00C703A0" w:rsidSect="00F704F7">
      <w:footerReference w:type="even" r:id="rId11"/>
      <w:footerReference w:type="default" r:id="rId12"/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95A" w:rsidRDefault="00B5695A" w:rsidP="005E6A66">
      <w:r>
        <w:separator/>
      </w:r>
    </w:p>
  </w:endnote>
  <w:endnote w:type="continuationSeparator" w:id="0">
    <w:p w:rsidR="00B5695A" w:rsidRDefault="00B5695A" w:rsidP="005E6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8E3" w:rsidRDefault="006368E3" w:rsidP="006368E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68E3" w:rsidRDefault="006368E3" w:rsidP="006368E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8E3" w:rsidRDefault="006368E3" w:rsidP="006368E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12535">
      <w:rPr>
        <w:rStyle w:val="Numerstrony"/>
        <w:noProof/>
      </w:rPr>
      <w:t>10</w:t>
    </w:r>
    <w:r>
      <w:rPr>
        <w:rStyle w:val="Numerstrony"/>
      </w:rPr>
      <w:fldChar w:fldCharType="end"/>
    </w:r>
  </w:p>
  <w:p w:rsidR="006368E3" w:rsidRDefault="006368E3" w:rsidP="006368E3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95A" w:rsidRDefault="00B5695A" w:rsidP="005E6A66">
      <w:r>
        <w:separator/>
      </w:r>
    </w:p>
  </w:footnote>
  <w:footnote w:type="continuationSeparator" w:id="0">
    <w:p w:rsidR="00B5695A" w:rsidRDefault="00B5695A" w:rsidP="005E6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455E6"/>
    <w:multiLevelType w:val="hybridMultilevel"/>
    <w:tmpl w:val="54CCA2AC"/>
    <w:lvl w:ilvl="0" w:tplc="E2DEE28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B23558"/>
    <w:multiLevelType w:val="hybridMultilevel"/>
    <w:tmpl w:val="41141BF4"/>
    <w:lvl w:ilvl="0" w:tplc="88C69938">
      <w:start w:val="1"/>
      <w:numFmt w:val="decimal"/>
      <w:lvlText w:val="%1)"/>
      <w:lvlJc w:val="left"/>
      <w:pPr>
        <w:ind w:left="112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09400DD6"/>
    <w:multiLevelType w:val="hybridMultilevel"/>
    <w:tmpl w:val="EF0AFF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1427E0"/>
    <w:multiLevelType w:val="hybridMultilevel"/>
    <w:tmpl w:val="29DA14AC"/>
    <w:lvl w:ilvl="0" w:tplc="8626EB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7920D0"/>
    <w:multiLevelType w:val="multilevel"/>
    <w:tmpl w:val="A56CC0FE"/>
    <w:lvl w:ilvl="0">
      <w:start w:val="1"/>
      <w:numFmt w:val="decimal"/>
      <w:lvlText w:val="%1)"/>
      <w:lvlJc w:val="left"/>
      <w:pPr>
        <w:ind w:left="375" w:hanging="3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0A2512B"/>
    <w:multiLevelType w:val="hybridMultilevel"/>
    <w:tmpl w:val="8AA8B3C8"/>
    <w:lvl w:ilvl="0" w:tplc="1EF854B2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1F174C1"/>
    <w:multiLevelType w:val="hybridMultilevel"/>
    <w:tmpl w:val="2A2AF9A4"/>
    <w:lvl w:ilvl="0" w:tplc="2D3829D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62ABF"/>
    <w:multiLevelType w:val="hybridMultilevel"/>
    <w:tmpl w:val="5C5A493C"/>
    <w:lvl w:ilvl="0" w:tplc="145A22D4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F57116"/>
    <w:multiLevelType w:val="hybridMultilevel"/>
    <w:tmpl w:val="A89CFF98"/>
    <w:lvl w:ilvl="0" w:tplc="D5444376">
      <w:start w:val="1"/>
      <w:numFmt w:val="decimal"/>
      <w:lvlText w:val="%1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8BAA9E0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</w:rPr>
    </w:lvl>
    <w:lvl w:ilvl="2" w:tplc="19AAEB1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i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324343"/>
    <w:multiLevelType w:val="hybridMultilevel"/>
    <w:tmpl w:val="48F8E6FE"/>
    <w:lvl w:ilvl="0" w:tplc="D944B23E">
      <w:start w:val="1"/>
      <w:numFmt w:val="bullet"/>
      <w:lvlText w:val="−"/>
      <w:lvlJc w:val="left"/>
      <w:pPr>
        <w:ind w:left="1854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1E1BDD"/>
    <w:multiLevelType w:val="hybridMultilevel"/>
    <w:tmpl w:val="771CFCBE"/>
    <w:lvl w:ilvl="0" w:tplc="D1EA9A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29B4771"/>
    <w:multiLevelType w:val="hybridMultilevel"/>
    <w:tmpl w:val="050C15C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4923801"/>
    <w:multiLevelType w:val="hybridMultilevel"/>
    <w:tmpl w:val="7B6EB816"/>
    <w:lvl w:ilvl="0" w:tplc="CBAE6DA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7A40D9"/>
    <w:multiLevelType w:val="hybridMultilevel"/>
    <w:tmpl w:val="D93C5A9E"/>
    <w:lvl w:ilvl="0" w:tplc="D26ADBF4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D9A2633"/>
    <w:multiLevelType w:val="hybridMultilevel"/>
    <w:tmpl w:val="2F3C86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C6357F"/>
    <w:multiLevelType w:val="multilevel"/>
    <w:tmpl w:val="1A1AD93C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6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 w15:restartNumberingAfterBreak="0">
    <w:nsid w:val="2E7219CF"/>
    <w:multiLevelType w:val="hybridMultilevel"/>
    <w:tmpl w:val="F5C661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5AD5F9F"/>
    <w:multiLevelType w:val="hybridMultilevel"/>
    <w:tmpl w:val="4CB418E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6965809"/>
    <w:multiLevelType w:val="hybridMultilevel"/>
    <w:tmpl w:val="E9EA3F84"/>
    <w:lvl w:ilvl="0" w:tplc="3E8A89EE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0A28FC"/>
    <w:multiLevelType w:val="hybridMultilevel"/>
    <w:tmpl w:val="7840C7E8"/>
    <w:lvl w:ilvl="0" w:tplc="C2A0EC8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89182B"/>
    <w:multiLevelType w:val="hybridMultilevel"/>
    <w:tmpl w:val="D8920FD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E6143D9"/>
    <w:multiLevelType w:val="hybridMultilevel"/>
    <w:tmpl w:val="B0285DBE"/>
    <w:lvl w:ilvl="0" w:tplc="D0480B4E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3F8C1F75"/>
    <w:multiLevelType w:val="hybridMultilevel"/>
    <w:tmpl w:val="8522CE00"/>
    <w:lvl w:ilvl="0" w:tplc="89FCFC16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2742454"/>
    <w:multiLevelType w:val="hybridMultilevel"/>
    <w:tmpl w:val="396083CA"/>
    <w:lvl w:ilvl="0" w:tplc="E8E67E4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380816"/>
    <w:multiLevelType w:val="hybridMultilevel"/>
    <w:tmpl w:val="0F5A38C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8774FE5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FD07F9E"/>
    <w:multiLevelType w:val="hybridMultilevel"/>
    <w:tmpl w:val="8800CD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3473E4"/>
    <w:multiLevelType w:val="multilevel"/>
    <w:tmpl w:val="A55C4658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0" w15:restartNumberingAfterBreak="0">
    <w:nsid w:val="613458B0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B1E218F"/>
    <w:multiLevelType w:val="hybridMultilevel"/>
    <w:tmpl w:val="BD2CC54C"/>
    <w:lvl w:ilvl="0" w:tplc="A9AA70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-1080"/>
        </w:tabs>
        <w:ind w:left="-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-360"/>
        </w:tabs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32" w15:restartNumberingAfterBreak="0">
    <w:nsid w:val="6B9F0F32"/>
    <w:multiLevelType w:val="hybridMultilevel"/>
    <w:tmpl w:val="5FC805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951DDB"/>
    <w:multiLevelType w:val="hybridMultilevel"/>
    <w:tmpl w:val="8B9A0ACE"/>
    <w:lvl w:ilvl="0" w:tplc="00BEC9B6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724C6E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F281181"/>
    <w:multiLevelType w:val="hybridMultilevel"/>
    <w:tmpl w:val="8800CD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6E475D"/>
    <w:multiLevelType w:val="hybridMultilevel"/>
    <w:tmpl w:val="78F856AA"/>
    <w:lvl w:ilvl="0" w:tplc="27264012">
      <w:start w:val="1"/>
      <w:numFmt w:val="decimal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2E2243D"/>
    <w:multiLevelType w:val="hybridMultilevel"/>
    <w:tmpl w:val="DD78E18E"/>
    <w:lvl w:ilvl="0" w:tplc="2EC6E256">
      <w:start w:val="1"/>
      <w:numFmt w:val="decimal"/>
      <w:lvlText w:val="%1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1D4EA8"/>
    <w:multiLevelType w:val="hybridMultilevel"/>
    <w:tmpl w:val="B0065EF4"/>
    <w:lvl w:ilvl="0" w:tplc="04150017">
      <w:start w:val="1"/>
      <w:numFmt w:val="lowerLetter"/>
      <w:lvlText w:val="%1)"/>
      <w:lvlJc w:val="left"/>
      <w:pPr>
        <w:ind w:left="1091" w:hanging="360"/>
      </w:pPr>
    </w:lvl>
    <w:lvl w:ilvl="1" w:tplc="04150019" w:tentative="1">
      <w:start w:val="1"/>
      <w:numFmt w:val="lowerLetter"/>
      <w:lvlText w:val="%2."/>
      <w:lvlJc w:val="left"/>
      <w:pPr>
        <w:ind w:left="1811" w:hanging="360"/>
      </w:pPr>
    </w:lvl>
    <w:lvl w:ilvl="2" w:tplc="0415001B" w:tentative="1">
      <w:start w:val="1"/>
      <w:numFmt w:val="lowerRoman"/>
      <w:lvlText w:val="%3."/>
      <w:lvlJc w:val="right"/>
      <w:pPr>
        <w:ind w:left="2531" w:hanging="180"/>
      </w:pPr>
    </w:lvl>
    <w:lvl w:ilvl="3" w:tplc="0415000F" w:tentative="1">
      <w:start w:val="1"/>
      <w:numFmt w:val="decimal"/>
      <w:lvlText w:val="%4."/>
      <w:lvlJc w:val="left"/>
      <w:pPr>
        <w:ind w:left="3251" w:hanging="360"/>
      </w:pPr>
    </w:lvl>
    <w:lvl w:ilvl="4" w:tplc="04150019" w:tentative="1">
      <w:start w:val="1"/>
      <w:numFmt w:val="lowerLetter"/>
      <w:lvlText w:val="%5."/>
      <w:lvlJc w:val="left"/>
      <w:pPr>
        <w:ind w:left="3971" w:hanging="360"/>
      </w:pPr>
    </w:lvl>
    <w:lvl w:ilvl="5" w:tplc="0415001B" w:tentative="1">
      <w:start w:val="1"/>
      <w:numFmt w:val="lowerRoman"/>
      <w:lvlText w:val="%6."/>
      <w:lvlJc w:val="right"/>
      <w:pPr>
        <w:ind w:left="4691" w:hanging="180"/>
      </w:pPr>
    </w:lvl>
    <w:lvl w:ilvl="6" w:tplc="0415000F" w:tentative="1">
      <w:start w:val="1"/>
      <w:numFmt w:val="decimal"/>
      <w:lvlText w:val="%7."/>
      <w:lvlJc w:val="left"/>
      <w:pPr>
        <w:ind w:left="5411" w:hanging="360"/>
      </w:pPr>
    </w:lvl>
    <w:lvl w:ilvl="7" w:tplc="04150019" w:tentative="1">
      <w:start w:val="1"/>
      <w:numFmt w:val="lowerLetter"/>
      <w:lvlText w:val="%8."/>
      <w:lvlJc w:val="left"/>
      <w:pPr>
        <w:ind w:left="6131" w:hanging="360"/>
      </w:pPr>
    </w:lvl>
    <w:lvl w:ilvl="8" w:tplc="0415001B" w:tentative="1">
      <w:start w:val="1"/>
      <w:numFmt w:val="lowerRoman"/>
      <w:lvlText w:val="%9."/>
      <w:lvlJc w:val="right"/>
      <w:pPr>
        <w:ind w:left="6851" w:hanging="180"/>
      </w:pPr>
    </w:lvl>
  </w:abstractNum>
  <w:abstractNum w:abstractNumId="38" w15:restartNumberingAfterBreak="0">
    <w:nsid w:val="7E920BAC"/>
    <w:multiLevelType w:val="hybridMultilevel"/>
    <w:tmpl w:val="CCDA7FB8"/>
    <w:lvl w:ilvl="0" w:tplc="33D0FDB6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7F541E36"/>
    <w:multiLevelType w:val="hybridMultilevel"/>
    <w:tmpl w:val="4C328F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F81482B"/>
    <w:multiLevelType w:val="hybridMultilevel"/>
    <w:tmpl w:val="4D74CEBA"/>
    <w:lvl w:ilvl="0" w:tplc="68307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E25D6A"/>
    <w:multiLevelType w:val="hybridMultilevel"/>
    <w:tmpl w:val="7F402632"/>
    <w:lvl w:ilvl="0" w:tplc="A66ABC22">
      <w:start w:val="1"/>
      <w:numFmt w:val="lowerLetter"/>
      <w:lvlText w:val="%1)"/>
      <w:lvlJc w:val="left"/>
      <w:pPr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5"/>
  </w:num>
  <w:num w:numId="2">
    <w:abstractNumId w:val="7"/>
  </w:num>
  <w:num w:numId="3">
    <w:abstractNumId w:val="31"/>
  </w:num>
  <w:num w:numId="4">
    <w:abstractNumId w:val="22"/>
  </w:num>
  <w:num w:numId="5">
    <w:abstractNumId w:val="25"/>
  </w:num>
  <w:num w:numId="6">
    <w:abstractNumId w:val="35"/>
  </w:num>
  <w:num w:numId="7">
    <w:abstractNumId w:val="6"/>
  </w:num>
  <w:num w:numId="8">
    <w:abstractNumId w:val="27"/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</w:num>
  <w:num w:numId="12">
    <w:abstractNumId w:val="18"/>
  </w:num>
  <w:num w:numId="13">
    <w:abstractNumId w:val="13"/>
  </w:num>
  <w:num w:numId="14">
    <w:abstractNumId w:val="4"/>
  </w:num>
  <w:num w:numId="15">
    <w:abstractNumId w:val="8"/>
  </w:num>
  <w:num w:numId="1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2"/>
  </w:num>
  <w:num w:numId="21">
    <w:abstractNumId w:val="39"/>
  </w:num>
  <w:num w:numId="22">
    <w:abstractNumId w:val="1"/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34"/>
  </w:num>
  <w:num w:numId="28">
    <w:abstractNumId w:val="5"/>
  </w:num>
  <w:num w:numId="29">
    <w:abstractNumId w:val="20"/>
  </w:num>
  <w:num w:numId="30">
    <w:abstractNumId w:val="29"/>
  </w:num>
  <w:num w:numId="31">
    <w:abstractNumId w:val="17"/>
  </w:num>
  <w:num w:numId="32">
    <w:abstractNumId w:val="41"/>
  </w:num>
  <w:num w:numId="33">
    <w:abstractNumId w:val="30"/>
  </w:num>
  <w:num w:numId="34">
    <w:abstractNumId w:val="11"/>
  </w:num>
  <w:num w:numId="35">
    <w:abstractNumId w:val="38"/>
  </w:num>
  <w:num w:numId="36">
    <w:abstractNumId w:val="23"/>
  </w:num>
  <w:num w:numId="37">
    <w:abstractNumId w:val="3"/>
  </w:num>
  <w:num w:numId="38">
    <w:abstractNumId w:val="28"/>
  </w:num>
  <w:num w:numId="39">
    <w:abstractNumId w:val="26"/>
  </w:num>
  <w:num w:numId="40">
    <w:abstractNumId w:val="37"/>
  </w:num>
  <w:num w:numId="41">
    <w:abstractNumId w:val="21"/>
  </w:num>
  <w:num w:numId="42">
    <w:abstractNumId w:val="9"/>
  </w:num>
  <w:num w:numId="43">
    <w:abstractNumId w:val="0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0A7F"/>
    <w:rsid w:val="000462FE"/>
    <w:rsid w:val="0006104F"/>
    <w:rsid w:val="000D6894"/>
    <w:rsid w:val="000F3116"/>
    <w:rsid w:val="000F34C0"/>
    <w:rsid w:val="000F6250"/>
    <w:rsid w:val="001011CA"/>
    <w:rsid w:val="0011778C"/>
    <w:rsid w:val="00120ACF"/>
    <w:rsid w:val="00133349"/>
    <w:rsid w:val="00136E11"/>
    <w:rsid w:val="00144260"/>
    <w:rsid w:val="00160A7F"/>
    <w:rsid w:val="001800C8"/>
    <w:rsid w:val="001804D0"/>
    <w:rsid w:val="001859CB"/>
    <w:rsid w:val="001B2430"/>
    <w:rsid w:val="001C2677"/>
    <w:rsid w:val="001E33E1"/>
    <w:rsid w:val="001F0AD0"/>
    <w:rsid w:val="00201178"/>
    <w:rsid w:val="0024755E"/>
    <w:rsid w:val="00260E90"/>
    <w:rsid w:val="00262A06"/>
    <w:rsid w:val="002630D7"/>
    <w:rsid w:val="002676F1"/>
    <w:rsid w:val="0027098E"/>
    <w:rsid w:val="0027359E"/>
    <w:rsid w:val="002C0A5A"/>
    <w:rsid w:val="002D07FD"/>
    <w:rsid w:val="00306F25"/>
    <w:rsid w:val="00312535"/>
    <w:rsid w:val="003279B9"/>
    <w:rsid w:val="00341351"/>
    <w:rsid w:val="00350981"/>
    <w:rsid w:val="0035478C"/>
    <w:rsid w:val="00364CC7"/>
    <w:rsid w:val="00370C75"/>
    <w:rsid w:val="00381FF2"/>
    <w:rsid w:val="0039060A"/>
    <w:rsid w:val="0039471E"/>
    <w:rsid w:val="003960A4"/>
    <w:rsid w:val="003D14BB"/>
    <w:rsid w:val="003D5EAB"/>
    <w:rsid w:val="003E3E52"/>
    <w:rsid w:val="00407148"/>
    <w:rsid w:val="00431FEC"/>
    <w:rsid w:val="004449BC"/>
    <w:rsid w:val="00451D11"/>
    <w:rsid w:val="00465563"/>
    <w:rsid w:val="00496680"/>
    <w:rsid w:val="004C2839"/>
    <w:rsid w:val="004C2877"/>
    <w:rsid w:val="0055186D"/>
    <w:rsid w:val="005777DA"/>
    <w:rsid w:val="00582FE8"/>
    <w:rsid w:val="005C3A41"/>
    <w:rsid w:val="005E6A66"/>
    <w:rsid w:val="00600E51"/>
    <w:rsid w:val="00601191"/>
    <w:rsid w:val="0061582A"/>
    <w:rsid w:val="006368E3"/>
    <w:rsid w:val="00642732"/>
    <w:rsid w:val="00682091"/>
    <w:rsid w:val="006B1F31"/>
    <w:rsid w:val="006C07B8"/>
    <w:rsid w:val="006C0BFF"/>
    <w:rsid w:val="006D12D5"/>
    <w:rsid w:val="006E7A1F"/>
    <w:rsid w:val="007026B9"/>
    <w:rsid w:val="007320DE"/>
    <w:rsid w:val="007411C4"/>
    <w:rsid w:val="00763A38"/>
    <w:rsid w:val="007A5952"/>
    <w:rsid w:val="007D6448"/>
    <w:rsid w:val="00800384"/>
    <w:rsid w:val="00807FB2"/>
    <w:rsid w:val="008512F4"/>
    <w:rsid w:val="008A4AE9"/>
    <w:rsid w:val="008D5C05"/>
    <w:rsid w:val="008F2662"/>
    <w:rsid w:val="009264A4"/>
    <w:rsid w:val="00976860"/>
    <w:rsid w:val="009A7CF1"/>
    <w:rsid w:val="009C2832"/>
    <w:rsid w:val="009D7CF1"/>
    <w:rsid w:val="00A25A0D"/>
    <w:rsid w:val="00A36F92"/>
    <w:rsid w:val="00A65A73"/>
    <w:rsid w:val="00A9264B"/>
    <w:rsid w:val="00A95A39"/>
    <w:rsid w:val="00AB64B0"/>
    <w:rsid w:val="00AC3443"/>
    <w:rsid w:val="00AE7534"/>
    <w:rsid w:val="00B04724"/>
    <w:rsid w:val="00B04F84"/>
    <w:rsid w:val="00B137E1"/>
    <w:rsid w:val="00B349DE"/>
    <w:rsid w:val="00B40D7E"/>
    <w:rsid w:val="00B5695A"/>
    <w:rsid w:val="00BC7A7E"/>
    <w:rsid w:val="00BE6E8D"/>
    <w:rsid w:val="00BF40D3"/>
    <w:rsid w:val="00C3529B"/>
    <w:rsid w:val="00C41242"/>
    <w:rsid w:val="00C51F12"/>
    <w:rsid w:val="00C76523"/>
    <w:rsid w:val="00C9659F"/>
    <w:rsid w:val="00CA4761"/>
    <w:rsid w:val="00CA5042"/>
    <w:rsid w:val="00CB2622"/>
    <w:rsid w:val="00CC5925"/>
    <w:rsid w:val="00CD70B0"/>
    <w:rsid w:val="00CE1238"/>
    <w:rsid w:val="00CF2D4E"/>
    <w:rsid w:val="00D0026F"/>
    <w:rsid w:val="00D06C3B"/>
    <w:rsid w:val="00D30C6C"/>
    <w:rsid w:val="00D41029"/>
    <w:rsid w:val="00D46D24"/>
    <w:rsid w:val="00D52202"/>
    <w:rsid w:val="00D529C7"/>
    <w:rsid w:val="00D54B87"/>
    <w:rsid w:val="00D638E0"/>
    <w:rsid w:val="00DC187E"/>
    <w:rsid w:val="00E02DDB"/>
    <w:rsid w:val="00E04F2A"/>
    <w:rsid w:val="00E162DA"/>
    <w:rsid w:val="00E33A8A"/>
    <w:rsid w:val="00E35858"/>
    <w:rsid w:val="00EA5A1A"/>
    <w:rsid w:val="00EB0092"/>
    <w:rsid w:val="00EC4528"/>
    <w:rsid w:val="00EF1D26"/>
    <w:rsid w:val="00F05481"/>
    <w:rsid w:val="00F672F6"/>
    <w:rsid w:val="00F704F7"/>
    <w:rsid w:val="00F75D10"/>
    <w:rsid w:val="00FB77DC"/>
    <w:rsid w:val="00FC6F93"/>
    <w:rsid w:val="00FD5E08"/>
    <w:rsid w:val="00FD7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0F9DC"/>
  <w15:docId w15:val="{0A3F43E9-B844-41F4-90DE-B534E3A53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0A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160A7F"/>
    <w:pPr>
      <w:suppressAutoHyphens/>
    </w:pPr>
    <w:rPr>
      <w:lang w:eastAsia="ar-SA"/>
    </w:rPr>
  </w:style>
  <w:style w:type="character" w:styleId="Hipercze">
    <w:name w:val="Hyperlink"/>
    <w:basedOn w:val="Domylnaczcionkaakapitu"/>
    <w:uiPriority w:val="99"/>
    <w:rsid w:val="00160A7F"/>
    <w:rPr>
      <w:color w:val="0000FF"/>
      <w:u w:val="single"/>
    </w:rPr>
  </w:style>
  <w:style w:type="paragraph" w:styleId="Stopka">
    <w:name w:val="footer"/>
    <w:basedOn w:val="Normalny"/>
    <w:link w:val="StopkaZnak"/>
    <w:rsid w:val="00160A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60A7F"/>
  </w:style>
  <w:style w:type="paragraph" w:customStyle="1" w:styleId="Akapitzlist1">
    <w:name w:val="Akapit z listą1"/>
    <w:basedOn w:val="Normalny"/>
    <w:rsid w:val="00160A7F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WW-Tekstpodstawowywcity2">
    <w:name w:val="WW-Tekst podstawowy wcięty 2"/>
    <w:basedOn w:val="Normalny"/>
    <w:qFormat/>
    <w:rsid w:val="00160A7F"/>
    <w:pPr>
      <w:suppressAutoHyphens/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160A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60A7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0">
    <w:name w:val="Normalny1"/>
    <w:basedOn w:val="Normalny"/>
    <w:rsid w:val="00160A7F"/>
    <w:pPr>
      <w:suppressAutoHyphens/>
    </w:pPr>
    <w:rPr>
      <w:lang w:eastAsia="ar-SA"/>
    </w:rPr>
  </w:style>
  <w:style w:type="paragraph" w:styleId="Akapitzlist">
    <w:name w:val="List Paragraph"/>
    <w:aliases w:val="L1,Numerowanie,Akapit z listą5,normalny tekst,Akapit z list¹,Wypunktowanie,zwykły tekst,Preambuła,Akapit z listą BS,lp1,List Paragraph,KRS,Obiekt,List Paragraph1,BulletC,Akapit z listą31,TRAKO Akapit z listą,Kolorowa lista — akcent 11"/>
    <w:basedOn w:val="Normalny"/>
    <w:link w:val="AkapitzlistZnak"/>
    <w:qFormat/>
    <w:rsid w:val="00160A7F"/>
    <w:pPr>
      <w:ind w:left="708"/>
    </w:pPr>
  </w:style>
  <w:style w:type="character" w:customStyle="1" w:styleId="apple-converted-space">
    <w:name w:val="apple-converted-space"/>
    <w:basedOn w:val="Domylnaczcionkaakapitu"/>
    <w:uiPriority w:val="99"/>
    <w:rsid w:val="00160A7F"/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,Preambuła Znak,Akapit z listą BS Znak,lp1 Znak,List Paragraph Znak,KRS Znak,Obiekt Znak,List Paragraph1 Znak"/>
    <w:link w:val="Akapitzlist"/>
    <w:uiPriority w:val="34"/>
    <w:qFormat/>
    <w:locked/>
    <w:rsid w:val="00160A7F"/>
    <w:rPr>
      <w:rFonts w:ascii="Times New Roman" w:eastAsia="Times New Roman" w:hAnsi="Times New Roman" w:cs="Times New Roman"/>
      <w:sz w:val="24"/>
      <w:szCs w:val="24"/>
    </w:rPr>
  </w:style>
  <w:style w:type="paragraph" w:customStyle="1" w:styleId="Akapitzlist10">
    <w:name w:val="Akapit z listą1"/>
    <w:basedOn w:val="Normalny"/>
    <w:uiPriority w:val="99"/>
    <w:rsid w:val="00D52202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A0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A06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8A4AE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Normalny2">
    <w:name w:val="Normalny2"/>
    <w:basedOn w:val="Normalny"/>
    <w:rsid w:val="00D638E0"/>
    <w:pPr>
      <w:suppressAutoHyphens/>
    </w:pPr>
    <w:rPr>
      <w:lang w:eastAsia="ar-SA"/>
    </w:rPr>
  </w:style>
  <w:style w:type="paragraph" w:customStyle="1" w:styleId="WW-Tekstpodstawowy3">
    <w:name w:val="WW-Tekst podstawowy 3"/>
    <w:basedOn w:val="Normalny"/>
    <w:uiPriority w:val="99"/>
    <w:rsid w:val="00763A38"/>
    <w:pPr>
      <w:suppressAutoHyphens/>
      <w:ind w:right="-1"/>
      <w:jc w:val="both"/>
    </w:pPr>
    <w:rPr>
      <w:rFonts w:ascii="Bookman Old Style" w:hAnsi="Bookman Old Style" w:cs="Bookman Old Style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15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tomaszow.miasta.pl/public/?id=217171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m.pub@tomaszow-maz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zam.pub.oferta@tomaszow-maz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m.pub@tomaszow-maz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800</TotalTime>
  <Pages>11</Pages>
  <Words>4844</Words>
  <Characters>29069</Characters>
  <Application>Microsoft Office Word</Application>
  <DocSecurity>0</DocSecurity>
  <Lines>242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kczok</dc:creator>
  <cp:lastModifiedBy>Karolina Czok</cp:lastModifiedBy>
  <cp:revision>66</cp:revision>
  <cp:lastPrinted>2023-05-22T12:34:00Z</cp:lastPrinted>
  <dcterms:created xsi:type="dcterms:W3CDTF">2020-03-30T06:08:00Z</dcterms:created>
  <dcterms:modified xsi:type="dcterms:W3CDTF">2023-05-22T12:43:00Z</dcterms:modified>
</cp:coreProperties>
</file>