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ED5BD9" w14:paraId="351AA485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1977EDD" w14:textId="77777777" w:rsidR="00A77B3E" w:rsidRDefault="00000000" w:rsidP="00080C21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615A2EF6" w14:textId="77777777" w:rsidR="00A77B3E" w:rsidRDefault="00A77B3E">
            <w:pPr>
              <w:ind w:left="5669"/>
              <w:rPr>
                <w:sz w:val="20"/>
              </w:rPr>
            </w:pPr>
          </w:p>
          <w:p w14:paraId="5BC87AC4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5A264AB2" w14:textId="77777777" w:rsidR="00A77B3E" w:rsidRDefault="00A77B3E"/>
    <w:p w14:paraId="0A0C7A57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1BBE0FC2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656F4923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ulicy Spalskiej 71</w:t>
      </w:r>
    </w:p>
    <w:p w14:paraId="79559E60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2023 r. poz. 40, 572)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64A9C0D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stanowiącej własność Gminy Miasto Tomaszów Mazowiecki, położonej w Tomaszowie Mazowieckim przy ul. Spalskiej 71, oznaczonej w ewidencji gruntów i budynków numerem 109, w obrębie 6, o powierzchni 1186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PT1T/00001753/9.</w:t>
      </w:r>
    </w:p>
    <w:p w14:paraId="5F57A43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4044917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55C5FCEE" w14:textId="77777777" w:rsidR="00080C21" w:rsidRDefault="00080C2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9CB2DD3" w14:textId="77777777" w:rsidR="00080C21" w:rsidRDefault="00080C2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F5F1140" w14:textId="77777777" w:rsidR="00080C21" w:rsidRDefault="00080C2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3859430" w14:textId="77777777" w:rsidR="00080C21" w:rsidRDefault="00080C2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93227F4" w14:textId="77777777" w:rsidR="00080C21" w:rsidRDefault="00080C2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607D544" w14:textId="77777777" w:rsidR="00080C21" w:rsidRDefault="00080C2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3F77D03" w14:textId="77777777" w:rsidR="00080C21" w:rsidRPr="00080C21" w:rsidRDefault="00080C21" w:rsidP="00080C21">
      <w:pPr>
        <w:keepLines/>
        <w:spacing w:before="120" w:after="120" w:line="276" w:lineRule="auto"/>
        <w:ind w:firstLine="340"/>
        <w:rPr>
          <w:color w:val="000000"/>
        </w:rPr>
      </w:pPr>
      <w:r w:rsidRPr="00080C21">
        <w:rPr>
          <w:color w:val="000000"/>
        </w:rPr>
        <w:t>…………………………………</w:t>
      </w:r>
    </w:p>
    <w:p w14:paraId="7883D878" w14:textId="77777777" w:rsidR="00080C21" w:rsidRPr="00080C21" w:rsidRDefault="00080C21" w:rsidP="00080C21">
      <w:pPr>
        <w:keepLines/>
        <w:spacing w:before="120" w:after="120" w:line="276" w:lineRule="auto"/>
        <w:ind w:firstLine="340"/>
        <w:rPr>
          <w:color w:val="000000"/>
        </w:rPr>
      </w:pPr>
      <w:r w:rsidRPr="00080C21">
        <w:rPr>
          <w:color w:val="000000"/>
        </w:rPr>
        <w:t>Projekt sporządził</w:t>
      </w:r>
    </w:p>
    <w:p w14:paraId="75146183" w14:textId="77777777" w:rsidR="00080C21" w:rsidRPr="00080C21" w:rsidRDefault="00080C21" w:rsidP="00080C21">
      <w:pPr>
        <w:keepLines/>
        <w:spacing w:before="120" w:after="120" w:line="276" w:lineRule="auto"/>
        <w:ind w:firstLine="340"/>
        <w:rPr>
          <w:color w:val="000000"/>
        </w:rPr>
      </w:pPr>
    </w:p>
    <w:p w14:paraId="29EDCA6A" w14:textId="77777777" w:rsidR="00080C21" w:rsidRPr="00080C21" w:rsidRDefault="00080C21" w:rsidP="00080C21">
      <w:pPr>
        <w:keepLines/>
        <w:spacing w:before="120" w:after="120" w:line="276" w:lineRule="auto"/>
        <w:ind w:firstLine="340"/>
        <w:rPr>
          <w:color w:val="000000"/>
        </w:rPr>
      </w:pPr>
    </w:p>
    <w:p w14:paraId="227B06AC" w14:textId="77777777" w:rsidR="00080C21" w:rsidRPr="00080C21" w:rsidRDefault="00080C21" w:rsidP="00080C21">
      <w:pPr>
        <w:keepLines/>
        <w:spacing w:before="120" w:after="120" w:line="276" w:lineRule="auto"/>
        <w:ind w:firstLine="340"/>
        <w:rPr>
          <w:color w:val="000000"/>
        </w:rPr>
      </w:pPr>
      <w:r w:rsidRPr="00080C21">
        <w:rPr>
          <w:color w:val="000000"/>
        </w:rPr>
        <w:t>………………………………...</w:t>
      </w:r>
    </w:p>
    <w:p w14:paraId="64BBB6DE" w14:textId="77777777" w:rsidR="00080C21" w:rsidRPr="00080C21" w:rsidRDefault="00080C21" w:rsidP="00080C21">
      <w:pPr>
        <w:keepLines/>
        <w:spacing w:before="120" w:after="120" w:line="276" w:lineRule="auto"/>
        <w:ind w:firstLine="340"/>
        <w:rPr>
          <w:color w:val="000000"/>
        </w:rPr>
      </w:pPr>
      <w:r w:rsidRPr="00080C21">
        <w:rPr>
          <w:color w:val="000000"/>
        </w:rPr>
        <w:t>Projekt zaopiniował pod względem prawnym</w:t>
      </w:r>
    </w:p>
    <w:p w14:paraId="1063604E" w14:textId="77777777" w:rsidR="00080C21" w:rsidRPr="00080C21" w:rsidRDefault="00080C21" w:rsidP="00080C21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 w:rsidRPr="00080C21">
        <w:rPr>
          <w:b/>
          <w:bCs/>
          <w:color w:val="000000"/>
          <w:u w:color="000000"/>
        </w:rPr>
        <w:lastRenderedPageBreak/>
        <w:t>Uzasadnienie</w:t>
      </w:r>
    </w:p>
    <w:p w14:paraId="4F725B43" w14:textId="77777777" w:rsidR="00080C21" w:rsidRPr="00080C21" w:rsidRDefault="00080C21" w:rsidP="00080C21">
      <w:pPr>
        <w:spacing w:line="360" w:lineRule="auto"/>
        <w:ind w:firstLine="720"/>
        <w:jc w:val="both"/>
      </w:pPr>
      <w:bookmarkStart w:id="0" w:name="_Hlk132185330"/>
      <w:r w:rsidRPr="00080C21">
        <w:t xml:space="preserve">Działka nr </w:t>
      </w:r>
      <w:proofErr w:type="spellStart"/>
      <w:r w:rsidRPr="00080C21">
        <w:t>ewid</w:t>
      </w:r>
      <w:proofErr w:type="spellEnd"/>
      <w:r w:rsidRPr="00080C21">
        <w:t xml:space="preserve">. 109 w obrębie 6 położona przy ul. Spalskiej 71 stanowi własność Gminy Miasto Tomaszów Mazowiecki. </w:t>
      </w:r>
    </w:p>
    <w:p w14:paraId="71240BC1" w14:textId="77777777" w:rsidR="00080C21" w:rsidRPr="00080C21" w:rsidRDefault="00080C21" w:rsidP="00080C21">
      <w:pPr>
        <w:spacing w:line="360" w:lineRule="auto"/>
        <w:jc w:val="both"/>
      </w:pPr>
      <w:r w:rsidRPr="00080C21">
        <w:tab/>
        <w:t xml:space="preserve">Na przedmiotowej nieruchomości zlokalizowany jest parterowy budynek handlowo usługowy o pow. zabudowy 57 m. </w:t>
      </w:r>
    </w:p>
    <w:p w14:paraId="0EE3D2F8" w14:textId="77777777" w:rsidR="00080C21" w:rsidRPr="00080C21" w:rsidRDefault="00080C21" w:rsidP="00080C21">
      <w:pPr>
        <w:spacing w:line="360" w:lineRule="auto"/>
        <w:jc w:val="both"/>
      </w:pPr>
      <w:r w:rsidRPr="00080C21">
        <w:tab/>
        <w:t>Nieruchomość w kształcie zbliżonym do prostokąta, o szerokości w części frontowej ok. 15 m, zlokalizowana w terenie posiadającym następujące uzbrojenie: sieć energetyczną, wodociągową, kanalizacyjną i gazową.</w:t>
      </w:r>
    </w:p>
    <w:p w14:paraId="55211E47" w14:textId="77777777" w:rsidR="00080C21" w:rsidRPr="00080C21" w:rsidRDefault="00080C21" w:rsidP="00080C21">
      <w:pPr>
        <w:spacing w:line="360" w:lineRule="auto"/>
        <w:jc w:val="both"/>
      </w:pPr>
      <w:r w:rsidRPr="00080C21">
        <w:tab/>
        <w:t xml:space="preserve">Dla przedmiotowej nieruchomości brak jest planu zagospodarowania przestrzennego miasta, a w studium uwarunkowań i kierunków zagospodarowania przestrzennego miasta Tomaszowa Mazowieckiego znajduje się ona w strefie mieszkaniowo-usługowej na terenach zabudowy mieszkaniowej i usług. </w:t>
      </w:r>
    </w:p>
    <w:p w14:paraId="72936DBF" w14:textId="77777777" w:rsidR="00080C21" w:rsidRPr="00080C21" w:rsidRDefault="00080C21" w:rsidP="00080C21">
      <w:pPr>
        <w:spacing w:line="360" w:lineRule="auto"/>
        <w:jc w:val="both"/>
      </w:pPr>
      <w:r w:rsidRPr="00080C21">
        <w:tab/>
        <w:t xml:space="preserve">W związku z koniecznością realizacji dochodów budżetowych przygotowany został projekt uchwały w sprawie wyrażenia zgody na sprzedaż wyżej opisanej nieruchomości. </w:t>
      </w:r>
      <w:bookmarkEnd w:id="0"/>
    </w:p>
    <w:p w14:paraId="1CE61E11" w14:textId="77777777" w:rsidR="00080C21" w:rsidRPr="00080C21" w:rsidRDefault="00080C21" w:rsidP="00080C21">
      <w:pPr>
        <w:spacing w:line="360" w:lineRule="auto"/>
        <w:jc w:val="both"/>
      </w:pPr>
    </w:p>
    <w:p w14:paraId="431C3862" w14:textId="77777777" w:rsidR="00080C21" w:rsidRPr="00080C21" w:rsidRDefault="00080C21" w:rsidP="00080C21">
      <w:pPr>
        <w:spacing w:line="360" w:lineRule="auto"/>
        <w:jc w:val="both"/>
      </w:pPr>
    </w:p>
    <w:p w14:paraId="2CABE903" w14:textId="77777777" w:rsidR="00080C21" w:rsidRPr="00080C21" w:rsidRDefault="00080C21" w:rsidP="00080C21">
      <w:pPr>
        <w:spacing w:line="360" w:lineRule="auto"/>
        <w:jc w:val="both"/>
      </w:pPr>
    </w:p>
    <w:p w14:paraId="5A16D0A9" w14:textId="77777777" w:rsidR="00080C21" w:rsidRPr="00080C21" w:rsidRDefault="00080C21" w:rsidP="00080C21">
      <w:pPr>
        <w:spacing w:line="360" w:lineRule="auto"/>
        <w:jc w:val="both"/>
      </w:pPr>
      <w:r w:rsidRPr="00080C21">
        <w:rPr>
          <w:noProof/>
        </w:rPr>
        <w:drawing>
          <wp:anchor distT="0" distB="0" distL="114300" distR="114300" simplePos="0" relativeHeight="251659264" behindDoc="0" locked="0" layoutInCell="1" allowOverlap="1" wp14:anchorId="6AACABE1" wp14:editId="7D4AC40E">
            <wp:simplePos x="0" y="0"/>
            <wp:positionH relativeFrom="column">
              <wp:posOffset>2540</wp:posOffset>
            </wp:positionH>
            <wp:positionV relativeFrom="paragraph">
              <wp:posOffset>97009</wp:posOffset>
            </wp:positionV>
            <wp:extent cx="6101790" cy="3719146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790" cy="37191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4FC28E" w14:textId="77777777" w:rsidR="00080C21" w:rsidRPr="00080C21" w:rsidRDefault="00080C21" w:rsidP="00080C21">
      <w:pPr>
        <w:spacing w:line="360" w:lineRule="auto"/>
        <w:jc w:val="both"/>
      </w:pPr>
    </w:p>
    <w:p w14:paraId="66E78F49" w14:textId="77777777" w:rsidR="00080C21" w:rsidRPr="00080C21" w:rsidRDefault="00080C21" w:rsidP="00080C2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C70CB38" w14:textId="77777777" w:rsidR="00080C21" w:rsidRPr="00080C21" w:rsidRDefault="00080C21" w:rsidP="00080C21">
      <w:pPr>
        <w:keepLines/>
        <w:spacing w:before="120" w:after="120" w:line="276" w:lineRule="auto"/>
        <w:ind w:firstLine="340"/>
        <w:rPr>
          <w:color w:val="000000"/>
        </w:rPr>
      </w:pPr>
    </w:p>
    <w:p w14:paraId="6E310C2A" w14:textId="77777777" w:rsidR="00080C21" w:rsidRPr="00080C21" w:rsidRDefault="00080C21" w:rsidP="00080C21">
      <w:pPr>
        <w:spacing w:after="160" w:line="259" w:lineRule="auto"/>
        <w:rPr>
          <w:rFonts w:cs="Times New Roman"/>
          <w:kern w:val="2"/>
          <w:sz w:val="22"/>
          <w:szCs w:val="22"/>
          <w:lang w:eastAsia="en-US" w:bidi="ar-SA"/>
        </w:rPr>
      </w:pPr>
    </w:p>
    <w:p w14:paraId="3F07325D" w14:textId="77777777" w:rsidR="00080C21" w:rsidRDefault="00080C2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080C21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0C4C2" w14:textId="77777777" w:rsidR="00C820B0" w:rsidRDefault="00C820B0">
      <w:r>
        <w:separator/>
      </w:r>
    </w:p>
  </w:endnote>
  <w:endnote w:type="continuationSeparator" w:id="0">
    <w:p w14:paraId="4B0E8357" w14:textId="77777777" w:rsidR="00C820B0" w:rsidRDefault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D5BD9" w14:paraId="1E4CA2D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DD3DB20" w14:textId="77777777" w:rsidR="00ED5BD9" w:rsidRDefault="00000000">
          <w:pPr>
            <w:rPr>
              <w:sz w:val="18"/>
            </w:rPr>
          </w:pPr>
          <w:r>
            <w:rPr>
              <w:sz w:val="18"/>
            </w:rPr>
            <w:t>Id: 278A7F06-ACD6-479F-B7DF-8F760FBC1BA8.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38A5E32" w14:textId="77777777" w:rsidR="00ED5BD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80C2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D10FE7A" w14:textId="77777777" w:rsidR="00ED5BD9" w:rsidRDefault="00ED5BD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59F45" w14:textId="77777777" w:rsidR="00C820B0" w:rsidRDefault="00C820B0">
      <w:r>
        <w:separator/>
      </w:r>
    </w:p>
  </w:footnote>
  <w:footnote w:type="continuationSeparator" w:id="0">
    <w:p w14:paraId="199017FC" w14:textId="77777777" w:rsidR="00C820B0" w:rsidRDefault="00C820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80C21"/>
    <w:rsid w:val="00A77B3E"/>
    <w:rsid w:val="00C820B0"/>
    <w:rsid w:val="00CA2A55"/>
    <w:rsid w:val="00ED5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19990E"/>
  <w15:docId w15:val="{FF7FC607-B46E-49F3-8A21-52A39E6A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ulicy Spalskiej 71</dc:subject>
  <dc:creator>pchuderski</dc:creator>
  <cp:lastModifiedBy>Piotr PC. Chuderski</cp:lastModifiedBy>
  <cp:revision>2</cp:revision>
  <dcterms:created xsi:type="dcterms:W3CDTF">2023-05-16T10:06:00Z</dcterms:created>
  <dcterms:modified xsi:type="dcterms:W3CDTF">2023-05-16T08:06:00Z</dcterms:modified>
  <cp:category>Akt prawny</cp:category>
</cp:coreProperties>
</file>