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3445D" w14:textId="77777777" w:rsidR="00715AAD" w:rsidRDefault="00715AAD" w:rsidP="00715AAD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color w:val="000000"/>
          <w:sz w:val="16"/>
          <w:szCs w:val="16"/>
        </w:rPr>
      </w:pP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Załącznik do Zarządzenia Prezydenta </w:t>
      </w:r>
      <w:r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>M</w:t>
      </w: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iasta </w:t>
      </w:r>
    </w:p>
    <w:p w14:paraId="201D1904" w14:textId="37A95454" w:rsidR="00715AAD" w:rsidRDefault="00715AAD" w:rsidP="00715AAD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color w:val="000000"/>
        </w:rPr>
      </w:pP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Tomaszowa </w:t>
      </w:r>
      <w:r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>M</w:t>
      </w: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azowieckiego </w:t>
      </w:r>
      <w:r w:rsidR="009726A5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nr 126/2023 </w:t>
      </w: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 xml:space="preserve">z dnia </w:t>
      </w:r>
      <w:r w:rsidR="009726A5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>28.04.</w:t>
      </w:r>
      <w:r w:rsidRPr="00715AAD">
        <w:rPr>
          <w:rStyle w:val="Pogrubienie"/>
          <w:rFonts w:asciiTheme="minorHAnsi" w:hAnsiTheme="minorHAnsi" w:cstheme="minorHAnsi"/>
          <w:color w:val="000000"/>
          <w:sz w:val="16"/>
          <w:szCs w:val="16"/>
        </w:rPr>
        <w:t>2023</w:t>
      </w:r>
      <w:r>
        <w:rPr>
          <w:rStyle w:val="Pogrubienie"/>
          <w:rFonts w:asciiTheme="minorHAnsi" w:hAnsiTheme="minorHAnsi" w:cstheme="minorHAnsi"/>
          <w:color w:val="000000"/>
        </w:rPr>
        <w:t xml:space="preserve"> r.</w:t>
      </w:r>
    </w:p>
    <w:p w14:paraId="0CB250E9" w14:textId="694BE856" w:rsidR="00E67A7A" w:rsidRPr="00E67A7A" w:rsidRDefault="00E67A7A" w:rsidP="00E67A7A">
      <w:pPr>
        <w:pStyle w:val="NormalnyWeb"/>
        <w:jc w:val="center"/>
        <w:rPr>
          <w:rFonts w:asciiTheme="minorHAnsi" w:hAnsiTheme="minorHAnsi" w:cstheme="minorHAnsi"/>
          <w:b/>
          <w:bCs/>
          <w:color w:val="000000"/>
        </w:rPr>
      </w:pPr>
      <w:r w:rsidRPr="00E67A7A">
        <w:rPr>
          <w:rStyle w:val="Pogrubienie"/>
          <w:rFonts w:asciiTheme="minorHAnsi" w:hAnsiTheme="minorHAnsi" w:cstheme="minorHAnsi"/>
          <w:color w:val="000000"/>
        </w:rPr>
        <w:t>OBWIESZCZENIE</w:t>
      </w:r>
    </w:p>
    <w:p w14:paraId="2FD6A2F5" w14:textId="77777777" w:rsidR="00E95BA3" w:rsidRPr="005013CA" w:rsidRDefault="00214F7E" w:rsidP="00E95BA3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Prezydenta Miasta Tomaszowa Mazowieckiego</w:t>
      </w:r>
    </w:p>
    <w:p w14:paraId="58366034" w14:textId="02FF722A" w:rsidR="00E67A7A" w:rsidRPr="00E95BA3" w:rsidRDefault="00E95BA3" w:rsidP="00E95BA3">
      <w:pPr>
        <w:spacing w:after="120" w:line="240" w:lineRule="auto"/>
        <w:jc w:val="center"/>
        <w:rPr>
          <w:b/>
          <w:bCs/>
        </w:rPr>
      </w:pPr>
      <w:r w:rsidRPr="005013CA">
        <w:rPr>
          <w:b/>
          <w:bCs/>
        </w:rPr>
        <w:t xml:space="preserve">z dnia </w:t>
      </w:r>
      <w:r w:rsidR="009726A5">
        <w:rPr>
          <w:b/>
          <w:bCs/>
        </w:rPr>
        <w:t>28 kwiecień</w:t>
      </w:r>
      <w:r w:rsidRPr="005013CA">
        <w:rPr>
          <w:b/>
          <w:bCs/>
        </w:rPr>
        <w:t xml:space="preserve"> </w:t>
      </w:r>
      <w:r>
        <w:rPr>
          <w:b/>
          <w:bCs/>
        </w:rPr>
        <w:t>2</w:t>
      </w:r>
      <w:r w:rsidRPr="005013CA">
        <w:rPr>
          <w:b/>
          <w:bCs/>
        </w:rPr>
        <w:t>02</w:t>
      </w:r>
      <w:r w:rsidR="00294844">
        <w:rPr>
          <w:b/>
          <w:bCs/>
        </w:rPr>
        <w:t>3</w:t>
      </w:r>
      <w:r>
        <w:rPr>
          <w:b/>
          <w:bCs/>
        </w:rPr>
        <w:t xml:space="preserve"> r</w:t>
      </w:r>
      <w:r w:rsidR="00E67A7A" w:rsidRPr="00E67A7A">
        <w:rPr>
          <w:rFonts w:cstheme="minorHAnsi"/>
          <w:color w:val="000000"/>
        </w:rPr>
        <w:t>.</w:t>
      </w:r>
    </w:p>
    <w:p w14:paraId="39158481" w14:textId="1C4F0D52" w:rsidR="00E95BA3" w:rsidRDefault="009A28DC" w:rsidP="00E67A7A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94844">
        <w:rPr>
          <w:rFonts w:asciiTheme="minorHAnsi" w:hAnsiTheme="minorHAnsi" w:cstheme="minorHAnsi"/>
          <w:color w:val="000000"/>
          <w:sz w:val="22"/>
          <w:szCs w:val="22"/>
        </w:rPr>
        <w:t>w sprawie przeprowadzenia konsultacji społecznych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94844">
        <w:rPr>
          <w:rFonts w:asciiTheme="minorHAnsi" w:hAnsiTheme="minorHAnsi" w:cstheme="minorHAnsi"/>
          <w:color w:val="000000"/>
          <w:sz w:val="22"/>
          <w:szCs w:val="22"/>
        </w:rPr>
        <w:t xml:space="preserve">projektu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Gminnego Programu Rewitalizacji </w:t>
      </w:r>
      <w:r w:rsidR="00554797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6F0DE9">
        <w:rPr>
          <w:rFonts w:asciiTheme="minorHAnsi" w:hAnsiTheme="minorHAnsi" w:cstheme="minorHAnsi"/>
          <w:color w:val="000000"/>
          <w:sz w:val="22"/>
          <w:szCs w:val="22"/>
        </w:rPr>
        <w:t xml:space="preserve">iasta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Tomaszowa Mazowieckiego na lata 2</w:t>
      </w:r>
      <w:r w:rsidR="00E95BA3">
        <w:rPr>
          <w:rFonts w:asciiTheme="minorHAnsi" w:hAnsiTheme="minorHAnsi" w:cstheme="minorHAnsi"/>
          <w:color w:val="000000"/>
          <w:sz w:val="22"/>
          <w:szCs w:val="22"/>
        </w:rPr>
        <w:t>02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E95BA3">
        <w:rPr>
          <w:rFonts w:asciiTheme="minorHAnsi" w:hAnsiTheme="minorHAnsi" w:cstheme="minorHAnsi"/>
          <w:color w:val="000000"/>
          <w:sz w:val="22"/>
          <w:szCs w:val="22"/>
        </w:rPr>
        <w:t>-20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30.</w:t>
      </w:r>
    </w:p>
    <w:p w14:paraId="09892BFF" w14:textId="05914A88" w:rsidR="00E67A7A" w:rsidRPr="00E67A7A" w:rsidRDefault="00116EAC" w:rsidP="00E67A7A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Prezydent Miasta Tomaszowa Mazowieckiego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działając na podstawie art.17 ust. 2 pkt 1) Ustawy z dnia 9 października 2015r. o rewitalizacji (</w:t>
      </w:r>
      <w:r w:rsidR="00E67A7A">
        <w:rPr>
          <w:rFonts w:asciiTheme="minorHAnsi" w:hAnsiTheme="minorHAnsi" w:cstheme="minorHAnsi"/>
          <w:color w:val="000000"/>
          <w:sz w:val="22"/>
          <w:szCs w:val="22"/>
        </w:rPr>
        <w:t xml:space="preserve">Dz. U. z 2021 r.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poz. 485), oraz </w:t>
      </w:r>
      <w:r w:rsidR="00294844" w:rsidRPr="00294844">
        <w:rPr>
          <w:rFonts w:asciiTheme="minorHAnsi" w:hAnsiTheme="minorHAnsi" w:cstheme="minorHAnsi"/>
          <w:color w:val="000000"/>
          <w:sz w:val="22"/>
          <w:szCs w:val="22"/>
        </w:rPr>
        <w:t xml:space="preserve">Uchwały Nr LXII/490/2022 Rady Miejskiej Tomaszowa Mazowieckiego z dnia 29 września 2022 roku w sprawie wyznaczenia obszaru zdegradowanego i obszaru rewitalizacji Miasta Tomaszowa Mazowieckiego (Dz. Urz. Woj. Łódzkiego </w:t>
      </w:r>
      <w:r w:rsidR="00294844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294844" w:rsidRPr="00294844">
        <w:rPr>
          <w:rFonts w:asciiTheme="minorHAnsi" w:hAnsiTheme="minorHAnsi" w:cstheme="minorHAnsi"/>
          <w:color w:val="000000"/>
          <w:sz w:val="22"/>
          <w:szCs w:val="22"/>
        </w:rPr>
        <w:t>z 2022 r. poz. 5763), oraz Uchwały Nr LXIV/501/2022 Rady Miejskiej Tomaszowa Mazowieckiego z dnia 27 października 2022 roku w sprawie przystąpienia do sporządzenia Gminnego Programu Rewitalizacji miasta Tomaszowa Mazowieckiego na lata 2023-2030</w:t>
      </w:r>
      <w:r w:rsidR="00294844">
        <w:rPr>
          <w:rFonts w:asciiTheme="minorHAnsi" w:hAnsiTheme="minorHAnsi" w:cstheme="minorHAnsi"/>
          <w:color w:val="000000"/>
          <w:sz w:val="22"/>
          <w:szCs w:val="22"/>
        </w:rPr>
        <w:t>, zarządza co następuje:</w:t>
      </w:r>
    </w:p>
    <w:p w14:paraId="6E699506" w14:textId="31254D98" w:rsidR="00E67A7A" w:rsidRPr="00E67A7A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W związku z wejściem w życie ustawy z dnia 9 października 2015 r. o rewitalizacji, która określa zasady oraz tryb przygotowywania, prowadzenia i oceny rewitalizacji, przygotowanie, koordynowanie </w:t>
      </w:r>
      <w:r w:rsidR="00B11412">
        <w:rPr>
          <w:rFonts w:asciiTheme="minorHAnsi" w:hAnsiTheme="minorHAnsi" w:cstheme="minorHAnsi"/>
          <w:color w:val="000000"/>
          <w:sz w:val="22"/>
          <w:szCs w:val="22"/>
        </w:rPr>
        <w:t>i 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tworzenie warunków do prowadzenia rewitalizacji, a także jej prowadzenie w zakresie własności gminy, zostało uznane za zadanie własne. Chcąc w skuteczny, długofalowy i kompleksowy sposób zapobiegać negatywnym zjawiskom, występujących na terenie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miasta Tomaszowa Mazowieckiego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>, konieczne jest podjęcie działań zmierzających do powstrzymania lub zapobiegania procesom degradacji. W tym celu opracowan</w:t>
      </w:r>
      <w:r w:rsidR="00CE00F5">
        <w:rPr>
          <w:rFonts w:asciiTheme="minorHAnsi" w:hAnsiTheme="minorHAnsi" w:cstheme="minorHAnsi"/>
          <w:color w:val="000000"/>
          <w:sz w:val="22"/>
          <w:szCs w:val="22"/>
        </w:rPr>
        <w:t>o projekt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Gminnego Programu Rewitalizacji.</w:t>
      </w:r>
    </w:p>
    <w:p w14:paraId="66F206C8" w14:textId="09E31058" w:rsidR="00B67063" w:rsidRDefault="00B67063" w:rsidP="00B67063">
      <w:pPr>
        <w:spacing w:line="276" w:lineRule="auto"/>
        <w:jc w:val="both"/>
      </w:pPr>
      <w:r>
        <w:t>Gminny Program</w:t>
      </w:r>
      <w:r w:rsidRPr="00421F05">
        <w:t xml:space="preserve"> Rewitalizacji</w:t>
      </w:r>
      <w:r>
        <w:t xml:space="preserve"> </w:t>
      </w:r>
      <w:r w:rsidRPr="003A4293">
        <w:t>miasta Tomaszowa Mazowieckiego na lata 2023-2030</w:t>
      </w:r>
      <w:r w:rsidRPr="00421F05">
        <w:t xml:space="preserve"> </w:t>
      </w:r>
      <w:r>
        <w:t>stanowi</w:t>
      </w:r>
      <w:r w:rsidR="00CE00F5">
        <w:t>ć będzie</w:t>
      </w:r>
      <w:r>
        <w:t xml:space="preserve"> podstawowe </w:t>
      </w:r>
      <w:r w:rsidR="001978E2">
        <w:t xml:space="preserve">i strategiczne </w:t>
      </w:r>
      <w:r>
        <w:t xml:space="preserve">narzędzie prowadzenia zintegrowanych działań polegających na wyprowadzania ze stanu kryzysowego obszaru rewitalizacji, prowadzonych w sposób kompleksowy na rzecz lokalnej społeczności, przestrzeni i gospodarki, w kontekście wykorzystania funduszy strukturalnych na lata 2021-2027 oraz innych źródeł finansowania z udziałem wkładu własnego beneficjentów. </w:t>
      </w:r>
    </w:p>
    <w:p w14:paraId="60887B8F" w14:textId="73B1B831" w:rsidR="001978E2" w:rsidRDefault="001978E2" w:rsidP="00B67063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="00B67063" w:rsidRPr="00711385">
        <w:rPr>
          <w:rFonts w:cstheme="minorHAnsi"/>
        </w:rPr>
        <w:t>adani</w:t>
      </w:r>
      <w:r>
        <w:rPr>
          <w:rFonts w:cstheme="minorHAnsi"/>
        </w:rPr>
        <w:t>e</w:t>
      </w:r>
      <w:r w:rsidR="00B67063" w:rsidRPr="00711385">
        <w:rPr>
          <w:rFonts w:cstheme="minorHAnsi"/>
        </w:rPr>
        <w:t xml:space="preserve"> </w:t>
      </w:r>
      <w:r>
        <w:rPr>
          <w:rFonts w:cstheme="minorHAnsi"/>
        </w:rPr>
        <w:t xml:space="preserve">realizowane jest </w:t>
      </w:r>
      <w:r w:rsidR="00B67063" w:rsidRPr="00711385">
        <w:rPr>
          <w:rFonts w:cstheme="minorHAnsi"/>
        </w:rPr>
        <w:t>w ramach projektu pn. „Tomaszów Mazowiecki – opracowanie dokumentacji w ramach wsparcia rozwoju miast POPT 2014-2020” współfinansowanego ze środków Unii Europejskiej w ramach  Programu Operacyjnego Pomoc Techniczna 2014 – 2020</w:t>
      </w:r>
      <w:r>
        <w:rPr>
          <w:rFonts w:cstheme="minorHAnsi"/>
        </w:rPr>
        <w:t>.</w:t>
      </w:r>
    </w:p>
    <w:p w14:paraId="0425CF96" w14:textId="7C3EE120" w:rsidR="00715AAD" w:rsidRDefault="00715AAD" w:rsidP="00715AAD">
      <w:pPr>
        <w:spacing w:line="276" w:lineRule="auto"/>
        <w:jc w:val="both"/>
      </w:pPr>
      <w:bookmarkStart w:id="0" w:name="_Hlk133493764"/>
      <w:r w:rsidRPr="009E5DDD">
        <w:t>Konsultacje projektu Gminnego Programu Rewitalizacji Miasta Tomaszowa Mazowieckiego na lata 2023-2030</w:t>
      </w:r>
      <w:r>
        <w:t xml:space="preserve"> kieruje się do </w:t>
      </w:r>
      <w:r w:rsidR="00221F8B">
        <w:t>m</w:t>
      </w:r>
      <w:r>
        <w:t>ieszkańców Miasta Tomaszowa Mazowieckiego oraz wszystkich interesariuszy procesu rewitalizacji.</w:t>
      </w:r>
    </w:p>
    <w:p w14:paraId="5CA461FB" w14:textId="77777777" w:rsidR="00715AAD" w:rsidRDefault="00715AAD" w:rsidP="00715AAD">
      <w:pPr>
        <w:spacing w:line="276" w:lineRule="auto"/>
        <w:jc w:val="both"/>
      </w:pPr>
      <w:r w:rsidRPr="009E5DDD">
        <w:t>Konsultacje projektu Gminnego Programu Rewitalizacji Miasta Tomaszowa Mazowieckiego na lata 2023-2030</w:t>
      </w:r>
      <w:r>
        <w:t xml:space="preserve"> </w:t>
      </w:r>
      <w:r w:rsidRPr="009E5DDD">
        <w:t>przeprowadzone będą w następujących formach:</w:t>
      </w:r>
    </w:p>
    <w:p w14:paraId="3DBB6009" w14:textId="77777777" w:rsidR="00C6170F" w:rsidRDefault="00C6170F" w:rsidP="00C6170F">
      <w:pPr>
        <w:pStyle w:val="Akapitzlist"/>
        <w:numPr>
          <w:ilvl w:val="0"/>
          <w:numId w:val="5"/>
        </w:numPr>
        <w:spacing w:line="276" w:lineRule="auto"/>
        <w:jc w:val="both"/>
      </w:pPr>
      <w:r w:rsidRPr="009E5DDD">
        <w:t xml:space="preserve">zbierania uwag w postaci papierowej lub elektronicznej, z wykorzystaniem formularza konsultacyjnego, w czasie udostępnienia projektu Gminnego Programu Rewitalizacji umieszczonego na stronie internetowej </w:t>
      </w:r>
      <w:r w:rsidRPr="0021776E">
        <w:t>www.tomaszow-maz.pl</w:t>
      </w:r>
      <w:r w:rsidRPr="009E5DDD">
        <w:t xml:space="preserve"> w Biuletynie Informacji Publicznej </w:t>
      </w:r>
      <w:r w:rsidRPr="0021776E">
        <w:t>www.bip.tomaszow.miasta.pl/public/</w:t>
      </w:r>
      <w:r w:rsidRPr="009E5DDD">
        <w:t xml:space="preserve"> oraz dostępnego w siedzibie Urzędu Miasta Tomaszowa Mazowieckiego</w:t>
      </w:r>
      <w:r>
        <w:t xml:space="preserve">; </w:t>
      </w:r>
    </w:p>
    <w:p w14:paraId="49F01034" w14:textId="734E63FC" w:rsidR="00715AAD" w:rsidRPr="005866D5" w:rsidRDefault="00715AAD" w:rsidP="00221F8B">
      <w:pPr>
        <w:pStyle w:val="Akapitzlist"/>
        <w:numPr>
          <w:ilvl w:val="0"/>
          <w:numId w:val="5"/>
        </w:numPr>
        <w:spacing w:line="276" w:lineRule="auto"/>
        <w:ind w:left="0" w:firstLine="567"/>
        <w:jc w:val="both"/>
      </w:pPr>
      <w:r w:rsidRPr="009E5DDD">
        <w:lastRenderedPageBreak/>
        <w:t xml:space="preserve">otwartego spotkania konsultacyjnego podczas którego omówiony zostanie projekt Gminnego Programu Rewitalizacji miasta Tomaszowa Mazowieckiego na lata 2023-2030. Podczas spotkania zbierane będą uwagi do projektu dokumentu. Spotkanie zaplanowano na dzień </w:t>
      </w:r>
      <w:r w:rsidRPr="005866D5">
        <w:t>02.06.2023 r. godz. 13-15 w Urzędzie Miasta w Tomaszowie Mazowieckim przy ul. P.O.W. 10/16, w Sali Obrad Rady Miejskiej na I piętrze.</w:t>
      </w:r>
    </w:p>
    <w:p w14:paraId="3CA02C58" w14:textId="020FB230" w:rsidR="00715AAD" w:rsidRPr="009E5DDD" w:rsidRDefault="00715AAD" w:rsidP="00221F8B">
      <w:pPr>
        <w:pStyle w:val="Akapitzlist"/>
        <w:numPr>
          <w:ilvl w:val="0"/>
          <w:numId w:val="5"/>
        </w:numPr>
        <w:spacing w:line="276" w:lineRule="auto"/>
        <w:ind w:left="0" w:firstLine="567"/>
      </w:pPr>
      <w:r w:rsidRPr="009E5DDD">
        <w:t xml:space="preserve">w formie ankiety elektronicznej uzupełnianej online, dostępnej na stronie internetowej </w:t>
      </w:r>
      <w:hyperlink r:id="rId5" w:history="1">
        <w:r w:rsidRPr="00C6170F">
          <w:t>www.tomaszow-maz.pl</w:t>
        </w:r>
      </w:hyperlink>
      <w:r w:rsidRPr="009E5DDD">
        <w:t xml:space="preserve"> – link:</w:t>
      </w:r>
      <w:r w:rsidR="00221F8B">
        <w:br/>
      </w:r>
      <w:r>
        <w:t xml:space="preserve"> </w:t>
      </w:r>
      <w:hyperlink r:id="rId6" w:history="1">
        <w:r w:rsidRPr="00C6170F">
          <w:t>https://ankieta.deltapartner.org.pl/tomaszow_maz_gpr_ankieta</w:t>
        </w:r>
      </w:hyperlink>
      <w:r>
        <w:t xml:space="preserve"> </w:t>
      </w:r>
    </w:p>
    <w:p w14:paraId="67D211CB" w14:textId="799AB89F" w:rsidR="00715AAD" w:rsidRPr="009E5DDD" w:rsidRDefault="00715AAD" w:rsidP="00221F8B">
      <w:pPr>
        <w:pStyle w:val="Akapitzlist"/>
        <w:numPr>
          <w:ilvl w:val="0"/>
          <w:numId w:val="5"/>
        </w:numPr>
        <w:spacing w:line="276" w:lineRule="auto"/>
        <w:ind w:left="0" w:firstLine="567"/>
        <w:jc w:val="both"/>
      </w:pPr>
      <w:r w:rsidRPr="009E5DDD">
        <w:t>Projekt wraz z załącznikami oraz formularz konsultacyjny dostępne będą w dniach od 15 maja 2023 r. do 14 czerwca 2023 r.</w:t>
      </w:r>
      <w:r>
        <w:t xml:space="preserve"> </w:t>
      </w:r>
    </w:p>
    <w:p w14:paraId="0101932F" w14:textId="77777777" w:rsidR="00715AAD" w:rsidRPr="009E5DDD" w:rsidRDefault="00715AAD" w:rsidP="00715AAD">
      <w:pPr>
        <w:pStyle w:val="Akapitzlist"/>
        <w:numPr>
          <w:ilvl w:val="0"/>
          <w:numId w:val="1"/>
        </w:numPr>
        <w:spacing w:line="276" w:lineRule="auto"/>
      </w:pPr>
      <w:r w:rsidRPr="009E5DDD">
        <w:t xml:space="preserve">w Biuletynie Informacji Publicznej </w:t>
      </w:r>
      <w:hyperlink r:id="rId7" w:history="1">
        <w:hyperlink r:id="rId8" w:history="1">
          <w:r w:rsidRPr="00C6170F">
            <w:t>www.bip.tomaszow.miasta.pl/public/</w:t>
          </w:r>
        </w:hyperlink>
      </w:hyperlink>
      <w:r w:rsidRPr="009E5DDD">
        <w:t xml:space="preserve"> i na stronie Internetowej </w:t>
      </w:r>
      <w:hyperlink r:id="rId9" w:history="1">
        <w:r w:rsidRPr="00C6170F">
          <w:t>www.tomaszow-maz.pl</w:t>
        </w:r>
      </w:hyperlink>
      <w:hyperlink r:id="rId10" w:history="1"/>
      <w:r w:rsidRPr="009E5DDD">
        <w:t>;</w:t>
      </w:r>
    </w:p>
    <w:p w14:paraId="34781DE9" w14:textId="77777777" w:rsidR="00715AAD" w:rsidRPr="009E5DDD" w:rsidRDefault="00715AAD" w:rsidP="00715AAD">
      <w:pPr>
        <w:pStyle w:val="Akapitzlist"/>
        <w:numPr>
          <w:ilvl w:val="0"/>
          <w:numId w:val="1"/>
        </w:numPr>
        <w:spacing w:line="276" w:lineRule="auto"/>
        <w:jc w:val="both"/>
      </w:pPr>
      <w:r w:rsidRPr="009E5DDD">
        <w:t>w siedzibie Urzędu Miasta Tomaszowa Mazowieckiego, ul. POW 10/16, 97-200 Tomaszów Mazowiecki w godzinach pracy urzędu;</w:t>
      </w:r>
    </w:p>
    <w:p w14:paraId="7F203115" w14:textId="77777777" w:rsidR="00715AAD" w:rsidRPr="009E5DDD" w:rsidRDefault="00715AAD" w:rsidP="00221F8B">
      <w:pPr>
        <w:pStyle w:val="Akapitzlist"/>
        <w:numPr>
          <w:ilvl w:val="0"/>
          <w:numId w:val="5"/>
        </w:numPr>
        <w:spacing w:line="276" w:lineRule="auto"/>
        <w:ind w:left="0" w:firstLine="567"/>
        <w:jc w:val="both"/>
      </w:pPr>
      <w:r w:rsidRPr="009E5DDD">
        <w:t>Uwagi do projektu Gminnego Programu Rewitalizacji należy składać w nieprzekraczalnym terminie do dnia 14 czerwca 2023 r. (decyduje data wpływu):</w:t>
      </w:r>
    </w:p>
    <w:p w14:paraId="1107FC3D" w14:textId="77777777" w:rsidR="00715AAD" w:rsidRPr="009E5DDD" w:rsidRDefault="00715AAD" w:rsidP="00715AAD">
      <w:pPr>
        <w:pStyle w:val="Akapitzlist"/>
        <w:numPr>
          <w:ilvl w:val="0"/>
          <w:numId w:val="2"/>
        </w:numPr>
        <w:spacing w:line="276" w:lineRule="auto"/>
        <w:jc w:val="both"/>
      </w:pPr>
      <w:r w:rsidRPr="009E5DDD">
        <w:t xml:space="preserve">drogą elektroniczną na adres: </w:t>
      </w:r>
      <w:hyperlink r:id="rId11" w:history="1">
        <w:r w:rsidRPr="00C6170F">
          <w:t>g.wlazlo@tomaszow-maz.pl</w:t>
        </w:r>
      </w:hyperlink>
      <w:r>
        <w:t xml:space="preserve"> </w:t>
      </w:r>
    </w:p>
    <w:p w14:paraId="7A6466EE" w14:textId="77777777" w:rsidR="00715AAD" w:rsidRPr="009E5DDD" w:rsidRDefault="00715AAD" w:rsidP="00715AAD">
      <w:pPr>
        <w:pStyle w:val="Akapitzlist"/>
        <w:numPr>
          <w:ilvl w:val="0"/>
          <w:numId w:val="2"/>
        </w:numPr>
        <w:spacing w:line="276" w:lineRule="auto"/>
        <w:jc w:val="both"/>
      </w:pPr>
      <w:r w:rsidRPr="009E5DDD">
        <w:t>drogą korespondencyjną na adres: Urzędu Miasta Tomaszowa Mazowieckiego, ul. POW 10/16, 97-200 Tomaszów Mazowiecki,</w:t>
      </w:r>
    </w:p>
    <w:p w14:paraId="78CDB031" w14:textId="77777777" w:rsidR="00715AAD" w:rsidRDefault="00715AAD" w:rsidP="00715AAD">
      <w:pPr>
        <w:pStyle w:val="Akapitzlist"/>
        <w:numPr>
          <w:ilvl w:val="0"/>
          <w:numId w:val="2"/>
        </w:numPr>
        <w:spacing w:line="276" w:lineRule="auto"/>
        <w:jc w:val="both"/>
      </w:pPr>
      <w:r w:rsidRPr="009E5DDD">
        <w:t>w sekretariacie Urzędu Miasta Tomaszowa Mazowieckiego, ul. POW 10/16, 97-200 Tomaszów Mazowiecki w godzinach pracy urzędu</w:t>
      </w:r>
    </w:p>
    <w:p w14:paraId="05ED5232" w14:textId="77777777" w:rsidR="00715AAD" w:rsidRDefault="00715AAD" w:rsidP="00715AAD">
      <w:pPr>
        <w:pStyle w:val="Akapitzlist"/>
        <w:numPr>
          <w:ilvl w:val="0"/>
          <w:numId w:val="2"/>
        </w:numPr>
        <w:spacing w:line="276" w:lineRule="auto"/>
        <w:jc w:val="both"/>
      </w:pPr>
      <w:r w:rsidRPr="009E5DDD">
        <w:t xml:space="preserve">poprzez formularz uwag on-line </w:t>
      </w:r>
    </w:p>
    <w:p w14:paraId="7C770E85" w14:textId="77777777" w:rsidR="00715AAD" w:rsidRDefault="00000000" w:rsidP="00C6170F">
      <w:pPr>
        <w:pStyle w:val="Akapitzlist"/>
        <w:numPr>
          <w:ilvl w:val="0"/>
          <w:numId w:val="2"/>
        </w:numPr>
        <w:spacing w:line="276" w:lineRule="auto"/>
        <w:jc w:val="both"/>
      </w:pPr>
      <w:hyperlink r:id="rId12" w:history="1">
        <w:r w:rsidR="00715AAD" w:rsidRPr="00C6170F">
          <w:t>https://ankieta.deltapartner.org.pl/tomaszow_maz_gpr_formularz</w:t>
        </w:r>
      </w:hyperlink>
      <w:r w:rsidR="00715AAD">
        <w:t xml:space="preserve"> </w:t>
      </w:r>
    </w:p>
    <w:p w14:paraId="7E74F3A8" w14:textId="77777777" w:rsidR="00715AAD" w:rsidRPr="009E5DDD" w:rsidRDefault="00715AAD" w:rsidP="00221F8B">
      <w:pPr>
        <w:pStyle w:val="Akapitzlist"/>
        <w:numPr>
          <w:ilvl w:val="0"/>
          <w:numId w:val="5"/>
        </w:numPr>
        <w:spacing w:line="276" w:lineRule="auto"/>
        <w:ind w:left="0" w:firstLine="567"/>
        <w:jc w:val="both"/>
      </w:pPr>
      <w:r>
        <w:t xml:space="preserve">Wyniki konsultacji udostępnione zostaną na stronach internetowych  </w:t>
      </w:r>
      <w:hyperlink r:id="rId13" w:history="1">
        <w:r w:rsidRPr="00C6170F">
          <w:t>www.tomaszow-maz.pl</w:t>
        </w:r>
      </w:hyperlink>
      <w:r w:rsidRPr="00C6170F">
        <w:t xml:space="preserve"> i </w:t>
      </w:r>
      <w:hyperlink r:id="rId14" w:history="1">
        <w:r w:rsidRPr="00C6170F">
          <w:t>www.bip.tomaszow.miasta.pl/public/</w:t>
        </w:r>
      </w:hyperlink>
      <w:r w:rsidRPr="00C6170F">
        <w:t xml:space="preserve">, </w:t>
      </w:r>
      <w:r>
        <w:t>nie</w:t>
      </w:r>
      <w:r w:rsidRPr="009E5DDD">
        <w:t>zwłocznie po zakończeniu konsultacji</w:t>
      </w:r>
      <w:r>
        <w:t>.</w:t>
      </w:r>
      <w:r w:rsidRPr="009E5DDD">
        <w:t xml:space="preserve"> </w:t>
      </w:r>
      <w:r>
        <w:t>S</w:t>
      </w:r>
      <w:r w:rsidRPr="009E5DDD">
        <w:t>porządzona zostanie informacja podsumowująca ich przebieg, zawierająca dane o miejscu i czasie ich przeprowadzenia, omówienie ich przebiegu oraz zgłoszonych uwag wraz z odniesieniem się do nich</w:t>
      </w:r>
      <w:r>
        <w:t xml:space="preserve">. </w:t>
      </w:r>
    </w:p>
    <w:bookmarkEnd w:id="0"/>
    <w:p w14:paraId="2DE33EF0" w14:textId="01F24293" w:rsidR="002E3B5C" w:rsidRDefault="002E3B5C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8BA0430" w14:textId="77777777" w:rsidR="00221F8B" w:rsidRDefault="00221F8B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5F0BC85" w14:textId="7FBE7ACE" w:rsidR="002E3B5C" w:rsidRPr="00E67A7A" w:rsidRDefault="002E3B5C" w:rsidP="002E3B5C">
      <w:pPr>
        <w:pStyle w:val="NormalnyWeb"/>
        <w:spacing w:line="276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Prezydent Miasta Tomaszowa Mazowieckiego</w:t>
      </w:r>
    </w:p>
    <w:sectPr w:rsidR="002E3B5C" w:rsidRPr="00E67A7A" w:rsidSect="00715AA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21E4"/>
    <w:multiLevelType w:val="hybridMultilevel"/>
    <w:tmpl w:val="F0DA83A8"/>
    <w:lvl w:ilvl="0" w:tplc="3CEEFF74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842764A"/>
    <w:multiLevelType w:val="hybridMultilevel"/>
    <w:tmpl w:val="CB9C9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A29DE"/>
    <w:multiLevelType w:val="hybridMultilevel"/>
    <w:tmpl w:val="D25474C8"/>
    <w:lvl w:ilvl="0" w:tplc="8858400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82440"/>
    <w:multiLevelType w:val="hybridMultilevel"/>
    <w:tmpl w:val="07DCB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04848"/>
    <w:multiLevelType w:val="hybridMultilevel"/>
    <w:tmpl w:val="35B0328E"/>
    <w:lvl w:ilvl="0" w:tplc="C1F46724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E277DC5"/>
    <w:multiLevelType w:val="hybridMultilevel"/>
    <w:tmpl w:val="A7028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788392">
    <w:abstractNumId w:val="2"/>
  </w:num>
  <w:num w:numId="2" w16cid:durableId="639262543">
    <w:abstractNumId w:val="4"/>
  </w:num>
  <w:num w:numId="3" w16cid:durableId="622155829">
    <w:abstractNumId w:val="0"/>
  </w:num>
  <w:num w:numId="4" w16cid:durableId="725026365">
    <w:abstractNumId w:val="3"/>
  </w:num>
  <w:num w:numId="5" w16cid:durableId="1281453299">
    <w:abstractNumId w:val="1"/>
  </w:num>
  <w:num w:numId="6" w16cid:durableId="21359813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7A"/>
    <w:rsid w:val="00116EAC"/>
    <w:rsid w:val="001978E2"/>
    <w:rsid w:val="00214F7E"/>
    <w:rsid w:val="00221F8B"/>
    <w:rsid w:val="002614A2"/>
    <w:rsid w:val="00294844"/>
    <w:rsid w:val="002E3B5C"/>
    <w:rsid w:val="00436032"/>
    <w:rsid w:val="004B7379"/>
    <w:rsid w:val="00554797"/>
    <w:rsid w:val="00554CD5"/>
    <w:rsid w:val="00586628"/>
    <w:rsid w:val="006F0DE9"/>
    <w:rsid w:val="00715AAD"/>
    <w:rsid w:val="007646C6"/>
    <w:rsid w:val="007C28CE"/>
    <w:rsid w:val="007D73A9"/>
    <w:rsid w:val="008B6E19"/>
    <w:rsid w:val="008C01B7"/>
    <w:rsid w:val="008F6574"/>
    <w:rsid w:val="009726A5"/>
    <w:rsid w:val="009A28DC"/>
    <w:rsid w:val="00AE46AA"/>
    <w:rsid w:val="00B11412"/>
    <w:rsid w:val="00B67063"/>
    <w:rsid w:val="00C6170F"/>
    <w:rsid w:val="00C75EFA"/>
    <w:rsid w:val="00CE00F5"/>
    <w:rsid w:val="00E67A7A"/>
    <w:rsid w:val="00E95BA3"/>
    <w:rsid w:val="00EB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3C81"/>
  <w15:chartTrackingRefBased/>
  <w15:docId w15:val="{8BB02FE5-542A-4170-B579-F16268DB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7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7A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715AA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15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/public/" TargetMode="External"/><Relationship Id="rId13" Type="http://schemas.openxmlformats.org/officeDocument/2006/relationships/hyperlink" Target="http://www.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lask.pl" TargetMode="External"/><Relationship Id="rId12" Type="http://schemas.openxmlformats.org/officeDocument/2006/relationships/hyperlink" Target="https://ankieta.deltapartner.org.pl/tomaszow_maz_gpr_formular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nkieta.deltapartner.org.pl/tomaszow_maz_gpr_ankieta" TargetMode="External"/><Relationship Id="rId11" Type="http://schemas.openxmlformats.org/officeDocument/2006/relationships/hyperlink" Target="mailto:g.wlazlo@tomaszow-maz.pl" TargetMode="External"/><Relationship Id="rId5" Type="http://schemas.openxmlformats.org/officeDocument/2006/relationships/hyperlink" Target="http://www.tomaszow-maz.p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dzierzoni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aszow-maz.pl" TargetMode="External"/><Relationship Id="rId14" Type="http://schemas.openxmlformats.org/officeDocument/2006/relationships/hyperlink" Target="http://www.bip.tomaszow.miasta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Rosińska</cp:lastModifiedBy>
  <cp:revision>11</cp:revision>
  <cp:lastPrinted>2023-04-27T11:18:00Z</cp:lastPrinted>
  <dcterms:created xsi:type="dcterms:W3CDTF">2023-04-21T07:47:00Z</dcterms:created>
  <dcterms:modified xsi:type="dcterms:W3CDTF">2023-04-28T09:53:00Z</dcterms:modified>
</cp:coreProperties>
</file>