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6238DA" w14:paraId="15064B9B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74EAF46" w14:textId="77777777" w:rsidR="00A77B3E" w:rsidRDefault="00000000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30A6EA7F" w14:textId="77777777"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14:paraId="0E7ECA5B" w14:textId="77777777" w:rsidR="00A77B3E" w:rsidRDefault="00000000">
            <w:pPr>
              <w:ind w:left="5669"/>
              <w:rPr>
                <w:sz w:val="20"/>
              </w:rPr>
            </w:pPr>
            <w:r>
              <w:rPr>
                <w:sz w:val="20"/>
              </w:rPr>
              <w:t>z dnia  22 marca 2023 r.</w:t>
            </w:r>
          </w:p>
          <w:p w14:paraId="3125ABB9" w14:textId="77777777" w:rsidR="00A77B3E" w:rsidRDefault="00000000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14:paraId="0D39A78F" w14:textId="77777777" w:rsidR="00A77B3E" w:rsidRDefault="00A77B3E">
            <w:pPr>
              <w:ind w:left="5669"/>
              <w:rPr>
                <w:sz w:val="20"/>
              </w:rPr>
            </w:pPr>
          </w:p>
          <w:p w14:paraId="77DDDA22" w14:textId="77777777" w:rsidR="00A77B3E" w:rsidRDefault="00A77B3E">
            <w:pPr>
              <w:ind w:left="5669"/>
              <w:rPr>
                <w:sz w:val="20"/>
              </w:rPr>
            </w:pPr>
          </w:p>
        </w:tc>
      </w:tr>
    </w:tbl>
    <w:p w14:paraId="2D8F3986" w14:textId="77777777" w:rsidR="00A77B3E" w:rsidRDefault="00A77B3E"/>
    <w:p w14:paraId="6A9E96B4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</w:t>
      </w:r>
      <w:r>
        <w:rPr>
          <w:rFonts w:ascii="Agency FB" w:eastAsia="Agency FB" w:hAnsi="Agency FB" w:cs="Agency FB"/>
          <w:b/>
          <w:caps/>
        </w:rPr>
        <w:t xml:space="preserve"> ....................</w:t>
      </w:r>
      <w:r>
        <w:rPr>
          <w:rFonts w:ascii="Agency FB" w:eastAsia="Agency FB" w:hAnsi="Agency FB" w:cs="Agency FB"/>
          <w:b/>
          <w:caps/>
        </w:rPr>
        <w:br/>
      </w:r>
      <w:r>
        <w:rPr>
          <w:b/>
          <w:caps/>
        </w:rPr>
        <w:t>Rady Miejskiej Tomaszowa Mazowieckiego</w:t>
      </w:r>
    </w:p>
    <w:p w14:paraId="61086D1A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1B4E6600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przyjęcia programu osłonowego "Korpus wsparcia Seniorów" na rok 2023</w:t>
      </w:r>
    </w:p>
    <w:p w14:paraId="29ABC287" w14:textId="77777777" w:rsidR="00A77B3E" w:rsidRPr="00980A0F" w:rsidRDefault="00000000">
      <w:pPr>
        <w:keepLines/>
        <w:spacing w:before="120" w:after="120" w:line="276" w:lineRule="auto"/>
        <w:ind w:firstLine="227"/>
        <w:rPr>
          <w:rFonts w:eastAsia="Verdana"/>
        </w:rPr>
      </w:pPr>
      <w:r w:rsidRPr="00980A0F">
        <w:rPr>
          <w:rFonts w:eastAsia="Verdana"/>
        </w:rPr>
        <w:t>Na podstawie art. 18 ust. 2 pkt 15 ustawy z dnia 8 marca 1990 r. o samorządzie gminnym (t. j. Dz. U. z 2023 r. poz. 40) oraz art. 17 ust. 2 pkt 4 i art. 110 ust. 10 ustawy z dnia 12 marca 2004 r. o pomocy społecznej (t. j. Dz. U. z 2021 r. poz. 2268, Dz. U. z 2022 r. poz. 1, poz. 66, poz. 1079, poz. 1692, poz. 1700, poz. 1812, poz. 1967, poz. 2127, poz. 2140, Dz. U. z 2023 r. poz. 185) uchwala, co następuje:</w:t>
      </w:r>
    </w:p>
    <w:p w14:paraId="3D52752F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Przyjmuje się program osłonowy „Korpus Wsparcia Seniorów” na rok 2023, stanowiący załącznik do niniejszej uchwały.</w:t>
      </w:r>
    </w:p>
    <w:p w14:paraId="1F665222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 Tomaszowa Mazowieckiego.</w:t>
      </w:r>
    </w:p>
    <w:p w14:paraId="3369B5D3" w14:textId="77777777" w:rsidR="00A77B3E" w:rsidRDefault="00000000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14:paraId="79712076" w14:textId="77777777" w:rsidR="00A77B3E" w:rsidRDefault="00000000">
      <w:pPr>
        <w:keepNext/>
        <w:spacing w:before="120" w:after="120" w:line="276" w:lineRule="auto"/>
        <w:ind w:left="5235"/>
        <w:rPr>
          <w:sz w:val="22"/>
        </w:r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rPr>
          <w:sz w:val="22"/>
        </w:rPr>
        <w:t>Załącznik do uchwały Nr ....................</w:t>
      </w:r>
      <w:r>
        <w:rPr>
          <w:sz w:val="22"/>
        </w:rPr>
        <w:br/>
        <w:t>Rady Miejskiej Tomaszowa Mazowieckiego</w:t>
      </w:r>
      <w:r>
        <w:rPr>
          <w:sz w:val="22"/>
        </w:rPr>
        <w:br/>
        <w:t>z dnia ...................... 2023 r.</w:t>
      </w:r>
    </w:p>
    <w:p w14:paraId="03F753A5" w14:textId="77777777" w:rsidR="00A77B3E" w:rsidRDefault="00000000">
      <w:pPr>
        <w:keepNext/>
        <w:spacing w:after="480" w:line="276" w:lineRule="auto"/>
        <w:jc w:val="center"/>
        <w:rPr>
          <w:sz w:val="22"/>
        </w:rPr>
      </w:pPr>
      <w:r>
        <w:rPr>
          <w:b/>
          <w:sz w:val="22"/>
        </w:rPr>
        <w:t>PROGRAM OSŁONOWY „KORPUS WSPARCIA SENIORÓW”  NA ROK 2023</w:t>
      </w:r>
    </w:p>
    <w:p w14:paraId="42508F52" w14:textId="77777777" w:rsidR="00A77B3E" w:rsidRDefault="00000000">
      <w:pPr>
        <w:keepNext/>
        <w:spacing w:line="276" w:lineRule="auto"/>
        <w:jc w:val="center"/>
        <w:rPr>
          <w:u w:color="000000"/>
        </w:rPr>
      </w:pPr>
      <w:r>
        <w:rPr>
          <w:b/>
        </w:rPr>
        <w:t>Rozdział 1.</w:t>
      </w:r>
      <w:r>
        <w:rPr>
          <w:sz w:val="22"/>
        </w:rPr>
        <w:br/>
      </w:r>
      <w:r>
        <w:rPr>
          <w:b/>
        </w:rPr>
        <w:t xml:space="preserve">PODSTAWA PRAWNA PROGRAMU </w:t>
      </w:r>
    </w:p>
    <w:p w14:paraId="27972757" w14:textId="77777777" w:rsidR="00A77B3E" w:rsidRDefault="00000000">
      <w:pPr>
        <w:keepLines/>
        <w:spacing w:before="120" w:after="120" w:line="276" w:lineRule="auto"/>
        <w:ind w:firstLine="340"/>
        <w:rPr>
          <w:u w:color="000000"/>
        </w:rPr>
      </w:pPr>
      <w:r>
        <w:rPr>
          <w:b/>
        </w:rPr>
        <w:t>Art.17. </w:t>
      </w:r>
      <w:r>
        <w:rPr>
          <w:u w:color="000000"/>
        </w:rPr>
        <w:t>ust. 2 pkt. 4 ustawy z dnia 12 marca 2004 r. o pomocy społecznej (t. j. Dz. U. z 2021 r. poz. 2268, Dz. U. z 2022 r. poz. 1, poz. 66, poz. 1079, poz. 1692, poz. 1700, poz. 1812, poz. 1967, poz. 2127, poz. 2140, poz. 2140, Dz. U. z 2023 r. poz. 185) dotyczący realizacji zadań własnych gminy o charakterze nieobowiązkowym.</w:t>
      </w:r>
    </w:p>
    <w:p w14:paraId="6CCCF351" w14:textId="77777777" w:rsidR="00A77B3E" w:rsidRDefault="00000000">
      <w:pPr>
        <w:keepNext/>
        <w:keepLines/>
        <w:spacing w:line="276" w:lineRule="auto"/>
        <w:jc w:val="center"/>
        <w:rPr>
          <w:u w:color="000000"/>
        </w:rPr>
      </w:pPr>
      <w:r>
        <w:rPr>
          <w:b/>
        </w:rPr>
        <w:t>Rozdział 2.</w:t>
      </w:r>
      <w:r>
        <w:rPr>
          <w:u w:color="000000"/>
        </w:rPr>
        <w:br/>
      </w:r>
      <w:r>
        <w:rPr>
          <w:b/>
          <w:u w:color="000000"/>
        </w:rPr>
        <w:t>CELE PROGRAMU</w:t>
      </w:r>
    </w:p>
    <w:p w14:paraId="0D9F6BE8" w14:textId="77777777" w:rsidR="00A77B3E" w:rsidRDefault="00000000">
      <w:pPr>
        <w:keepLines/>
        <w:spacing w:before="120" w:after="120" w:line="276" w:lineRule="auto"/>
        <w:ind w:firstLine="340"/>
        <w:rPr>
          <w:u w:color="000000"/>
        </w:rPr>
      </w:pPr>
      <w:r>
        <w:rPr>
          <w:b/>
        </w:rPr>
        <w:t>§ 1. </w:t>
      </w:r>
      <w:r>
        <w:rPr>
          <w:u w:color="000000"/>
        </w:rPr>
        <w:t>Zapewnienie usługi wsparcia na rzecz seniorów w wieku 65 lat (i więcej) poprzez świadczenie usług wynikających z rozeznanych potrzeb na terenie Miasta Tomaszowa Mazowieckiego, wpisujących się we wskazane w programie obszary.</w:t>
      </w:r>
    </w:p>
    <w:p w14:paraId="37FB51F6" w14:textId="77777777" w:rsidR="00A77B3E" w:rsidRDefault="00000000">
      <w:pPr>
        <w:keepLines/>
        <w:spacing w:before="120" w:after="120" w:line="276" w:lineRule="auto"/>
        <w:ind w:firstLine="340"/>
        <w:rPr>
          <w:u w:color="000000"/>
        </w:rPr>
      </w:pPr>
      <w:r>
        <w:rPr>
          <w:b/>
        </w:rPr>
        <w:t>§ 2. </w:t>
      </w:r>
      <w:r>
        <w:rPr>
          <w:u w:color="000000"/>
        </w:rPr>
        <w:t>Poprawa poczucia bezpieczeństwa oraz możliwości samodzielnego funkcjonowania w miejscu zamieszkania osób starszych przez dostęp do tzw. „opieki na odległość”.</w:t>
      </w:r>
    </w:p>
    <w:p w14:paraId="3F842A6D" w14:textId="77777777" w:rsidR="00A77B3E" w:rsidRDefault="00000000">
      <w:pPr>
        <w:keepNext/>
        <w:keepLines/>
        <w:spacing w:line="276" w:lineRule="auto"/>
        <w:jc w:val="center"/>
        <w:rPr>
          <w:u w:color="000000"/>
        </w:rPr>
      </w:pPr>
      <w:r>
        <w:rPr>
          <w:b/>
        </w:rPr>
        <w:t>Rozdział 3.</w:t>
      </w:r>
      <w:r>
        <w:rPr>
          <w:u w:color="000000"/>
        </w:rPr>
        <w:br/>
      </w:r>
      <w:r>
        <w:rPr>
          <w:b/>
          <w:u w:color="000000"/>
        </w:rPr>
        <w:t>ZAKRES PODMIOTOWY I PRZEDMIOTOWY PROGRAMU</w:t>
      </w:r>
    </w:p>
    <w:p w14:paraId="4C5C6C31" w14:textId="77777777" w:rsidR="00A77B3E" w:rsidRDefault="00000000">
      <w:pPr>
        <w:spacing w:before="120" w:after="120" w:line="276" w:lineRule="auto"/>
        <w:ind w:firstLine="227"/>
        <w:jc w:val="both"/>
        <w:rPr>
          <w:u w:color="000000"/>
        </w:rPr>
      </w:pPr>
      <w:r>
        <w:rPr>
          <w:u w:color="000000"/>
        </w:rPr>
        <w:t>Program osłonowy „Korpus wsparcia Seniorów” ma zapewnić usługi wsparcia seniorom w wieku 65 lat (i powyżej) z terenu Gminy Miasta Tomaszowa Mazowieckiego, którzy mają problemy z samodzielnym funkcjonowaniem ze względu na stan zdrowia, prowadzącym samodzielne gospodarstwa domowe lub mieszkającym z osobami bliskimi, które nie są w stanie zapewnić im wystarczającego wsparcia. Realizacja programu ma także za zadanie poprawę bezpieczeństwa seniorów oraz możliwość ich samodzielnego funkcjonowania w miejscu zamieszkania przez zwiększanie dostępu do tzw. „opieki na odległość”.</w:t>
      </w:r>
    </w:p>
    <w:p w14:paraId="10AF706A" w14:textId="77777777" w:rsidR="00A77B3E" w:rsidRDefault="00000000">
      <w:pPr>
        <w:spacing w:before="120" w:after="120" w:line="276" w:lineRule="auto"/>
        <w:ind w:firstLine="227"/>
        <w:jc w:val="both"/>
        <w:rPr>
          <w:u w:color="000000"/>
        </w:rPr>
      </w:pPr>
      <w:r>
        <w:rPr>
          <w:u w:color="000000"/>
        </w:rPr>
        <w:t>Realizacja Programu odbywać się będzie zgodnie z zasadami określonymi przez Ministerstwo Rodziny i Polityki Społecznej w Programie „Korpus Wsparcia Seniorów”.</w:t>
      </w:r>
    </w:p>
    <w:p w14:paraId="35785977" w14:textId="77777777" w:rsidR="00A77B3E" w:rsidRDefault="00000000">
      <w:pPr>
        <w:spacing w:before="120" w:after="120" w:line="276" w:lineRule="auto"/>
        <w:ind w:firstLine="227"/>
        <w:jc w:val="both"/>
        <w:rPr>
          <w:u w:color="000000"/>
        </w:rPr>
      </w:pPr>
      <w:r>
        <w:rPr>
          <w:u w:color="000000"/>
        </w:rPr>
        <w:t>W 2023 r. nastąpi kontynuacja działań i świadczeń rozpoczętych w ramach Programu Ministerstwa Rodziny i Polityki Społecznej „Korpus Wsparcia Seniorów” na rok 2022 oraz realizacja Programu „Korpus Wsparcia Seniorów” na rok 2023.</w:t>
      </w:r>
    </w:p>
    <w:p w14:paraId="650D0498" w14:textId="77777777" w:rsidR="00A77B3E" w:rsidRDefault="00000000">
      <w:pPr>
        <w:spacing w:before="120" w:after="120" w:line="276" w:lineRule="auto"/>
        <w:ind w:firstLine="227"/>
        <w:jc w:val="both"/>
        <w:rPr>
          <w:u w:color="000000"/>
        </w:rPr>
      </w:pPr>
      <w:r>
        <w:rPr>
          <w:u w:color="000000"/>
        </w:rPr>
        <w:t>Program został podzielony na dwa moduły.</w:t>
      </w:r>
    </w:p>
    <w:p w14:paraId="3F76174E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u w:color="000000"/>
        </w:rPr>
        <w:t>Moduł I </w:t>
      </w:r>
    </w:p>
    <w:p w14:paraId="3068EE3E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W ramach Modułu I senior, który decyduje się na skorzystanie wsparcia określonego w Programie, zgłasza się przez ogólnopolską infolinię lub bezpośrednio do Miejskiego Ośrodka Pomocy Społecznej w Tomaszowie Mazowieckim. Pracownik socjalny ustala z seniorem szczegółowy zakres wsparcia </w:t>
      </w:r>
      <w:r>
        <w:rPr>
          <w:color w:val="000000"/>
          <w:u w:color="000000"/>
        </w:rPr>
        <w:lastRenderedPageBreak/>
        <w:t>oraz terminy świadczenia usługi. Pracownikom socjalnym przyznany zostanie dodatek za wykonanie zadania w terenie lub rozeznających potrzeby seniorów oraz wykonane zostaną identyfikatory. Zaplanowano zwrot kosztów dojazdu (w tym zakup paliwa) do seniorów lub dowozu seniora np. do lekarza, szpitala. Poprzez realizację modułu I zostanie ułatwiony dostęp do podstawowej oraz specjalistycznej opieki zdrowotnej, załatwienie spraw urzędowych, wsparcie w czynnościach dnia codziennego, dostarczenie zakupów oraz ciepłych posiłków.</w:t>
      </w:r>
    </w:p>
    <w:p w14:paraId="4488915F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Moduł II </w:t>
      </w:r>
    </w:p>
    <w:p w14:paraId="463DC2FA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ramach Modułu II seniorom w wieku 65 lat (i więcej) zostaną zakupione tzw. „opaski bezpieczeństwa” oraz pokryte koszty związane z ich użytkowaniem. Pokrycie kosztów dotyczy również opasek zakupionych w poprzedniej edycji programu. Opaska będzie połączona z usługą operatora pomocy – w przypadku trudnej sytuacji lub nagłego zagrożenia wciśnięcie guzika alarmowego, znajdującego się na opasce, umożliwi połączenie się ze stale gotową do interwencji centralą. Po odebraniu zgłoszenia dyspozytor podejmie decyzję o sposobie udzielenia pomocy seniorowi. „Opieka na odległość” jest nowoczesną formą sprawowania opieki nad osobami starszymi, chorymi, z niepełnosprawnością, którzy czasowo lub na stale wymagają wsparcia w codziennym funkcjonowaniu.</w:t>
      </w:r>
    </w:p>
    <w:p w14:paraId="4A6DC603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ramach promocji programu opracowany zostanie plakat i umieszczane zostaną artykuły na stronie internetowej Urzędu Miasta oraz Miejskiego Ośrodka Pomocy Społecznej.</w:t>
      </w:r>
    </w:p>
    <w:p w14:paraId="70524F15" w14:textId="77777777" w:rsidR="00A77B3E" w:rsidRDefault="00000000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FINANSOWANIE PROGRAMU</w:t>
      </w:r>
    </w:p>
    <w:p w14:paraId="20B0CB59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Środki na </w:t>
      </w:r>
      <w:proofErr w:type="spellStart"/>
      <w:r>
        <w:rPr>
          <w:color w:val="000000"/>
          <w:u w:color="000000"/>
        </w:rPr>
        <w:t>wpsracie</w:t>
      </w:r>
      <w:proofErr w:type="spellEnd"/>
      <w:r>
        <w:rPr>
          <w:color w:val="000000"/>
          <w:u w:color="000000"/>
        </w:rPr>
        <w:t xml:space="preserve"> finansowe programu pochodzą z dotacji celowej budżetu państwa. Środki własne gminy wynoszą 20 % przewidywanych kosztów całkowitych realizacji zadania.</w:t>
      </w:r>
    </w:p>
    <w:p w14:paraId="3975CC68" w14:textId="77777777" w:rsidR="00A77B3E" w:rsidRDefault="00000000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REALIZATORZY PROGRAMU</w:t>
      </w:r>
    </w:p>
    <w:p w14:paraId="772F78A9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Podmiotem koordynującym i nadzorującym realizację Programu jest Prezydent Miasta Tomaszowa Mazowieckiego. Program realizowany będzie przez Miejski Ośrodek Pomocy Społecznej w Tomaszowie Mazowieckim, w szczególności w zakresie: zorganizowania, realizowania, bieżącego monitoringu oraz sprawozdawczości.</w:t>
      </w:r>
    </w:p>
    <w:p w14:paraId="7334E526" w14:textId="77777777" w:rsidR="00A77B3E" w:rsidRDefault="00000000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MONITORING PROGRAMU </w:t>
      </w:r>
    </w:p>
    <w:p w14:paraId="4F47E973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Prezydenta Miasta po upływie każdego roku realizacji programu, w terminie do 30 stycznia 2024 r., przekazuje wojewodzie roczne sprawozdanie z realizacji programu osłonowego, obejmujące m.in rzeczywistą liczbę osób objętych wsparciem i koszt realizacji pomocy.</w:t>
      </w:r>
    </w:p>
    <w:p w14:paraId="14D3CA5B" w14:textId="77777777" w:rsidR="006238DA" w:rsidRDefault="006238DA">
      <w:pPr>
        <w:rPr>
          <w:rFonts w:ascii="Verdana" w:eastAsia="Times New Roman" w:hAnsi="Verdana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1C06B5EA" w14:textId="77777777" w:rsidR="006238DA" w:rsidRDefault="00000000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487D95F8" w14:textId="77777777" w:rsidR="006238DA" w:rsidRDefault="006238DA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14EF1B45" w14:textId="77777777" w:rsidR="006238DA" w:rsidRDefault="00000000">
      <w:pPr>
        <w:spacing w:line="360" w:lineRule="auto"/>
        <w:jc w:val="center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do projektu uchwały w sprawie przyjęcia programu osłonowego „Korpus Wsparcia Seniorów”</w:t>
      </w:r>
    </w:p>
    <w:p w14:paraId="33F5E72E" w14:textId="77777777" w:rsidR="006238DA" w:rsidRDefault="006238DA">
      <w:pPr>
        <w:spacing w:line="360" w:lineRule="auto"/>
        <w:jc w:val="center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7BB2A3A1" w14:textId="77777777" w:rsidR="006238DA" w:rsidRDefault="00000000">
      <w:pPr>
        <w:spacing w:line="360" w:lineRule="auto"/>
        <w:ind w:firstLine="708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Ministerstwo Rodziny i Polityki Społecznej ustanowiło program osłonowy „Korpus Wsparcia Seniora” na rok 2023. Celem Programu jest zapewnienie usługi wsparcia na rzecz seniorów w wieku 65 lat i więcej, przez świadczenie usług w zakresie wsparcia społecznego i psychologicznego, wsparcia w czynnościach dnia codziennego oraz ułatwienia dostępności do podstawowej oraz specjalistycznej opieki zdrowotnej, a także poprawa bezpieczeństwa polegającego na zapewnieniu dostępu do „opieki na odległość” osobom starszym, poprzez udzielenie dofinansowania do zakupu oraz częściowego pokrycia kosztów użytkowania tzw. opasek bezpieczeństwa.</w:t>
      </w:r>
    </w:p>
    <w:p w14:paraId="0F3C421D" w14:textId="77777777" w:rsidR="006238DA" w:rsidRDefault="00000000">
      <w:pPr>
        <w:spacing w:line="360" w:lineRule="auto"/>
        <w:ind w:firstLine="708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Program „Korpus Wsparcia Seniorów” na rok 2023 jest współfinansowany z dotacji celowej budżetu państwa. Zostało złożone zapotrzebowanie na środki finansowe w łącznej kwocie 130.515,00 zł. W założeniu, wsparciem w ramach programu osłonowego objętych zostanie 150 osób starszych.</w:t>
      </w:r>
    </w:p>
    <w:p w14:paraId="15C1184C" w14:textId="77777777" w:rsidR="006238DA" w:rsidRDefault="00000000">
      <w:pPr>
        <w:spacing w:line="360" w:lineRule="auto"/>
        <w:ind w:firstLine="708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Zgodnie z założeniami programu, warunkiem przystąpienia do realizacji programu jest przyjęcie przez gminę w drodze uchwały programu osłonowego na podstawie art. 17 ust. 2 pkt 4 ustawy o pomocy społecznej.</w:t>
      </w:r>
    </w:p>
    <w:p w14:paraId="2BCDD335" w14:textId="77777777" w:rsidR="006238DA" w:rsidRDefault="00000000">
      <w:pPr>
        <w:spacing w:line="360" w:lineRule="auto"/>
        <w:ind w:firstLine="708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Wobec powyższego podjęcie przedmiotowej uchwały jest zasadne.</w:t>
      </w:r>
    </w:p>
    <w:p w14:paraId="122C698E" w14:textId="77777777" w:rsidR="006238DA" w:rsidRDefault="006238DA">
      <w:pPr>
        <w:spacing w:line="360" w:lineRule="auto"/>
        <w:ind w:firstLine="708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4CDA2322" w14:textId="77777777" w:rsidR="006238DA" w:rsidRDefault="006238DA">
      <w:pPr>
        <w:spacing w:line="360" w:lineRule="auto"/>
        <w:rPr>
          <w:rFonts w:ascii="Verdana" w:eastAsia="Times New Roman" w:hAnsi="Verdana" w:cs="Times New Roman"/>
          <w:color w:val="000000"/>
          <w:szCs w:val="20"/>
          <w:shd w:val="clear" w:color="auto" w:fill="FFFFFF"/>
          <w:lang w:val="x-none" w:eastAsia="en-US" w:bidi="ar-SA"/>
        </w:rPr>
      </w:pPr>
    </w:p>
    <w:sectPr w:rsidR="006238DA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E8B23" w14:textId="77777777" w:rsidR="002F77E6" w:rsidRDefault="002F77E6">
      <w:r>
        <w:separator/>
      </w:r>
    </w:p>
  </w:endnote>
  <w:endnote w:type="continuationSeparator" w:id="0">
    <w:p w14:paraId="1B7A210D" w14:textId="77777777" w:rsidR="002F77E6" w:rsidRDefault="002F7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238DA" w14:paraId="33FDEBD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28D3BFA" w14:textId="77777777" w:rsidR="006238DA" w:rsidRDefault="00000000">
          <w:pPr>
            <w:rPr>
              <w:sz w:val="18"/>
            </w:rPr>
          </w:pPr>
          <w:r>
            <w:rPr>
              <w:sz w:val="18"/>
            </w:rPr>
            <w:t>Id: 7BC85E69-F81C-4F30-A50B-DADC43C22A2D.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F42E2A7" w14:textId="77777777" w:rsidR="006238D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80A0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F4CB83F" w14:textId="77777777" w:rsidR="006238DA" w:rsidRDefault="006238D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238DA" w14:paraId="5B851DB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0914865" w14:textId="77777777" w:rsidR="006238DA" w:rsidRDefault="00000000">
          <w:pPr>
            <w:rPr>
              <w:sz w:val="18"/>
            </w:rPr>
          </w:pPr>
          <w:r>
            <w:rPr>
              <w:sz w:val="18"/>
            </w:rPr>
            <w:t>Id: 7BC85E69-F81C-4F30-A50B-DADC43C22A2D.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0933C81" w14:textId="77777777" w:rsidR="006238D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80A0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CD100D2" w14:textId="77777777" w:rsidR="006238DA" w:rsidRDefault="006238DA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6238DA" w14:paraId="79B9F9B0" w14:textId="77777777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6C1E396" w14:textId="77777777" w:rsidR="006238DA" w:rsidRDefault="00000000">
          <w:pPr>
            <w:rPr>
              <w:sz w:val="18"/>
            </w:rPr>
          </w:pPr>
          <w:r>
            <w:rPr>
              <w:sz w:val="18"/>
            </w:rPr>
            <w:t>Id: 7BC85E69-F81C-4F30-A50B-DADC43C22A2D. Projekt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744E962" w14:textId="07365D61" w:rsidR="006238D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80A0F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14:paraId="6EACD1C4" w14:textId="77777777" w:rsidR="006238DA" w:rsidRDefault="006238D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8E066" w14:textId="77777777" w:rsidR="002F77E6" w:rsidRDefault="002F77E6">
      <w:r>
        <w:separator/>
      </w:r>
    </w:p>
  </w:footnote>
  <w:footnote w:type="continuationSeparator" w:id="0">
    <w:p w14:paraId="264375B2" w14:textId="77777777" w:rsidR="002F77E6" w:rsidRDefault="002F77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F77E6"/>
    <w:rsid w:val="006238DA"/>
    <w:rsid w:val="00980A0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4BDBA6"/>
  <w15:docId w15:val="{D044059B-F63C-40EC-B816-423C14A69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972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programu osłonowego "Korpus wsparcia Seniorów" na rok 2023</dc:subject>
  <dc:creator>akapiec</dc:creator>
  <cp:lastModifiedBy>Norweskie Konto 1</cp:lastModifiedBy>
  <cp:revision>2</cp:revision>
  <dcterms:created xsi:type="dcterms:W3CDTF">2023-03-22T13:57:00Z</dcterms:created>
  <dcterms:modified xsi:type="dcterms:W3CDTF">2023-03-22T13:57:00Z</dcterms:modified>
  <cp:category>Akt prawny</cp:category>
</cp:coreProperties>
</file>