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397C91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22 marca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987E86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397C91">
        <w:rPr>
          <w:rFonts w:asciiTheme="minorHAnsi" w:hAnsiTheme="minorHAnsi" w:cstheme="minorHAnsi"/>
          <w:i/>
          <w:sz w:val="22"/>
          <w:szCs w:val="22"/>
        </w:rPr>
        <w:t>2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</w:t>
      </w:r>
      <w:r w:rsidR="00397C91">
        <w:rPr>
          <w:rFonts w:asciiTheme="minorHAnsi" w:hAnsiTheme="minorHAnsi" w:cstheme="minorHAnsi"/>
          <w:sz w:val="22"/>
          <w:szCs w:val="22"/>
        </w:rPr>
        <w:t>1</w:t>
      </w:r>
      <w:r w:rsidRPr="003A35DC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1C36CE" w:rsidRDefault="001C36CE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 xml:space="preserve">30 marca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397C91">
        <w:rPr>
          <w:rFonts w:asciiTheme="minorHAnsi" w:hAnsiTheme="minorHAnsi" w:cstheme="minorHAnsi"/>
          <w:b/>
          <w:sz w:val="28"/>
          <w:szCs w:val="28"/>
          <w:u w:val="single"/>
        </w:rPr>
        <w:t>czwartek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</w:t>
      </w:r>
      <w:r w:rsidR="00397C91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B74613"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397C91">
        <w:rPr>
          <w:rFonts w:asciiTheme="minorHAnsi" w:hAnsiTheme="minorHAnsi" w:cstheme="minorHAnsi"/>
          <w:b/>
          <w:sz w:val="26"/>
          <w:szCs w:val="26"/>
        </w:rPr>
        <w:t>I</w:t>
      </w:r>
      <w:r w:rsidR="00231AC7">
        <w:rPr>
          <w:rFonts w:asciiTheme="minorHAnsi" w:hAnsiTheme="minorHAnsi" w:cstheme="minorHAnsi"/>
          <w:b/>
          <w:sz w:val="26"/>
          <w:szCs w:val="26"/>
        </w:rPr>
        <w:t>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1C36CE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6CE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277967" w:rsidRPr="00535029" w:rsidRDefault="00535029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35029">
        <w:rPr>
          <w:rFonts w:asciiTheme="minorHAnsi" w:hAnsiTheme="minorHAnsi" w:cstheme="minorHAnsi"/>
          <w:sz w:val="22"/>
          <w:szCs w:val="22"/>
        </w:rPr>
        <w:t xml:space="preserve">Podziękowanie dla Pani Wacławy Bąk – Dyrektora Szkoły Podstawowej nr 10 </w:t>
      </w:r>
      <w:r>
        <w:rPr>
          <w:rFonts w:asciiTheme="minorHAnsi" w:hAnsiTheme="minorHAnsi" w:cstheme="minorHAnsi"/>
          <w:sz w:val="22"/>
          <w:szCs w:val="22"/>
        </w:rPr>
        <w:br/>
      </w:r>
      <w:r w:rsidRPr="00535029">
        <w:rPr>
          <w:rFonts w:asciiTheme="minorHAnsi" w:hAnsiTheme="minorHAnsi" w:cstheme="minorHAnsi"/>
          <w:sz w:val="22"/>
          <w:szCs w:val="22"/>
        </w:rPr>
        <w:t xml:space="preserve">im. Tomaszowskich Olimpijczyków w Tomaszowie Mazowieckim oraz Prezesa Tomaszowskiego Towarzystwa Budownictwa Społecznego w związku z przejściem </w:t>
      </w:r>
      <w:r>
        <w:rPr>
          <w:rFonts w:asciiTheme="minorHAnsi" w:hAnsiTheme="minorHAnsi" w:cstheme="minorHAnsi"/>
          <w:sz w:val="22"/>
          <w:szCs w:val="22"/>
        </w:rPr>
        <w:br/>
      </w:r>
      <w:r w:rsidRPr="00535029">
        <w:rPr>
          <w:rFonts w:asciiTheme="minorHAnsi" w:hAnsiTheme="minorHAnsi" w:cstheme="minorHAnsi"/>
          <w:sz w:val="22"/>
          <w:szCs w:val="22"/>
        </w:rPr>
        <w:t xml:space="preserve">na emeryturę. </w:t>
      </w:r>
      <w:r w:rsidR="00277967" w:rsidRPr="0053502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A35DC" w:rsidRPr="001C36CE" w:rsidRDefault="003A35DC" w:rsidP="001C36CE">
      <w:pPr>
        <w:pStyle w:val="Akapitzlist"/>
        <w:numPr>
          <w:ilvl w:val="0"/>
          <w:numId w:val="6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6CE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397C91" w:rsidRPr="001C36CE">
        <w:rPr>
          <w:rFonts w:asciiTheme="minorHAnsi" w:hAnsiTheme="minorHAnsi" w:cstheme="minorHAnsi"/>
          <w:sz w:val="22"/>
          <w:szCs w:val="22"/>
        </w:rPr>
        <w:t>I</w:t>
      </w:r>
      <w:r w:rsidR="00231AC7" w:rsidRPr="001C36CE">
        <w:rPr>
          <w:rFonts w:asciiTheme="minorHAnsi" w:hAnsiTheme="minorHAnsi" w:cstheme="minorHAnsi"/>
          <w:sz w:val="22"/>
          <w:szCs w:val="22"/>
        </w:rPr>
        <w:t>I</w:t>
      </w:r>
      <w:r w:rsidRPr="001C36CE">
        <w:rPr>
          <w:rFonts w:asciiTheme="minorHAnsi" w:hAnsiTheme="minorHAnsi" w:cstheme="minorHAnsi"/>
          <w:sz w:val="22"/>
          <w:szCs w:val="22"/>
        </w:rPr>
        <w:t xml:space="preserve"> sesji Rady Miejskiej Tomaszowa Mazowieckiego.</w:t>
      </w:r>
    </w:p>
    <w:p w:rsidR="00397C91" w:rsidRDefault="00397C91" w:rsidP="001C36CE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>Przyjęcie protokołu z L</w:t>
      </w:r>
      <w:r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B739B8">
        <w:rPr>
          <w:rFonts w:asciiTheme="minorHAnsi" w:hAnsiTheme="minorHAnsi" w:cstheme="minorHAnsi"/>
          <w:sz w:val="22"/>
          <w:szCs w:val="22"/>
          <w:lang w:eastAsia="pl-PL"/>
        </w:rPr>
        <w:t xml:space="preserve">VI 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B739B8">
        <w:rPr>
          <w:rFonts w:asciiTheme="minorHAnsi" w:hAnsiTheme="minorHAnsi" w:cstheme="minorHAnsi"/>
          <w:sz w:val="22"/>
          <w:szCs w:val="22"/>
          <w:lang w:eastAsia="pl-PL"/>
        </w:rPr>
        <w:t xml:space="preserve">1 grudnia 2022 roku, protokołu z LXVII sesji Rady Miejskiej z dnia 16 grudnia 2022 roku, protokołu z LXVIII nadzwyczajnej sesji Rady Miejskiej z dnia 29 grudnia 2022 roku, protokołu z LXIX nadzwyczajnej sesji Rady Miejskiej z dnia 11 stycznia 2023 roku oraz protokołu z LXX nadzwyczajnej sesji Rady Miejskiej z dnia 31 stycznia 2023 roku.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040C1C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6955D3" w:rsidRPr="00277967" w:rsidRDefault="006955D3" w:rsidP="006955D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przyjęcia Strategii Rozwoju Miasta Tomaszowa Mazowieckiego 2030. </w:t>
      </w:r>
    </w:p>
    <w:p w:rsidR="00CD4269" w:rsidRPr="00094DFC" w:rsidRDefault="00CD4269" w:rsidP="00CD4269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94DFC">
        <w:rPr>
          <w:rFonts w:asciiTheme="minorHAnsi" w:hAnsiTheme="minorHAnsi" w:cstheme="minorHAnsi"/>
          <w:sz w:val="22"/>
          <w:szCs w:val="22"/>
        </w:rPr>
        <w:t xml:space="preserve">Podjęcie uchwały w sprawie przyjęcia Programu opieki nad zwierzętami bezdomnymi </w:t>
      </w:r>
      <w:r w:rsidRPr="00094DFC">
        <w:rPr>
          <w:rFonts w:asciiTheme="minorHAnsi" w:hAnsiTheme="minorHAnsi" w:cstheme="minorHAnsi"/>
          <w:sz w:val="22"/>
          <w:szCs w:val="22"/>
        </w:rPr>
        <w:br/>
        <w:t xml:space="preserve">oraz zapobiegania bezdomności zwierząt na terenie miasta Tomaszowa Mazowieckiego </w:t>
      </w:r>
      <w:r w:rsidRPr="00094DFC">
        <w:rPr>
          <w:rFonts w:asciiTheme="minorHAnsi" w:hAnsiTheme="minorHAnsi" w:cstheme="minorHAnsi"/>
          <w:sz w:val="22"/>
          <w:szCs w:val="22"/>
        </w:rPr>
        <w:br/>
        <w:t xml:space="preserve">na rok 2023. </w:t>
      </w:r>
    </w:p>
    <w:p w:rsidR="00106870" w:rsidRDefault="00106870" w:rsidP="001C36CE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udzielenia w 2023 roku pomocy finansowej na rzecz Powiatu Tomaszowskiego na realizację zadania pn. „Przebudowa: DP 4301E, DP 4304E, przebudowa </w:t>
      </w:r>
      <w:r>
        <w:rPr>
          <w:rFonts w:asciiTheme="minorHAnsi" w:hAnsiTheme="minorHAnsi" w:cstheme="minorHAnsi"/>
          <w:sz w:val="22"/>
          <w:szCs w:val="22"/>
        </w:rPr>
        <w:br/>
        <w:t xml:space="preserve">i rozbudowa DP 1509E oraz budowa kanalizacji deszczowej w ciągu drogi powiatowej </w:t>
      </w:r>
      <w:r>
        <w:rPr>
          <w:rFonts w:asciiTheme="minorHAnsi" w:hAnsiTheme="minorHAnsi" w:cstheme="minorHAnsi"/>
          <w:sz w:val="22"/>
          <w:szCs w:val="22"/>
        </w:rPr>
        <w:br/>
        <w:t xml:space="preserve">nr 4345E” w Tomaszowie Mazowieckim. </w:t>
      </w:r>
    </w:p>
    <w:p w:rsidR="003A35DC" w:rsidRPr="008E36D6" w:rsidRDefault="003A35D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30367407"/>
      <w:r w:rsidRPr="008E36D6">
        <w:rPr>
          <w:rFonts w:asciiTheme="minorHAnsi" w:hAnsiTheme="minorHAnsi" w:cstheme="minorHAnsi"/>
          <w:sz w:val="22"/>
          <w:szCs w:val="22"/>
        </w:rPr>
        <w:lastRenderedPageBreak/>
        <w:t>Podjęcie uchwały w sprawie dokonania zmian w "Budżecie Miasta Tomaszowa Mazowieckiego na rok 2023</w:t>
      </w:r>
      <w:r w:rsidR="00B2202C" w:rsidRPr="008E36D6">
        <w:rPr>
          <w:rFonts w:asciiTheme="minorHAnsi" w:hAnsiTheme="minorHAnsi" w:cstheme="minorHAnsi"/>
          <w:sz w:val="22"/>
          <w:szCs w:val="22"/>
        </w:rPr>
        <w:t>”</w:t>
      </w:r>
      <w:r w:rsidRPr="008E36D6">
        <w:rPr>
          <w:rFonts w:asciiTheme="minorHAnsi" w:hAnsiTheme="minorHAnsi" w:cstheme="minorHAnsi"/>
          <w:sz w:val="22"/>
          <w:szCs w:val="22"/>
        </w:rPr>
        <w:t>.</w:t>
      </w:r>
    </w:p>
    <w:p w:rsidR="007B7D8A" w:rsidRPr="008E36D6" w:rsidRDefault="007B7D8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8E36D6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bookmarkEnd w:id="1"/>
    <w:p w:rsidR="00277967" w:rsidRDefault="00277967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77967">
        <w:rPr>
          <w:rFonts w:asciiTheme="minorHAnsi" w:hAnsiTheme="minorHAnsi" w:cstheme="minorHAnsi"/>
          <w:sz w:val="22"/>
          <w:szCs w:val="22"/>
        </w:rPr>
        <w:t xml:space="preserve">Podjęcie uchwały w sprawie określenia zasad wyznaczenia składu oraz zasad działania Komitetu Rewitalizacji. </w:t>
      </w:r>
    </w:p>
    <w:p w:rsidR="00277967" w:rsidRDefault="00277967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wymagań, jakie powinien spełniać przedsiębiorca </w:t>
      </w:r>
      <w:r w:rsidR="00B94FDD">
        <w:rPr>
          <w:rFonts w:asciiTheme="minorHAnsi" w:hAnsiTheme="minorHAnsi" w:cstheme="minorHAnsi"/>
          <w:sz w:val="22"/>
          <w:szCs w:val="22"/>
        </w:rPr>
        <w:t xml:space="preserve">ubiegający się o uzyskanie zezwolenia na prowadzenie na terenie Gminy Miasto Tomaszów Mazowiecki działalności w zakresie opróżniania zbiorników bezodpływowych lub osadników </w:t>
      </w:r>
      <w:r w:rsidR="00B94FDD">
        <w:rPr>
          <w:rFonts w:asciiTheme="minorHAnsi" w:hAnsiTheme="minorHAnsi" w:cstheme="minorHAnsi"/>
          <w:sz w:val="22"/>
          <w:szCs w:val="22"/>
        </w:rPr>
        <w:br/>
        <w:t xml:space="preserve">w instalacjach przydomowych oczyszczalni ścieków i transportu nieczystości ciekłych. </w:t>
      </w:r>
    </w:p>
    <w:p w:rsidR="00B94FDD" w:rsidRDefault="00B94FDD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górnych stawek opłat ponoszonych przez właścicieli nieruchomości za usługi w zakresie odbierania odpadów komunalnych przez właścicieli nieruchomości, którzy nie są obowiązani do ponoszenia opłat na rzecz gminy oraz w zakresie opróżniania zbiorników bezodpływowych na nieczystości ciekłe oraz osadników w instalacjach przydomowych oczyszczalni ścieków i transportu nieczystości ciekłych. </w:t>
      </w:r>
    </w:p>
    <w:p w:rsidR="00B94FDD" w:rsidRDefault="00B94FDD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innych sposobów udokumentowania wykonania obowiązku pozbywania się zebranych na terenie nieruchomości nieczystości ciekłych. </w:t>
      </w:r>
    </w:p>
    <w:p w:rsidR="00B94FDD" w:rsidRDefault="00B94FDD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zmiany uchwały nr XXXVII/266/2020 Rady Miejskiej Tomaszowa Mazowieckiego z dnia 3 grudnia 2020 r. w sprawie regulaminu utrzymania czystości i porządku na terenie miasta Tomaszowa Mazowieckiego. </w:t>
      </w:r>
    </w:p>
    <w:p w:rsidR="00B94FDD" w:rsidRDefault="00B94FDD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30367511"/>
      <w:r>
        <w:rPr>
          <w:rFonts w:asciiTheme="minorHAnsi" w:hAnsiTheme="minorHAnsi" w:cstheme="minorHAnsi"/>
          <w:sz w:val="22"/>
          <w:szCs w:val="22"/>
        </w:rPr>
        <w:t>Podjęcie uchwały w sprawie przyjęcia „Tomaszowskiego Programu Wspierania Uzdolnionych Uczniów – Nie zagubić talentów”.</w:t>
      </w:r>
    </w:p>
    <w:p w:rsidR="00B94FDD" w:rsidRPr="00277967" w:rsidRDefault="00B94FDD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określenia szczegółowych warunków wspierania edukacji uzd</w:t>
      </w:r>
      <w:r w:rsidR="002420FA">
        <w:rPr>
          <w:rFonts w:asciiTheme="minorHAnsi" w:hAnsiTheme="minorHAnsi" w:cstheme="minorHAnsi"/>
          <w:sz w:val="22"/>
          <w:szCs w:val="22"/>
        </w:rPr>
        <w:t xml:space="preserve">olnionych uczniów, form i zakresu tego wsparcia oraz trybu postępowania w ramach „Tomaszowskiego Programu Wspierania Uzdolnionych Uczniów – Nie zagubić talentów”. </w:t>
      </w:r>
    </w:p>
    <w:p w:rsidR="00895119" w:rsidRPr="002420FA" w:rsidRDefault="002420F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X/84/2015 Rady Miejskiej Tomaszowa Mazowieckiego </w:t>
      </w:r>
      <w:r w:rsidR="00A877DE">
        <w:rPr>
          <w:rFonts w:asciiTheme="minorHAnsi" w:hAnsiTheme="minorHAnsi" w:cstheme="minorHAnsi"/>
          <w:sz w:val="22"/>
          <w:szCs w:val="22"/>
        </w:rPr>
        <w:t xml:space="preserve">z dnia 28 maja 2015 roku </w:t>
      </w:r>
      <w:r>
        <w:rPr>
          <w:rFonts w:asciiTheme="minorHAnsi" w:hAnsiTheme="minorHAnsi" w:cstheme="minorHAnsi"/>
          <w:sz w:val="22"/>
          <w:szCs w:val="22"/>
        </w:rPr>
        <w:t xml:space="preserve">w sprawie uchwalenia regulaminu określającego wysokość stawek </w:t>
      </w:r>
      <w:r w:rsidR="00A877DE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i szczegółowych warunków przyznawania dodatków do wynagrodzenia zasadniczego, sposobu obliczania i wypłacania wynagrodzenia za godziny ponadwymiarowe i godziny doraźnych zastępstw dla nauczycieli zatrudnionych w szkołach i przedszkolach, dla których organem prowadzącym jest Gmina Miasto Tomaszów Mazowiecki.  </w:t>
      </w:r>
    </w:p>
    <w:p w:rsidR="002420FA" w:rsidRDefault="002420F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2420FA">
        <w:rPr>
          <w:rFonts w:asciiTheme="minorHAnsi" w:hAnsiTheme="minorHAnsi" w:cstheme="minorHAnsi"/>
          <w:sz w:val="22"/>
          <w:szCs w:val="22"/>
        </w:rPr>
        <w:t xml:space="preserve">Podjęcie uchwały w sprawie ustalenia stawki za 1 km przebiegu pojazdu, uwzględnianej </w:t>
      </w:r>
      <w:r w:rsidRPr="002420FA">
        <w:rPr>
          <w:rFonts w:asciiTheme="minorHAnsi" w:hAnsiTheme="minorHAnsi" w:cstheme="minorHAnsi"/>
          <w:sz w:val="22"/>
          <w:szCs w:val="22"/>
        </w:rPr>
        <w:br/>
        <w:t xml:space="preserve">przy obliczaniu zwrotów rodzicom kosztów przewozu dzieci, młodzieży, uczniów oraz rodziców. </w:t>
      </w:r>
    </w:p>
    <w:p w:rsidR="00D56C43" w:rsidRDefault="00D56C43" w:rsidP="00D56C43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Podjęcie uchwały o zmianie uchwały nr XLIII/314/2021 Rady Miejskiej Tomaszowa Mazowieckiego w sprawie zasad wynajmowania lokali wchodzących w skład mieszkaniowego zasobu miasta Tomaszowa Mazowieckiego. </w:t>
      </w:r>
    </w:p>
    <w:bookmarkEnd w:id="2"/>
    <w:p w:rsidR="002420FA" w:rsidRDefault="002420F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podwyższenia kryterium dochodowego </w:t>
      </w:r>
      <w:r w:rsidR="00106870">
        <w:rPr>
          <w:rFonts w:asciiTheme="minorHAnsi" w:hAnsiTheme="minorHAnsi" w:cstheme="minorHAnsi"/>
          <w:sz w:val="22"/>
          <w:szCs w:val="22"/>
        </w:rPr>
        <w:t xml:space="preserve">uprawniającego </w:t>
      </w:r>
      <w:r w:rsidR="00106870">
        <w:rPr>
          <w:rFonts w:asciiTheme="minorHAnsi" w:hAnsiTheme="minorHAnsi" w:cstheme="minorHAnsi"/>
          <w:sz w:val="22"/>
          <w:szCs w:val="22"/>
        </w:rPr>
        <w:br/>
        <w:t xml:space="preserve">do korzystania z pomocy społecznej przez osoby objęte wieloletnim rządowym programem „Posiłek w szkole i w domu” na lata 2019 – 2023 oraz określenia zasad zwrotu wydatków </w:t>
      </w:r>
      <w:r w:rsidR="00106870">
        <w:rPr>
          <w:rFonts w:asciiTheme="minorHAnsi" w:hAnsiTheme="minorHAnsi" w:cstheme="minorHAnsi"/>
          <w:sz w:val="22"/>
          <w:szCs w:val="22"/>
        </w:rPr>
        <w:br/>
        <w:t xml:space="preserve">w zakresie dożywania. </w:t>
      </w:r>
    </w:p>
    <w:p w:rsidR="00106870" w:rsidRDefault="00106870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zmiany uchwały nr XL/288/2021 Rady Miejskiej Tomaszowa Mazowieckiego z dnia 28 stycznia 2021 r. w sprawie opłat za pobyt dziecka w żłobku utworzonym przez miasto Tomaszów Mazowiecki. </w:t>
      </w:r>
    </w:p>
    <w:p w:rsidR="00330058" w:rsidRPr="00100C86" w:rsidRDefault="00330058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0C86">
        <w:rPr>
          <w:rFonts w:asciiTheme="minorHAnsi" w:hAnsiTheme="minorHAnsi" w:cstheme="minorHAnsi"/>
          <w:sz w:val="22"/>
          <w:szCs w:val="22"/>
        </w:rPr>
        <w:t xml:space="preserve">Podjęcie uchwały w sprawie przyjęcia Programu Wsparcia Seniorów na lata 2022-2026 „Tomaszów dla Seniorów”. </w:t>
      </w:r>
    </w:p>
    <w:p w:rsidR="00330058" w:rsidRPr="00100C86" w:rsidRDefault="00330058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0C86">
        <w:rPr>
          <w:rFonts w:asciiTheme="minorHAnsi" w:hAnsiTheme="minorHAnsi" w:cstheme="minorHAnsi"/>
          <w:sz w:val="22"/>
          <w:szCs w:val="22"/>
        </w:rPr>
        <w:t xml:space="preserve">Podjęcie uchwały w sprawie przyjęcia programu osłonowego „Korpus wsparcia Seniorów” </w:t>
      </w:r>
      <w:r w:rsidRPr="00100C86">
        <w:rPr>
          <w:rFonts w:asciiTheme="minorHAnsi" w:hAnsiTheme="minorHAnsi" w:cstheme="minorHAnsi"/>
          <w:sz w:val="22"/>
          <w:szCs w:val="22"/>
        </w:rPr>
        <w:br/>
        <w:t xml:space="preserve">na rok 2023. </w:t>
      </w:r>
    </w:p>
    <w:p w:rsidR="002A2AD4" w:rsidRPr="00100C86" w:rsidRDefault="002A2AD4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0C86">
        <w:rPr>
          <w:rFonts w:asciiTheme="minorHAnsi" w:hAnsiTheme="minorHAnsi" w:cstheme="minorHAnsi"/>
          <w:sz w:val="22"/>
          <w:szCs w:val="22"/>
        </w:rPr>
        <w:t xml:space="preserve">Podjęcie uchwały </w:t>
      </w:r>
      <w:r w:rsidR="004D2567" w:rsidRPr="00100C86">
        <w:rPr>
          <w:rFonts w:asciiTheme="minorHAnsi" w:hAnsiTheme="minorHAnsi" w:cstheme="minorHAnsi"/>
          <w:sz w:val="22"/>
          <w:szCs w:val="22"/>
        </w:rPr>
        <w:t>w sprawie przyjęcia Programu współpracy z organizacjami pozarządowymi oraz podmiotami prowadzącymi działalność pożytku publicznego na rok 2023.</w:t>
      </w:r>
    </w:p>
    <w:p w:rsidR="004D2567" w:rsidRPr="00100C86" w:rsidRDefault="004D2567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0C86">
        <w:rPr>
          <w:rFonts w:asciiTheme="minorHAnsi" w:hAnsiTheme="minorHAnsi" w:cstheme="minorHAnsi"/>
          <w:sz w:val="22"/>
          <w:szCs w:val="22"/>
        </w:rPr>
        <w:t xml:space="preserve">Podjęcie uchwały w sprawie przyjęcia Wieloletniego Programu Współpracy Miasta Tomaszowa Mazowieckiego z Organizacjami Pozarządowymi na lata 2023 – 2026. </w:t>
      </w:r>
    </w:p>
    <w:p w:rsidR="00330058" w:rsidRDefault="00330058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0C86"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</w:t>
      </w:r>
      <w:r w:rsidRPr="00E14E6F">
        <w:rPr>
          <w:rFonts w:asciiTheme="minorHAnsi" w:hAnsiTheme="minorHAnsi" w:cstheme="minorHAnsi"/>
          <w:sz w:val="22"/>
          <w:szCs w:val="22"/>
        </w:rPr>
        <w:t xml:space="preserve">miejscowego planu zagospodarowania przestrzennego terenu położonego w rejonie ulic: </w:t>
      </w:r>
      <w:r w:rsidR="00E14E6F" w:rsidRPr="00E14E6F">
        <w:rPr>
          <w:rFonts w:asciiTheme="minorHAnsi" w:hAnsiTheme="minorHAnsi" w:cstheme="minorHAnsi"/>
          <w:sz w:val="22"/>
          <w:szCs w:val="22"/>
        </w:rPr>
        <w:t xml:space="preserve">Spalskiej, </w:t>
      </w:r>
      <w:proofErr w:type="spellStart"/>
      <w:r w:rsidR="00E14E6F" w:rsidRPr="00E14E6F">
        <w:rPr>
          <w:rFonts w:asciiTheme="minorHAnsi" w:hAnsiTheme="minorHAnsi" w:cstheme="minorHAnsi"/>
          <w:sz w:val="22"/>
          <w:szCs w:val="22"/>
        </w:rPr>
        <w:t>Luboszewskiej</w:t>
      </w:r>
      <w:proofErr w:type="spellEnd"/>
      <w:r w:rsidR="00E14E6F" w:rsidRPr="00E14E6F">
        <w:rPr>
          <w:rFonts w:asciiTheme="minorHAnsi" w:hAnsiTheme="minorHAnsi" w:cstheme="minorHAnsi"/>
          <w:sz w:val="22"/>
          <w:szCs w:val="22"/>
        </w:rPr>
        <w:t xml:space="preserve"> i Piaskowej w Tomaszowie Mazowieckim. </w:t>
      </w:r>
    </w:p>
    <w:p w:rsidR="00E14E6F" w:rsidRPr="00E14E6F" w:rsidRDefault="00E14E6F" w:rsidP="00E14E6F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14E6F"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miejscowego planu zagospodarowania przestrzennego terenu położonego w </w:t>
      </w:r>
      <w:r>
        <w:rPr>
          <w:rFonts w:asciiTheme="minorHAnsi" w:hAnsiTheme="minorHAnsi" w:cstheme="minorHAnsi"/>
          <w:sz w:val="22"/>
          <w:szCs w:val="22"/>
        </w:rPr>
        <w:t>Tomaszowie Mazowieckim pomiędzy ulicami</w:t>
      </w:r>
      <w:r w:rsidRPr="00E14E6F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Ludową, Starowiejską, </w:t>
      </w:r>
      <w:proofErr w:type="spellStart"/>
      <w:r>
        <w:rPr>
          <w:rFonts w:asciiTheme="minorHAnsi" w:hAnsiTheme="minorHAnsi" w:cstheme="minorHAnsi"/>
          <w:sz w:val="22"/>
          <w:szCs w:val="22"/>
        </w:rPr>
        <w:t>Nagórzycką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granicą miasta. </w:t>
      </w:r>
      <w:r w:rsidRPr="00E14E6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14E6F" w:rsidRPr="00E14E6F" w:rsidRDefault="00E14E6F" w:rsidP="00E14E6F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14E6F"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miejscowego planu zagospodarowania przestrzennego terenu położonego </w:t>
      </w:r>
      <w:r>
        <w:rPr>
          <w:rFonts w:asciiTheme="minorHAnsi" w:hAnsiTheme="minorHAnsi" w:cstheme="minorHAnsi"/>
          <w:sz w:val="22"/>
          <w:szCs w:val="22"/>
        </w:rPr>
        <w:t xml:space="preserve">w rejonie rzeki Pilicy oraz ulic: </w:t>
      </w:r>
      <w:proofErr w:type="spellStart"/>
      <w:r>
        <w:rPr>
          <w:rFonts w:asciiTheme="minorHAnsi" w:hAnsiTheme="minorHAnsi" w:cstheme="minorHAnsi"/>
          <w:sz w:val="22"/>
          <w:szCs w:val="22"/>
        </w:rPr>
        <w:t>Nagórzyckiej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 Starowiejskiej w Tomaszowie Mazowieckim. </w:t>
      </w:r>
      <w:r w:rsidRPr="00E14E6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E14E6F" w:rsidRPr="00E14E6F" w:rsidRDefault="00E14E6F" w:rsidP="00E14E6F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14E6F"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miejscowego planu zagospodarowania przestrzennego terenu położonego w rejonie ulic: </w:t>
      </w:r>
      <w:r>
        <w:rPr>
          <w:rFonts w:asciiTheme="minorHAnsi" w:hAnsiTheme="minorHAnsi" w:cstheme="minorHAnsi"/>
          <w:sz w:val="22"/>
          <w:szCs w:val="22"/>
        </w:rPr>
        <w:t xml:space="preserve">Pod Grotami, </w:t>
      </w:r>
      <w:proofErr w:type="spellStart"/>
      <w:r>
        <w:rPr>
          <w:rFonts w:asciiTheme="minorHAnsi" w:hAnsiTheme="minorHAnsi" w:cstheme="minorHAnsi"/>
          <w:sz w:val="22"/>
          <w:szCs w:val="22"/>
        </w:rPr>
        <w:t>Kotlinowej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 Starowiejskiej </w:t>
      </w:r>
      <w:r w:rsidRPr="00E14E6F">
        <w:rPr>
          <w:rFonts w:asciiTheme="minorHAnsi" w:hAnsiTheme="minorHAnsi" w:cstheme="minorHAnsi"/>
          <w:sz w:val="22"/>
          <w:szCs w:val="22"/>
        </w:rPr>
        <w:t xml:space="preserve">w Tomaszowie Mazowieckim. </w:t>
      </w:r>
    </w:p>
    <w:p w:rsidR="00E14E6F" w:rsidRDefault="00E14E6F" w:rsidP="00E14E6F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14E6F"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miejscowego planu zagospodarowania przestrzennego terenu położonego </w:t>
      </w:r>
      <w:r>
        <w:rPr>
          <w:rFonts w:asciiTheme="minorHAnsi" w:hAnsiTheme="minorHAnsi" w:cstheme="minorHAnsi"/>
          <w:sz w:val="22"/>
          <w:szCs w:val="22"/>
        </w:rPr>
        <w:t xml:space="preserve">w Tomaszowie Mazowieckim pomiędzy ulicami: Główną, Warszawską i terenami kolejowymi. </w:t>
      </w:r>
    </w:p>
    <w:p w:rsidR="00106870" w:rsidRDefault="00AE513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E14E6F">
        <w:rPr>
          <w:rFonts w:asciiTheme="minorHAnsi" w:hAnsiTheme="minorHAnsi" w:cstheme="minorHAnsi"/>
          <w:sz w:val="22"/>
          <w:szCs w:val="22"/>
        </w:rPr>
        <w:t xml:space="preserve">Sprawozdanie z wysokości średnich wynagrodzeń nauczycieli </w:t>
      </w:r>
      <w:r w:rsidR="00330058" w:rsidRPr="00330058">
        <w:rPr>
          <w:rFonts w:asciiTheme="minorHAnsi" w:hAnsiTheme="minorHAnsi" w:cstheme="minorHAnsi"/>
          <w:sz w:val="22"/>
          <w:szCs w:val="22"/>
        </w:rPr>
        <w:t xml:space="preserve">na poszczególnych stopniach awansu zawodowego </w:t>
      </w:r>
      <w:r w:rsidRPr="00330058">
        <w:rPr>
          <w:rFonts w:asciiTheme="minorHAnsi" w:hAnsiTheme="minorHAnsi" w:cstheme="minorHAnsi"/>
          <w:sz w:val="22"/>
          <w:szCs w:val="22"/>
        </w:rPr>
        <w:t>w</w:t>
      </w:r>
      <w:r>
        <w:rPr>
          <w:rFonts w:asciiTheme="minorHAnsi" w:hAnsiTheme="minorHAnsi" w:cstheme="minorHAnsi"/>
          <w:sz w:val="22"/>
          <w:szCs w:val="22"/>
        </w:rPr>
        <w:t xml:space="preserve"> szkołach prowadzonych przez jednostkę samorządu terytorialnego </w:t>
      </w:r>
      <w:r w:rsidR="00330058">
        <w:rPr>
          <w:rFonts w:asciiTheme="minorHAnsi" w:hAnsiTheme="minorHAnsi" w:cstheme="minorHAnsi"/>
          <w:sz w:val="22"/>
          <w:szCs w:val="22"/>
        </w:rPr>
        <w:br/>
      </w:r>
      <w:r>
        <w:rPr>
          <w:rFonts w:asciiTheme="minorHAnsi" w:hAnsiTheme="minorHAnsi" w:cstheme="minorHAnsi"/>
          <w:sz w:val="22"/>
          <w:szCs w:val="22"/>
        </w:rPr>
        <w:t xml:space="preserve">za 2022 r. </w:t>
      </w:r>
    </w:p>
    <w:p w:rsidR="00AE513A" w:rsidRDefault="00AE513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Sprawozdanie z działalności Miejskiego Ośrodka Pomocy Społecznej w Tomaszowie Mazowieckim za rok 2022. </w:t>
      </w:r>
    </w:p>
    <w:p w:rsidR="00AE513A" w:rsidRDefault="00AE513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realizacji Miejskiego Programu Przeciwdziałania Przemocy w Rodzinie oraz Ochrony Ofiar Przemocy w Rodzinie na lata 2021 – 2027 za okres I-XII 2022. </w:t>
      </w:r>
    </w:p>
    <w:p w:rsidR="00AE513A" w:rsidRDefault="00AE513A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Sprawozdanie za rok 2</w:t>
      </w:r>
      <w:r w:rsidR="000022CC">
        <w:rPr>
          <w:rFonts w:asciiTheme="minorHAnsi" w:hAnsiTheme="minorHAnsi" w:cstheme="minorHAnsi"/>
          <w:sz w:val="22"/>
          <w:szCs w:val="22"/>
        </w:rPr>
        <w:t xml:space="preserve">022 z zakresu wspierania rodziny. </w:t>
      </w:r>
    </w:p>
    <w:p w:rsidR="000022CC" w:rsidRDefault="000022C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za rok 2022 z realizacji „Miejskiego Programu Wspierania Rodziny na lata </w:t>
      </w:r>
      <w:r>
        <w:rPr>
          <w:rFonts w:asciiTheme="minorHAnsi" w:hAnsiTheme="minorHAnsi" w:cstheme="minorHAnsi"/>
          <w:sz w:val="22"/>
          <w:szCs w:val="22"/>
        </w:rPr>
        <w:br/>
        <w:t xml:space="preserve">2022 – 2024”. </w:t>
      </w:r>
    </w:p>
    <w:p w:rsidR="000022CC" w:rsidRDefault="000022CC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lokalnego programu przeciwdziałania zjawisku bezdomności na terenie miasta Tomaszowa Mazowieckiego za 2022 rok. </w:t>
      </w:r>
    </w:p>
    <w:p w:rsidR="00C913F2" w:rsidRPr="002420FA" w:rsidRDefault="00044622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Sprawozdanie z realizacji Programu Rozwiązywania Problemu Bezdomności i Łagodzenia Jej Skutków na lata 2021 – 2027 za okres styczeń – grudzień 2022. </w:t>
      </w:r>
    </w:p>
    <w:p w:rsidR="00895119" w:rsidRPr="00100C86" w:rsidRDefault="00895119" w:rsidP="001C36CE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00C86">
        <w:rPr>
          <w:rFonts w:asciiTheme="minorHAnsi" w:hAnsiTheme="minorHAnsi" w:cstheme="minorHAnsi"/>
          <w:sz w:val="22"/>
          <w:szCs w:val="22"/>
        </w:rPr>
        <w:t>Sprawozdanie z pracy Rady Miejskiej Tomaszowa Mazowieckiego za 202</w:t>
      </w:r>
      <w:r w:rsidR="000022CC" w:rsidRPr="00100C86">
        <w:rPr>
          <w:rFonts w:asciiTheme="minorHAnsi" w:hAnsiTheme="minorHAnsi" w:cstheme="minorHAnsi"/>
          <w:sz w:val="22"/>
          <w:szCs w:val="22"/>
        </w:rPr>
        <w:t>2</w:t>
      </w:r>
      <w:r w:rsidRPr="00100C86">
        <w:rPr>
          <w:rFonts w:asciiTheme="minorHAnsi" w:hAnsiTheme="minorHAnsi" w:cstheme="minorHAnsi"/>
          <w:sz w:val="22"/>
          <w:szCs w:val="22"/>
        </w:rPr>
        <w:t xml:space="preserve"> rok. </w:t>
      </w:r>
    </w:p>
    <w:p w:rsidR="00895119" w:rsidRPr="00895119" w:rsidRDefault="00895119" w:rsidP="001C36CE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Sprawozdanie z pracy Komisji Rewizyjnej Rady Miejskiej Tomaszowa Mazowieckiego </w:t>
      </w:r>
      <w:r w:rsidR="000022CC">
        <w:rPr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>za 202</w:t>
      </w:r>
      <w:r w:rsidR="000022CC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rok. </w:t>
      </w:r>
    </w:p>
    <w:p w:rsidR="00895119" w:rsidRPr="00895119" w:rsidRDefault="00895119" w:rsidP="001C36CE">
      <w:pPr>
        <w:pStyle w:val="Akapitzlist"/>
        <w:numPr>
          <w:ilvl w:val="0"/>
          <w:numId w:val="6"/>
        </w:numPr>
        <w:spacing w:line="360" w:lineRule="auto"/>
        <w:ind w:left="714" w:hanging="357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>Sprawozdania z pracy stałych komisji Rady Miejskiej za 202</w:t>
      </w:r>
      <w:r w:rsidR="000022CC">
        <w:rPr>
          <w:rFonts w:asciiTheme="minorHAnsi" w:hAnsiTheme="minorHAnsi" w:cstheme="minorHAnsi"/>
          <w:color w:val="000000" w:themeColor="text1"/>
          <w:sz w:val="22"/>
          <w:szCs w:val="22"/>
        </w:rPr>
        <w:t>2</w:t>
      </w:r>
      <w:r w:rsidRPr="0089511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rok.</w:t>
      </w:r>
    </w:p>
    <w:p w:rsidR="00B74613" w:rsidRPr="000022CC" w:rsidRDefault="00895119" w:rsidP="001C36CE">
      <w:pPr>
        <w:pStyle w:val="Akapitzlist"/>
        <w:numPr>
          <w:ilvl w:val="0"/>
          <w:numId w:val="6"/>
        </w:numPr>
        <w:suppressAutoHyphens w:val="0"/>
        <w:spacing w:line="360" w:lineRule="auto"/>
        <w:ind w:left="714" w:hanging="357"/>
        <w:jc w:val="both"/>
        <w:rPr>
          <w:rStyle w:val="markedcontent"/>
          <w:rFonts w:asciiTheme="minorHAnsi" w:hAnsiTheme="minorHAnsi" w:cstheme="minorHAnsi"/>
          <w:sz w:val="22"/>
          <w:szCs w:val="22"/>
        </w:rPr>
      </w:pPr>
      <w:r w:rsidRPr="000022CC">
        <w:rPr>
          <w:rFonts w:asciiTheme="minorHAnsi" w:hAnsiTheme="minorHAnsi" w:cstheme="minorHAnsi"/>
          <w:sz w:val="22"/>
          <w:szCs w:val="22"/>
          <w:lang w:eastAsia="pl-PL"/>
        </w:rPr>
        <w:t>Informacj</w:t>
      </w:r>
      <w:r w:rsidR="000022CC" w:rsidRPr="000022CC">
        <w:rPr>
          <w:rFonts w:asciiTheme="minorHAnsi" w:hAnsiTheme="minorHAnsi" w:cstheme="minorHAnsi"/>
          <w:sz w:val="22"/>
          <w:szCs w:val="22"/>
          <w:lang w:eastAsia="pl-PL"/>
        </w:rPr>
        <w:t>a</w:t>
      </w:r>
      <w:r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 z realizacji uchwał Rady Miejskiej Tomaszowa Mazowieckiego </w:t>
      </w:r>
      <w:r w:rsidR="000022CC"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podjętych </w:t>
      </w:r>
      <w:r w:rsidR="000022CC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0022CC" w:rsidRPr="000022CC">
        <w:rPr>
          <w:rFonts w:asciiTheme="minorHAnsi" w:hAnsiTheme="minorHAnsi" w:cstheme="minorHAnsi"/>
          <w:sz w:val="22"/>
          <w:szCs w:val="22"/>
          <w:lang w:eastAsia="pl-PL"/>
        </w:rPr>
        <w:t xml:space="preserve">w 2022 roku. </w:t>
      </w:r>
    </w:p>
    <w:p w:rsidR="00B739B8" w:rsidRPr="00B96AE5" w:rsidRDefault="00B739B8" w:rsidP="001C36CE">
      <w:pPr>
        <w:numPr>
          <w:ilvl w:val="0"/>
          <w:numId w:val="6"/>
        </w:numPr>
        <w:suppressAutoHyphens/>
        <w:spacing w:after="0" w:line="360" w:lineRule="auto"/>
        <w:ind w:left="714" w:hanging="357"/>
        <w:jc w:val="both"/>
        <w:rPr>
          <w:rFonts w:cs="Calibri"/>
        </w:rPr>
      </w:pPr>
      <w:r w:rsidRPr="00AD4F3E">
        <w:rPr>
          <w:rFonts w:cs="Calibri"/>
        </w:rPr>
        <w:t xml:space="preserve">Informacja o działalności Prezydium Rady Miejskiej </w:t>
      </w:r>
      <w:r w:rsidRPr="00B96AE5">
        <w:rPr>
          <w:rFonts w:cs="Calibri"/>
        </w:rPr>
        <w:t>w okresie między sesjami.</w:t>
      </w:r>
    </w:p>
    <w:p w:rsidR="00B739B8" w:rsidRDefault="00B739B8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 w:rsidRPr="00131F38">
        <w:rPr>
          <w:rFonts w:asciiTheme="minorHAnsi" w:hAnsiTheme="minorHAnsi" w:cstheme="minorHAnsi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</w:rPr>
        <w:br/>
        <w:t>z wykonania uchwał podjętych na poprzedniej sesji.</w:t>
      </w:r>
    </w:p>
    <w:p w:rsidR="000022CC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Korespondencja i sprawy różne. </w:t>
      </w:r>
    </w:p>
    <w:p w:rsidR="000022CC" w:rsidRDefault="000022CC" w:rsidP="001C36CE">
      <w:pPr>
        <w:numPr>
          <w:ilvl w:val="0"/>
          <w:numId w:val="6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Zamknięcie obrad LXXII sesji Rady Miejskiej Tomaszowa Mazowieckiego. </w:t>
      </w:r>
    </w:p>
    <w:p w:rsidR="00001180" w:rsidRDefault="00001180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4D2567" w:rsidRPr="003A35DC" w:rsidRDefault="004D2567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E14E6F">
      <w:pPr>
        <w:spacing w:after="0" w:line="36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3A35DC" w:rsidP="00E14E6F">
      <w:pPr>
        <w:spacing w:after="0" w:line="36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E14E6F">
      <w:pPr>
        <w:spacing w:after="0" w:line="36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F213C7" w:rsidRDefault="00F213C7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E14E6F" w:rsidRDefault="00E14E6F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E14E6F" w:rsidRDefault="00E14E6F" w:rsidP="00987E86">
      <w:pPr>
        <w:spacing w:after="0"/>
        <w:jc w:val="both"/>
        <w:rPr>
          <w:rFonts w:asciiTheme="minorHAnsi" w:hAnsiTheme="minorHAnsi" w:cstheme="minorHAnsi"/>
          <w:b/>
          <w:i/>
          <w:sz w:val="20"/>
          <w:szCs w:val="20"/>
          <w:u w:val="single"/>
        </w:rPr>
      </w:pPr>
    </w:p>
    <w:p w:rsidR="00987E86" w:rsidRPr="00F213C7" w:rsidRDefault="00987E86" w:rsidP="00987E86">
      <w:pPr>
        <w:spacing w:after="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F213C7">
        <w:rPr>
          <w:rFonts w:asciiTheme="minorHAnsi" w:hAnsiTheme="minorHAnsi" w:cstheme="minorHAnsi"/>
          <w:b/>
          <w:i/>
          <w:sz w:val="20"/>
          <w:szCs w:val="20"/>
          <w:u w:val="single"/>
        </w:rPr>
        <w:t>Podstawa prawna do udzielenia zwolnienia z pracy:</w:t>
      </w:r>
    </w:p>
    <w:p w:rsidR="001228EE" w:rsidRPr="00F213C7" w:rsidRDefault="00987E86" w:rsidP="00777B47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F213C7">
        <w:rPr>
          <w:rFonts w:asciiTheme="minorHAnsi" w:hAnsiTheme="minorHAnsi" w:cstheme="minorHAnsi"/>
          <w:i/>
          <w:sz w:val="20"/>
          <w:szCs w:val="20"/>
        </w:rPr>
        <w:t>art. 25 ust. 3 ustawy z dnia 8 marca 1990 r. o samorządzie gminnym (t.</w:t>
      </w:r>
      <w:r w:rsidR="003A35DC" w:rsidRPr="00F213C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213C7">
        <w:rPr>
          <w:rFonts w:asciiTheme="minorHAnsi" w:hAnsiTheme="minorHAnsi" w:cstheme="minorHAnsi"/>
          <w:i/>
          <w:sz w:val="20"/>
          <w:szCs w:val="20"/>
        </w:rPr>
        <w:t>j. Dz. U. z 202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3</w:t>
      </w:r>
      <w:r w:rsidRPr="00F213C7">
        <w:rPr>
          <w:rFonts w:asciiTheme="minorHAnsi" w:hAnsiTheme="minorHAnsi" w:cstheme="minorHAnsi"/>
          <w:i/>
          <w:sz w:val="20"/>
          <w:szCs w:val="20"/>
        </w:rPr>
        <w:t xml:space="preserve"> r. poz. </w:t>
      </w:r>
      <w:r w:rsidR="00777B47" w:rsidRPr="00F213C7">
        <w:rPr>
          <w:rFonts w:asciiTheme="minorHAnsi" w:hAnsiTheme="minorHAnsi" w:cstheme="minorHAnsi"/>
          <w:i/>
          <w:sz w:val="20"/>
          <w:szCs w:val="20"/>
        </w:rPr>
        <w:t>40)</w:t>
      </w:r>
      <w:r w:rsidRPr="00F213C7">
        <w:rPr>
          <w:rFonts w:asciiTheme="minorHAnsi" w:hAnsiTheme="minorHAnsi" w:cstheme="minorHAnsi"/>
          <w:i/>
          <w:sz w:val="20"/>
          <w:szCs w:val="20"/>
        </w:rPr>
        <w:t>.</w:t>
      </w:r>
    </w:p>
    <w:sectPr w:rsidR="001228EE" w:rsidRPr="00F213C7" w:rsidSect="00590F3C">
      <w:footerReference w:type="default" r:id="rId7"/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004" w:rsidRDefault="00531004" w:rsidP="00D57983">
      <w:pPr>
        <w:spacing w:after="0" w:line="240" w:lineRule="auto"/>
      </w:pPr>
      <w:r>
        <w:separator/>
      </w:r>
    </w:p>
  </w:endnote>
  <w:endnote w:type="continuationSeparator" w:id="0">
    <w:p w:rsidR="00531004" w:rsidRDefault="00531004" w:rsidP="00D5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0387171"/>
      <w:docPartObj>
        <w:docPartGallery w:val="Page Numbers (Bottom of Page)"/>
        <w:docPartUnique/>
      </w:docPartObj>
    </w:sdtPr>
    <w:sdtEndPr/>
    <w:sdtContent>
      <w:p w:rsidR="00D57983" w:rsidRDefault="00D579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57983" w:rsidRDefault="00D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004" w:rsidRDefault="00531004" w:rsidP="00D57983">
      <w:pPr>
        <w:spacing w:after="0" w:line="240" w:lineRule="auto"/>
      </w:pPr>
      <w:r>
        <w:separator/>
      </w:r>
    </w:p>
  </w:footnote>
  <w:footnote w:type="continuationSeparator" w:id="0">
    <w:p w:rsidR="00531004" w:rsidRDefault="00531004" w:rsidP="00D5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8BDCD9EA"/>
    <w:lvl w:ilvl="0" w:tplc="84483D2A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022CC"/>
    <w:rsid w:val="00044622"/>
    <w:rsid w:val="00057F73"/>
    <w:rsid w:val="00094DFC"/>
    <w:rsid w:val="00100C86"/>
    <w:rsid w:val="00106870"/>
    <w:rsid w:val="001228EE"/>
    <w:rsid w:val="0019740A"/>
    <w:rsid w:val="001C36CE"/>
    <w:rsid w:val="00231AC7"/>
    <w:rsid w:val="002420FA"/>
    <w:rsid w:val="00277967"/>
    <w:rsid w:val="002A2AD4"/>
    <w:rsid w:val="00330058"/>
    <w:rsid w:val="00351518"/>
    <w:rsid w:val="00397C91"/>
    <w:rsid w:val="003A35DC"/>
    <w:rsid w:val="00422F2D"/>
    <w:rsid w:val="004D2567"/>
    <w:rsid w:val="00531004"/>
    <w:rsid w:val="00535029"/>
    <w:rsid w:val="005436C7"/>
    <w:rsid w:val="0056208B"/>
    <w:rsid w:val="00590F15"/>
    <w:rsid w:val="00590F3C"/>
    <w:rsid w:val="005E4865"/>
    <w:rsid w:val="00600E38"/>
    <w:rsid w:val="006017E3"/>
    <w:rsid w:val="006269EA"/>
    <w:rsid w:val="00683F1A"/>
    <w:rsid w:val="006955D3"/>
    <w:rsid w:val="006C59A8"/>
    <w:rsid w:val="007519F3"/>
    <w:rsid w:val="00777B47"/>
    <w:rsid w:val="007A312F"/>
    <w:rsid w:val="007B7D8A"/>
    <w:rsid w:val="00874CD3"/>
    <w:rsid w:val="00895119"/>
    <w:rsid w:val="008B0AD5"/>
    <w:rsid w:val="008E00FB"/>
    <w:rsid w:val="008E36D6"/>
    <w:rsid w:val="009804E2"/>
    <w:rsid w:val="00987E86"/>
    <w:rsid w:val="00A17F1C"/>
    <w:rsid w:val="00A877DE"/>
    <w:rsid w:val="00AE513A"/>
    <w:rsid w:val="00B2202C"/>
    <w:rsid w:val="00B7224C"/>
    <w:rsid w:val="00B739B8"/>
    <w:rsid w:val="00B74613"/>
    <w:rsid w:val="00B94FDD"/>
    <w:rsid w:val="00C07A0E"/>
    <w:rsid w:val="00C25C9C"/>
    <w:rsid w:val="00C73481"/>
    <w:rsid w:val="00C80DFF"/>
    <w:rsid w:val="00C913F2"/>
    <w:rsid w:val="00CD4269"/>
    <w:rsid w:val="00CF6EB8"/>
    <w:rsid w:val="00D10972"/>
    <w:rsid w:val="00D4739A"/>
    <w:rsid w:val="00D56C43"/>
    <w:rsid w:val="00D57983"/>
    <w:rsid w:val="00E14E6F"/>
    <w:rsid w:val="00F2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C1EE8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98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57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98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4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426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1213</Words>
  <Characters>7278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2</cp:revision>
  <cp:lastPrinted>2023-03-22T12:30:00Z</cp:lastPrinted>
  <dcterms:created xsi:type="dcterms:W3CDTF">2023-03-22T13:31:00Z</dcterms:created>
  <dcterms:modified xsi:type="dcterms:W3CDTF">2023-03-22T13:31:00Z</dcterms:modified>
</cp:coreProperties>
</file>