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325" w:rsidRDefault="00130325" w:rsidP="008F69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69D8" w:rsidRPr="00F077AA" w:rsidRDefault="008F69D8" w:rsidP="008F69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077AA">
        <w:rPr>
          <w:rFonts w:ascii="Times New Roman" w:hAnsi="Times New Roman" w:cs="Times New Roman"/>
          <w:b/>
          <w:sz w:val="24"/>
          <w:szCs w:val="24"/>
        </w:rPr>
        <w:t>PROJEKT TECHNICZNY</w:t>
      </w:r>
    </w:p>
    <w:p w:rsidR="008F69D8" w:rsidRDefault="008F69D8" w:rsidP="008F69D8">
      <w:pPr>
        <w:rPr>
          <w:rFonts w:ascii="Times New Roman" w:hAnsi="Times New Roman" w:cs="Times New Roman"/>
          <w:sz w:val="24"/>
          <w:szCs w:val="24"/>
        </w:rPr>
      </w:pPr>
    </w:p>
    <w:p w:rsidR="00EF0D52" w:rsidRDefault="00EF0D52" w:rsidP="00EF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67"/>
        <w:gridCol w:w="5721"/>
      </w:tblGrid>
      <w:tr w:rsidR="00EF0D52" w:rsidTr="00967AFD">
        <w:tc>
          <w:tcPr>
            <w:tcW w:w="0" w:type="auto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INWESTOR:</w:t>
            </w:r>
          </w:p>
        </w:tc>
        <w:tc>
          <w:tcPr>
            <w:tcW w:w="0" w:type="auto"/>
          </w:tcPr>
          <w:p w:rsidR="00EF0D52" w:rsidRPr="00FF3868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Gmina Miasto Tomaszów Mazowiecki ul. POW 10/16, 97-200 Tomaszów Mazowiecki</w:t>
            </w:r>
          </w:p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0D52" w:rsidTr="00967AFD">
        <w:tc>
          <w:tcPr>
            <w:tcW w:w="0" w:type="auto"/>
          </w:tcPr>
          <w:p w:rsidR="00EF0D52" w:rsidRPr="00C64164" w:rsidRDefault="00EF0D52" w:rsidP="00967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164">
              <w:rPr>
                <w:rFonts w:ascii="Times New Roman" w:hAnsi="Times New Roman" w:cs="Times New Roman"/>
                <w:sz w:val="20"/>
                <w:szCs w:val="20"/>
              </w:rPr>
              <w:t>NAZWA ZAMIERZENIA BUDOWLANEGO</w:t>
            </w:r>
          </w:p>
        </w:tc>
        <w:tc>
          <w:tcPr>
            <w:tcW w:w="0" w:type="auto"/>
          </w:tcPr>
          <w:p w:rsidR="00EF0D52" w:rsidRPr="00AD75E8" w:rsidRDefault="00EF0D52" w:rsidP="00967A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 instalacji elektrycznych dla pompowni wód opadowych i roztopowych</w:t>
            </w:r>
          </w:p>
        </w:tc>
      </w:tr>
      <w:tr w:rsidR="00EF0D52" w:rsidTr="00967AFD">
        <w:tc>
          <w:tcPr>
            <w:tcW w:w="0" w:type="auto"/>
          </w:tcPr>
          <w:p w:rsidR="00EF0D52" w:rsidRPr="00C64164" w:rsidRDefault="00EF0D52" w:rsidP="00967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4164">
              <w:rPr>
                <w:rFonts w:ascii="Times New Roman" w:hAnsi="Times New Roman" w:cs="Times New Roman"/>
                <w:sz w:val="20"/>
                <w:szCs w:val="20"/>
              </w:rPr>
              <w:t>ADRES I KATEGORIA OBIEKTU BUDOWLANEGO:</w:t>
            </w:r>
          </w:p>
        </w:tc>
        <w:tc>
          <w:tcPr>
            <w:tcW w:w="0" w:type="auto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Tomaszów Mazowiecki</w:t>
            </w:r>
          </w:p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ul. Adama</w:t>
            </w:r>
          </w:p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Kategoria obiektu XXVI</w:t>
            </w:r>
          </w:p>
        </w:tc>
      </w:tr>
      <w:tr w:rsidR="00EF0D52" w:rsidTr="00967AFD">
        <w:tc>
          <w:tcPr>
            <w:tcW w:w="0" w:type="auto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POZOSTAŁE DANE ADRESOWE</w:t>
            </w:r>
          </w:p>
        </w:tc>
        <w:tc>
          <w:tcPr>
            <w:tcW w:w="0" w:type="auto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Nazwa jednostki ewidencyjnej: Tomaszów Mazowiecki 101601_1</w:t>
            </w:r>
          </w:p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Nazwa i nr obrębu ewidencyjnego: Tomaszów Mazowiecki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obr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21</w:t>
            </w:r>
          </w:p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Numery działek ewidencyjnych: 759</w:t>
            </w:r>
          </w:p>
        </w:tc>
      </w:tr>
    </w:tbl>
    <w:p w:rsidR="00EF0D52" w:rsidRDefault="00EF0D52" w:rsidP="00EF0D52">
      <w:pPr>
        <w:rPr>
          <w:rFonts w:ascii="Times New Roman" w:hAnsi="Times New Roman" w:cs="Times New Roman"/>
          <w:sz w:val="24"/>
          <w:szCs w:val="24"/>
        </w:rPr>
      </w:pPr>
    </w:p>
    <w:p w:rsidR="00EF0D52" w:rsidRDefault="00EF0D52" w:rsidP="00EF0D5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16"/>
        <w:gridCol w:w="1656"/>
        <w:gridCol w:w="1805"/>
        <w:gridCol w:w="1322"/>
        <w:gridCol w:w="1716"/>
        <w:gridCol w:w="1073"/>
      </w:tblGrid>
      <w:tr w:rsidR="00EF0D52" w:rsidTr="00967AFD">
        <w:tc>
          <w:tcPr>
            <w:tcW w:w="1716" w:type="dxa"/>
          </w:tcPr>
          <w:p w:rsidR="00EF0D52" w:rsidRPr="00C80C95" w:rsidRDefault="00EF0D52" w:rsidP="00967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AUTORZY OPRACOWANIA</w:t>
            </w:r>
          </w:p>
        </w:tc>
        <w:tc>
          <w:tcPr>
            <w:tcW w:w="1742" w:type="dxa"/>
          </w:tcPr>
          <w:p w:rsidR="00EF0D52" w:rsidRPr="00C80C95" w:rsidRDefault="00EF0D52" w:rsidP="00967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805" w:type="dxa"/>
          </w:tcPr>
          <w:p w:rsidR="00EF0D52" w:rsidRPr="00C80C95" w:rsidRDefault="00EF0D52" w:rsidP="00967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NUMER UPRAWNIEŃ BUDOWLANYCH</w:t>
            </w:r>
          </w:p>
        </w:tc>
        <w:tc>
          <w:tcPr>
            <w:tcW w:w="1198" w:type="dxa"/>
          </w:tcPr>
          <w:p w:rsidR="00EF0D52" w:rsidRPr="00C80C95" w:rsidRDefault="00EF0D52" w:rsidP="00967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BRANŻA</w:t>
            </w:r>
          </w:p>
        </w:tc>
        <w:tc>
          <w:tcPr>
            <w:tcW w:w="1716" w:type="dxa"/>
          </w:tcPr>
          <w:p w:rsidR="00EF0D52" w:rsidRPr="00C80C95" w:rsidRDefault="00EF0D52" w:rsidP="00967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DATA OPRACOWANIA</w:t>
            </w:r>
          </w:p>
        </w:tc>
        <w:tc>
          <w:tcPr>
            <w:tcW w:w="1111" w:type="dxa"/>
          </w:tcPr>
          <w:p w:rsidR="00EF0D52" w:rsidRPr="00C80C95" w:rsidRDefault="00EF0D52" w:rsidP="00967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C9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</w:tr>
      <w:tr w:rsidR="00EF0D52" w:rsidTr="00967AFD">
        <w:tc>
          <w:tcPr>
            <w:tcW w:w="1716" w:type="dxa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Projektant</w:t>
            </w:r>
          </w:p>
        </w:tc>
        <w:tc>
          <w:tcPr>
            <w:tcW w:w="1742" w:type="dxa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mgr inż. Bronisław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Hauzer</w:t>
            </w:r>
            <w:proofErr w:type="spellEnd"/>
          </w:p>
        </w:tc>
        <w:tc>
          <w:tcPr>
            <w:tcW w:w="1805" w:type="dxa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38AA">
              <w:rPr>
                <w:rFonts w:ascii="Times New Roman" w:hAnsi="Times New Roman" w:cs="Times New Roman"/>
                <w:sz w:val="20"/>
                <w:szCs w:val="20"/>
              </w:rPr>
              <w:t xml:space="preserve">Do projektowania bez ograniczeń w specjalności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instalacje i urządzenia elektryczne 90/82/WMŁ</w:t>
            </w:r>
          </w:p>
        </w:tc>
        <w:tc>
          <w:tcPr>
            <w:tcW w:w="1198" w:type="dxa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elektryczna</w:t>
            </w:r>
          </w:p>
        </w:tc>
        <w:tc>
          <w:tcPr>
            <w:tcW w:w="1716" w:type="dxa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15.10.2020</w:t>
            </w:r>
          </w:p>
        </w:tc>
        <w:tc>
          <w:tcPr>
            <w:tcW w:w="1111" w:type="dxa"/>
          </w:tcPr>
          <w:p w:rsidR="00EF0D52" w:rsidRDefault="00EF0D52" w:rsidP="00967A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0D52" w:rsidRDefault="00EF0D52" w:rsidP="00EF0D52">
      <w:pPr>
        <w:rPr>
          <w:rFonts w:ascii="Times New Roman" w:hAnsi="Times New Roman" w:cs="Times New Roman"/>
          <w:sz w:val="24"/>
          <w:szCs w:val="24"/>
        </w:rPr>
      </w:pPr>
    </w:p>
    <w:p w:rsidR="00962640" w:rsidRDefault="00962640" w:rsidP="00962640">
      <w:pPr>
        <w:rPr>
          <w:rFonts w:ascii="Times New Roman" w:hAnsi="Times New Roman" w:cs="Times New Roman"/>
          <w:sz w:val="24"/>
          <w:szCs w:val="24"/>
        </w:rPr>
      </w:pPr>
    </w:p>
    <w:p w:rsidR="00EF0D52" w:rsidRDefault="00EF0D52" w:rsidP="00962640">
      <w:pPr>
        <w:rPr>
          <w:rFonts w:ascii="Times New Roman" w:hAnsi="Times New Roman" w:cs="Times New Roman"/>
          <w:sz w:val="24"/>
          <w:szCs w:val="24"/>
        </w:rPr>
      </w:pPr>
    </w:p>
    <w:p w:rsidR="00EF0D52" w:rsidRDefault="00EF0D52" w:rsidP="00962640">
      <w:pPr>
        <w:rPr>
          <w:rFonts w:ascii="Times New Roman" w:hAnsi="Times New Roman" w:cs="Times New Roman"/>
          <w:sz w:val="24"/>
          <w:szCs w:val="24"/>
        </w:rPr>
      </w:pPr>
    </w:p>
    <w:p w:rsidR="00EF0D52" w:rsidRDefault="00EF0D52" w:rsidP="00962640">
      <w:pPr>
        <w:rPr>
          <w:rFonts w:ascii="Times New Roman" w:hAnsi="Times New Roman" w:cs="Times New Roman"/>
          <w:sz w:val="24"/>
          <w:szCs w:val="24"/>
        </w:rPr>
      </w:pPr>
    </w:p>
    <w:p w:rsidR="00EF0D52" w:rsidRDefault="00EF0D52" w:rsidP="00962640">
      <w:pPr>
        <w:rPr>
          <w:rFonts w:ascii="Times New Roman" w:hAnsi="Times New Roman" w:cs="Times New Roman"/>
          <w:sz w:val="24"/>
          <w:szCs w:val="24"/>
        </w:rPr>
      </w:pPr>
    </w:p>
    <w:p w:rsidR="00EF0D52" w:rsidRDefault="00EF0D52" w:rsidP="00962640">
      <w:pPr>
        <w:rPr>
          <w:rFonts w:ascii="Times New Roman" w:hAnsi="Times New Roman" w:cs="Times New Roman"/>
          <w:sz w:val="24"/>
          <w:szCs w:val="24"/>
        </w:rPr>
      </w:pPr>
    </w:p>
    <w:p w:rsidR="00EF0D52" w:rsidRPr="008F69D8" w:rsidRDefault="00EF0D52" w:rsidP="00962640">
      <w:pPr>
        <w:rPr>
          <w:rFonts w:ascii="Times New Roman" w:hAnsi="Times New Roman" w:cs="Times New Roman"/>
          <w:sz w:val="24"/>
          <w:szCs w:val="24"/>
        </w:rPr>
      </w:pPr>
    </w:p>
    <w:p w:rsidR="008F69D8" w:rsidRPr="00E36942" w:rsidRDefault="00567B22" w:rsidP="00962640">
      <w:pPr>
        <w:pStyle w:val="Akapitzlist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lastRenderedPageBreak/>
        <w:t>Spis treści:</w:t>
      </w:r>
    </w:p>
    <w:p w:rsidR="008F69D8" w:rsidRPr="00E36942" w:rsidRDefault="008F69D8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>ROZWIĄZANIA KONSTRUKCYJNE OBIEKTU BUDOWLANEGO</w:t>
      </w:r>
    </w:p>
    <w:p w:rsidR="008F69D8" w:rsidRPr="00E36942" w:rsidRDefault="008F69D8" w:rsidP="00962640">
      <w:pPr>
        <w:pStyle w:val="Akapitzlist"/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8F69D8" w:rsidRPr="00E36942" w:rsidRDefault="008F69D8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>GEOTECHNICZNE WARUNKI I SPOSÓB POSADOWIENIA OBIEKTU BUDOWLANEGO ( W ZALEŻNOŚCI OD POTRZEB)</w:t>
      </w:r>
    </w:p>
    <w:p w:rsidR="008F69D8" w:rsidRPr="00E36942" w:rsidRDefault="008F69D8" w:rsidP="00962640">
      <w:pPr>
        <w:pStyle w:val="Akapitzlist"/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8F69D8" w:rsidRPr="00E36942" w:rsidRDefault="008F69D8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>DOKUMEN</w:t>
      </w:r>
      <w:r w:rsidR="00962640">
        <w:rPr>
          <w:rFonts w:ascii="Times New Roman" w:hAnsi="Times New Roman" w:cs="Times New Roman"/>
          <w:sz w:val="20"/>
          <w:szCs w:val="20"/>
        </w:rPr>
        <w:t>TACJA GEOLOGICZNO – INŻYNIERSKA (</w:t>
      </w:r>
      <w:r w:rsidRPr="00E36942">
        <w:rPr>
          <w:rFonts w:ascii="Times New Roman" w:hAnsi="Times New Roman" w:cs="Times New Roman"/>
          <w:sz w:val="20"/>
          <w:szCs w:val="20"/>
        </w:rPr>
        <w:t>W ZALEŻNOŚCI OD POTRZEB)</w:t>
      </w:r>
    </w:p>
    <w:p w:rsidR="008F69D8" w:rsidRPr="00E36942" w:rsidRDefault="008F69D8" w:rsidP="00962640">
      <w:pPr>
        <w:pStyle w:val="Akapitzlist"/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8F69D8" w:rsidRPr="00E36942" w:rsidRDefault="008F69D8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 xml:space="preserve">ROZWIĄZANIA KONSTRUKCYJNO-MATERIAŁOWE WEWNĘTRZNYCH I ZEWNĘTRZNYCH PRZEGRÓD BUDOWLANYCH </w:t>
      </w:r>
    </w:p>
    <w:p w:rsidR="008F69D8" w:rsidRPr="00E36942" w:rsidRDefault="008F69D8" w:rsidP="00962640">
      <w:pPr>
        <w:pStyle w:val="Akapitzlist"/>
        <w:spacing w:line="240" w:lineRule="auto"/>
        <w:ind w:left="1080"/>
        <w:rPr>
          <w:rFonts w:ascii="Times New Roman" w:hAnsi="Times New Roman" w:cs="Times New Roman"/>
          <w:sz w:val="20"/>
          <w:szCs w:val="20"/>
        </w:rPr>
      </w:pPr>
    </w:p>
    <w:p w:rsidR="008F69D8" w:rsidRPr="00E36942" w:rsidRDefault="008F69D8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>PODSTAWOWE PARAMETRY TECHNOLOGICZNE ORAZ WSPÓŁZALEZNOŚCI URZĄDZEŃ I WYPOSAŻENIA ZWIĄZANEGO Z PRZEZNACZENIEM OBIEKTU I JEGO ROZWIĄZANIAMI BUDOWLANYMI</w:t>
      </w:r>
      <w:r w:rsidR="00567B22" w:rsidRPr="00E36942">
        <w:rPr>
          <w:rFonts w:ascii="Times New Roman" w:hAnsi="Times New Roman" w:cs="Times New Roman"/>
          <w:sz w:val="20"/>
          <w:szCs w:val="20"/>
        </w:rPr>
        <w:t xml:space="preserve"> – W PRZYPADKU ZAMIERZENIA BUDOWLANEGO DOTYCZĄCEGO OBIEKTU BUDOWLANEGO USŁUGOWEGO LUB PRODUKCYJNEGO</w:t>
      </w:r>
    </w:p>
    <w:p w:rsidR="00567B22" w:rsidRPr="00E36942" w:rsidRDefault="00567B22" w:rsidP="00962640">
      <w:pPr>
        <w:pStyle w:val="Akapitzlist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567B22" w:rsidRPr="00E36942" w:rsidRDefault="00567B22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 xml:space="preserve">ROZWIĄZANIA BUDOWLANE I TECHNICZNO – INSTALACYJNE, NAWIĄZUJĄCE DO WARUNKÓW TERENU ,WYSTĘPUJĄCE WZDŁUŻ TRASY OBIEKTU BUDOWLANEGO, ORAZ </w:t>
      </w:r>
      <w:r w:rsidR="008C5B18" w:rsidRPr="00E36942">
        <w:rPr>
          <w:rFonts w:ascii="Times New Roman" w:hAnsi="Times New Roman" w:cs="Times New Roman"/>
          <w:sz w:val="20"/>
          <w:szCs w:val="20"/>
        </w:rPr>
        <w:t xml:space="preserve"> ROZWIAZANIA TECHNICZNO – BUDOWLANE W MIEJSCACH CHARAKTERYSTYCZNYCH LUB O SZCZEGÓLNYM ZNACZENIU DLA FUNKCJONOWANIA OBIEKTU ALBO ISTOTNE ZE WZGLĘDÓW BEZPIECZEŃSTWA , Z UWZGLĘDNIENIEM WYAMAGANYCH STREF OCHRONNYCH – W PRZYPADKU ZAMIERZENIA BUDOWLANEGO DOTYCZĄCEGO OBIEKTU BUDOWLANEGO LINIOWEGO</w:t>
      </w:r>
    </w:p>
    <w:p w:rsidR="008C5B18" w:rsidRPr="00E36942" w:rsidRDefault="008C5B18" w:rsidP="00962640">
      <w:pPr>
        <w:pStyle w:val="Akapitzlist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8C5B18" w:rsidRPr="00E36942" w:rsidRDefault="008C5B18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>ROZWIĄZANIA NIEZBĘDNYCH ELEMENTÓW WYPOSAŻENIA BUDOWLANO-INSTALACYJNEGO, W SZCZEGÓLNOŚCI INSTALACJI I URZĄDZEŃ BUDOWLANYCH : Ogrzewczych, chłodniczych , klimatyzacji, wentylacji grawitacyjnej , grawitacyjnej wspomaganej i mechanicznej , wodociągowych i kanalizacyjnych , gazowych , elektroenergetycznych , telekomunikacyjnych , piorunochronnych , ochrony przeciwpożarowej.</w:t>
      </w:r>
    </w:p>
    <w:p w:rsidR="008C5B18" w:rsidRPr="00E36942" w:rsidRDefault="008C5B18" w:rsidP="00962640">
      <w:pPr>
        <w:pStyle w:val="Akapitzlist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8C5B18" w:rsidRPr="00E36942" w:rsidRDefault="008C5B18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 xml:space="preserve">SPOSÓB </w:t>
      </w:r>
      <w:r w:rsidR="00780ECC" w:rsidRPr="00E36942">
        <w:rPr>
          <w:rFonts w:ascii="Times New Roman" w:hAnsi="Times New Roman" w:cs="Times New Roman"/>
          <w:sz w:val="20"/>
          <w:szCs w:val="20"/>
        </w:rPr>
        <w:t xml:space="preserve">POWIĄZANIA INSTALACJI I URZADZEŃ BUDOWLANYCH OBIEKTU BUDOWLANEGO, O KTÓRYCH MOWA W PKT 7, Z SIECIAMI ZEWNETRZNYMI WRAZ Z PUNKTAMI POMIAROWYMI, ZAŁOŻENIAMI PRZYJĘTYMI DO OBLICZEŃ INTALACJI ORAZ PODSTAWOWE WYNIKI TYCH OBLICZEŃ, Z DOBOREM RODZAJU  I WIELKOŚCI </w:t>
      </w:r>
      <w:r w:rsidR="002D1A1F" w:rsidRPr="00E36942">
        <w:rPr>
          <w:rFonts w:ascii="Times New Roman" w:hAnsi="Times New Roman" w:cs="Times New Roman"/>
          <w:sz w:val="20"/>
          <w:szCs w:val="20"/>
        </w:rPr>
        <w:t>URZĄDZEŃ, PRZY CZYM NALEŻY PRZEDSTAWIĆ : DLA INSTALACJI OGRZEWCZYCH, WENTYLACYJNYCH, KLIMATYZACYJNYCH LUB CHŁODNICZYCH ZAŁOŻONE PARAMETRY KLIMATU WEWNĘTRZNEGO NA PODSTAWIE PRZEPISÓW TECHNICNO – BUDOWLANYCH ORAZ PRZEPISÓW DOTYCZĄCYCH RACJONALIZACJI I UŻYTKOWANIA ENERGII ORAZ DOBÓR I ZWYMIAROWANIE PARAMETRÓW TECHNICZNYCH PODSTAWOWYCH URZĄDZEŃ OGRZEWCZYCH, WENTYLACYJNYCH, KLIMATYZACYJNYCH I CHŁODNICZYCH ORAZ OKREŚLENIE WARTOŚCI MOCY CIEPLNEJ I CHŁODNICZEJ ORAZ MOCY ELEKTRYCZNEJ ZWIĄZANEJ Z TYMI URZADZENIAMI</w:t>
      </w:r>
    </w:p>
    <w:p w:rsidR="002D1A1F" w:rsidRPr="00E36942" w:rsidRDefault="002D1A1F" w:rsidP="00962640">
      <w:pPr>
        <w:pStyle w:val="Akapitzlist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D1A1F" w:rsidRPr="00E36942" w:rsidRDefault="002D1A1F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 xml:space="preserve">ROZWIAZANIA I SPSÓB FUNKCJONOWANIA ZASADNICZYCH URZADZEŃ INSTALACJI TECHNICZNYCH, W TYM PRZEMYSŁOWYCH I ICH ZESPOŁÓ TWORZĄCYCH CAŁOŚĆ TECHNICZNO – UZYTKOWĄ, DECYDUJĄCĄ O PODSTAWOWYM PRZEZNACZENIU OBIEKTU BUDOWLANEGO </w:t>
      </w:r>
      <w:r w:rsidR="00211507" w:rsidRPr="00E36942">
        <w:rPr>
          <w:rFonts w:ascii="Times New Roman" w:hAnsi="Times New Roman" w:cs="Times New Roman"/>
          <w:sz w:val="20"/>
          <w:szCs w:val="20"/>
        </w:rPr>
        <w:t>W TYM CHARAKTERYSTYKĘ I ODNOŚNE PRAMAETRY INSTALACJI I URZADZEŃ TECHNOLOGICZNYCH, MAJĄCYCH WPŁYW NA ARCHITEKTURĘ, KONSTRUKCJĘ , INTALACJE I URZĄDZENIA TECHNICZNE ZWIAZANE Z TYM OBIEKTEM</w:t>
      </w:r>
    </w:p>
    <w:p w:rsidR="00211507" w:rsidRPr="00E36942" w:rsidRDefault="00211507" w:rsidP="00962640">
      <w:pPr>
        <w:pStyle w:val="Akapitzlist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11507" w:rsidRPr="00E36942" w:rsidRDefault="00211507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>DANE DOTYCZACE WARUNKÓW OCHRONY PRZECIWPOŻAROWEJ, STOSOWNIE DO ZAKRESU PROJEKTU</w:t>
      </w:r>
    </w:p>
    <w:p w:rsidR="00211507" w:rsidRPr="00E36942" w:rsidRDefault="00211507" w:rsidP="00962640">
      <w:pPr>
        <w:pStyle w:val="Akapitzlist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11507" w:rsidRPr="00E36942" w:rsidRDefault="00211507" w:rsidP="00962640">
      <w:pPr>
        <w:pStyle w:val="Akapitzlist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E36942">
        <w:rPr>
          <w:rFonts w:ascii="Times New Roman" w:hAnsi="Times New Roman" w:cs="Times New Roman"/>
          <w:sz w:val="20"/>
          <w:szCs w:val="20"/>
        </w:rPr>
        <w:t>CHARAKTERYSTYKA ENERGETYCZNA BUDYNKU</w:t>
      </w:r>
    </w:p>
    <w:p w:rsidR="005D1CF6" w:rsidRPr="00E36942" w:rsidRDefault="005D1CF6" w:rsidP="00962640">
      <w:pPr>
        <w:spacing w:line="240" w:lineRule="auto"/>
        <w:rPr>
          <w:sz w:val="20"/>
          <w:szCs w:val="20"/>
        </w:rPr>
      </w:pPr>
    </w:p>
    <w:p w:rsidR="00211507" w:rsidRDefault="00211507"/>
    <w:p w:rsidR="00567B22" w:rsidRPr="008F69D8" w:rsidRDefault="00567B22" w:rsidP="00567B22">
      <w:pPr>
        <w:rPr>
          <w:rFonts w:ascii="Times New Roman" w:hAnsi="Times New Roman" w:cs="Times New Roman"/>
          <w:sz w:val="24"/>
          <w:szCs w:val="24"/>
        </w:rPr>
      </w:pPr>
    </w:p>
    <w:p w:rsidR="00567B22" w:rsidRPr="003C2CBC" w:rsidRDefault="00567B22" w:rsidP="00567B22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>OPIS DO PROJEKTU TECHNICZNEGO</w:t>
      </w:r>
    </w:p>
    <w:p w:rsidR="00567B22" w:rsidRPr="003C2CBC" w:rsidRDefault="00567B22" w:rsidP="00567B22">
      <w:pPr>
        <w:pStyle w:val="Akapitzlist"/>
        <w:rPr>
          <w:rFonts w:ascii="Times New Roman" w:hAnsi="Times New Roman" w:cs="Times New Roman"/>
          <w:b/>
          <w:sz w:val="20"/>
          <w:szCs w:val="20"/>
        </w:rPr>
      </w:pPr>
    </w:p>
    <w:p w:rsidR="00567B22" w:rsidRPr="003C2CBC" w:rsidRDefault="00567B22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>ROZWIĄZANIA KONSTRUKCYJNE OBIEKTU BUDOWLANEGO</w:t>
      </w:r>
    </w:p>
    <w:p w:rsidR="00B1590D" w:rsidRDefault="00B1590D" w:rsidP="00B1590D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bookmarkStart w:id="1" w:name="_Hlk89207742"/>
      <w:r>
        <w:rPr>
          <w:rFonts w:ascii="Times New Roman" w:hAnsi="Times New Roman" w:cs="Times New Roman"/>
          <w:sz w:val="24"/>
          <w:szCs w:val="24"/>
        </w:rPr>
        <w:t xml:space="preserve">Projektowane zasilanie w energię elektryczną projektowanej pompowni wód opadowych i roztopowych zlokalizowanej w ulicy Adama ( </w:t>
      </w:r>
      <w:proofErr w:type="spellStart"/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nr </w:t>
      </w:r>
      <w:proofErr w:type="spellStart"/>
      <w:r>
        <w:rPr>
          <w:rFonts w:ascii="Times New Roman" w:hAnsi="Times New Roman" w:cs="Times New Roman"/>
          <w:sz w:val="24"/>
          <w:szCs w:val="24"/>
        </w:rPr>
        <w:t>ewid</w:t>
      </w:r>
      <w:proofErr w:type="spellEnd"/>
      <w:r>
        <w:rPr>
          <w:rFonts w:ascii="Times New Roman" w:hAnsi="Times New Roman" w:cs="Times New Roman"/>
          <w:sz w:val="24"/>
          <w:szCs w:val="24"/>
        </w:rPr>
        <w:t>. 759) nie jest zaliczane do obiektów kubaturowych. Po wybudowaniu kanalizacji deszczowej wraz z pompownią wód opadowych i roztopowych w ulicy Adama nastąpi poprawa stanu środowiska. Spływ wód opadowych i roztopowych będzie odbywał się w sposób zorganizowany poprzez wpusty deszczowe , a przewidziany do wykonania kanał deszczowy w ul. Adama zostanie włączony w układ istniejącej kanalizacji deszczowej.</w:t>
      </w:r>
    </w:p>
    <w:p w:rsidR="00B1590D" w:rsidRDefault="00B1590D" w:rsidP="00DF440A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bookmarkEnd w:id="1"/>
    <w:p w:rsidR="00B000A5" w:rsidRPr="003C2CBC" w:rsidRDefault="00B000A5" w:rsidP="00B000A5">
      <w:pPr>
        <w:pStyle w:val="Akapitzlist"/>
        <w:ind w:left="1440"/>
        <w:rPr>
          <w:rFonts w:ascii="Times New Roman" w:hAnsi="Times New Roman" w:cs="Times New Roman"/>
          <w:sz w:val="20"/>
          <w:szCs w:val="20"/>
        </w:rPr>
      </w:pPr>
    </w:p>
    <w:p w:rsidR="00567B22" w:rsidRPr="003C2CBC" w:rsidRDefault="00567B22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>GEOTECHNICZNE WARUNKI I SPOSÓB POSADOWIENIA OBIEKTU BUDOWLANEGO ( W ZALEŻNOŚCI OD POTRZEB)</w:t>
      </w:r>
    </w:p>
    <w:p w:rsidR="00567B22" w:rsidRPr="00B000A5" w:rsidRDefault="00B000A5" w:rsidP="00D57926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Rozpoznanie warunków gruntowo-wodnych w ciągu ul</w:t>
      </w:r>
      <w:r w:rsidR="003C2CBC">
        <w:rPr>
          <w:rFonts w:ascii="Times New Roman" w:hAnsi="Times New Roman" w:cs="Times New Roman"/>
          <w:sz w:val="24"/>
          <w:szCs w:val="24"/>
        </w:rPr>
        <w:t>ic na terenie Osiedla L</w:t>
      </w:r>
      <w:r>
        <w:rPr>
          <w:rFonts w:ascii="Times New Roman" w:hAnsi="Times New Roman" w:cs="Times New Roman"/>
          <w:sz w:val="24"/>
          <w:szCs w:val="24"/>
        </w:rPr>
        <w:t xml:space="preserve">udwików w Tomaszowie </w:t>
      </w:r>
      <w:r w:rsidR="00563B84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azowieckim zostało zawarte w opinii geotechnicznej wykonanej przez „PROGEOL – Usługi Geologiczne Jan </w:t>
      </w:r>
      <w:proofErr w:type="spellStart"/>
      <w:r>
        <w:rPr>
          <w:rFonts w:ascii="Times New Roman" w:hAnsi="Times New Roman" w:cs="Times New Roman"/>
          <w:sz w:val="24"/>
          <w:szCs w:val="24"/>
        </w:rPr>
        <w:t>Szataniak</w:t>
      </w:r>
      <w:proofErr w:type="spellEnd"/>
      <w:r>
        <w:rPr>
          <w:rFonts w:ascii="Times New Roman" w:hAnsi="Times New Roman" w:cs="Times New Roman"/>
          <w:sz w:val="24"/>
          <w:szCs w:val="24"/>
        </w:rPr>
        <w:t>”.</w:t>
      </w:r>
      <w:r w:rsidR="00D57926">
        <w:rPr>
          <w:rFonts w:ascii="Times New Roman" w:hAnsi="Times New Roman" w:cs="Times New Roman"/>
          <w:sz w:val="24"/>
          <w:szCs w:val="24"/>
        </w:rPr>
        <w:t>Stwierdzone warunki gruntowe należy zaliczyć do prostych , a obiekt do  I kategorii geotechnicznej.</w:t>
      </w:r>
    </w:p>
    <w:p w:rsidR="000B6DCC" w:rsidRDefault="000B6DCC" w:rsidP="00567B22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567B22" w:rsidRPr="003C2CBC" w:rsidRDefault="00567B22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>DOKUMEN</w:t>
      </w:r>
      <w:r w:rsidR="003C2CBC">
        <w:rPr>
          <w:rFonts w:ascii="Times New Roman" w:hAnsi="Times New Roman" w:cs="Times New Roman"/>
          <w:b/>
          <w:sz w:val="20"/>
          <w:szCs w:val="20"/>
        </w:rPr>
        <w:t>TACJA GEOLOGICZNO – INŻYNIERSKA (</w:t>
      </w:r>
      <w:r w:rsidRPr="003C2CBC">
        <w:rPr>
          <w:rFonts w:ascii="Times New Roman" w:hAnsi="Times New Roman" w:cs="Times New Roman"/>
          <w:b/>
          <w:sz w:val="20"/>
          <w:szCs w:val="20"/>
        </w:rPr>
        <w:t>W ZALEŻNOŚCI OD POTRZEB)</w:t>
      </w:r>
    </w:p>
    <w:p w:rsidR="00567B22" w:rsidRPr="00D57926" w:rsidRDefault="00D57926" w:rsidP="00D57926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dotyczy</w:t>
      </w:r>
    </w:p>
    <w:p w:rsidR="000B6DCC" w:rsidRDefault="000B6DCC" w:rsidP="00567B22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567B22" w:rsidRPr="003C2CBC" w:rsidRDefault="00567B22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 xml:space="preserve">ROZWIĄZANIA KONSTRUKCYJNO-MATERIAŁOWE WEWNĘTRZNYCH I ZEWNĘTRZNYCH </w:t>
      </w:r>
      <w:r w:rsidR="00497BB3" w:rsidRPr="003C2CB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C2CBC">
        <w:rPr>
          <w:rFonts w:ascii="Times New Roman" w:hAnsi="Times New Roman" w:cs="Times New Roman"/>
          <w:b/>
          <w:sz w:val="20"/>
          <w:szCs w:val="20"/>
        </w:rPr>
        <w:t xml:space="preserve">PRZEGRÓD BUDOWLANYCH </w:t>
      </w:r>
    </w:p>
    <w:p w:rsidR="00567B22" w:rsidRPr="00D57926" w:rsidRDefault="00D57926" w:rsidP="00D57926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D57926">
        <w:rPr>
          <w:rFonts w:ascii="Times New Roman" w:hAnsi="Times New Roman" w:cs="Times New Roman"/>
          <w:sz w:val="24"/>
          <w:szCs w:val="24"/>
        </w:rPr>
        <w:t>Nie dotyczy</w:t>
      </w:r>
    </w:p>
    <w:p w:rsidR="000B6DCC" w:rsidRDefault="000B6DCC" w:rsidP="00567B22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211507" w:rsidRPr="003C2CBC" w:rsidRDefault="00567B22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>PODSTAWOWE PARAMETR</w:t>
      </w:r>
      <w:r w:rsidR="00497BB3" w:rsidRPr="003C2CBC">
        <w:rPr>
          <w:rFonts w:ascii="Times New Roman" w:hAnsi="Times New Roman" w:cs="Times New Roman"/>
          <w:b/>
          <w:sz w:val="20"/>
          <w:szCs w:val="20"/>
        </w:rPr>
        <w:t>Y TECHNOLOGICZNE ORAZ WSPÓŁZALEŻ</w:t>
      </w:r>
      <w:r w:rsidRPr="003C2CBC">
        <w:rPr>
          <w:rFonts w:ascii="Times New Roman" w:hAnsi="Times New Roman" w:cs="Times New Roman"/>
          <w:b/>
          <w:sz w:val="20"/>
          <w:szCs w:val="20"/>
        </w:rPr>
        <w:t>NOŚCI URZĄDZEŃ I WYPOSAŻENIA ZWIĄZANEGO Z PRZEZNACZENIEM OBIEKTU I JEGO ROZWIĄZANIAMI BUDOWLANYMI – W PRZYPADKU ZAMIERZENIA BUDOWLANEGO DOTYCZĄCEGO OBIEKTU BUDOWLANEGO USŁUGOWEGO LUB PRODUKCYJNEGO</w:t>
      </w:r>
    </w:p>
    <w:p w:rsidR="00211507" w:rsidRDefault="00D57926" w:rsidP="00D57926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D57926">
        <w:rPr>
          <w:rFonts w:ascii="Times New Roman" w:hAnsi="Times New Roman" w:cs="Times New Roman"/>
          <w:sz w:val="24"/>
          <w:szCs w:val="24"/>
        </w:rPr>
        <w:t>Nie dotyczy</w:t>
      </w:r>
    </w:p>
    <w:p w:rsidR="00D57926" w:rsidRPr="00D57926" w:rsidRDefault="00D57926" w:rsidP="00D57926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211507" w:rsidRDefault="00211507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 xml:space="preserve">ROZWIĄZANIA BUDOWLANE I TECHNICZNO – INSTALACYJNE, NAWIĄZUJĄCE DO WARUNKÓW TERENU ,WYSTĘPUJĄCE WZDŁUŻ TRASY OBIEKTU BUDOWLANEGO, ORAZ </w:t>
      </w:r>
      <w:r w:rsidR="006D6735">
        <w:rPr>
          <w:rFonts w:ascii="Times New Roman" w:hAnsi="Times New Roman" w:cs="Times New Roman"/>
          <w:b/>
          <w:sz w:val="20"/>
          <w:szCs w:val="20"/>
        </w:rPr>
        <w:t xml:space="preserve"> ROZWIĄ</w:t>
      </w:r>
      <w:r w:rsidRPr="003C2CBC">
        <w:rPr>
          <w:rFonts w:ascii="Times New Roman" w:hAnsi="Times New Roman" w:cs="Times New Roman"/>
          <w:b/>
          <w:sz w:val="20"/>
          <w:szCs w:val="20"/>
        </w:rPr>
        <w:t>ZANIA TECHNICZNO – BUDOWLANE W MIEJSCACH CHARAKTERYSTYCZNYCH LUB O SZCZEGÓLNYM ZNACZENIU DLA FUNKCJONOWANIA OBIEKTU ALBO ISTOTNE ZE WZGLĘDÓW BEZPIECZEŃSTWA , Z UWZGLĘD</w:t>
      </w:r>
      <w:r w:rsidR="00776A57">
        <w:rPr>
          <w:rFonts w:ascii="Times New Roman" w:hAnsi="Times New Roman" w:cs="Times New Roman"/>
          <w:b/>
          <w:sz w:val="20"/>
          <w:szCs w:val="20"/>
        </w:rPr>
        <w:t>NIENIEM WY</w:t>
      </w:r>
      <w:r w:rsidRPr="003C2CBC">
        <w:rPr>
          <w:rFonts w:ascii="Times New Roman" w:hAnsi="Times New Roman" w:cs="Times New Roman"/>
          <w:b/>
          <w:sz w:val="20"/>
          <w:szCs w:val="20"/>
        </w:rPr>
        <w:t>MAGANYCH STREF OCHRONNYCH – W PRZYPADKU ZAMIERZENIA BUDOWLANEGO DOTYCZĄCEGO OBIEKTU BUDOWLANEGO LINIOWEGO</w:t>
      </w:r>
    </w:p>
    <w:p w:rsidR="00A63CF4" w:rsidRDefault="00A63CF4" w:rsidP="00A63CF4">
      <w:pPr>
        <w:pStyle w:val="Akapitzlist"/>
        <w:ind w:left="1440"/>
        <w:rPr>
          <w:rFonts w:ascii="Times New Roman" w:hAnsi="Times New Roman" w:cs="Times New Roman"/>
          <w:b/>
          <w:sz w:val="20"/>
          <w:szCs w:val="20"/>
        </w:rPr>
      </w:pPr>
    </w:p>
    <w:p w:rsidR="001E5407" w:rsidRDefault="009202F2" w:rsidP="009202F2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Osiedle Ludwików znajduje się we wschodniej części miasta Tomaszowa Mazowieckiego w rejonie rzeki Pilicy. Jest to teren istniejącej zabudowy jednorodzinnej luźnej</w:t>
      </w:r>
      <w:r w:rsidR="007326A6">
        <w:rPr>
          <w:rFonts w:ascii="Times New Roman" w:hAnsi="Times New Roman" w:cs="Times New Roman"/>
          <w:sz w:val="24"/>
          <w:szCs w:val="24"/>
        </w:rPr>
        <w:t xml:space="preserve">. </w:t>
      </w:r>
      <w:r w:rsidR="006D6735">
        <w:rPr>
          <w:rFonts w:ascii="Times New Roman" w:hAnsi="Times New Roman" w:cs="Times New Roman"/>
          <w:sz w:val="24"/>
          <w:szCs w:val="24"/>
        </w:rPr>
        <w:t>Teren O</w:t>
      </w:r>
      <w:r>
        <w:rPr>
          <w:rFonts w:ascii="Times New Roman" w:hAnsi="Times New Roman" w:cs="Times New Roman"/>
          <w:sz w:val="24"/>
          <w:szCs w:val="24"/>
        </w:rPr>
        <w:t xml:space="preserve">siedla </w:t>
      </w:r>
      <w:r w:rsidR="006D6735">
        <w:rPr>
          <w:rFonts w:ascii="Times New Roman" w:hAnsi="Times New Roman" w:cs="Times New Roman"/>
          <w:sz w:val="24"/>
          <w:szCs w:val="24"/>
        </w:rPr>
        <w:t xml:space="preserve">Ludwików </w:t>
      </w:r>
      <w:r>
        <w:rPr>
          <w:rFonts w:ascii="Times New Roman" w:hAnsi="Times New Roman" w:cs="Times New Roman"/>
          <w:sz w:val="24"/>
          <w:szCs w:val="24"/>
        </w:rPr>
        <w:t>jest wypo</w:t>
      </w:r>
      <w:r w:rsidR="001E5407">
        <w:rPr>
          <w:rFonts w:ascii="Times New Roman" w:hAnsi="Times New Roman" w:cs="Times New Roman"/>
          <w:sz w:val="24"/>
          <w:szCs w:val="24"/>
        </w:rPr>
        <w:t>sażony w istniejące uzbrojenie podziemne takie jak:</w:t>
      </w:r>
    </w:p>
    <w:p w:rsidR="001E5407" w:rsidRDefault="009202F2" w:rsidP="007D504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sieć wodocią</w:t>
      </w:r>
      <w:r w:rsidR="001E5407">
        <w:rPr>
          <w:rFonts w:ascii="Times New Roman" w:hAnsi="Times New Roman" w:cs="Times New Roman"/>
          <w:sz w:val="24"/>
          <w:szCs w:val="24"/>
        </w:rPr>
        <w:t>gowa</w:t>
      </w:r>
    </w:p>
    <w:p w:rsidR="001E5407" w:rsidRDefault="001E5407" w:rsidP="007D504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sieć kanalizacyjna sanitarna</w:t>
      </w:r>
      <w:r w:rsidR="007326A6">
        <w:rPr>
          <w:rFonts w:ascii="Times New Roman" w:hAnsi="Times New Roman" w:cs="Times New Roman"/>
          <w:sz w:val="24"/>
          <w:szCs w:val="24"/>
        </w:rPr>
        <w:t xml:space="preserve"> wraz z </w:t>
      </w:r>
      <w:r>
        <w:rPr>
          <w:rFonts w:ascii="Times New Roman" w:hAnsi="Times New Roman" w:cs="Times New Roman"/>
          <w:sz w:val="24"/>
          <w:szCs w:val="24"/>
        </w:rPr>
        <w:t>odgałęzieniami poprzecznymi</w:t>
      </w:r>
      <w:r w:rsidR="00CA000F">
        <w:rPr>
          <w:rFonts w:ascii="Times New Roman" w:hAnsi="Times New Roman" w:cs="Times New Roman"/>
          <w:sz w:val="24"/>
          <w:szCs w:val="24"/>
        </w:rPr>
        <w:t xml:space="preserve"> do poszc</w:t>
      </w:r>
      <w:r>
        <w:rPr>
          <w:rFonts w:ascii="Times New Roman" w:hAnsi="Times New Roman" w:cs="Times New Roman"/>
          <w:sz w:val="24"/>
          <w:szCs w:val="24"/>
        </w:rPr>
        <w:t xml:space="preserve">zególnych posesji </w:t>
      </w:r>
    </w:p>
    <w:p w:rsidR="009202F2" w:rsidRDefault="001E5407" w:rsidP="007D504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sieć gazowa wraz z odgałęzieniami do poszczególnych posesji</w:t>
      </w:r>
    </w:p>
    <w:p w:rsidR="00665C78" w:rsidRDefault="00D71494" w:rsidP="00665C78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kable</w:t>
      </w:r>
      <w:r w:rsidR="001E5407">
        <w:rPr>
          <w:rFonts w:ascii="Times New Roman" w:hAnsi="Times New Roman" w:cs="Times New Roman"/>
          <w:sz w:val="24"/>
          <w:szCs w:val="24"/>
        </w:rPr>
        <w:t xml:space="preserve"> elekt</w:t>
      </w:r>
      <w:r>
        <w:rPr>
          <w:rFonts w:ascii="Times New Roman" w:hAnsi="Times New Roman" w:cs="Times New Roman"/>
          <w:sz w:val="24"/>
          <w:szCs w:val="24"/>
        </w:rPr>
        <w:t>r</w:t>
      </w:r>
      <w:r w:rsidR="007D504D">
        <w:rPr>
          <w:rFonts w:ascii="Times New Roman" w:hAnsi="Times New Roman" w:cs="Times New Roman"/>
          <w:sz w:val="24"/>
          <w:szCs w:val="24"/>
        </w:rPr>
        <w:t>oenergetyczne</w:t>
      </w:r>
      <w:r>
        <w:rPr>
          <w:rFonts w:ascii="Times New Roman" w:hAnsi="Times New Roman" w:cs="Times New Roman"/>
          <w:sz w:val="24"/>
          <w:szCs w:val="24"/>
        </w:rPr>
        <w:t xml:space="preserve"> i telekomunikacyjne</w:t>
      </w:r>
    </w:p>
    <w:p w:rsidR="00563B84" w:rsidRDefault="00563B84" w:rsidP="00563B84">
      <w:pPr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ulica Adama w której zlokalizowano pompownię wód opadowych i roz</w:t>
      </w:r>
      <w:r w:rsidR="005940B3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opowych jest ulicą osiedlową o nawierzchni betonowej.</w:t>
      </w:r>
      <w:r w:rsidR="005940B3">
        <w:rPr>
          <w:rFonts w:ascii="Times New Roman" w:hAnsi="Times New Roman" w:cs="Times New Roman"/>
          <w:sz w:val="24"/>
          <w:szCs w:val="24"/>
        </w:rPr>
        <w:t xml:space="preserve"> W związku z </w:t>
      </w:r>
      <w:r w:rsidR="00E3563E">
        <w:rPr>
          <w:rFonts w:ascii="Times New Roman" w:hAnsi="Times New Roman" w:cs="Times New Roman"/>
          <w:sz w:val="24"/>
          <w:szCs w:val="24"/>
        </w:rPr>
        <w:t xml:space="preserve">potrzebą </w:t>
      </w:r>
      <w:r w:rsidR="005940B3">
        <w:rPr>
          <w:rFonts w:ascii="Times New Roman" w:hAnsi="Times New Roman" w:cs="Times New Roman"/>
          <w:sz w:val="24"/>
          <w:szCs w:val="24"/>
        </w:rPr>
        <w:t>zasilani</w:t>
      </w:r>
      <w:r w:rsidR="00B80CA7">
        <w:rPr>
          <w:rFonts w:ascii="Times New Roman" w:hAnsi="Times New Roman" w:cs="Times New Roman"/>
          <w:sz w:val="24"/>
          <w:szCs w:val="24"/>
        </w:rPr>
        <w:t>a</w:t>
      </w:r>
      <w:r w:rsidR="005940B3">
        <w:rPr>
          <w:rFonts w:ascii="Times New Roman" w:hAnsi="Times New Roman" w:cs="Times New Roman"/>
          <w:sz w:val="24"/>
          <w:szCs w:val="24"/>
        </w:rPr>
        <w:t xml:space="preserve"> pompowni wód opadowych i roztopowych </w:t>
      </w:r>
      <w:r w:rsidR="00B80CA7">
        <w:rPr>
          <w:rFonts w:ascii="Times New Roman" w:hAnsi="Times New Roman" w:cs="Times New Roman"/>
          <w:sz w:val="24"/>
          <w:szCs w:val="24"/>
        </w:rPr>
        <w:t xml:space="preserve">w energię elektryczną </w:t>
      </w:r>
      <w:r w:rsidR="005940B3">
        <w:rPr>
          <w:rFonts w:ascii="Times New Roman" w:hAnsi="Times New Roman" w:cs="Times New Roman"/>
          <w:sz w:val="24"/>
          <w:szCs w:val="24"/>
        </w:rPr>
        <w:t>zaprojektowano następujące obiekty:</w:t>
      </w:r>
    </w:p>
    <w:p w:rsidR="00DA3678" w:rsidRDefault="00DA3678" w:rsidP="00DA3678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95289E">
        <w:rPr>
          <w:rFonts w:ascii="Times New Roman" w:hAnsi="Times New Roman" w:cs="Times New Roman"/>
          <w:sz w:val="24"/>
          <w:szCs w:val="24"/>
        </w:rPr>
        <w:t>2e – złącze kablowe</w:t>
      </w:r>
    </w:p>
    <w:p w:rsidR="00DA3678" w:rsidRDefault="00DA3678" w:rsidP="00DA3678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2e – 3e – kabel </w:t>
      </w:r>
      <w:proofErr w:type="spellStart"/>
      <w:r>
        <w:rPr>
          <w:rFonts w:ascii="Times New Roman" w:hAnsi="Times New Roman" w:cs="Times New Roman"/>
          <w:sz w:val="24"/>
          <w:szCs w:val="24"/>
        </w:rPr>
        <w:t>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YKXS 4x4 , L=5m</w:t>
      </w:r>
    </w:p>
    <w:p w:rsidR="00DA3678" w:rsidRDefault="00DA3678" w:rsidP="00DA3678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4e – rozdzielnica pompowni</w:t>
      </w:r>
    </w:p>
    <w:p w:rsidR="00DA3678" w:rsidRDefault="00DA3678" w:rsidP="00DA3678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4e – 5e – kable zasilająco sterownicze pompowni , L=5m</w:t>
      </w:r>
    </w:p>
    <w:p w:rsidR="00A21AA2" w:rsidRPr="00DA3678" w:rsidRDefault="00A21AA2" w:rsidP="00DA3678">
      <w:pPr>
        <w:pStyle w:val="Bezodstpw"/>
        <w:ind w:left="1080"/>
        <w:rPr>
          <w:rFonts w:ascii="Times New Roman" w:hAnsi="Times New Roman" w:cs="Times New Roman"/>
          <w:sz w:val="24"/>
          <w:szCs w:val="24"/>
        </w:rPr>
      </w:pPr>
      <w:r w:rsidRPr="00DA3678">
        <w:rPr>
          <w:rFonts w:ascii="Times New Roman" w:hAnsi="Times New Roman" w:cs="Times New Roman"/>
          <w:sz w:val="24"/>
          <w:szCs w:val="24"/>
        </w:rPr>
        <w:t>Projektowaną pompownię wód opadowych i roztopowych należy objąć rozbudową istniejącego systemu wizualizacji i monitoringu w oparciu o pakietową transmisję danych GPRS, który jest zainstalowany i funkcjonuje na Oczyszczalni ścieków ZGWK przy ul. Henrykowskiej 2/4 w Tomaszowie Mazowieckim. Oprogramowanie projektowanej pom</w:t>
      </w:r>
      <w:r w:rsidR="00364F54" w:rsidRPr="00DA3678">
        <w:rPr>
          <w:rFonts w:ascii="Times New Roman" w:hAnsi="Times New Roman" w:cs="Times New Roman"/>
          <w:sz w:val="24"/>
          <w:szCs w:val="24"/>
        </w:rPr>
        <w:t>p</w:t>
      </w:r>
      <w:r w:rsidRPr="00DA3678">
        <w:rPr>
          <w:rFonts w:ascii="Times New Roman" w:hAnsi="Times New Roman" w:cs="Times New Roman"/>
          <w:sz w:val="24"/>
          <w:szCs w:val="24"/>
        </w:rPr>
        <w:t>owni wód opadowych i roztopowych powinno być zintegrowane i kompatybilne z istniejącym systemem monitoringu. Rozbudowę systemu należy zrealizować poprzez naniesienie projektowanej pompowni wód opado</w:t>
      </w:r>
      <w:r w:rsidR="00364F54" w:rsidRPr="00DA3678">
        <w:rPr>
          <w:rFonts w:ascii="Times New Roman" w:hAnsi="Times New Roman" w:cs="Times New Roman"/>
          <w:sz w:val="24"/>
          <w:szCs w:val="24"/>
        </w:rPr>
        <w:t>w</w:t>
      </w:r>
      <w:r w:rsidRPr="00DA3678">
        <w:rPr>
          <w:rFonts w:ascii="Times New Roman" w:hAnsi="Times New Roman" w:cs="Times New Roman"/>
          <w:sz w:val="24"/>
          <w:szCs w:val="24"/>
        </w:rPr>
        <w:t xml:space="preserve">ych i roztopowych na istniejącą mapę synoptyczną (obecnie monitoringiem jest objętych 40 obiektów) w Stacji dyspozytorskiej mieszczącej się na Oczyszczalni Ścieków ZGWK. Istniejący i funkcjonujący system sterowania i monitoringu w oparciu o pakietową </w:t>
      </w:r>
      <w:r w:rsidR="00364F54" w:rsidRPr="00DA3678">
        <w:rPr>
          <w:rFonts w:ascii="Times New Roman" w:hAnsi="Times New Roman" w:cs="Times New Roman"/>
          <w:sz w:val="24"/>
          <w:szCs w:val="24"/>
        </w:rPr>
        <w:t>transmisję danych GPRS nie może być zmieniony na inny. Nie dopuszcza się również możliwości współdziałania dwóch czy więcej odmiennych systemów sterowania i monitoringu z uwagi na koszty przyszłej eksploatacji pompowni wód opadowych i roztopowych.</w:t>
      </w:r>
    </w:p>
    <w:p w:rsidR="00211507" w:rsidRPr="00DA3678" w:rsidRDefault="00A21AA2" w:rsidP="00364F54">
      <w:pPr>
        <w:pStyle w:val="Bezodstpw"/>
        <w:ind w:left="1800"/>
        <w:rPr>
          <w:rFonts w:ascii="Times New Roman" w:hAnsi="Times New Roman" w:cs="Times New Roman"/>
          <w:b/>
          <w:sz w:val="24"/>
          <w:szCs w:val="24"/>
        </w:rPr>
      </w:pPr>
      <w:r w:rsidRPr="00DA36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1507" w:rsidRPr="003C2CBC" w:rsidRDefault="00211507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>ROZWIĄZANIA NIEZBĘDNYCH ELEMENTÓW WYPOSAŻENIA BUDOWLANO-INSTALACYJNEGO, W SZCZEGÓLNOŚCI INSTALACJI I URZĄDZEŃ BUDOWLANYCH : Ogrzewczych, chłodniczych , klimatyzacji, wentylacji grawitacyjnej , grawitacyjnej wspomaganej i mechanicznej , wodociągowych i kanalizacyjnych , gazowych , elektroenergetycznych , telekomunikacyjnych , piorunochronnych , ochrony przeciwpożarowej.</w:t>
      </w:r>
    </w:p>
    <w:p w:rsidR="00E36942" w:rsidRPr="00E36942" w:rsidRDefault="00E36942" w:rsidP="00E36942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E36942">
        <w:rPr>
          <w:rFonts w:ascii="Times New Roman" w:hAnsi="Times New Roman" w:cs="Times New Roman"/>
          <w:sz w:val="24"/>
          <w:szCs w:val="24"/>
        </w:rPr>
        <w:t>Nie dotyczy</w:t>
      </w:r>
    </w:p>
    <w:p w:rsidR="00E36942" w:rsidRPr="00211507" w:rsidRDefault="00E36942" w:rsidP="00E36942">
      <w:pPr>
        <w:pStyle w:val="Akapitzlist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11507" w:rsidRPr="003C2CBC" w:rsidRDefault="00211507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 xml:space="preserve">POWIĄZANIA INSTALACJI I URZADZEŃ BUDOWLANYCH OBIEKTU BUDOWLANEGO, O KTÓRYCH MOWA W PKT 7, Z SIECIAMI ZEWNETRZNYMI WRAZ Z PUNKTAMI POMIAROWYMI, ZAŁOŻENIAMI PRZYJĘTYMI DO OBLICZEŃ INTALACJI ORAZ PODSTAWOWE WYNIKI TYCH OBLICZEŃ, Z DOBOREM RODZAJU  I WIELKOŚCI URZĄDZEŃ, PRZY CZYM NALEŻY PRZEDSTAWIĆ : DLA INSTALACJI OGRZEWCZYCH, WENTYLACYJNYCH, KLIMATYZACYJNYCH LUB CHŁODNICZYCH ZAŁOŻONE PARAMETRY KLIMATU WEWNĘTRZNEGO NA PODSTAWIE PRZEPISÓW TECHNICNO – BUDOWLANYCH ORAZ PRZEPISÓW DOTYCZĄCYCH RACJONALIZACJI I UŻYTKOWANIA ENERGII ORAZ DOBÓR I ZWYMIAROWANIE PARAMETRÓW TECHNICZNYCH PODSTAWOWYCH URZĄDZEŃ OGRZEWCZYCH, WENTYLACYJNYCH, KLIMATYZACYJNYCH I CHŁODNICZYCH ORAZ </w:t>
      </w:r>
      <w:r w:rsidRPr="003C2CBC">
        <w:rPr>
          <w:rFonts w:ascii="Times New Roman" w:hAnsi="Times New Roman" w:cs="Times New Roman"/>
          <w:b/>
          <w:sz w:val="20"/>
          <w:szCs w:val="20"/>
        </w:rPr>
        <w:lastRenderedPageBreak/>
        <w:t>OKREŚLENIE WARTOŚCI MOCY CIEPLNEJ I CHŁODNICZEJ ORAZ MOCY EL</w:t>
      </w:r>
      <w:r w:rsidR="00CD1BB4">
        <w:rPr>
          <w:rFonts w:ascii="Times New Roman" w:hAnsi="Times New Roman" w:cs="Times New Roman"/>
          <w:b/>
          <w:sz w:val="20"/>
          <w:szCs w:val="20"/>
        </w:rPr>
        <w:t>EKTRYCZNEJ ZWIĄZANEJ Z TYMI URZĄ</w:t>
      </w:r>
      <w:r w:rsidRPr="003C2CBC">
        <w:rPr>
          <w:rFonts w:ascii="Times New Roman" w:hAnsi="Times New Roman" w:cs="Times New Roman"/>
          <w:b/>
          <w:sz w:val="20"/>
          <w:szCs w:val="20"/>
        </w:rPr>
        <w:t>DZENIAMI</w:t>
      </w:r>
    </w:p>
    <w:p w:rsidR="00211507" w:rsidRDefault="00E36942" w:rsidP="00E36942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E36942">
        <w:rPr>
          <w:rFonts w:ascii="Times New Roman" w:hAnsi="Times New Roman" w:cs="Times New Roman"/>
          <w:sz w:val="24"/>
          <w:szCs w:val="24"/>
        </w:rPr>
        <w:t>Nie dotyczy</w:t>
      </w:r>
    </w:p>
    <w:p w:rsidR="00E36942" w:rsidRPr="00211507" w:rsidRDefault="00E36942" w:rsidP="00E36942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:rsidR="00211507" w:rsidRPr="003C2CBC" w:rsidRDefault="00211507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>ROZWIĄZANIA I SPSÓB FUNKCJONOWANIA ZASADNICZYCH URZADZEŃ INSTALACJI TECHNICZNYCH, W TYM PRZEMYSŁOWYCH I ICH ZESPOŁÓ TWORZĄCYCH CAŁOŚĆ TECHNICZNO –</w:t>
      </w:r>
      <w:r w:rsidR="003C2CBC">
        <w:rPr>
          <w:rFonts w:ascii="Times New Roman" w:hAnsi="Times New Roman" w:cs="Times New Roman"/>
          <w:b/>
          <w:sz w:val="20"/>
          <w:szCs w:val="20"/>
        </w:rPr>
        <w:t xml:space="preserve"> UŻ</w:t>
      </w:r>
      <w:r w:rsidRPr="003C2CBC">
        <w:rPr>
          <w:rFonts w:ascii="Times New Roman" w:hAnsi="Times New Roman" w:cs="Times New Roman"/>
          <w:b/>
          <w:sz w:val="20"/>
          <w:szCs w:val="20"/>
        </w:rPr>
        <w:t>YTKOWĄ, DECYDUJĄCĄ O PODSTAWOWYM PRZEZNACZENIU OBIEKTU BUDOWLANEGO W TYM CHARAKTERYSTYKĘ I ODNOŚNE PRAMAETRY INSTALACJI I URZADZEŃ TECHNOLOGICZNYCH, MAJĄCYCH WPŁYW NA ARCHITEKTURĘ, KONSTRUKCJĘ , INTALACJE I URZĄDZENIA TECHNICZNE ZWIAZANE Z TYM OBIEKTEM</w:t>
      </w:r>
    </w:p>
    <w:p w:rsidR="00E36942" w:rsidRPr="00E36942" w:rsidRDefault="00E36942" w:rsidP="00E36942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E36942">
        <w:rPr>
          <w:rFonts w:ascii="Times New Roman" w:hAnsi="Times New Roman" w:cs="Times New Roman"/>
          <w:sz w:val="24"/>
          <w:szCs w:val="24"/>
        </w:rPr>
        <w:t>Nie dotyczy</w:t>
      </w:r>
    </w:p>
    <w:p w:rsidR="00E36942" w:rsidRDefault="00E36942" w:rsidP="00E36942">
      <w:pPr>
        <w:pStyle w:val="Akapitzlist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211507" w:rsidRPr="003C2CBC" w:rsidRDefault="000B6DCC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>DANE DOTYCZĄ</w:t>
      </w:r>
      <w:r w:rsidR="00211507" w:rsidRPr="003C2CBC">
        <w:rPr>
          <w:rFonts w:ascii="Times New Roman" w:hAnsi="Times New Roman" w:cs="Times New Roman"/>
          <w:b/>
          <w:sz w:val="20"/>
          <w:szCs w:val="20"/>
        </w:rPr>
        <w:t>CE WARUNKÓW OCHRONY PRZECIWPOŻAROWEJ, STOSOWNIE DO ZAKRESU PROJEKTU</w:t>
      </w:r>
    </w:p>
    <w:p w:rsidR="00962640" w:rsidRPr="00962640" w:rsidRDefault="00962640" w:rsidP="00962640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962640">
        <w:rPr>
          <w:rFonts w:ascii="Times New Roman" w:hAnsi="Times New Roman" w:cs="Times New Roman"/>
          <w:sz w:val="24"/>
          <w:szCs w:val="24"/>
        </w:rPr>
        <w:t>Nie dotyczy</w:t>
      </w:r>
    </w:p>
    <w:p w:rsidR="00E36942" w:rsidRPr="003C2CBC" w:rsidRDefault="00E36942" w:rsidP="00E36942">
      <w:pPr>
        <w:pStyle w:val="Akapitzlist"/>
        <w:ind w:left="1440"/>
        <w:rPr>
          <w:rFonts w:ascii="Times New Roman" w:hAnsi="Times New Roman" w:cs="Times New Roman"/>
          <w:b/>
          <w:sz w:val="20"/>
          <w:szCs w:val="20"/>
        </w:rPr>
      </w:pPr>
    </w:p>
    <w:p w:rsidR="00211507" w:rsidRPr="003C2CBC" w:rsidRDefault="000B6DCC" w:rsidP="0021150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b/>
          <w:sz w:val="20"/>
          <w:szCs w:val="20"/>
        </w:rPr>
      </w:pPr>
      <w:r w:rsidRPr="003C2CBC">
        <w:rPr>
          <w:rFonts w:ascii="Times New Roman" w:hAnsi="Times New Roman" w:cs="Times New Roman"/>
          <w:b/>
          <w:sz w:val="20"/>
          <w:szCs w:val="20"/>
        </w:rPr>
        <w:t>CHARAKTERYSTYKA  ENERGETYCZNA  BUDYNKU</w:t>
      </w:r>
    </w:p>
    <w:p w:rsidR="00962640" w:rsidRPr="00962640" w:rsidRDefault="00962640" w:rsidP="00962640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962640">
        <w:rPr>
          <w:rFonts w:ascii="Times New Roman" w:hAnsi="Times New Roman" w:cs="Times New Roman"/>
          <w:sz w:val="24"/>
          <w:szCs w:val="24"/>
        </w:rPr>
        <w:t>Nie dotyczy</w:t>
      </w:r>
    </w:p>
    <w:p w:rsidR="000B6DCC" w:rsidRPr="000B6DCC" w:rsidRDefault="000B6DCC" w:rsidP="000B6DCC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211507" w:rsidRPr="00211507" w:rsidRDefault="00211507" w:rsidP="00211507">
      <w:pPr>
        <w:pStyle w:val="Akapitzlist"/>
        <w:ind w:left="1440"/>
        <w:rPr>
          <w:rFonts w:ascii="Times New Roman" w:hAnsi="Times New Roman" w:cs="Times New Roman"/>
          <w:b/>
          <w:sz w:val="24"/>
          <w:szCs w:val="24"/>
        </w:rPr>
      </w:pPr>
    </w:p>
    <w:p w:rsidR="00567B22" w:rsidRDefault="00567B22" w:rsidP="00567B22"/>
    <w:p w:rsidR="00567B22" w:rsidRDefault="00567B22"/>
    <w:p w:rsidR="00487FA6" w:rsidRDefault="00487FA6"/>
    <w:p w:rsidR="00487FA6" w:rsidRDefault="00487FA6"/>
    <w:p w:rsidR="00487FA6" w:rsidRDefault="00487FA6"/>
    <w:p w:rsidR="00487FA6" w:rsidRDefault="00487FA6"/>
    <w:p w:rsidR="00487FA6" w:rsidRDefault="00487FA6"/>
    <w:p w:rsidR="00487FA6" w:rsidRDefault="00487FA6"/>
    <w:p w:rsidR="00487FA6" w:rsidRDefault="00487FA6"/>
    <w:p w:rsidR="00487FA6" w:rsidRDefault="00487FA6"/>
    <w:p w:rsidR="00487FA6" w:rsidRDefault="00487FA6"/>
    <w:p w:rsidR="00487FA6" w:rsidRDefault="00487FA6"/>
    <w:p w:rsidR="00487FA6" w:rsidRDefault="00487FA6"/>
    <w:p w:rsidR="00487FA6" w:rsidRDefault="00487FA6"/>
    <w:p w:rsidR="00487FA6" w:rsidRDefault="00487FA6"/>
    <w:p w:rsidR="00DA3678" w:rsidRDefault="00DA3678"/>
    <w:p w:rsidR="00DA3678" w:rsidRDefault="00DA3678"/>
    <w:p w:rsidR="00487FA6" w:rsidRDefault="00487FA6"/>
    <w:p w:rsidR="00487FA6" w:rsidRPr="00896C1B" w:rsidRDefault="00487FA6" w:rsidP="00487FA6">
      <w:pPr>
        <w:rPr>
          <w:rFonts w:ascii="Times New Roman" w:hAnsi="Times New Roman" w:cs="Times New Roman"/>
          <w:b/>
          <w:sz w:val="24"/>
          <w:szCs w:val="24"/>
        </w:rPr>
      </w:pPr>
      <w:r w:rsidRPr="00896C1B">
        <w:rPr>
          <w:rFonts w:ascii="Times New Roman" w:hAnsi="Times New Roman" w:cs="Times New Roman"/>
          <w:b/>
          <w:sz w:val="24"/>
          <w:szCs w:val="24"/>
        </w:rPr>
        <w:t xml:space="preserve">Bronisław </w:t>
      </w:r>
      <w:proofErr w:type="spellStart"/>
      <w:r w:rsidRPr="00896C1B">
        <w:rPr>
          <w:rFonts w:ascii="Times New Roman" w:hAnsi="Times New Roman" w:cs="Times New Roman"/>
          <w:b/>
          <w:sz w:val="24"/>
          <w:szCs w:val="24"/>
        </w:rPr>
        <w:t>Hauzer</w:t>
      </w:r>
      <w:proofErr w:type="spellEnd"/>
    </w:p>
    <w:p w:rsidR="00487FA6" w:rsidRPr="00896C1B" w:rsidRDefault="00487FA6" w:rsidP="00487FA6">
      <w:pPr>
        <w:rPr>
          <w:rFonts w:ascii="Times New Roman" w:hAnsi="Times New Roman" w:cs="Times New Roman"/>
          <w:sz w:val="16"/>
          <w:szCs w:val="16"/>
        </w:rPr>
      </w:pPr>
      <w:r w:rsidRPr="00896C1B">
        <w:rPr>
          <w:rFonts w:ascii="Times New Roman" w:hAnsi="Times New Roman" w:cs="Times New Roman"/>
          <w:sz w:val="16"/>
          <w:szCs w:val="16"/>
        </w:rPr>
        <w:t>/imię i nazwisko projektanta/</w:t>
      </w:r>
    </w:p>
    <w:p w:rsidR="00487FA6" w:rsidRPr="00896C1B" w:rsidRDefault="00487FA6" w:rsidP="00487FA6">
      <w:pPr>
        <w:rPr>
          <w:rFonts w:ascii="Times New Roman" w:hAnsi="Times New Roman" w:cs="Times New Roman"/>
          <w:b/>
          <w:sz w:val="24"/>
          <w:szCs w:val="24"/>
        </w:rPr>
      </w:pPr>
      <w:r w:rsidRPr="00896C1B">
        <w:rPr>
          <w:rFonts w:ascii="Times New Roman" w:hAnsi="Times New Roman" w:cs="Times New Roman"/>
          <w:b/>
          <w:sz w:val="24"/>
          <w:szCs w:val="24"/>
        </w:rPr>
        <w:t>90/82/WMŁ</w:t>
      </w:r>
    </w:p>
    <w:p w:rsidR="00487FA6" w:rsidRDefault="00487FA6" w:rsidP="00487FA6">
      <w:pPr>
        <w:rPr>
          <w:rFonts w:ascii="Times New Roman" w:hAnsi="Times New Roman" w:cs="Times New Roman"/>
          <w:sz w:val="16"/>
          <w:szCs w:val="16"/>
        </w:rPr>
      </w:pPr>
      <w:r w:rsidRPr="00896C1B">
        <w:rPr>
          <w:rFonts w:ascii="Times New Roman" w:hAnsi="Times New Roman" w:cs="Times New Roman"/>
          <w:sz w:val="16"/>
          <w:szCs w:val="16"/>
        </w:rPr>
        <w:t>/nr uprawnień budowlanych/</w:t>
      </w:r>
    </w:p>
    <w:p w:rsidR="00487FA6" w:rsidRDefault="00487FA6" w:rsidP="00487FA6">
      <w:pPr>
        <w:rPr>
          <w:rFonts w:ascii="Times New Roman" w:hAnsi="Times New Roman" w:cs="Times New Roman"/>
          <w:sz w:val="16"/>
          <w:szCs w:val="16"/>
        </w:rPr>
      </w:pPr>
    </w:p>
    <w:p w:rsidR="00487FA6" w:rsidRDefault="00487FA6" w:rsidP="00487FA6">
      <w:pPr>
        <w:rPr>
          <w:rFonts w:ascii="Times New Roman" w:hAnsi="Times New Roman" w:cs="Times New Roman"/>
          <w:sz w:val="16"/>
          <w:szCs w:val="16"/>
        </w:rPr>
      </w:pPr>
    </w:p>
    <w:p w:rsidR="00487FA6" w:rsidRDefault="00487FA6" w:rsidP="00487FA6">
      <w:pPr>
        <w:rPr>
          <w:rFonts w:ascii="Times New Roman" w:hAnsi="Times New Roman" w:cs="Times New Roman"/>
          <w:sz w:val="16"/>
          <w:szCs w:val="16"/>
        </w:rPr>
      </w:pPr>
    </w:p>
    <w:p w:rsidR="00487FA6" w:rsidRPr="00896C1B" w:rsidRDefault="00487FA6" w:rsidP="00487FA6">
      <w:pPr>
        <w:rPr>
          <w:rFonts w:ascii="Times New Roman" w:hAnsi="Times New Roman" w:cs="Times New Roman"/>
          <w:sz w:val="16"/>
          <w:szCs w:val="16"/>
        </w:rPr>
      </w:pPr>
    </w:p>
    <w:p w:rsidR="00487FA6" w:rsidRDefault="00487FA6" w:rsidP="00487FA6">
      <w:pPr>
        <w:rPr>
          <w:rFonts w:ascii="Times New Roman" w:hAnsi="Times New Roman" w:cs="Times New Roman"/>
          <w:sz w:val="24"/>
          <w:szCs w:val="24"/>
        </w:rPr>
      </w:pPr>
    </w:p>
    <w:p w:rsidR="00487FA6" w:rsidRPr="006026B5" w:rsidRDefault="00487FA6" w:rsidP="00487FA6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026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OŚWIADCZENIE PROJEKTANTA O SPORZĄDZENIU PROJEKTU </w:t>
      </w:r>
      <w:r w:rsidR="00DA3678">
        <w:rPr>
          <w:rFonts w:ascii="Times New Roman" w:hAnsi="Times New Roman" w:cs="Times New Roman"/>
          <w:b/>
          <w:i/>
          <w:sz w:val="24"/>
          <w:szCs w:val="24"/>
          <w:u w:val="single"/>
        </w:rPr>
        <w:t>TECHNICZNEGO</w:t>
      </w:r>
    </w:p>
    <w:p w:rsidR="00487FA6" w:rsidRPr="006026B5" w:rsidRDefault="00487FA6" w:rsidP="00487FA6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87FA6" w:rsidRDefault="00487FA6" w:rsidP="00487F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FA6" w:rsidRDefault="00487FA6" w:rsidP="00487F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FA6" w:rsidRDefault="00487FA6" w:rsidP="00487F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FA6" w:rsidRDefault="00487FA6" w:rsidP="00487FA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7FA6" w:rsidRPr="00896C1B" w:rsidRDefault="00487FA6" w:rsidP="00487FA6">
      <w:pPr>
        <w:rPr>
          <w:rFonts w:ascii="Times New Roman" w:hAnsi="Times New Roman" w:cs="Times New Roman"/>
          <w:sz w:val="24"/>
          <w:szCs w:val="24"/>
        </w:rPr>
      </w:pPr>
      <w:r w:rsidRPr="00896C1B">
        <w:rPr>
          <w:rFonts w:ascii="Times New Roman" w:hAnsi="Times New Roman" w:cs="Times New Roman"/>
          <w:sz w:val="24"/>
          <w:szCs w:val="24"/>
        </w:rPr>
        <w:t xml:space="preserve">Jako projektant, oświadczam niniejszym, że </w:t>
      </w:r>
    </w:p>
    <w:p w:rsidR="00487FA6" w:rsidRPr="006026B5" w:rsidRDefault="00487FA6" w:rsidP="00487FA6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026B5">
        <w:rPr>
          <w:rFonts w:ascii="Times New Roman" w:hAnsi="Times New Roman" w:cs="Times New Roman"/>
          <w:b/>
          <w:i/>
          <w:sz w:val="24"/>
          <w:szCs w:val="24"/>
        </w:rPr>
        <w:t xml:space="preserve">PROJEKT </w:t>
      </w:r>
      <w:r w:rsidR="00DA3678">
        <w:rPr>
          <w:rFonts w:ascii="Times New Roman" w:hAnsi="Times New Roman" w:cs="Times New Roman"/>
          <w:b/>
          <w:i/>
          <w:sz w:val="24"/>
          <w:szCs w:val="24"/>
        </w:rPr>
        <w:t xml:space="preserve">TECHNICZNY </w:t>
      </w:r>
      <w:r w:rsidRPr="006026B5">
        <w:rPr>
          <w:rFonts w:ascii="Times New Roman" w:hAnsi="Times New Roman" w:cs="Times New Roman"/>
          <w:b/>
          <w:i/>
          <w:sz w:val="24"/>
          <w:szCs w:val="24"/>
        </w:rPr>
        <w:t xml:space="preserve"> INSTALACJI ELEKTRYCZNYCH DLA POMPOWNI WÓD OPADOWYCH I ROZTOPOWYCH </w:t>
      </w:r>
    </w:p>
    <w:p w:rsidR="00487FA6" w:rsidRPr="00896C1B" w:rsidRDefault="00487FA6" w:rsidP="00487FA6">
      <w:pPr>
        <w:rPr>
          <w:rFonts w:ascii="Times New Roman" w:hAnsi="Times New Roman" w:cs="Times New Roman"/>
          <w:sz w:val="24"/>
          <w:szCs w:val="24"/>
        </w:rPr>
      </w:pPr>
      <w:r w:rsidRPr="00896C1B">
        <w:rPr>
          <w:rFonts w:ascii="Times New Roman" w:hAnsi="Times New Roman" w:cs="Times New Roman"/>
          <w:sz w:val="24"/>
          <w:szCs w:val="24"/>
        </w:rPr>
        <w:t>do realizacji na działce położonej w Tomaszowie Mazowieckim Dz. Nr 759 numer jednostki ewidencyjnej 101601_1 został sporządzony zgodnie z obowiązującymi przepisami, zasadami wiedzy technicznej oraz rozstrzygnięciami dotyczącymi zamierzenia budowlanego.</w:t>
      </w:r>
    </w:p>
    <w:p w:rsidR="00487FA6" w:rsidRDefault="00487FA6" w:rsidP="00487FA6">
      <w:pPr>
        <w:rPr>
          <w:rFonts w:ascii="Times New Roman" w:hAnsi="Times New Roman" w:cs="Times New Roman"/>
          <w:b/>
          <w:sz w:val="24"/>
          <w:szCs w:val="24"/>
        </w:rPr>
      </w:pPr>
    </w:p>
    <w:p w:rsidR="00487FA6" w:rsidRDefault="00487FA6" w:rsidP="00487F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Łódź , dnia 15.10.2020 r.</w:t>
      </w:r>
    </w:p>
    <w:p w:rsidR="00487FA6" w:rsidRDefault="00487FA6" w:rsidP="00487FA6">
      <w:pPr>
        <w:rPr>
          <w:rFonts w:ascii="Times New Roman" w:hAnsi="Times New Roman" w:cs="Times New Roman"/>
          <w:b/>
          <w:sz w:val="24"/>
          <w:szCs w:val="24"/>
        </w:rPr>
      </w:pPr>
    </w:p>
    <w:p w:rsidR="00487FA6" w:rsidRDefault="00487FA6" w:rsidP="00487FA6">
      <w:pPr>
        <w:rPr>
          <w:rFonts w:ascii="Times New Roman" w:hAnsi="Times New Roman" w:cs="Times New Roman"/>
          <w:b/>
          <w:sz w:val="24"/>
          <w:szCs w:val="24"/>
        </w:rPr>
      </w:pPr>
    </w:p>
    <w:p w:rsidR="00487FA6" w:rsidRDefault="00487FA6" w:rsidP="00487FA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/Podpis projektanta/</w:t>
      </w:r>
    </w:p>
    <w:p w:rsidR="00487FA6" w:rsidRDefault="00487FA6" w:rsidP="00487FA6">
      <w:pPr>
        <w:rPr>
          <w:rFonts w:ascii="Times New Roman" w:hAnsi="Times New Roman" w:cs="Times New Roman"/>
          <w:b/>
          <w:sz w:val="24"/>
          <w:szCs w:val="24"/>
        </w:rPr>
      </w:pPr>
    </w:p>
    <w:p w:rsidR="00487FA6" w:rsidRDefault="00487FA6" w:rsidP="00487FA6">
      <w:pPr>
        <w:rPr>
          <w:rFonts w:ascii="Times New Roman" w:hAnsi="Times New Roman" w:cs="Times New Roman"/>
          <w:b/>
          <w:sz w:val="24"/>
          <w:szCs w:val="24"/>
        </w:rPr>
      </w:pPr>
    </w:p>
    <w:p w:rsidR="00487FA6" w:rsidRDefault="00487FA6" w:rsidP="00487FA6">
      <w:pPr>
        <w:rPr>
          <w:rFonts w:ascii="Times New Roman" w:hAnsi="Times New Roman" w:cs="Times New Roman"/>
          <w:b/>
          <w:sz w:val="24"/>
          <w:szCs w:val="24"/>
        </w:rPr>
      </w:pPr>
    </w:p>
    <w:p w:rsidR="00487FA6" w:rsidRDefault="00487FA6"/>
    <w:sectPr w:rsidR="00487FA6" w:rsidSect="005D23C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0CB9" w:rsidRDefault="00FD0CB9" w:rsidP="00364F54">
      <w:pPr>
        <w:spacing w:after="0" w:line="240" w:lineRule="auto"/>
      </w:pPr>
      <w:r>
        <w:separator/>
      </w:r>
    </w:p>
  </w:endnote>
  <w:endnote w:type="continuationSeparator" w:id="0">
    <w:p w:rsidR="00FD0CB9" w:rsidRDefault="00FD0CB9" w:rsidP="00364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0CB9" w:rsidRDefault="00FD0CB9" w:rsidP="00364F54">
      <w:pPr>
        <w:spacing w:after="0" w:line="240" w:lineRule="auto"/>
      </w:pPr>
      <w:r>
        <w:separator/>
      </w:r>
    </w:p>
  </w:footnote>
  <w:footnote w:type="continuationSeparator" w:id="0">
    <w:p w:rsidR="00FD0CB9" w:rsidRDefault="00FD0CB9" w:rsidP="00364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8576157"/>
      <w:docPartObj>
        <w:docPartGallery w:val="Page Numbers (Top of Page)"/>
        <w:docPartUnique/>
      </w:docPartObj>
    </w:sdtPr>
    <w:sdtEndPr/>
    <w:sdtContent>
      <w:p w:rsidR="00364F54" w:rsidRDefault="00DF440A">
        <w:pPr>
          <w:pStyle w:val="Nagwek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F54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64F54" w:rsidRDefault="00364F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7A16"/>
    <w:multiLevelType w:val="hybridMultilevel"/>
    <w:tmpl w:val="6A34E7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AA0773"/>
    <w:multiLevelType w:val="hybridMultilevel"/>
    <w:tmpl w:val="213E995A"/>
    <w:lvl w:ilvl="0" w:tplc="FD5401E6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3803A58"/>
    <w:multiLevelType w:val="hybridMultilevel"/>
    <w:tmpl w:val="0DE2D93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19A20F6C"/>
    <w:multiLevelType w:val="hybridMultilevel"/>
    <w:tmpl w:val="A86E2A5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28601D79"/>
    <w:multiLevelType w:val="hybridMultilevel"/>
    <w:tmpl w:val="BE0413F2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28F02FD5"/>
    <w:multiLevelType w:val="hybridMultilevel"/>
    <w:tmpl w:val="7C72803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18A3876"/>
    <w:multiLevelType w:val="hybridMultilevel"/>
    <w:tmpl w:val="66BEF440"/>
    <w:lvl w:ilvl="0" w:tplc="FD5401E6">
      <w:start w:val="1"/>
      <w:numFmt w:val="lowerLetter"/>
      <w:lvlText w:val="%1)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5F7C6578"/>
    <w:multiLevelType w:val="hybridMultilevel"/>
    <w:tmpl w:val="B752407A"/>
    <w:lvl w:ilvl="0" w:tplc="E214961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27B52E2"/>
    <w:multiLevelType w:val="hybridMultilevel"/>
    <w:tmpl w:val="C380AC8E"/>
    <w:lvl w:ilvl="0" w:tplc="1FAA2FE4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80F6526"/>
    <w:multiLevelType w:val="hybridMultilevel"/>
    <w:tmpl w:val="53181CE6"/>
    <w:lvl w:ilvl="0" w:tplc="39ACC5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350118B"/>
    <w:multiLevelType w:val="hybridMultilevel"/>
    <w:tmpl w:val="77AC703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9D8"/>
    <w:rsid w:val="00056E08"/>
    <w:rsid w:val="00090A45"/>
    <w:rsid w:val="000B6DCC"/>
    <w:rsid w:val="000C5456"/>
    <w:rsid w:val="000F01F7"/>
    <w:rsid w:val="00130325"/>
    <w:rsid w:val="00131DF5"/>
    <w:rsid w:val="0018031B"/>
    <w:rsid w:val="001E5407"/>
    <w:rsid w:val="00211507"/>
    <w:rsid w:val="00224CD4"/>
    <w:rsid w:val="00285576"/>
    <w:rsid w:val="002C139A"/>
    <w:rsid w:val="002D1A1F"/>
    <w:rsid w:val="003147C5"/>
    <w:rsid w:val="00364F54"/>
    <w:rsid w:val="003C2CBC"/>
    <w:rsid w:val="00487FA6"/>
    <w:rsid w:val="00497BB3"/>
    <w:rsid w:val="004A43B7"/>
    <w:rsid w:val="005413BD"/>
    <w:rsid w:val="005545CF"/>
    <w:rsid w:val="00563B84"/>
    <w:rsid w:val="00567B22"/>
    <w:rsid w:val="00571F08"/>
    <w:rsid w:val="005940B3"/>
    <w:rsid w:val="005D1CF6"/>
    <w:rsid w:val="006620A5"/>
    <w:rsid w:val="00665C78"/>
    <w:rsid w:val="006D6735"/>
    <w:rsid w:val="006F7204"/>
    <w:rsid w:val="00707017"/>
    <w:rsid w:val="007326A6"/>
    <w:rsid w:val="00776A57"/>
    <w:rsid w:val="00780ECC"/>
    <w:rsid w:val="007C1DEF"/>
    <w:rsid w:val="007D504D"/>
    <w:rsid w:val="007F737C"/>
    <w:rsid w:val="008A4BBF"/>
    <w:rsid w:val="008C5B18"/>
    <w:rsid w:val="008F69D8"/>
    <w:rsid w:val="009202F2"/>
    <w:rsid w:val="00962640"/>
    <w:rsid w:val="00A21AA2"/>
    <w:rsid w:val="00A63CF4"/>
    <w:rsid w:val="00AD1A47"/>
    <w:rsid w:val="00B000A5"/>
    <w:rsid w:val="00B1590D"/>
    <w:rsid w:val="00B40FE2"/>
    <w:rsid w:val="00B67760"/>
    <w:rsid w:val="00B80CA7"/>
    <w:rsid w:val="00CA000F"/>
    <w:rsid w:val="00CD1BB4"/>
    <w:rsid w:val="00CD2D05"/>
    <w:rsid w:val="00D31774"/>
    <w:rsid w:val="00D4023C"/>
    <w:rsid w:val="00D41DF8"/>
    <w:rsid w:val="00D57926"/>
    <w:rsid w:val="00D71494"/>
    <w:rsid w:val="00DA3678"/>
    <w:rsid w:val="00DF440A"/>
    <w:rsid w:val="00E3563E"/>
    <w:rsid w:val="00E36942"/>
    <w:rsid w:val="00E607BD"/>
    <w:rsid w:val="00E732A1"/>
    <w:rsid w:val="00EF0D52"/>
    <w:rsid w:val="00F774B4"/>
    <w:rsid w:val="00FD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5A49B"/>
  <w15:docId w15:val="{840A359F-EE30-436A-BABD-A61ED09EF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69D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6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69D8"/>
    <w:pPr>
      <w:ind w:left="720"/>
      <w:contextualSpacing/>
    </w:pPr>
  </w:style>
  <w:style w:type="paragraph" w:styleId="Bezodstpw">
    <w:name w:val="No Spacing"/>
    <w:uiPriority w:val="1"/>
    <w:qFormat/>
    <w:rsid w:val="00B677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7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760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F774B4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364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4F54"/>
  </w:style>
  <w:style w:type="paragraph" w:styleId="Stopka">
    <w:name w:val="footer"/>
    <w:basedOn w:val="Normalny"/>
    <w:link w:val="StopkaZnak"/>
    <w:uiPriority w:val="99"/>
    <w:semiHidden/>
    <w:unhideWhenUsed/>
    <w:rsid w:val="00364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64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7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6</Pages>
  <Words>1355</Words>
  <Characters>8134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Anna Moder</cp:lastModifiedBy>
  <cp:revision>26</cp:revision>
  <cp:lastPrinted>2021-11-30T23:33:00Z</cp:lastPrinted>
  <dcterms:created xsi:type="dcterms:W3CDTF">2021-03-22T15:18:00Z</dcterms:created>
  <dcterms:modified xsi:type="dcterms:W3CDTF">2021-11-30T23:49:00Z</dcterms:modified>
</cp:coreProperties>
</file>