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harts/colors1.xml" ContentType="application/vnd.ms-office.chartcolorstyle+xml"/>
  <Override PartName="/word/charts/style1.xml" ContentType="application/vnd.ms-office.chartsty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E5DC89" w14:textId="51867D1E"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r>
        <w:rPr>
          <w:b/>
          <w:bCs/>
          <w:noProof/>
          <w:color w:val="549E39"/>
          <w:sz w:val="72"/>
          <w:szCs w:val="72"/>
          <w:lang w:eastAsia="pl-PL"/>
        </w:rPr>
        <w:drawing>
          <wp:anchor distT="0" distB="0" distL="114300" distR="114300" simplePos="0" relativeHeight="251748352" behindDoc="1" locked="0" layoutInCell="1" allowOverlap="1" wp14:anchorId="092A3544" wp14:editId="2F7AD931">
            <wp:simplePos x="0" y="0"/>
            <wp:positionH relativeFrom="column">
              <wp:posOffset>-909320</wp:posOffset>
            </wp:positionH>
            <wp:positionV relativeFrom="paragraph">
              <wp:posOffset>-905510</wp:posOffset>
            </wp:positionV>
            <wp:extent cx="7562850" cy="10696575"/>
            <wp:effectExtent l="0" t="0" r="0" b="9525"/>
            <wp:wrapNone/>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kładka_PEE_dla_szkol2.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62850" cy="10696575"/>
                    </a:xfrm>
                    <a:prstGeom prst="rect">
                      <a:avLst/>
                    </a:prstGeom>
                  </pic:spPr>
                </pic:pic>
              </a:graphicData>
            </a:graphic>
            <wp14:sizeRelH relativeFrom="margin">
              <wp14:pctWidth>0</wp14:pctWidth>
            </wp14:sizeRelH>
            <wp14:sizeRelV relativeFrom="margin">
              <wp14:pctHeight>0</wp14:pctHeight>
            </wp14:sizeRelV>
          </wp:anchor>
        </w:drawing>
      </w:r>
    </w:p>
    <w:p w14:paraId="7E4A2B4A"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7E6BA692"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02E23670"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3B4F22DB"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65F8FFEE"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1C7F2C2C"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55CE5E3D"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69022439"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12348549"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03EA0E8D"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453CE035"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16EAF8DB"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4F59AB0C"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3E03BBC2"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28C5EAB2"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4BC9740C"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0A75D1D8"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65000B02"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4DB326C4"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6CE2FB47"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5ACEB6F9"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474E42C0"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2063A6DB"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2A04D0A3"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15C4D615"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3B55A771"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60055C49"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48B24C3D"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7B239354"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1ED7EF2F"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5CFFA6AE"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56AA3B6C"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5BB692BF"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0628948A"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5DD71BDE"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2054F429"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76277A92"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63961D49"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10EE6917"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25425C97"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7DE6E066"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1D3B9734" w14:textId="77777777"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rPr>
      </w:pPr>
    </w:p>
    <w:p w14:paraId="11C32E8A" w14:textId="21E7B7E4" w:rsidR="00452861" w:rsidRDefault="00452861" w:rsidP="00452861">
      <w:pPr>
        <w:pBdr>
          <w:left w:val="nil"/>
          <w:bottom w:val="nil"/>
          <w:right w:val="nil"/>
          <w:between w:val="nil"/>
        </w:pBdr>
        <w:tabs>
          <w:tab w:val="center" w:pos="4536"/>
          <w:tab w:val="right" w:pos="9072"/>
        </w:tabs>
        <w:spacing w:after="0" w:line="240" w:lineRule="auto"/>
        <w:ind w:left="2552"/>
        <w:rPr>
          <w:rFonts w:ascii="Arial" w:hAnsi="Arial" w:cs="Arial"/>
          <w:color w:val="023E84"/>
        </w:rPr>
      </w:pPr>
      <w:r w:rsidRPr="00CA13BC">
        <w:rPr>
          <w:rFonts w:ascii="Arial" w:hAnsi="Arial" w:cs="Arial"/>
        </w:rPr>
        <w:t xml:space="preserve">Wspólnie działamy na rzecz Europy </w:t>
      </w:r>
      <w:r w:rsidRPr="00CA13BC">
        <w:rPr>
          <w:rFonts w:ascii="Arial" w:hAnsi="Arial" w:cs="Arial"/>
          <w:color w:val="48B276"/>
        </w:rPr>
        <w:t>zielonej,</w:t>
      </w:r>
      <w:r w:rsidRPr="00CA13BC">
        <w:rPr>
          <w:rFonts w:ascii="Arial" w:hAnsi="Arial" w:cs="Arial"/>
        </w:rPr>
        <w:t xml:space="preserve"> </w:t>
      </w:r>
      <w:r w:rsidRPr="00CA13BC">
        <w:rPr>
          <w:rFonts w:ascii="Arial" w:hAnsi="Arial" w:cs="Arial"/>
        </w:rPr>
        <w:br/>
      </w:r>
      <w:r w:rsidRPr="00CA13BC">
        <w:rPr>
          <w:rFonts w:ascii="Arial" w:hAnsi="Arial" w:cs="Arial"/>
          <w:color w:val="E30518"/>
        </w:rPr>
        <w:t>konkurencyjnej</w:t>
      </w:r>
      <w:r w:rsidRPr="00CA13BC">
        <w:rPr>
          <w:rFonts w:ascii="Arial" w:hAnsi="Arial" w:cs="Arial"/>
        </w:rPr>
        <w:t xml:space="preserve"> i </w:t>
      </w:r>
      <w:r w:rsidRPr="00CA13BC">
        <w:rPr>
          <w:rFonts w:ascii="Arial" w:hAnsi="Arial" w:cs="Arial"/>
          <w:color w:val="023E84"/>
        </w:rPr>
        <w:t xml:space="preserve">sprzyjającej integracji społecznej </w:t>
      </w:r>
    </w:p>
    <w:p w14:paraId="07DD318A" w14:textId="77777777" w:rsidR="00452861" w:rsidRPr="00CA13BC" w:rsidRDefault="00452861" w:rsidP="00452861">
      <w:pPr>
        <w:pBdr>
          <w:left w:val="nil"/>
          <w:bottom w:val="nil"/>
          <w:right w:val="nil"/>
          <w:between w:val="nil"/>
        </w:pBdr>
        <w:tabs>
          <w:tab w:val="center" w:pos="4536"/>
          <w:tab w:val="right" w:pos="9072"/>
        </w:tabs>
        <w:spacing w:after="0" w:line="240" w:lineRule="auto"/>
        <w:jc w:val="center"/>
        <w:rPr>
          <w:rFonts w:ascii="Arial" w:hAnsi="Arial" w:cs="Arial"/>
          <w:color w:val="023E84"/>
        </w:rPr>
      </w:pPr>
    </w:p>
    <w:p w14:paraId="4BC22099" w14:textId="77777777" w:rsidR="00452861" w:rsidRDefault="00452861" w:rsidP="00452861">
      <w:pPr>
        <w:pBdr>
          <w:left w:val="nil"/>
          <w:bottom w:val="nil"/>
          <w:right w:val="nil"/>
          <w:between w:val="nil"/>
        </w:pBdr>
        <w:tabs>
          <w:tab w:val="center" w:pos="4536"/>
          <w:tab w:val="right" w:pos="9072"/>
        </w:tabs>
        <w:spacing w:after="0" w:line="240" w:lineRule="auto"/>
        <w:jc w:val="center"/>
        <w:rPr>
          <w:rFonts w:ascii="Arial" w:hAnsi="Arial" w:cs="Arial"/>
          <w:color w:val="000000"/>
        </w:rPr>
      </w:pPr>
    </w:p>
    <w:p w14:paraId="71696086" w14:textId="77777777" w:rsidR="00452861" w:rsidRDefault="00452861" w:rsidP="00452861">
      <w:pPr>
        <w:pBdr>
          <w:left w:val="nil"/>
          <w:bottom w:val="nil"/>
          <w:right w:val="nil"/>
          <w:between w:val="nil"/>
        </w:pBdr>
        <w:tabs>
          <w:tab w:val="center" w:pos="4536"/>
          <w:tab w:val="right" w:pos="9072"/>
        </w:tabs>
        <w:spacing w:after="0" w:line="240" w:lineRule="auto"/>
        <w:jc w:val="center"/>
        <w:rPr>
          <w:rFonts w:ascii="Arial" w:hAnsi="Arial" w:cs="Arial"/>
          <w:color w:val="000000"/>
        </w:rPr>
      </w:pPr>
    </w:p>
    <w:p w14:paraId="72A8F7CD" w14:textId="77777777" w:rsidR="00452861" w:rsidRDefault="00452861" w:rsidP="00452861">
      <w:pPr>
        <w:pBdr>
          <w:left w:val="nil"/>
          <w:bottom w:val="nil"/>
          <w:right w:val="nil"/>
          <w:between w:val="nil"/>
        </w:pBdr>
        <w:tabs>
          <w:tab w:val="center" w:pos="4536"/>
          <w:tab w:val="right" w:pos="9072"/>
        </w:tabs>
        <w:spacing w:after="0" w:line="240" w:lineRule="auto"/>
        <w:jc w:val="center"/>
        <w:rPr>
          <w:rFonts w:ascii="Arial" w:hAnsi="Arial" w:cs="Arial"/>
          <w:color w:val="000000"/>
        </w:rPr>
      </w:pPr>
    </w:p>
    <w:p w14:paraId="57376EBB" w14:textId="77777777" w:rsidR="00452861" w:rsidRDefault="00452861" w:rsidP="00452861">
      <w:pPr>
        <w:pBdr>
          <w:left w:val="nil"/>
          <w:bottom w:val="nil"/>
          <w:right w:val="nil"/>
          <w:between w:val="nil"/>
        </w:pBdr>
        <w:tabs>
          <w:tab w:val="center" w:pos="4536"/>
          <w:tab w:val="right" w:pos="9072"/>
        </w:tabs>
        <w:spacing w:after="0" w:line="240" w:lineRule="auto"/>
        <w:jc w:val="center"/>
        <w:rPr>
          <w:rFonts w:ascii="Arial" w:hAnsi="Arial" w:cs="Arial"/>
          <w:color w:val="000000"/>
        </w:rPr>
      </w:pPr>
    </w:p>
    <w:p w14:paraId="049FCE22" w14:textId="77777777" w:rsidR="00452861" w:rsidRDefault="00452861" w:rsidP="00452861">
      <w:pPr>
        <w:pBdr>
          <w:left w:val="nil"/>
          <w:bottom w:val="nil"/>
          <w:right w:val="nil"/>
          <w:between w:val="nil"/>
        </w:pBdr>
        <w:tabs>
          <w:tab w:val="center" w:pos="4536"/>
          <w:tab w:val="right" w:pos="9072"/>
        </w:tabs>
        <w:spacing w:after="0" w:line="240" w:lineRule="auto"/>
        <w:jc w:val="center"/>
        <w:rPr>
          <w:rFonts w:ascii="Arial" w:hAnsi="Arial" w:cs="Arial"/>
          <w:color w:val="000000"/>
        </w:rPr>
      </w:pPr>
      <w:bookmarkStart w:id="0" w:name="_GoBack"/>
      <w:bookmarkEnd w:id="0"/>
    </w:p>
    <w:p w14:paraId="01B3ABCC" w14:textId="77777777" w:rsidR="00452861" w:rsidRDefault="00452861" w:rsidP="00452861">
      <w:pPr>
        <w:pBdr>
          <w:left w:val="nil"/>
          <w:bottom w:val="nil"/>
          <w:right w:val="nil"/>
          <w:between w:val="nil"/>
        </w:pBdr>
        <w:tabs>
          <w:tab w:val="center" w:pos="4536"/>
          <w:tab w:val="right" w:pos="9072"/>
        </w:tabs>
        <w:spacing w:after="0" w:line="240" w:lineRule="auto"/>
        <w:jc w:val="center"/>
        <w:rPr>
          <w:rFonts w:ascii="Arial" w:hAnsi="Arial" w:cs="Arial"/>
          <w:color w:val="000000"/>
        </w:rPr>
      </w:pPr>
    </w:p>
    <w:p w14:paraId="64D2627C" w14:textId="77777777" w:rsidR="00452861" w:rsidRDefault="00452861" w:rsidP="00452861">
      <w:pPr>
        <w:pBdr>
          <w:left w:val="nil"/>
          <w:bottom w:val="nil"/>
          <w:right w:val="nil"/>
          <w:between w:val="nil"/>
        </w:pBdr>
        <w:tabs>
          <w:tab w:val="center" w:pos="4536"/>
          <w:tab w:val="right" w:pos="9072"/>
        </w:tabs>
        <w:spacing w:after="0" w:line="240" w:lineRule="auto"/>
        <w:jc w:val="center"/>
        <w:rPr>
          <w:rFonts w:ascii="Arial" w:hAnsi="Arial" w:cs="Arial"/>
          <w:color w:val="000000"/>
        </w:rPr>
      </w:pPr>
    </w:p>
    <w:p w14:paraId="761923C9" w14:textId="77777777" w:rsidR="00452861" w:rsidRDefault="00452861" w:rsidP="00452861">
      <w:pPr>
        <w:pBdr>
          <w:left w:val="nil"/>
          <w:bottom w:val="nil"/>
          <w:right w:val="nil"/>
          <w:between w:val="nil"/>
        </w:pBdr>
        <w:tabs>
          <w:tab w:val="center" w:pos="4536"/>
          <w:tab w:val="right" w:pos="9072"/>
        </w:tabs>
        <w:spacing w:after="0" w:line="240" w:lineRule="auto"/>
        <w:jc w:val="center"/>
        <w:rPr>
          <w:rFonts w:ascii="Arial" w:hAnsi="Arial" w:cs="Arial"/>
          <w:color w:val="000000"/>
        </w:rPr>
      </w:pPr>
    </w:p>
    <w:p w14:paraId="3D7EC6B6" w14:textId="77777777" w:rsidR="00452861" w:rsidRDefault="00452861" w:rsidP="00452861">
      <w:pPr>
        <w:pBdr>
          <w:left w:val="nil"/>
          <w:bottom w:val="nil"/>
          <w:right w:val="nil"/>
          <w:between w:val="nil"/>
        </w:pBdr>
        <w:tabs>
          <w:tab w:val="center" w:pos="4536"/>
          <w:tab w:val="right" w:pos="9072"/>
        </w:tabs>
        <w:spacing w:after="0" w:line="240" w:lineRule="auto"/>
        <w:ind w:left="-709" w:right="-285"/>
        <w:jc w:val="center"/>
        <w:rPr>
          <w:rFonts w:ascii="Arial" w:hAnsi="Arial" w:cs="Arial"/>
          <w:color w:val="000000"/>
        </w:rPr>
      </w:pPr>
    </w:p>
    <w:p w14:paraId="17967C0C" w14:textId="77777777" w:rsidR="00452861" w:rsidRDefault="00452861" w:rsidP="00452861">
      <w:pPr>
        <w:pBdr>
          <w:left w:val="nil"/>
          <w:bottom w:val="nil"/>
          <w:right w:val="nil"/>
          <w:between w:val="nil"/>
        </w:pBdr>
        <w:tabs>
          <w:tab w:val="center" w:pos="4536"/>
          <w:tab w:val="right" w:pos="9072"/>
        </w:tabs>
        <w:spacing w:after="0" w:line="240" w:lineRule="auto"/>
        <w:ind w:left="-851" w:right="-569"/>
        <w:jc w:val="center"/>
        <w:rPr>
          <w:rFonts w:ascii="Arial" w:hAnsi="Arial" w:cs="Arial"/>
          <w:color w:val="000000"/>
        </w:rPr>
      </w:pPr>
    </w:p>
    <w:p w14:paraId="439A1526" w14:textId="122459D2" w:rsidR="00452861" w:rsidRPr="00CA13BC" w:rsidRDefault="00452861" w:rsidP="00452861">
      <w:pPr>
        <w:pBdr>
          <w:left w:val="nil"/>
          <w:bottom w:val="nil"/>
          <w:right w:val="nil"/>
          <w:between w:val="nil"/>
        </w:pBdr>
        <w:tabs>
          <w:tab w:val="center" w:pos="4536"/>
          <w:tab w:val="right" w:pos="9072"/>
        </w:tabs>
        <w:spacing w:after="0" w:line="240" w:lineRule="auto"/>
        <w:ind w:left="-851" w:right="-569"/>
        <w:jc w:val="center"/>
        <w:rPr>
          <w:rFonts w:ascii="Arial" w:hAnsi="Arial" w:cs="Arial"/>
          <w:color w:val="000000"/>
        </w:rPr>
      </w:pPr>
      <w:r w:rsidRPr="00CA13BC">
        <w:rPr>
          <w:rFonts w:ascii="Arial" w:hAnsi="Arial" w:cs="Arial"/>
          <w:color w:val="000000"/>
        </w:rPr>
        <w:t>Projekt pn. "TOMASZÓW MAZOWIECKI - ARENA POZYTYWNEJ ENERGII: wzmocnienie spójności społecznej i gospodarczej oraz podniesienie jakości środowiska naturalnego w Tomaszowie Mazowieckim" wsparty przez Islandię, Liechtenstein i Norwegię, finansowany w ramach Programu "Rozwój Lokalny" ze środków Mechanizmu Finansowego Europejskiego Obszaru Gospodarczego 2014-2021</w:t>
      </w:r>
    </w:p>
    <w:p w14:paraId="360DDD1A" w14:textId="03219907" w:rsidR="003A2AC9" w:rsidRDefault="003A2AC9" w:rsidP="00211999">
      <w:pPr>
        <w:jc w:val="center"/>
        <w:rPr>
          <w:b/>
          <w:bCs/>
          <w:color w:val="549E39"/>
          <w:sz w:val="72"/>
          <w:szCs w:val="72"/>
        </w:rPr>
      </w:pPr>
    </w:p>
    <w:p w14:paraId="124C3B05" w14:textId="77777777" w:rsidR="0025432B" w:rsidRDefault="0025432B" w:rsidP="005273C0">
      <w:pPr>
        <w:spacing w:line="720" w:lineRule="auto"/>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4746"/>
      </w:tblGrid>
      <w:tr w:rsidR="00CC582A" w14:paraId="08B421B0" w14:textId="77777777" w:rsidTr="003A2AC9">
        <w:tc>
          <w:tcPr>
            <w:tcW w:w="2376" w:type="dxa"/>
          </w:tcPr>
          <w:p w14:paraId="59C5A2C5" w14:textId="6D462555" w:rsidR="00F84609" w:rsidRDefault="00F84609" w:rsidP="003A2AC9">
            <w:bookmarkStart w:id="1" w:name="_Toc120264643"/>
          </w:p>
        </w:tc>
        <w:tc>
          <w:tcPr>
            <w:tcW w:w="4746" w:type="dxa"/>
          </w:tcPr>
          <w:p w14:paraId="0E0248EB" w14:textId="06284B64" w:rsidR="00CC582A" w:rsidRDefault="00CC582A" w:rsidP="003A2AC9">
            <w:pPr>
              <w:spacing w:after="120"/>
            </w:pPr>
            <w:r>
              <w:rPr>
                <w:noProof/>
                <w:lang w:eastAsia="pl-PL"/>
              </w:rPr>
              <w:drawing>
                <wp:inline distT="0" distB="0" distL="0" distR="0" wp14:anchorId="24D43FBB" wp14:editId="4B5567A4">
                  <wp:extent cx="2305050" cy="676275"/>
                  <wp:effectExtent l="0" t="0" r="0" b="0"/>
                  <wp:docPr id="16" name="Grafika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fika 16"/>
                          <pic:cNvPicPr/>
                        </pic:nvPicPr>
                        <pic:blipFill rotWithShape="1">
                          <a:blip r:embed="rId11" cstate="print">
                            <a:extLst>
                              <a:ext uri="{28A0092B-C50C-407E-A947-70E740481C1C}">
                                <a14:useLocalDpi xmlns:a14="http://schemas.microsoft.com/office/drawing/2010/main" val="0"/>
                              </a:ex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svg="http://schemas.microsoft.com/office/drawing/2016/SVG/main" xmlns:w16se="http://schemas.microsoft.com/office/word/2015/wordml/symex" xmlns:w15="http://schemas.microsoft.com/office/word/2012/wordml" xmlns:cx1="http://schemas.microsoft.com/office/drawing/2015/9/8/chartex" xmlns:cx="http://schemas.microsoft.com/office/drawing/2014/chartex" r:embed="rId12"/>
                              </a:ext>
                            </a:extLst>
                          </a:blip>
                          <a:srcRect l="-1738" r="-3466" b="-17291"/>
                          <a:stretch/>
                        </pic:blipFill>
                        <pic:spPr bwMode="auto">
                          <a:xfrm>
                            <a:off x="0" y="0"/>
                            <a:ext cx="2335417" cy="685184"/>
                          </a:xfrm>
                          <a:prstGeom prst="rect">
                            <a:avLst/>
                          </a:prstGeom>
                          <a:ln>
                            <a:noFill/>
                          </a:ln>
                          <a:extLst>
                            <a:ext uri="{53640926-AAD7-44D8-BBD7-CCE9431645EC}">
                              <a14:shadowObscured xmlns:a14="http://schemas.microsoft.com/office/drawing/2010/main"/>
                            </a:ext>
                          </a:extLst>
                        </pic:spPr>
                      </pic:pic>
                    </a:graphicData>
                  </a:graphic>
                </wp:inline>
              </w:drawing>
            </w:r>
          </w:p>
        </w:tc>
      </w:tr>
      <w:tr w:rsidR="003A2AC9" w14:paraId="41239FB7" w14:textId="77777777" w:rsidTr="003A2AC9">
        <w:tc>
          <w:tcPr>
            <w:tcW w:w="2376" w:type="dxa"/>
          </w:tcPr>
          <w:p w14:paraId="5DD2B443" w14:textId="65E68679" w:rsidR="003A2AC9" w:rsidRPr="003A2AC9" w:rsidRDefault="003A2AC9" w:rsidP="003A2AC9">
            <w:pPr>
              <w:jc w:val="right"/>
            </w:pPr>
            <w:r w:rsidRPr="003A2AC9">
              <w:t>WYKONAWCA</w:t>
            </w:r>
          </w:p>
          <w:p w14:paraId="7EB042E1" w14:textId="77777777" w:rsidR="003A2AC9" w:rsidRPr="00CC582A" w:rsidRDefault="003A2AC9" w:rsidP="003A2AC9">
            <w:pPr>
              <w:jc w:val="right"/>
              <w:rPr>
                <w:b/>
              </w:rPr>
            </w:pPr>
          </w:p>
        </w:tc>
        <w:tc>
          <w:tcPr>
            <w:tcW w:w="4746" w:type="dxa"/>
          </w:tcPr>
          <w:p w14:paraId="4A4CD0C3" w14:textId="77777777" w:rsidR="00EE1F42" w:rsidRDefault="003A2AC9" w:rsidP="003A2AC9">
            <w:pPr>
              <w:ind w:left="28"/>
            </w:pPr>
            <w:r>
              <w:t>Ośrodek Działań Ekologicznych „Źródła”</w:t>
            </w:r>
          </w:p>
          <w:p w14:paraId="75A42BBD" w14:textId="77777777" w:rsidR="00EE1F42" w:rsidRDefault="003A2AC9" w:rsidP="003A2AC9">
            <w:pPr>
              <w:ind w:left="28"/>
            </w:pPr>
            <w:r>
              <w:t>Łódź 90-602, ul. Zielona 27</w:t>
            </w:r>
          </w:p>
          <w:p w14:paraId="783005FE" w14:textId="7FF1ADC4" w:rsidR="003A2AC9" w:rsidRPr="00CC582A" w:rsidRDefault="003A2AC9" w:rsidP="003A2AC9">
            <w:pPr>
              <w:ind w:left="28"/>
              <w:rPr>
                <w:b/>
              </w:rPr>
            </w:pPr>
            <w:r w:rsidRPr="00CC582A">
              <w:t>www.zrodla.org</w:t>
            </w:r>
          </w:p>
          <w:p w14:paraId="6562C9CC" w14:textId="77777777" w:rsidR="003A2AC9" w:rsidRDefault="003A2AC9" w:rsidP="003A2AC9">
            <w:pPr>
              <w:ind w:left="28"/>
            </w:pPr>
          </w:p>
          <w:p w14:paraId="19E47FF0" w14:textId="77777777" w:rsidR="003A2AC9" w:rsidRDefault="003A2AC9" w:rsidP="003A2AC9">
            <w:pPr>
              <w:ind w:left="28"/>
            </w:pPr>
            <w:r>
              <w:t>Opracowanie:</w:t>
            </w:r>
          </w:p>
          <w:p w14:paraId="6E0CD215" w14:textId="77777777" w:rsidR="003A2AC9" w:rsidRDefault="003A2AC9" w:rsidP="003A2AC9">
            <w:pPr>
              <w:ind w:left="28"/>
            </w:pPr>
            <w:r>
              <w:t>Małgorzata Świderek</w:t>
            </w:r>
          </w:p>
          <w:p w14:paraId="5FC8F0F9" w14:textId="77777777" w:rsidR="003A2AC9" w:rsidRDefault="003A2AC9" w:rsidP="003A2AC9">
            <w:pPr>
              <w:ind w:left="28"/>
            </w:pPr>
          </w:p>
          <w:p w14:paraId="3AD16BD4" w14:textId="77777777" w:rsidR="003A2AC9" w:rsidRDefault="003A2AC9" w:rsidP="003A2AC9">
            <w:pPr>
              <w:ind w:left="28"/>
            </w:pPr>
            <w:r>
              <w:t>Współpraca:</w:t>
            </w:r>
          </w:p>
          <w:p w14:paraId="0F228906" w14:textId="77777777" w:rsidR="003A2AC9" w:rsidRDefault="003A2AC9" w:rsidP="003A2AC9">
            <w:pPr>
              <w:ind w:left="28"/>
            </w:pPr>
            <w:r>
              <w:t>Karolina Baranowska</w:t>
            </w:r>
          </w:p>
          <w:p w14:paraId="3AEF58F6" w14:textId="77777777" w:rsidR="003A2AC9" w:rsidRDefault="003A2AC9" w:rsidP="003A2AC9">
            <w:pPr>
              <w:ind w:left="28"/>
            </w:pPr>
            <w:r>
              <w:t>Anna Chomczyńska-Czepiel</w:t>
            </w:r>
          </w:p>
          <w:p w14:paraId="5F79A16B" w14:textId="77777777" w:rsidR="001A1204" w:rsidRDefault="001A1204" w:rsidP="001A1204">
            <w:pPr>
              <w:ind w:left="28"/>
            </w:pPr>
            <w:r>
              <w:t>Krzysztof Wychowałek</w:t>
            </w:r>
          </w:p>
          <w:p w14:paraId="0B34AE89" w14:textId="77777777" w:rsidR="003A2AC9" w:rsidRDefault="003A2AC9" w:rsidP="003A2AC9">
            <w:pPr>
              <w:ind w:left="28"/>
            </w:pPr>
          </w:p>
          <w:p w14:paraId="609665E9" w14:textId="77777777" w:rsidR="003A2AC9" w:rsidRDefault="003A2AC9" w:rsidP="008136DA">
            <w:pPr>
              <w:spacing w:after="480"/>
              <w:ind w:left="28"/>
              <w:rPr>
                <w:rFonts w:ascii="Arial" w:hAnsi="Arial" w:cs="Arial"/>
                <w:noProof/>
                <w:lang w:eastAsia="pl-PL"/>
              </w:rPr>
            </w:pPr>
          </w:p>
          <w:p w14:paraId="4B02AFEB" w14:textId="29D80DCE" w:rsidR="008136DA" w:rsidRPr="003331BC" w:rsidRDefault="008136DA" w:rsidP="008136DA">
            <w:pPr>
              <w:spacing w:after="480"/>
              <w:ind w:left="28"/>
              <w:rPr>
                <w:rFonts w:ascii="Arial" w:hAnsi="Arial" w:cs="Arial"/>
                <w:noProof/>
                <w:lang w:eastAsia="pl-PL"/>
              </w:rPr>
            </w:pPr>
          </w:p>
        </w:tc>
      </w:tr>
      <w:tr w:rsidR="00CC582A" w14:paraId="724C29FC" w14:textId="77777777" w:rsidTr="003A2AC9">
        <w:tc>
          <w:tcPr>
            <w:tcW w:w="2376" w:type="dxa"/>
          </w:tcPr>
          <w:p w14:paraId="017D06E7" w14:textId="77777777" w:rsidR="00CC582A" w:rsidRDefault="00CC582A" w:rsidP="003A2AC9">
            <w:pPr>
              <w:jc w:val="right"/>
            </w:pPr>
          </w:p>
        </w:tc>
        <w:tc>
          <w:tcPr>
            <w:tcW w:w="4746" w:type="dxa"/>
          </w:tcPr>
          <w:p w14:paraId="347E749B" w14:textId="59AC326E" w:rsidR="00CC582A" w:rsidRDefault="00CC582A" w:rsidP="00CC582A">
            <w:r w:rsidRPr="003331BC">
              <w:rPr>
                <w:rFonts w:ascii="Arial" w:hAnsi="Arial" w:cs="Arial"/>
                <w:noProof/>
                <w:lang w:eastAsia="pl-PL"/>
              </w:rPr>
              <w:drawing>
                <wp:inline distT="0" distB="0" distL="0" distR="0" wp14:anchorId="1F9F76DE" wp14:editId="3B634C9F">
                  <wp:extent cx="2371725" cy="840313"/>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4243" t="30721" r="21780" b="41884"/>
                          <a:stretch/>
                        </pic:blipFill>
                        <pic:spPr bwMode="auto">
                          <a:xfrm>
                            <a:off x="0" y="0"/>
                            <a:ext cx="2386360" cy="84549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C582A" w14:paraId="5CBF9C1E" w14:textId="77777777" w:rsidTr="003A2AC9">
        <w:tc>
          <w:tcPr>
            <w:tcW w:w="2376" w:type="dxa"/>
          </w:tcPr>
          <w:p w14:paraId="76CB6D40" w14:textId="4F7AC6BC" w:rsidR="003A2AC9" w:rsidRPr="003A2AC9" w:rsidRDefault="003A2AC9" w:rsidP="003A2AC9">
            <w:pPr>
              <w:jc w:val="right"/>
            </w:pPr>
            <w:r w:rsidRPr="003A2AC9">
              <w:t>ZAMAWIAJĄCY</w:t>
            </w:r>
          </w:p>
          <w:p w14:paraId="6EF39F6B" w14:textId="77777777" w:rsidR="00CC582A" w:rsidRDefault="00CC582A" w:rsidP="003A2AC9">
            <w:pPr>
              <w:jc w:val="right"/>
            </w:pPr>
          </w:p>
        </w:tc>
        <w:tc>
          <w:tcPr>
            <w:tcW w:w="4746" w:type="dxa"/>
          </w:tcPr>
          <w:p w14:paraId="4337A57C" w14:textId="77777777" w:rsidR="003A2AC9" w:rsidRDefault="003A2AC9" w:rsidP="003A2AC9">
            <w:pPr>
              <w:ind w:left="28"/>
            </w:pPr>
            <w:r>
              <w:t>Gmina Miasto Tomaszów Mazowiecki</w:t>
            </w:r>
          </w:p>
          <w:p w14:paraId="48D46FC5" w14:textId="77777777" w:rsidR="003A2AC9" w:rsidRDefault="003A2AC9" w:rsidP="003A2AC9">
            <w:pPr>
              <w:ind w:left="28"/>
            </w:pPr>
            <w:r>
              <w:t>ul. Polskiej Organizacji Wojskowej 10/16</w:t>
            </w:r>
          </w:p>
          <w:p w14:paraId="18D0BDB9" w14:textId="7DECEA02" w:rsidR="003A2AC9" w:rsidRDefault="003A2AC9" w:rsidP="003A2AC9">
            <w:pPr>
              <w:ind w:left="28"/>
            </w:pPr>
            <w:r>
              <w:t>97-200 Tomaszów Mazowiecki</w:t>
            </w:r>
          </w:p>
          <w:p w14:paraId="04DA3E39" w14:textId="0F2466D1" w:rsidR="003A2AC9" w:rsidRDefault="003A2AC9" w:rsidP="003A2AC9">
            <w:pPr>
              <w:ind w:left="28"/>
            </w:pPr>
          </w:p>
          <w:p w14:paraId="02890B9D" w14:textId="77777777" w:rsidR="00211999" w:rsidRDefault="00211999" w:rsidP="003A2AC9">
            <w:pPr>
              <w:ind w:left="28"/>
            </w:pPr>
          </w:p>
          <w:p w14:paraId="1CD13B45" w14:textId="77777777" w:rsidR="003A2AC9" w:rsidRDefault="003A2AC9" w:rsidP="003A2AC9">
            <w:pPr>
              <w:ind w:left="28"/>
            </w:pPr>
          </w:p>
          <w:p w14:paraId="1337BFA3" w14:textId="77777777" w:rsidR="00CC582A" w:rsidRDefault="00CC582A" w:rsidP="003A2AC9">
            <w:pPr>
              <w:ind w:left="28"/>
            </w:pPr>
          </w:p>
        </w:tc>
      </w:tr>
      <w:tr w:rsidR="00CC582A" w14:paraId="4EDE3829" w14:textId="77777777" w:rsidTr="003A2AC9">
        <w:tc>
          <w:tcPr>
            <w:tcW w:w="2376" w:type="dxa"/>
          </w:tcPr>
          <w:p w14:paraId="7679C889" w14:textId="3C524A48" w:rsidR="00CC582A" w:rsidRPr="003A2AC9" w:rsidRDefault="003A2AC9" w:rsidP="003A2AC9">
            <w:pPr>
              <w:jc w:val="right"/>
            </w:pPr>
            <w:r w:rsidRPr="003A2AC9">
              <w:t>DATA OPRACOWANIA</w:t>
            </w:r>
          </w:p>
          <w:p w14:paraId="3DD504D0" w14:textId="77777777" w:rsidR="00CC582A" w:rsidRDefault="00CC582A" w:rsidP="003A2AC9">
            <w:pPr>
              <w:jc w:val="right"/>
            </w:pPr>
          </w:p>
        </w:tc>
        <w:tc>
          <w:tcPr>
            <w:tcW w:w="4746" w:type="dxa"/>
          </w:tcPr>
          <w:p w14:paraId="3E3F9A86" w14:textId="77777777" w:rsidR="00CC582A" w:rsidRDefault="00CC582A" w:rsidP="003A2AC9">
            <w:pPr>
              <w:ind w:left="28"/>
            </w:pPr>
            <w:r>
              <w:t>grudzień 2022</w:t>
            </w:r>
          </w:p>
          <w:p w14:paraId="30267834" w14:textId="77777777" w:rsidR="00CC582A" w:rsidRDefault="00CC582A" w:rsidP="003A2AC9">
            <w:pPr>
              <w:ind w:left="28"/>
            </w:pPr>
          </w:p>
        </w:tc>
      </w:tr>
    </w:tbl>
    <w:p w14:paraId="2D2B6E25" w14:textId="146A93A9" w:rsidR="00CC582A" w:rsidRDefault="00CC582A" w:rsidP="004172BB"/>
    <w:p w14:paraId="57AF6793" w14:textId="4E6E4718" w:rsidR="00211999" w:rsidRDefault="00211999" w:rsidP="004172BB"/>
    <w:p w14:paraId="77AA3889" w14:textId="5DD0B8DD" w:rsidR="00211999" w:rsidRDefault="00211999" w:rsidP="004172BB"/>
    <w:p w14:paraId="2B50EC4C" w14:textId="77777777" w:rsidR="00211999" w:rsidRDefault="00211999" w:rsidP="004172BB"/>
    <w:p w14:paraId="325DEFA2" w14:textId="77777777" w:rsidR="00211999" w:rsidRDefault="00211999" w:rsidP="004172BB"/>
    <w:p w14:paraId="48101FC9" w14:textId="77777777" w:rsidR="00452861" w:rsidRPr="00452861" w:rsidRDefault="00452861" w:rsidP="00452861">
      <w:pPr>
        <w:jc w:val="center"/>
        <w:rPr>
          <w:rFonts w:ascii="Arial" w:hAnsi="Arial" w:cs="Arial"/>
          <w:b/>
          <w:sz w:val="28"/>
          <w:szCs w:val="28"/>
        </w:rPr>
      </w:pPr>
      <w:r w:rsidRPr="00452861">
        <w:rPr>
          <w:rFonts w:ascii="Arial" w:hAnsi="Arial" w:cs="Arial"/>
          <w:b/>
          <w:sz w:val="28"/>
          <w:szCs w:val="28"/>
        </w:rPr>
        <w:t>www.eeagrants.pl</w:t>
      </w:r>
    </w:p>
    <w:p w14:paraId="2D85C525" w14:textId="77777777" w:rsidR="00CC582A" w:rsidRDefault="00CC582A" w:rsidP="004172BB">
      <w:pPr>
        <w:sectPr w:rsidR="00CC582A" w:rsidSect="00452861">
          <w:pgSz w:w="11906" w:h="16838"/>
          <w:pgMar w:top="1418" w:right="1418" w:bottom="0" w:left="1418" w:header="709" w:footer="709" w:gutter="0"/>
          <w:pgNumType w:start="1"/>
          <w:cols w:space="708"/>
          <w:titlePg/>
        </w:sectPr>
      </w:pPr>
    </w:p>
    <w:sdt>
      <w:sdtPr>
        <w:rPr>
          <w:color w:val="auto"/>
          <w:sz w:val="24"/>
          <w:szCs w:val="24"/>
        </w:rPr>
        <w:id w:val="1271665817"/>
        <w:docPartObj>
          <w:docPartGallery w:val="Table of Contents"/>
          <w:docPartUnique/>
        </w:docPartObj>
      </w:sdtPr>
      <w:sdtEndPr>
        <w:rPr>
          <w:b/>
          <w:bCs/>
          <w:sz w:val="22"/>
        </w:rPr>
      </w:sdtEndPr>
      <w:sdtContent>
        <w:p w14:paraId="0640EAE5" w14:textId="77777777" w:rsidR="004172BB" w:rsidRPr="00D25503" w:rsidRDefault="004172BB" w:rsidP="00D25503">
          <w:pPr>
            <w:pStyle w:val="Nagwekspisutreci"/>
          </w:pPr>
          <w:r w:rsidRPr="00D25503">
            <w:t>Spis treści</w:t>
          </w:r>
        </w:p>
        <w:p w14:paraId="705B5F38" w14:textId="0CEC9FA2" w:rsidR="0086136E" w:rsidRDefault="004172BB">
          <w:pPr>
            <w:pStyle w:val="Spistreci1"/>
            <w:rPr>
              <w:rFonts w:asciiTheme="minorHAnsi" w:eastAsiaTheme="minorEastAsia" w:hAnsiTheme="minorHAnsi" w:cstheme="minorBidi"/>
              <w:b w:val="0"/>
              <w:bCs w:val="0"/>
              <w:szCs w:val="22"/>
              <w:lang w:eastAsia="pl-PL"/>
            </w:rPr>
          </w:pPr>
          <w:r>
            <w:fldChar w:fldCharType="begin"/>
          </w:r>
          <w:r>
            <w:instrText xml:space="preserve"> TOC \o "1-3" \h \z \u </w:instrText>
          </w:r>
          <w:r>
            <w:fldChar w:fldCharType="separate"/>
          </w:r>
          <w:hyperlink w:anchor="_Toc121998894" w:history="1">
            <w:r w:rsidR="0086136E" w:rsidRPr="00F01A2F">
              <w:rPr>
                <w:rStyle w:val="Hipercze"/>
              </w:rPr>
              <w:t>1.</w:t>
            </w:r>
            <w:r w:rsidR="0086136E">
              <w:rPr>
                <w:rFonts w:asciiTheme="minorHAnsi" w:eastAsiaTheme="minorEastAsia" w:hAnsiTheme="minorHAnsi" w:cstheme="minorBidi"/>
                <w:b w:val="0"/>
                <w:bCs w:val="0"/>
                <w:szCs w:val="22"/>
                <w:lang w:eastAsia="pl-PL"/>
              </w:rPr>
              <w:tab/>
            </w:r>
            <w:r w:rsidR="0086136E" w:rsidRPr="00F01A2F">
              <w:rPr>
                <w:rStyle w:val="Hipercze"/>
              </w:rPr>
              <w:t>Dlaczego potrzebujemy edukacji ekologicznej?</w:t>
            </w:r>
            <w:r w:rsidR="0086136E">
              <w:rPr>
                <w:webHidden/>
              </w:rPr>
              <w:tab/>
            </w:r>
            <w:r w:rsidR="0086136E">
              <w:rPr>
                <w:webHidden/>
              </w:rPr>
              <w:fldChar w:fldCharType="begin"/>
            </w:r>
            <w:r w:rsidR="0086136E">
              <w:rPr>
                <w:webHidden/>
              </w:rPr>
              <w:instrText xml:space="preserve"> PAGEREF _Toc121998894 \h </w:instrText>
            </w:r>
            <w:r w:rsidR="0086136E">
              <w:rPr>
                <w:webHidden/>
              </w:rPr>
            </w:r>
            <w:r w:rsidR="0086136E">
              <w:rPr>
                <w:webHidden/>
              </w:rPr>
              <w:fldChar w:fldCharType="separate"/>
            </w:r>
            <w:r w:rsidR="003C2E1D">
              <w:rPr>
                <w:webHidden/>
              </w:rPr>
              <w:t>5</w:t>
            </w:r>
            <w:r w:rsidR="0086136E">
              <w:rPr>
                <w:webHidden/>
              </w:rPr>
              <w:fldChar w:fldCharType="end"/>
            </w:r>
          </w:hyperlink>
        </w:p>
        <w:p w14:paraId="7C60C97F" w14:textId="6DEF8441" w:rsidR="0086136E" w:rsidRDefault="00292FEE">
          <w:pPr>
            <w:pStyle w:val="Spistreci3"/>
            <w:rPr>
              <w:rFonts w:asciiTheme="minorHAnsi" w:eastAsiaTheme="minorEastAsia" w:hAnsiTheme="minorHAnsi" w:cstheme="minorBidi"/>
              <w:sz w:val="22"/>
              <w:szCs w:val="22"/>
              <w:lang w:eastAsia="pl-PL"/>
            </w:rPr>
          </w:pPr>
          <w:hyperlink w:anchor="_Toc121998895" w:history="1">
            <w:r w:rsidR="0086136E" w:rsidRPr="00F01A2F">
              <w:rPr>
                <w:rStyle w:val="Hipercze"/>
              </w:rPr>
              <w:t>Wnioski z raportu Światowego Forum Ekonomicznego 2022</w:t>
            </w:r>
            <w:r w:rsidR="0086136E">
              <w:rPr>
                <w:webHidden/>
              </w:rPr>
              <w:tab/>
            </w:r>
            <w:r w:rsidR="0086136E">
              <w:rPr>
                <w:webHidden/>
              </w:rPr>
              <w:fldChar w:fldCharType="begin"/>
            </w:r>
            <w:r w:rsidR="0086136E">
              <w:rPr>
                <w:webHidden/>
              </w:rPr>
              <w:instrText xml:space="preserve"> PAGEREF _Toc121998895 \h </w:instrText>
            </w:r>
            <w:r w:rsidR="0086136E">
              <w:rPr>
                <w:webHidden/>
              </w:rPr>
            </w:r>
            <w:r w:rsidR="0086136E">
              <w:rPr>
                <w:webHidden/>
              </w:rPr>
              <w:fldChar w:fldCharType="separate"/>
            </w:r>
            <w:r w:rsidR="003C2E1D">
              <w:rPr>
                <w:webHidden/>
              </w:rPr>
              <w:t>5</w:t>
            </w:r>
            <w:r w:rsidR="0086136E">
              <w:rPr>
                <w:webHidden/>
              </w:rPr>
              <w:fldChar w:fldCharType="end"/>
            </w:r>
          </w:hyperlink>
        </w:p>
        <w:p w14:paraId="281F0B8B" w14:textId="6FAFA255" w:rsidR="0086136E" w:rsidRDefault="00292FEE">
          <w:pPr>
            <w:pStyle w:val="Spistreci3"/>
            <w:rPr>
              <w:rFonts w:asciiTheme="minorHAnsi" w:eastAsiaTheme="minorEastAsia" w:hAnsiTheme="minorHAnsi" w:cstheme="minorBidi"/>
              <w:sz w:val="22"/>
              <w:szCs w:val="22"/>
              <w:lang w:eastAsia="pl-PL"/>
            </w:rPr>
          </w:pPr>
          <w:hyperlink w:anchor="_Toc121998896" w:history="1">
            <w:r w:rsidR="0086136E" w:rsidRPr="00F01A2F">
              <w:rPr>
                <w:rStyle w:val="Hipercze"/>
              </w:rPr>
              <w:t>Kantar i European Climate Foundation</w:t>
            </w:r>
            <w:r w:rsidR="0086136E">
              <w:rPr>
                <w:webHidden/>
              </w:rPr>
              <w:tab/>
            </w:r>
            <w:r w:rsidR="0086136E">
              <w:rPr>
                <w:webHidden/>
              </w:rPr>
              <w:fldChar w:fldCharType="begin"/>
            </w:r>
            <w:r w:rsidR="0086136E">
              <w:rPr>
                <w:webHidden/>
              </w:rPr>
              <w:instrText xml:space="preserve"> PAGEREF _Toc121998896 \h </w:instrText>
            </w:r>
            <w:r w:rsidR="0086136E">
              <w:rPr>
                <w:webHidden/>
              </w:rPr>
            </w:r>
            <w:r w:rsidR="0086136E">
              <w:rPr>
                <w:webHidden/>
              </w:rPr>
              <w:fldChar w:fldCharType="separate"/>
            </w:r>
            <w:r w:rsidR="003C2E1D">
              <w:rPr>
                <w:webHidden/>
              </w:rPr>
              <w:t>5</w:t>
            </w:r>
            <w:r w:rsidR="0086136E">
              <w:rPr>
                <w:webHidden/>
              </w:rPr>
              <w:fldChar w:fldCharType="end"/>
            </w:r>
          </w:hyperlink>
        </w:p>
        <w:p w14:paraId="4A0A9775" w14:textId="7BA218DB" w:rsidR="0086136E" w:rsidRDefault="00292FEE">
          <w:pPr>
            <w:pStyle w:val="Spistreci3"/>
            <w:rPr>
              <w:rFonts w:asciiTheme="minorHAnsi" w:eastAsiaTheme="minorEastAsia" w:hAnsiTheme="minorHAnsi" w:cstheme="minorBidi"/>
              <w:sz w:val="22"/>
              <w:szCs w:val="22"/>
              <w:lang w:eastAsia="pl-PL"/>
            </w:rPr>
          </w:pPr>
          <w:hyperlink w:anchor="_Toc121998897" w:history="1">
            <w:r w:rsidR="0086136E" w:rsidRPr="00F01A2F">
              <w:rPr>
                <w:rStyle w:val="Hipercze"/>
              </w:rPr>
              <w:t>Cele Zrównoważonego Rozwoju: Agenda 2030</w:t>
            </w:r>
            <w:r w:rsidR="0086136E">
              <w:rPr>
                <w:webHidden/>
              </w:rPr>
              <w:tab/>
            </w:r>
            <w:r w:rsidR="0086136E">
              <w:rPr>
                <w:webHidden/>
              </w:rPr>
              <w:fldChar w:fldCharType="begin"/>
            </w:r>
            <w:r w:rsidR="0086136E">
              <w:rPr>
                <w:webHidden/>
              </w:rPr>
              <w:instrText xml:space="preserve"> PAGEREF _Toc121998897 \h </w:instrText>
            </w:r>
            <w:r w:rsidR="0086136E">
              <w:rPr>
                <w:webHidden/>
              </w:rPr>
            </w:r>
            <w:r w:rsidR="0086136E">
              <w:rPr>
                <w:webHidden/>
              </w:rPr>
              <w:fldChar w:fldCharType="separate"/>
            </w:r>
            <w:r w:rsidR="003C2E1D">
              <w:rPr>
                <w:webHidden/>
              </w:rPr>
              <w:t>7</w:t>
            </w:r>
            <w:r w:rsidR="0086136E">
              <w:rPr>
                <w:webHidden/>
              </w:rPr>
              <w:fldChar w:fldCharType="end"/>
            </w:r>
          </w:hyperlink>
        </w:p>
        <w:p w14:paraId="136133AE" w14:textId="6F4A5EB8" w:rsidR="0086136E" w:rsidRDefault="00292FEE">
          <w:pPr>
            <w:pStyle w:val="Spistreci1"/>
            <w:rPr>
              <w:rFonts w:asciiTheme="minorHAnsi" w:eastAsiaTheme="minorEastAsia" w:hAnsiTheme="minorHAnsi" w:cstheme="minorBidi"/>
              <w:b w:val="0"/>
              <w:bCs w:val="0"/>
              <w:szCs w:val="22"/>
              <w:lang w:eastAsia="pl-PL"/>
            </w:rPr>
          </w:pPr>
          <w:hyperlink w:anchor="_Toc121998898" w:history="1">
            <w:r w:rsidR="0086136E" w:rsidRPr="00F01A2F">
              <w:rPr>
                <w:rStyle w:val="Hipercze"/>
              </w:rPr>
              <w:t>2.</w:t>
            </w:r>
            <w:r w:rsidR="0086136E">
              <w:rPr>
                <w:rFonts w:asciiTheme="minorHAnsi" w:eastAsiaTheme="minorEastAsia" w:hAnsiTheme="minorHAnsi" w:cstheme="minorBidi"/>
                <w:b w:val="0"/>
                <w:bCs w:val="0"/>
                <w:szCs w:val="22"/>
                <w:lang w:eastAsia="pl-PL"/>
              </w:rPr>
              <w:tab/>
            </w:r>
            <w:r w:rsidR="0086136E" w:rsidRPr="00F01A2F">
              <w:rPr>
                <w:rStyle w:val="Hipercze"/>
              </w:rPr>
              <w:t>Diagnoza</w:t>
            </w:r>
            <w:r w:rsidR="0086136E">
              <w:rPr>
                <w:webHidden/>
              </w:rPr>
              <w:tab/>
            </w:r>
            <w:r w:rsidR="0086136E">
              <w:rPr>
                <w:webHidden/>
              </w:rPr>
              <w:fldChar w:fldCharType="begin"/>
            </w:r>
            <w:r w:rsidR="0086136E">
              <w:rPr>
                <w:webHidden/>
              </w:rPr>
              <w:instrText xml:space="preserve"> PAGEREF _Toc121998898 \h </w:instrText>
            </w:r>
            <w:r w:rsidR="0086136E">
              <w:rPr>
                <w:webHidden/>
              </w:rPr>
            </w:r>
            <w:r w:rsidR="0086136E">
              <w:rPr>
                <w:webHidden/>
              </w:rPr>
              <w:fldChar w:fldCharType="separate"/>
            </w:r>
            <w:r w:rsidR="003C2E1D">
              <w:rPr>
                <w:webHidden/>
              </w:rPr>
              <w:t>9</w:t>
            </w:r>
            <w:r w:rsidR="0086136E">
              <w:rPr>
                <w:webHidden/>
              </w:rPr>
              <w:fldChar w:fldCharType="end"/>
            </w:r>
          </w:hyperlink>
        </w:p>
        <w:p w14:paraId="13085B54" w14:textId="654322E6" w:rsidR="0086136E" w:rsidRDefault="00292FEE">
          <w:pPr>
            <w:pStyle w:val="Spistreci2"/>
            <w:rPr>
              <w:rFonts w:asciiTheme="minorHAnsi" w:eastAsiaTheme="minorEastAsia" w:hAnsiTheme="minorHAnsi" w:cstheme="minorBidi"/>
              <w:lang w:eastAsia="pl-PL"/>
            </w:rPr>
          </w:pPr>
          <w:hyperlink w:anchor="_Toc121998899" w:history="1">
            <w:r w:rsidR="0086136E" w:rsidRPr="00F01A2F">
              <w:rPr>
                <w:rStyle w:val="Hipercze"/>
              </w:rPr>
              <w:t>Edukacja ekologiczna w podstawie programowej</w:t>
            </w:r>
            <w:r w:rsidR="0086136E">
              <w:rPr>
                <w:webHidden/>
              </w:rPr>
              <w:tab/>
            </w:r>
            <w:r w:rsidR="0086136E">
              <w:rPr>
                <w:webHidden/>
              </w:rPr>
              <w:fldChar w:fldCharType="begin"/>
            </w:r>
            <w:r w:rsidR="0086136E">
              <w:rPr>
                <w:webHidden/>
              </w:rPr>
              <w:instrText xml:space="preserve"> PAGEREF _Toc121998899 \h </w:instrText>
            </w:r>
            <w:r w:rsidR="0086136E">
              <w:rPr>
                <w:webHidden/>
              </w:rPr>
            </w:r>
            <w:r w:rsidR="0086136E">
              <w:rPr>
                <w:webHidden/>
              </w:rPr>
              <w:fldChar w:fldCharType="separate"/>
            </w:r>
            <w:r w:rsidR="003C2E1D">
              <w:rPr>
                <w:webHidden/>
              </w:rPr>
              <w:t>9</w:t>
            </w:r>
            <w:r w:rsidR="0086136E">
              <w:rPr>
                <w:webHidden/>
              </w:rPr>
              <w:fldChar w:fldCharType="end"/>
            </w:r>
          </w:hyperlink>
        </w:p>
        <w:p w14:paraId="42A45312" w14:textId="76D371CB" w:rsidR="0086136E" w:rsidRDefault="00292FEE">
          <w:pPr>
            <w:pStyle w:val="Spistreci2"/>
            <w:rPr>
              <w:rFonts w:asciiTheme="minorHAnsi" w:eastAsiaTheme="minorEastAsia" w:hAnsiTheme="minorHAnsi" w:cstheme="minorBidi"/>
              <w:lang w:eastAsia="pl-PL"/>
            </w:rPr>
          </w:pPr>
          <w:hyperlink w:anchor="_Toc121998900" w:history="1">
            <w:r w:rsidR="0086136E" w:rsidRPr="00F01A2F">
              <w:rPr>
                <w:rStyle w:val="Hipercze"/>
              </w:rPr>
              <w:t>Edukacja ekologiczna w szkolnych programach profilaktyczno-wychowawczych</w:t>
            </w:r>
            <w:r w:rsidR="0086136E">
              <w:rPr>
                <w:webHidden/>
              </w:rPr>
              <w:tab/>
            </w:r>
            <w:r w:rsidR="0086136E">
              <w:rPr>
                <w:webHidden/>
              </w:rPr>
              <w:fldChar w:fldCharType="begin"/>
            </w:r>
            <w:r w:rsidR="0086136E">
              <w:rPr>
                <w:webHidden/>
              </w:rPr>
              <w:instrText xml:space="preserve"> PAGEREF _Toc121998900 \h </w:instrText>
            </w:r>
            <w:r w:rsidR="0086136E">
              <w:rPr>
                <w:webHidden/>
              </w:rPr>
            </w:r>
            <w:r w:rsidR="0086136E">
              <w:rPr>
                <w:webHidden/>
              </w:rPr>
              <w:fldChar w:fldCharType="separate"/>
            </w:r>
            <w:r w:rsidR="003C2E1D">
              <w:rPr>
                <w:webHidden/>
              </w:rPr>
              <w:t>13</w:t>
            </w:r>
            <w:r w:rsidR="0086136E">
              <w:rPr>
                <w:webHidden/>
              </w:rPr>
              <w:fldChar w:fldCharType="end"/>
            </w:r>
          </w:hyperlink>
        </w:p>
        <w:p w14:paraId="3513C42A" w14:textId="1E8F5361" w:rsidR="0086136E" w:rsidRDefault="00292FEE">
          <w:pPr>
            <w:pStyle w:val="Spistreci2"/>
            <w:rPr>
              <w:rFonts w:asciiTheme="minorHAnsi" w:eastAsiaTheme="minorEastAsia" w:hAnsiTheme="minorHAnsi" w:cstheme="minorBidi"/>
              <w:lang w:eastAsia="pl-PL"/>
            </w:rPr>
          </w:pPr>
          <w:hyperlink w:anchor="_Toc121998901" w:history="1">
            <w:r w:rsidR="0086136E" w:rsidRPr="00F01A2F">
              <w:rPr>
                <w:rStyle w:val="Hipercze"/>
              </w:rPr>
              <w:t>Akcje i programy o tematyce ekologicznej realizowane przez szkoły i przedszkola</w:t>
            </w:r>
            <w:r w:rsidR="0086136E">
              <w:rPr>
                <w:webHidden/>
              </w:rPr>
              <w:tab/>
            </w:r>
            <w:r w:rsidR="0086136E">
              <w:rPr>
                <w:webHidden/>
              </w:rPr>
              <w:fldChar w:fldCharType="begin"/>
            </w:r>
            <w:r w:rsidR="0086136E">
              <w:rPr>
                <w:webHidden/>
              </w:rPr>
              <w:instrText xml:space="preserve"> PAGEREF _Toc121998901 \h </w:instrText>
            </w:r>
            <w:r w:rsidR="0086136E">
              <w:rPr>
                <w:webHidden/>
              </w:rPr>
            </w:r>
            <w:r w:rsidR="0086136E">
              <w:rPr>
                <w:webHidden/>
              </w:rPr>
              <w:fldChar w:fldCharType="separate"/>
            </w:r>
            <w:r w:rsidR="003C2E1D">
              <w:rPr>
                <w:webHidden/>
              </w:rPr>
              <w:t>13</w:t>
            </w:r>
            <w:r w:rsidR="0086136E">
              <w:rPr>
                <w:webHidden/>
              </w:rPr>
              <w:fldChar w:fldCharType="end"/>
            </w:r>
          </w:hyperlink>
        </w:p>
        <w:p w14:paraId="525944F1" w14:textId="3B4B4F13" w:rsidR="0086136E" w:rsidRDefault="00292FEE">
          <w:pPr>
            <w:pStyle w:val="Spistreci1"/>
            <w:rPr>
              <w:rFonts w:asciiTheme="minorHAnsi" w:eastAsiaTheme="minorEastAsia" w:hAnsiTheme="minorHAnsi" w:cstheme="minorBidi"/>
              <w:b w:val="0"/>
              <w:bCs w:val="0"/>
              <w:szCs w:val="22"/>
              <w:lang w:eastAsia="pl-PL"/>
            </w:rPr>
          </w:pPr>
          <w:hyperlink w:anchor="_Toc121998902" w:history="1">
            <w:r w:rsidR="0086136E" w:rsidRPr="00F01A2F">
              <w:rPr>
                <w:rStyle w:val="Hipercze"/>
              </w:rPr>
              <w:t>3.</w:t>
            </w:r>
            <w:r w:rsidR="0086136E">
              <w:rPr>
                <w:rFonts w:asciiTheme="minorHAnsi" w:eastAsiaTheme="minorEastAsia" w:hAnsiTheme="minorHAnsi" w:cstheme="minorBidi"/>
                <w:b w:val="0"/>
                <w:bCs w:val="0"/>
                <w:szCs w:val="22"/>
                <w:lang w:eastAsia="pl-PL"/>
              </w:rPr>
              <w:tab/>
            </w:r>
            <w:r w:rsidR="0086136E" w:rsidRPr="00F01A2F">
              <w:rPr>
                <w:rStyle w:val="Hipercze"/>
              </w:rPr>
              <w:t>O Programie</w:t>
            </w:r>
            <w:r w:rsidR="0086136E">
              <w:rPr>
                <w:webHidden/>
              </w:rPr>
              <w:tab/>
            </w:r>
            <w:r w:rsidR="0086136E">
              <w:rPr>
                <w:webHidden/>
              </w:rPr>
              <w:fldChar w:fldCharType="begin"/>
            </w:r>
            <w:r w:rsidR="0086136E">
              <w:rPr>
                <w:webHidden/>
              </w:rPr>
              <w:instrText xml:space="preserve"> PAGEREF _Toc121998902 \h </w:instrText>
            </w:r>
            <w:r w:rsidR="0086136E">
              <w:rPr>
                <w:webHidden/>
              </w:rPr>
            </w:r>
            <w:r w:rsidR="0086136E">
              <w:rPr>
                <w:webHidden/>
              </w:rPr>
              <w:fldChar w:fldCharType="separate"/>
            </w:r>
            <w:r w:rsidR="003C2E1D">
              <w:rPr>
                <w:webHidden/>
              </w:rPr>
              <w:t>15</w:t>
            </w:r>
            <w:r w:rsidR="0086136E">
              <w:rPr>
                <w:webHidden/>
              </w:rPr>
              <w:fldChar w:fldCharType="end"/>
            </w:r>
          </w:hyperlink>
        </w:p>
        <w:p w14:paraId="45B6A88B" w14:textId="5C66BF93" w:rsidR="0086136E" w:rsidRDefault="00292FEE">
          <w:pPr>
            <w:pStyle w:val="Spistreci2"/>
            <w:rPr>
              <w:rFonts w:asciiTheme="minorHAnsi" w:eastAsiaTheme="minorEastAsia" w:hAnsiTheme="minorHAnsi" w:cstheme="minorBidi"/>
              <w:lang w:eastAsia="pl-PL"/>
            </w:rPr>
          </w:pPr>
          <w:hyperlink w:anchor="_Toc121998903" w:history="1">
            <w:r w:rsidR="0086136E" w:rsidRPr="00F01A2F">
              <w:rPr>
                <w:rStyle w:val="Hipercze"/>
              </w:rPr>
              <w:t>Misja programu</w:t>
            </w:r>
            <w:r w:rsidR="0086136E">
              <w:rPr>
                <w:webHidden/>
              </w:rPr>
              <w:tab/>
            </w:r>
            <w:r w:rsidR="0086136E">
              <w:rPr>
                <w:webHidden/>
              </w:rPr>
              <w:fldChar w:fldCharType="begin"/>
            </w:r>
            <w:r w:rsidR="0086136E">
              <w:rPr>
                <w:webHidden/>
              </w:rPr>
              <w:instrText xml:space="preserve"> PAGEREF _Toc121998903 \h </w:instrText>
            </w:r>
            <w:r w:rsidR="0086136E">
              <w:rPr>
                <w:webHidden/>
              </w:rPr>
            </w:r>
            <w:r w:rsidR="0086136E">
              <w:rPr>
                <w:webHidden/>
              </w:rPr>
              <w:fldChar w:fldCharType="separate"/>
            </w:r>
            <w:r w:rsidR="003C2E1D">
              <w:rPr>
                <w:webHidden/>
              </w:rPr>
              <w:t>15</w:t>
            </w:r>
            <w:r w:rsidR="0086136E">
              <w:rPr>
                <w:webHidden/>
              </w:rPr>
              <w:fldChar w:fldCharType="end"/>
            </w:r>
          </w:hyperlink>
        </w:p>
        <w:p w14:paraId="0B6CB1EB" w14:textId="0E0D423B" w:rsidR="0086136E" w:rsidRDefault="00292FEE">
          <w:pPr>
            <w:pStyle w:val="Spistreci2"/>
            <w:rPr>
              <w:rFonts w:asciiTheme="minorHAnsi" w:eastAsiaTheme="minorEastAsia" w:hAnsiTheme="minorHAnsi" w:cstheme="minorBidi"/>
              <w:lang w:eastAsia="pl-PL"/>
            </w:rPr>
          </w:pPr>
          <w:hyperlink w:anchor="_Toc121998904" w:history="1">
            <w:r w:rsidR="0086136E" w:rsidRPr="00F01A2F">
              <w:rPr>
                <w:rStyle w:val="Hipercze"/>
              </w:rPr>
              <w:t>Kluczowe zagadnienia (obszary tematyczne)</w:t>
            </w:r>
            <w:r w:rsidR="0086136E">
              <w:rPr>
                <w:webHidden/>
              </w:rPr>
              <w:tab/>
            </w:r>
            <w:r w:rsidR="0086136E">
              <w:rPr>
                <w:webHidden/>
              </w:rPr>
              <w:fldChar w:fldCharType="begin"/>
            </w:r>
            <w:r w:rsidR="0086136E">
              <w:rPr>
                <w:webHidden/>
              </w:rPr>
              <w:instrText xml:space="preserve"> PAGEREF _Toc121998904 \h </w:instrText>
            </w:r>
            <w:r w:rsidR="0086136E">
              <w:rPr>
                <w:webHidden/>
              </w:rPr>
            </w:r>
            <w:r w:rsidR="0086136E">
              <w:rPr>
                <w:webHidden/>
              </w:rPr>
              <w:fldChar w:fldCharType="separate"/>
            </w:r>
            <w:r w:rsidR="003C2E1D">
              <w:rPr>
                <w:webHidden/>
              </w:rPr>
              <w:t>15</w:t>
            </w:r>
            <w:r w:rsidR="0086136E">
              <w:rPr>
                <w:webHidden/>
              </w:rPr>
              <w:fldChar w:fldCharType="end"/>
            </w:r>
          </w:hyperlink>
        </w:p>
        <w:p w14:paraId="63F23A8B" w14:textId="36E09674" w:rsidR="0086136E" w:rsidRDefault="00292FEE">
          <w:pPr>
            <w:pStyle w:val="Spistreci3"/>
            <w:rPr>
              <w:rFonts w:asciiTheme="minorHAnsi" w:eastAsiaTheme="minorEastAsia" w:hAnsiTheme="minorHAnsi" w:cstheme="minorBidi"/>
              <w:sz w:val="22"/>
              <w:szCs w:val="22"/>
              <w:lang w:eastAsia="pl-PL"/>
            </w:rPr>
          </w:pPr>
          <w:hyperlink w:anchor="_Toc121998905" w:history="1">
            <w:r w:rsidR="0086136E" w:rsidRPr="00F01A2F">
              <w:rPr>
                <w:rStyle w:val="Hipercze"/>
              </w:rPr>
              <w:t>Edukacja przyrodnicza i ochrona przyrody</w:t>
            </w:r>
            <w:r w:rsidR="0086136E">
              <w:rPr>
                <w:webHidden/>
              </w:rPr>
              <w:tab/>
            </w:r>
            <w:r w:rsidR="0086136E">
              <w:rPr>
                <w:webHidden/>
              </w:rPr>
              <w:fldChar w:fldCharType="begin"/>
            </w:r>
            <w:r w:rsidR="0086136E">
              <w:rPr>
                <w:webHidden/>
              </w:rPr>
              <w:instrText xml:space="preserve"> PAGEREF _Toc121998905 \h </w:instrText>
            </w:r>
            <w:r w:rsidR="0086136E">
              <w:rPr>
                <w:webHidden/>
              </w:rPr>
            </w:r>
            <w:r w:rsidR="0086136E">
              <w:rPr>
                <w:webHidden/>
              </w:rPr>
              <w:fldChar w:fldCharType="separate"/>
            </w:r>
            <w:r w:rsidR="003C2E1D">
              <w:rPr>
                <w:webHidden/>
              </w:rPr>
              <w:t>15</w:t>
            </w:r>
            <w:r w:rsidR="0086136E">
              <w:rPr>
                <w:webHidden/>
              </w:rPr>
              <w:fldChar w:fldCharType="end"/>
            </w:r>
          </w:hyperlink>
        </w:p>
        <w:p w14:paraId="5EBCCCD9" w14:textId="3E2984B4" w:rsidR="0086136E" w:rsidRDefault="00292FEE">
          <w:pPr>
            <w:pStyle w:val="Spistreci3"/>
            <w:rPr>
              <w:rFonts w:asciiTheme="minorHAnsi" w:eastAsiaTheme="minorEastAsia" w:hAnsiTheme="minorHAnsi" w:cstheme="minorBidi"/>
              <w:sz w:val="22"/>
              <w:szCs w:val="22"/>
              <w:lang w:eastAsia="pl-PL"/>
            </w:rPr>
          </w:pPr>
          <w:hyperlink w:anchor="_Toc121998906" w:history="1">
            <w:r w:rsidR="0086136E" w:rsidRPr="00F01A2F">
              <w:rPr>
                <w:rStyle w:val="Hipercze"/>
              </w:rPr>
              <w:t>Ochrona zwierząt</w:t>
            </w:r>
            <w:r w:rsidR="0086136E">
              <w:rPr>
                <w:webHidden/>
              </w:rPr>
              <w:tab/>
            </w:r>
            <w:r w:rsidR="0086136E">
              <w:rPr>
                <w:webHidden/>
              </w:rPr>
              <w:fldChar w:fldCharType="begin"/>
            </w:r>
            <w:r w:rsidR="0086136E">
              <w:rPr>
                <w:webHidden/>
              </w:rPr>
              <w:instrText xml:space="preserve"> PAGEREF _Toc121998906 \h </w:instrText>
            </w:r>
            <w:r w:rsidR="0086136E">
              <w:rPr>
                <w:webHidden/>
              </w:rPr>
            </w:r>
            <w:r w:rsidR="0086136E">
              <w:rPr>
                <w:webHidden/>
              </w:rPr>
              <w:fldChar w:fldCharType="separate"/>
            </w:r>
            <w:r w:rsidR="003C2E1D">
              <w:rPr>
                <w:webHidden/>
              </w:rPr>
              <w:t>15</w:t>
            </w:r>
            <w:r w:rsidR="0086136E">
              <w:rPr>
                <w:webHidden/>
              </w:rPr>
              <w:fldChar w:fldCharType="end"/>
            </w:r>
          </w:hyperlink>
        </w:p>
        <w:p w14:paraId="0C0B7F52" w14:textId="547E6200" w:rsidR="0086136E" w:rsidRDefault="00292FEE">
          <w:pPr>
            <w:pStyle w:val="Spistreci3"/>
            <w:rPr>
              <w:rFonts w:asciiTheme="minorHAnsi" w:eastAsiaTheme="minorEastAsia" w:hAnsiTheme="minorHAnsi" w:cstheme="minorBidi"/>
              <w:sz w:val="22"/>
              <w:szCs w:val="22"/>
              <w:lang w:eastAsia="pl-PL"/>
            </w:rPr>
          </w:pPr>
          <w:hyperlink w:anchor="_Toc121998907" w:history="1">
            <w:r w:rsidR="0086136E" w:rsidRPr="00F01A2F">
              <w:rPr>
                <w:rStyle w:val="Hipercze"/>
              </w:rPr>
              <w:t>Kształtowanie proekologicznego styl życia (w tym niska emisja, wody i innych zasobów)</w:t>
            </w:r>
            <w:r w:rsidR="0086136E">
              <w:rPr>
                <w:webHidden/>
              </w:rPr>
              <w:tab/>
            </w:r>
            <w:r w:rsidR="0086136E">
              <w:rPr>
                <w:webHidden/>
              </w:rPr>
              <w:fldChar w:fldCharType="begin"/>
            </w:r>
            <w:r w:rsidR="0086136E">
              <w:rPr>
                <w:webHidden/>
              </w:rPr>
              <w:instrText xml:space="preserve"> PAGEREF _Toc121998907 \h </w:instrText>
            </w:r>
            <w:r w:rsidR="0086136E">
              <w:rPr>
                <w:webHidden/>
              </w:rPr>
            </w:r>
            <w:r w:rsidR="0086136E">
              <w:rPr>
                <w:webHidden/>
              </w:rPr>
              <w:fldChar w:fldCharType="separate"/>
            </w:r>
            <w:r w:rsidR="003C2E1D">
              <w:rPr>
                <w:webHidden/>
              </w:rPr>
              <w:t>15</w:t>
            </w:r>
            <w:r w:rsidR="0086136E">
              <w:rPr>
                <w:webHidden/>
              </w:rPr>
              <w:fldChar w:fldCharType="end"/>
            </w:r>
          </w:hyperlink>
        </w:p>
        <w:p w14:paraId="30202224" w14:textId="1A581424" w:rsidR="0086136E" w:rsidRDefault="00292FEE">
          <w:pPr>
            <w:pStyle w:val="Spistreci3"/>
            <w:rPr>
              <w:rFonts w:asciiTheme="minorHAnsi" w:eastAsiaTheme="minorEastAsia" w:hAnsiTheme="minorHAnsi" w:cstheme="minorBidi"/>
              <w:sz w:val="22"/>
              <w:szCs w:val="22"/>
              <w:lang w:eastAsia="pl-PL"/>
            </w:rPr>
          </w:pPr>
          <w:hyperlink w:anchor="_Toc121998908" w:history="1">
            <w:r w:rsidR="0086136E" w:rsidRPr="00F01A2F">
              <w:rPr>
                <w:rStyle w:val="Hipercze"/>
              </w:rPr>
              <w:t>Katastrofa klimatyczna – mitygacja i adaptacja do zmian klimatu</w:t>
            </w:r>
            <w:r w:rsidR="0086136E">
              <w:rPr>
                <w:webHidden/>
              </w:rPr>
              <w:tab/>
            </w:r>
            <w:r w:rsidR="0086136E">
              <w:rPr>
                <w:webHidden/>
              </w:rPr>
              <w:fldChar w:fldCharType="begin"/>
            </w:r>
            <w:r w:rsidR="0086136E">
              <w:rPr>
                <w:webHidden/>
              </w:rPr>
              <w:instrText xml:space="preserve"> PAGEREF _Toc121998908 \h </w:instrText>
            </w:r>
            <w:r w:rsidR="0086136E">
              <w:rPr>
                <w:webHidden/>
              </w:rPr>
            </w:r>
            <w:r w:rsidR="0086136E">
              <w:rPr>
                <w:webHidden/>
              </w:rPr>
              <w:fldChar w:fldCharType="separate"/>
            </w:r>
            <w:r w:rsidR="003C2E1D">
              <w:rPr>
                <w:webHidden/>
              </w:rPr>
              <w:t>16</w:t>
            </w:r>
            <w:r w:rsidR="0086136E">
              <w:rPr>
                <w:webHidden/>
              </w:rPr>
              <w:fldChar w:fldCharType="end"/>
            </w:r>
          </w:hyperlink>
        </w:p>
        <w:p w14:paraId="5BCA7F24" w14:textId="46AE5187" w:rsidR="0086136E" w:rsidRDefault="00292FEE">
          <w:pPr>
            <w:pStyle w:val="Spistreci3"/>
            <w:rPr>
              <w:rFonts w:asciiTheme="minorHAnsi" w:eastAsiaTheme="minorEastAsia" w:hAnsiTheme="minorHAnsi" w:cstheme="minorBidi"/>
              <w:sz w:val="22"/>
              <w:szCs w:val="22"/>
              <w:lang w:eastAsia="pl-PL"/>
            </w:rPr>
          </w:pPr>
          <w:hyperlink w:anchor="_Toc121998909" w:history="1">
            <w:r w:rsidR="0086136E" w:rsidRPr="00F01A2F">
              <w:rPr>
                <w:rStyle w:val="Hipercze"/>
              </w:rPr>
              <w:t>Zrównoważony rozwój</w:t>
            </w:r>
            <w:r w:rsidR="0086136E">
              <w:rPr>
                <w:webHidden/>
              </w:rPr>
              <w:tab/>
            </w:r>
            <w:r w:rsidR="0086136E">
              <w:rPr>
                <w:webHidden/>
              </w:rPr>
              <w:fldChar w:fldCharType="begin"/>
            </w:r>
            <w:r w:rsidR="0086136E">
              <w:rPr>
                <w:webHidden/>
              </w:rPr>
              <w:instrText xml:space="preserve"> PAGEREF _Toc121998909 \h </w:instrText>
            </w:r>
            <w:r w:rsidR="0086136E">
              <w:rPr>
                <w:webHidden/>
              </w:rPr>
            </w:r>
            <w:r w:rsidR="0086136E">
              <w:rPr>
                <w:webHidden/>
              </w:rPr>
              <w:fldChar w:fldCharType="separate"/>
            </w:r>
            <w:r w:rsidR="003C2E1D">
              <w:rPr>
                <w:webHidden/>
              </w:rPr>
              <w:t>16</w:t>
            </w:r>
            <w:r w:rsidR="0086136E">
              <w:rPr>
                <w:webHidden/>
              </w:rPr>
              <w:fldChar w:fldCharType="end"/>
            </w:r>
          </w:hyperlink>
        </w:p>
        <w:p w14:paraId="027C6D89" w14:textId="7EF24B7A" w:rsidR="0086136E" w:rsidRDefault="00292FEE">
          <w:pPr>
            <w:pStyle w:val="Spistreci2"/>
            <w:rPr>
              <w:rFonts w:asciiTheme="minorHAnsi" w:eastAsiaTheme="minorEastAsia" w:hAnsiTheme="minorHAnsi" w:cstheme="minorBidi"/>
              <w:lang w:eastAsia="pl-PL"/>
            </w:rPr>
          </w:pPr>
          <w:hyperlink w:anchor="_Toc121998910" w:history="1">
            <w:r w:rsidR="0086136E" w:rsidRPr="00F01A2F">
              <w:rPr>
                <w:rStyle w:val="Hipercze"/>
              </w:rPr>
              <w:t>Konstrukcja programu</w:t>
            </w:r>
            <w:r w:rsidR="0086136E">
              <w:rPr>
                <w:webHidden/>
              </w:rPr>
              <w:tab/>
            </w:r>
            <w:r w:rsidR="0086136E">
              <w:rPr>
                <w:webHidden/>
              </w:rPr>
              <w:fldChar w:fldCharType="begin"/>
            </w:r>
            <w:r w:rsidR="0086136E">
              <w:rPr>
                <w:webHidden/>
              </w:rPr>
              <w:instrText xml:space="preserve"> PAGEREF _Toc121998910 \h </w:instrText>
            </w:r>
            <w:r w:rsidR="0086136E">
              <w:rPr>
                <w:webHidden/>
              </w:rPr>
            </w:r>
            <w:r w:rsidR="0086136E">
              <w:rPr>
                <w:webHidden/>
              </w:rPr>
              <w:fldChar w:fldCharType="separate"/>
            </w:r>
            <w:r w:rsidR="003C2E1D">
              <w:rPr>
                <w:webHidden/>
              </w:rPr>
              <w:t>16</w:t>
            </w:r>
            <w:r w:rsidR="0086136E">
              <w:rPr>
                <w:webHidden/>
              </w:rPr>
              <w:fldChar w:fldCharType="end"/>
            </w:r>
          </w:hyperlink>
        </w:p>
        <w:p w14:paraId="7A82D1FF" w14:textId="1C4B771F" w:rsidR="0086136E" w:rsidRDefault="00292FEE">
          <w:pPr>
            <w:pStyle w:val="Spistreci2"/>
            <w:rPr>
              <w:rFonts w:asciiTheme="minorHAnsi" w:eastAsiaTheme="minorEastAsia" w:hAnsiTheme="minorHAnsi" w:cstheme="minorBidi"/>
              <w:lang w:eastAsia="pl-PL"/>
            </w:rPr>
          </w:pPr>
          <w:hyperlink w:anchor="_Toc121998911" w:history="1">
            <w:r w:rsidR="0086136E" w:rsidRPr="00F01A2F">
              <w:rPr>
                <w:rStyle w:val="Hipercze"/>
              </w:rPr>
              <w:t>Odbiorcy programu</w:t>
            </w:r>
            <w:r w:rsidR="0086136E">
              <w:rPr>
                <w:webHidden/>
              </w:rPr>
              <w:tab/>
            </w:r>
            <w:r w:rsidR="0086136E">
              <w:rPr>
                <w:webHidden/>
              </w:rPr>
              <w:fldChar w:fldCharType="begin"/>
            </w:r>
            <w:r w:rsidR="0086136E">
              <w:rPr>
                <w:webHidden/>
              </w:rPr>
              <w:instrText xml:space="preserve"> PAGEREF _Toc121998911 \h </w:instrText>
            </w:r>
            <w:r w:rsidR="0086136E">
              <w:rPr>
                <w:webHidden/>
              </w:rPr>
            </w:r>
            <w:r w:rsidR="0086136E">
              <w:rPr>
                <w:webHidden/>
              </w:rPr>
              <w:fldChar w:fldCharType="separate"/>
            </w:r>
            <w:r w:rsidR="003C2E1D">
              <w:rPr>
                <w:webHidden/>
              </w:rPr>
              <w:t>16</w:t>
            </w:r>
            <w:r w:rsidR="0086136E">
              <w:rPr>
                <w:webHidden/>
              </w:rPr>
              <w:fldChar w:fldCharType="end"/>
            </w:r>
          </w:hyperlink>
        </w:p>
        <w:p w14:paraId="07BF0A72" w14:textId="3A093230" w:rsidR="0086136E" w:rsidRDefault="00292FEE">
          <w:pPr>
            <w:pStyle w:val="Spistreci1"/>
            <w:rPr>
              <w:rFonts w:asciiTheme="minorHAnsi" w:eastAsiaTheme="minorEastAsia" w:hAnsiTheme="minorHAnsi" w:cstheme="minorBidi"/>
              <w:b w:val="0"/>
              <w:bCs w:val="0"/>
              <w:szCs w:val="22"/>
              <w:lang w:eastAsia="pl-PL"/>
            </w:rPr>
          </w:pPr>
          <w:hyperlink w:anchor="_Toc121998912" w:history="1">
            <w:r w:rsidR="0086136E" w:rsidRPr="00F01A2F">
              <w:rPr>
                <w:rStyle w:val="Hipercze"/>
              </w:rPr>
              <w:t>4.</w:t>
            </w:r>
            <w:r w:rsidR="0086136E">
              <w:rPr>
                <w:rFonts w:asciiTheme="minorHAnsi" w:eastAsiaTheme="minorEastAsia" w:hAnsiTheme="minorHAnsi" w:cstheme="minorBidi"/>
                <w:b w:val="0"/>
                <w:bCs w:val="0"/>
                <w:szCs w:val="22"/>
                <w:lang w:eastAsia="pl-PL"/>
              </w:rPr>
              <w:tab/>
            </w:r>
            <w:r w:rsidR="0086136E" w:rsidRPr="00F01A2F">
              <w:rPr>
                <w:rStyle w:val="Hipercze"/>
              </w:rPr>
              <w:t>Plan działań Programu</w:t>
            </w:r>
            <w:r w:rsidR="0086136E">
              <w:rPr>
                <w:webHidden/>
              </w:rPr>
              <w:tab/>
            </w:r>
            <w:r w:rsidR="0086136E">
              <w:rPr>
                <w:webHidden/>
              </w:rPr>
              <w:fldChar w:fldCharType="begin"/>
            </w:r>
            <w:r w:rsidR="0086136E">
              <w:rPr>
                <w:webHidden/>
              </w:rPr>
              <w:instrText xml:space="preserve"> PAGEREF _Toc121998912 \h </w:instrText>
            </w:r>
            <w:r w:rsidR="0086136E">
              <w:rPr>
                <w:webHidden/>
              </w:rPr>
            </w:r>
            <w:r w:rsidR="0086136E">
              <w:rPr>
                <w:webHidden/>
              </w:rPr>
              <w:fldChar w:fldCharType="separate"/>
            </w:r>
            <w:r w:rsidR="003C2E1D">
              <w:rPr>
                <w:webHidden/>
              </w:rPr>
              <w:t>18</w:t>
            </w:r>
            <w:r w:rsidR="0086136E">
              <w:rPr>
                <w:webHidden/>
              </w:rPr>
              <w:fldChar w:fldCharType="end"/>
            </w:r>
          </w:hyperlink>
        </w:p>
        <w:p w14:paraId="470063B2" w14:textId="124F2B8C" w:rsidR="0086136E" w:rsidRDefault="00292FEE">
          <w:pPr>
            <w:pStyle w:val="Spistreci2"/>
            <w:rPr>
              <w:rFonts w:asciiTheme="minorHAnsi" w:eastAsiaTheme="minorEastAsia" w:hAnsiTheme="minorHAnsi" w:cstheme="minorBidi"/>
              <w:lang w:eastAsia="pl-PL"/>
            </w:rPr>
          </w:pPr>
          <w:hyperlink w:anchor="_Toc121998913" w:history="1">
            <w:r w:rsidR="0086136E" w:rsidRPr="00F01A2F">
              <w:rPr>
                <w:rStyle w:val="Hipercze"/>
              </w:rPr>
              <w:t>Edukacja przedszkolna</w:t>
            </w:r>
            <w:r w:rsidR="0086136E">
              <w:rPr>
                <w:webHidden/>
              </w:rPr>
              <w:tab/>
            </w:r>
            <w:r w:rsidR="0086136E">
              <w:rPr>
                <w:webHidden/>
              </w:rPr>
              <w:fldChar w:fldCharType="begin"/>
            </w:r>
            <w:r w:rsidR="0086136E">
              <w:rPr>
                <w:webHidden/>
              </w:rPr>
              <w:instrText xml:space="preserve"> PAGEREF _Toc121998913 \h </w:instrText>
            </w:r>
            <w:r w:rsidR="0086136E">
              <w:rPr>
                <w:webHidden/>
              </w:rPr>
            </w:r>
            <w:r w:rsidR="0086136E">
              <w:rPr>
                <w:webHidden/>
              </w:rPr>
              <w:fldChar w:fldCharType="separate"/>
            </w:r>
            <w:r w:rsidR="003C2E1D">
              <w:rPr>
                <w:webHidden/>
              </w:rPr>
              <w:t>18</w:t>
            </w:r>
            <w:r w:rsidR="0086136E">
              <w:rPr>
                <w:webHidden/>
              </w:rPr>
              <w:fldChar w:fldCharType="end"/>
            </w:r>
          </w:hyperlink>
        </w:p>
        <w:p w14:paraId="74FD8AEA" w14:textId="60EEACEF" w:rsidR="0086136E" w:rsidRDefault="00292FEE">
          <w:pPr>
            <w:pStyle w:val="Spistreci3"/>
            <w:rPr>
              <w:rFonts w:asciiTheme="minorHAnsi" w:eastAsiaTheme="minorEastAsia" w:hAnsiTheme="minorHAnsi" w:cstheme="minorBidi"/>
              <w:sz w:val="22"/>
              <w:szCs w:val="22"/>
              <w:lang w:eastAsia="pl-PL"/>
            </w:rPr>
          </w:pPr>
          <w:hyperlink w:anchor="_Toc121998914" w:history="1">
            <w:r w:rsidR="0086136E" w:rsidRPr="00F01A2F">
              <w:rPr>
                <w:rStyle w:val="Hipercze"/>
              </w:rPr>
              <w:t>Działania realizowane w placówkach</w:t>
            </w:r>
            <w:r w:rsidR="0086136E">
              <w:rPr>
                <w:webHidden/>
              </w:rPr>
              <w:tab/>
            </w:r>
            <w:r w:rsidR="0086136E">
              <w:rPr>
                <w:webHidden/>
              </w:rPr>
              <w:fldChar w:fldCharType="begin"/>
            </w:r>
            <w:r w:rsidR="0086136E">
              <w:rPr>
                <w:webHidden/>
              </w:rPr>
              <w:instrText xml:space="preserve"> PAGEREF _Toc121998914 \h </w:instrText>
            </w:r>
            <w:r w:rsidR="0086136E">
              <w:rPr>
                <w:webHidden/>
              </w:rPr>
            </w:r>
            <w:r w:rsidR="0086136E">
              <w:rPr>
                <w:webHidden/>
              </w:rPr>
              <w:fldChar w:fldCharType="separate"/>
            </w:r>
            <w:r w:rsidR="003C2E1D">
              <w:rPr>
                <w:webHidden/>
              </w:rPr>
              <w:t>18</w:t>
            </w:r>
            <w:r w:rsidR="0086136E">
              <w:rPr>
                <w:webHidden/>
              </w:rPr>
              <w:fldChar w:fldCharType="end"/>
            </w:r>
          </w:hyperlink>
        </w:p>
        <w:p w14:paraId="3DC71863" w14:textId="5CDDE8FD" w:rsidR="0086136E" w:rsidRDefault="00292FEE">
          <w:pPr>
            <w:pStyle w:val="Spistreci3"/>
            <w:rPr>
              <w:rFonts w:asciiTheme="minorHAnsi" w:eastAsiaTheme="minorEastAsia" w:hAnsiTheme="minorHAnsi" w:cstheme="minorBidi"/>
              <w:sz w:val="22"/>
              <w:szCs w:val="22"/>
              <w:lang w:eastAsia="pl-PL"/>
            </w:rPr>
          </w:pPr>
          <w:hyperlink w:anchor="_Toc121998915" w:history="1">
            <w:r w:rsidR="0086136E" w:rsidRPr="00F01A2F">
              <w:rPr>
                <w:rStyle w:val="Hipercze"/>
              </w:rPr>
              <w:t>Roczny plan działań</w:t>
            </w:r>
            <w:r w:rsidR="0086136E">
              <w:rPr>
                <w:webHidden/>
              </w:rPr>
              <w:tab/>
            </w:r>
            <w:r w:rsidR="0086136E">
              <w:rPr>
                <w:webHidden/>
              </w:rPr>
              <w:fldChar w:fldCharType="begin"/>
            </w:r>
            <w:r w:rsidR="0086136E">
              <w:rPr>
                <w:webHidden/>
              </w:rPr>
              <w:instrText xml:space="preserve"> PAGEREF _Toc121998915 \h </w:instrText>
            </w:r>
            <w:r w:rsidR="0086136E">
              <w:rPr>
                <w:webHidden/>
              </w:rPr>
            </w:r>
            <w:r w:rsidR="0086136E">
              <w:rPr>
                <w:webHidden/>
              </w:rPr>
              <w:fldChar w:fldCharType="separate"/>
            </w:r>
            <w:r w:rsidR="003C2E1D">
              <w:rPr>
                <w:webHidden/>
              </w:rPr>
              <w:t>19</w:t>
            </w:r>
            <w:r w:rsidR="0086136E">
              <w:rPr>
                <w:webHidden/>
              </w:rPr>
              <w:fldChar w:fldCharType="end"/>
            </w:r>
          </w:hyperlink>
        </w:p>
        <w:p w14:paraId="19FF5EAA" w14:textId="5BFE5732" w:rsidR="0086136E" w:rsidRDefault="00292FEE">
          <w:pPr>
            <w:pStyle w:val="Spistreci3"/>
            <w:rPr>
              <w:rFonts w:asciiTheme="minorHAnsi" w:eastAsiaTheme="minorEastAsia" w:hAnsiTheme="minorHAnsi" w:cstheme="minorBidi"/>
              <w:sz w:val="22"/>
              <w:szCs w:val="22"/>
              <w:lang w:eastAsia="pl-PL"/>
            </w:rPr>
          </w:pPr>
          <w:hyperlink w:anchor="_Toc121998916" w:history="1">
            <w:r w:rsidR="0086136E" w:rsidRPr="00F01A2F">
              <w:rPr>
                <w:rStyle w:val="Hipercze"/>
              </w:rPr>
              <w:t>Wsparcie placówek w realizacji programu edukacji ekologicznej (po stronie organu prowadzącego)</w:t>
            </w:r>
            <w:r w:rsidR="0086136E">
              <w:rPr>
                <w:webHidden/>
              </w:rPr>
              <w:tab/>
            </w:r>
            <w:r w:rsidR="0086136E">
              <w:rPr>
                <w:webHidden/>
              </w:rPr>
              <w:fldChar w:fldCharType="begin"/>
            </w:r>
            <w:r w:rsidR="0086136E">
              <w:rPr>
                <w:webHidden/>
              </w:rPr>
              <w:instrText xml:space="preserve"> PAGEREF _Toc121998916 \h </w:instrText>
            </w:r>
            <w:r w:rsidR="0086136E">
              <w:rPr>
                <w:webHidden/>
              </w:rPr>
            </w:r>
            <w:r w:rsidR="0086136E">
              <w:rPr>
                <w:webHidden/>
              </w:rPr>
              <w:fldChar w:fldCharType="separate"/>
            </w:r>
            <w:r w:rsidR="003C2E1D">
              <w:rPr>
                <w:webHidden/>
              </w:rPr>
              <w:t>21</w:t>
            </w:r>
            <w:r w:rsidR="0086136E">
              <w:rPr>
                <w:webHidden/>
              </w:rPr>
              <w:fldChar w:fldCharType="end"/>
            </w:r>
          </w:hyperlink>
        </w:p>
        <w:p w14:paraId="74DF6B48" w14:textId="64119522" w:rsidR="0086136E" w:rsidRDefault="00292FEE">
          <w:pPr>
            <w:pStyle w:val="Spistreci2"/>
            <w:rPr>
              <w:rFonts w:asciiTheme="minorHAnsi" w:eastAsiaTheme="minorEastAsia" w:hAnsiTheme="minorHAnsi" w:cstheme="minorBidi"/>
              <w:lang w:eastAsia="pl-PL"/>
            </w:rPr>
          </w:pPr>
          <w:hyperlink w:anchor="_Toc121998917" w:history="1">
            <w:r w:rsidR="0086136E" w:rsidRPr="00F01A2F">
              <w:rPr>
                <w:rStyle w:val="Hipercze"/>
              </w:rPr>
              <w:t>Szkoła podstawowa (cała placówka)</w:t>
            </w:r>
            <w:r w:rsidR="0086136E">
              <w:rPr>
                <w:webHidden/>
              </w:rPr>
              <w:tab/>
            </w:r>
            <w:r w:rsidR="0086136E">
              <w:rPr>
                <w:webHidden/>
              </w:rPr>
              <w:fldChar w:fldCharType="begin"/>
            </w:r>
            <w:r w:rsidR="0086136E">
              <w:rPr>
                <w:webHidden/>
              </w:rPr>
              <w:instrText xml:space="preserve"> PAGEREF _Toc121998917 \h </w:instrText>
            </w:r>
            <w:r w:rsidR="0086136E">
              <w:rPr>
                <w:webHidden/>
              </w:rPr>
            </w:r>
            <w:r w:rsidR="0086136E">
              <w:rPr>
                <w:webHidden/>
              </w:rPr>
              <w:fldChar w:fldCharType="separate"/>
            </w:r>
            <w:r w:rsidR="003C2E1D">
              <w:rPr>
                <w:webHidden/>
              </w:rPr>
              <w:t>22</w:t>
            </w:r>
            <w:r w:rsidR="0086136E">
              <w:rPr>
                <w:webHidden/>
              </w:rPr>
              <w:fldChar w:fldCharType="end"/>
            </w:r>
          </w:hyperlink>
        </w:p>
        <w:p w14:paraId="3A23ACF5" w14:textId="53624451" w:rsidR="0086136E" w:rsidRDefault="00292FEE">
          <w:pPr>
            <w:pStyle w:val="Spistreci3"/>
            <w:rPr>
              <w:rFonts w:asciiTheme="minorHAnsi" w:eastAsiaTheme="minorEastAsia" w:hAnsiTheme="minorHAnsi" w:cstheme="minorBidi"/>
              <w:sz w:val="22"/>
              <w:szCs w:val="22"/>
              <w:lang w:eastAsia="pl-PL"/>
            </w:rPr>
          </w:pPr>
          <w:hyperlink w:anchor="_Toc121998918" w:history="1">
            <w:r w:rsidR="0086136E" w:rsidRPr="00F01A2F">
              <w:rPr>
                <w:rStyle w:val="Hipercze"/>
              </w:rPr>
              <w:t>Wsparcie placówek w realizacji programu edukacji ekologicznej (po stronie organu prowadzącego)</w:t>
            </w:r>
            <w:r w:rsidR="0086136E">
              <w:rPr>
                <w:webHidden/>
              </w:rPr>
              <w:tab/>
            </w:r>
            <w:r w:rsidR="0086136E">
              <w:rPr>
                <w:webHidden/>
              </w:rPr>
              <w:fldChar w:fldCharType="begin"/>
            </w:r>
            <w:r w:rsidR="0086136E">
              <w:rPr>
                <w:webHidden/>
              </w:rPr>
              <w:instrText xml:space="preserve"> PAGEREF _Toc121998918 \h </w:instrText>
            </w:r>
            <w:r w:rsidR="0086136E">
              <w:rPr>
                <w:webHidden/>
              </w:rPr>
            </w:r>
            <w:r w:rsidR="0086136E">
              <w:rPr>
                <w:webHidden/>
              </w:rPr>
              <w:fldChar w:fldCharType="separate"/>
            </w:r>
            <w:r w:rsidR="003C2E1D">
              <w:rPr>
                <w:webHidden/>
              </w:rPr>
              <w:t>22</w:t>
            </w:r>
            <w:r w:rsidR="0086136E">
              <w:rPr>
                <w:webHidden/>
              </w:rPr>
              <w:fldChar w:fldCharType="end"/>
            </w:r>
          </w:hyperlink>
        </w:p>
        <w:p w14:paraId="05AEF9F7" w14:textId="6873569D" w:rsidR="0086136E" w:rsidRDefault="00292FEE">
          <w:pPr>
            <w:pStyle w:val="Spistreci2"/>
            <w:rPr>
              <w:rFonts w:asciiTheme="minorHAnsi" w:eastAsiaTheme="minorEastAsia" w:hAnsiTheme="minorHAnsi" w:cstheme="minorBidi"/>
              <w:lang w:eastAsia="pl-PL"/>
            </w:rPr>
          </w:pPr>
          <w:hyperlink w:anchor="_Toc121998919" w:history="1">
            <w:r w:rsidR="0086136E" w:rsidRPr="00F01A2F">
              <w:rPr>
                <w:rStyle w:val="Hipercze"/>
              </w:rPr>
              <w:t>Szkoła podstawowa – pierwszy etap edukacyjny (edukacja wczesnoszkolna)</w:t>
            </w:r>
            <w:r w:rsidR="0086136E">
              <w:rPr>
                <w:webHidden/>
              </w:rPr>
              <w:tab/>
            </w:r>
            <w:r w:rsidR="0086136E">
              <w:rPr>
                <w:webHidden/>
              </w:rPr>
              <w:fldChar w:fldCharType="begin"/>
            </w:r>
            <w:r w:rsidR="0086136E">
              <w:rPr>
                <w:webHidden/>
              </w:rPr>
              <w:instrText xml:space="preserve"> PAGEREF _Toc121998919 \h </w:instrText>
            </w:r>
            <w:r w:rsidR="0086136E">
              <w:rPr>
                <w:webHidden/>
              </w:rPr>
            </w:r>
            <w:r w:rsidR="0086136E">
              <w:rPr>
                <w:webHidden/>
              </w:rPr>
              <w:fldChar w:fldCharType="separate"/>
            </w:r>
            <w:r w:rsidR="003C2E1D">
              <w:rPr>
                <w:webHidden/>
              </w:rPr>
              <w:t>23</w:t>
            </w:r>
            <w:r w:rsidR="0086136E">
              <w:rPr>
                <w:webHidden/>
              </w:rPr>
              <w:fldChar w:fldCharType="end"/>
            </w:r>
          </w:hyperlink>
        </w:p>
        <w:p w14:paraId="24B82CBC" w14:textId="367D0651" w:rsidR="0086136E" w:rsidRDefault="00292FEE">
          <w:pPr>
            <w:pStyle w:val="Spistreci3"/>
            <w:rPr>
              <w:rFonts w:asciiTheme="minorHAnsi" w:eastAsiaTheme="minorEastAsia" w:hAnsiTheme="minorHAnsi" w:cstheme="minorBidi"/>
              <w:sz w:val="22"/>
              <w:szCs w:val="22"/>
              <w:lang w:eastAsia="pl-PL"/>
            </w:rPr>
          </w:pPr>
          <w:hyperlink w:anchor="_Toc121998920" w:history="1">
            <w:r w:rsidR="0086136E" w:rsidRPr="00F01A2F">
              <w:rPr>
                <w:rStyle w:val="Hipercze"/>
              </w:rPr>
              <w:t>Działania skierowane do uczniów edukacji wczesnoszkolnej:</w:t>
            </w:r>
            <w:r w:rsidR="0086136E">
              <w:rPr>
                <w:webHidden/>
              </w:rPr>
              <w:tab/>
            </w:r>
            <w:r w:rsidR="0086136E">
              <w:rPr>
                <w:webHidden/>
              </w:rPr>
              <w:fldChar w:fldCharType="begin"/>
            </w:r>
            <w:r w:rsidR="0086136E">
              <w:rPr>
                <w:webHidden/>
              </w:rPr>
              <w:instrText xml:space="preserve"> PAGEREF _Toc121998920 \h </w:instrText>
            </w:r>
            <w:r w:rsidR="0086136E">
              <w:rPr>
                <w:webHidden/>
              </w:rPr>
            </w:r>
            <w:r w:rsidR="0086136E">
              <w:rPr>
                <w:webHidden/>
              </w:rPr>
              <w:fldChar w:fldCharType="separate"/>
            </w:r>
            <w:r w:rsidR="003C2E1D">
              <w:rPr>
                <w:webHidden/>
              </w:rPr>
              <w:t>23</w:t>
            </w:r>
            <w:r w:rsidR="0086136E">
              <w:rPr>
                <w:webHidden/>
              </w:rPr>
              <w:fldChar w:fldCharType="end"/>
            </w:r>
          </w:hyperlink>
        </w:p>
        <w:p w14:paraId="4898DE05" w14:textId="35C6FE9B" w:rsidR="0086136E" w:rsidRDefault="00292FEE">
          <w:pPr>
            <w:pStyle w:val="Spistreci3"/>
            <w:rPr>
              <w:rFonts w:asciiTheme="minorHAnsi" w:eastAsiaTheme="minorEastAsia" w:hAnsiTheme="minorHAnsi" w:cstheme="minorBidi"/>
              <w:sz w:val="22"/>
              <w:szCs w:val="22"/>
              <w:lang w:eastAsia="pl-PL"/>
            </w:rPr>
          </w:pPr>
          <w:hyperlink w:anchor="_Toc121998921" w:history="1">
            <w:r w:rsidR="0086136E" w:rsidRPr="00F01A2F">
              <w:rPr>
                <w:rStyle w:val="Hipercze"/>
              </w:rPr>
              <w:t>Roczny plan działań w edukacji wczesnoszkolnej</w:t>
            </w:r>
            <w:r w:rsidR="0086136E">
              <w:rPr>
                <w:webHidden/>
              </w:rPr>
              <w:tab/>
            </w:r>
            <w:r w:rsidR="0086136E">
              <w:rPr>
                <w:webHidden/>
              </w:rPr>
              <w:fldChar w:fldCharType="begin"/>
            </w:r>
            <w:r w:rsidR="0086136E">
              <w:rPr>
                <w:webHidden/>
              </w:rPr>
              <w:instrText xml:space="preserve"> PAGEREF _Toc121998921 \h </w:instrText>
            </w:r>
            <w:r w:rsidR="0086136E">
              <w:rPr>
                <w:webHidden/>
              </w:rPr>
            </w:r>
            <w:r w:rsidR="0086136E">
              <w:rPr>
                <w:webHidden/>
              </w:rPr>
              <w:fldChar w:fldCharType="separate"/>
            </w:r>
            <w:r w:rsidR="003C2E1D">
              <w:rPr>
                <w:webHidden/>
              </w:rPr>
              <w:t>23</w:t>
            </w:r>
            <w:r w:rsidR="0086136E">
              <w:rPr>
                <w:webHidden/>
              </w:rPr>
              <w:fldChar w:fldCharType="end"/>
            </w:r>
          </w:hyperlink>
        </w:p>
        <w:p w14:paraId="2B8A48B9" w14:textId="72B0661A" w:rsidR="0086136E" w:rsidRDefault="00292FEE">
          <w:pPr>
            <w:pStyle w:val="Spistreci2"/>
            <w:rPr>
              <w:rFonts w:asciiTheme="minorHAnsi" w:eastAsiaTheme="minorEastAsia" w:hAnsiTheme="minorHAnsi" w:cstheme="minorBidi"/>
              <w:lang w:eastAsia="pl-PL"/>
            </w:rPr>
          </w:pPr>
          <w:hyperlink w:anchor="_Toc121998922" w:history="1">
            <w:r w:rsidR="0086136E" w:rsidRPr="00F01A2F">
              <w:rPr>
                <w:rStyle w:val="Hipercze"/>
              </w:rPr>
              <w:t>Szkoła podstawowa – drugi etap edukacyjny (klasy IV-VIII)</w:t>
            </w:r>
            <w:r w:rsidR="0086136E">
              <w:rPr>
                <w:webHidden/>
              </w:rPr>
              <w:tab/>
            </w:r>
            <w:r w:rsidR="0086136E">
              <w:rPr>
                <w:webHidden/>
              </w:rPr>
              <w:fldChar w:fldCharType="begin"/>
            </w:r>
            <w:r w:rsidR="0086136E">
              <w:rPr>
                <w:webHidden/>
              </w:rPr>
              <w:instrText xml:space="preserve"> PAGEREF _Toc121998922 \h </w:instrText>
            </w:r>
            <w:r w:rsidR="0086136E">
              <w:rPr>
                <w:webHidden/>
              </w:rPr>
            </w:r>
            <w:r w:rsidR="0086136E">
              <w:rPr>
                <w:webHidden/>
              </w:rPr>
              <w:fldChar w:fldCharType="separate"/>
            </w:r>
            <w:r w:rsidR="003C2E1D">
              <w:rPr>
                <w:webHidden/>
              </w:rPr>
              <w:t>26</w:t>
            </w:r>
            <w:r w:rsidR="0086136E">
              <w:rPr>
                <w:webHidden/>
              </w:rPr>
              <w:fldChar w:fldCharType="end"/>
            </w:r>
          </w:hyperlink>
        </w:p>
        <w:p w14:paraId="7314B20D" w14:textId="5082E22D" w:rsidR="0086136E" w:rsidRDefault="00292FEE">
          <w:pPr>
            <w:pStyle w:val="Spistreci3"/>
            <w:rPr>
              <w:rFonts w:asciiTheme="minorHAnsi" w:eastAsiaTheme="minorEastAsia" w:hAnsiTheme="minorHAnsi" w:cstheme="minorBidi"/>
              <w:sz w:val="22"/>
              <w:szCs w:val="22"/>
              <w:lang w:eastAsia="pl-PL"/>
            </w:rPr>
          </w:pPr>
          <w:hyperlink w:anchor="_Toc121998923" w:history="1">
            <w:r w:rsidR="0086136E" w:rsidRPr="00F01A2F">
              <w:rPr>
                <w:rStyle w:val="Hipercze"/>
              </w:rPr>
              <w:t>Działania skierowane do uczniów II etapu edukacyjnego:</w:t>
            </w:r>
            <w:r w:rsidR="0086136E">
              <w:rPr>
                <w:webHidden/>
              </w:rPr>
              <w:tab/>
            </w:r>
            <w:r w:rsidR="0086136E">
              <w:rPr>
                <w:webHidden/>
              </w:rPr>
              <w:fldChar w:fldCharType="begin"/>
            </w:r>
            <w:r w:rsidR="0086136E">
              <w:rPr>
                <w:webHidden/>
              </w:rPr>
              <w:instrText xml:space="preserve"> PAGEREF _Toc121998923 \h </w:instrText>
            </w:r>
            <w:r w:rsidR="0086136E">
              <w:rPr>
                <w:webHidden/>
              </w:rPr>
            </w:r>
            <w:r w:rsidR="0086136E">
              <w:rPr>
                <w:webHidden/>
              </w:rPr>
              <w:fldChar w:fldCharType="separate"/>
            </w:r>
            <w:r w:rsidR="003C2E1D">
              <w:rPr>
                <w:webHidden/>
              </w:rPr>
              <w:t>27</w:t>
            </w:r>
            <w:r w:rsidR="0086136E">
              <w:rPr>
                <w:webHidden/>
              </w:rPr>
              <w:fldChar w:fldCharType="end"/>
            </w:r>
          </w:hyperlink>
        </w:p>
        <w:p w14:paraId="7BFF9C8C" w14:textId="51485720" w:rsidR="0086136E" w:rsidRDefault="00292FEE">
          <w:pPr>
            <w:pStyle w:val="Spistreci3"/>
            <w:rPr>
              <w:rFonts w:asciiTheme="minorHAnsi" w:eastAsiaTheme="minorEastAsia" w:hAnsiTheme="minorHAnsi" w:cstheme="minorBidi"/>
              <w:sz w:val="22"/>
              <w:szCs w:val="22"/>
              <w:lang w:eastAsia="pl-PL"/>
            </w:rPr>
          </w:pPr>
          <w:hyperlink w:anchor="_Toc121998924" w:history="1">
            <w:r w:rsidR="0086136E" w:rsidRPr="00F01A2F">
              <w:rPr>
                <w:rStyle w:val="Hipercze"/>
              </w:rPr>
              <w:t>Roczny plan działań dla drugiego poziomu edukacyjnego</w:t>
            </w:r>
            <w:r w:rsidR="0086136E">
              <w:rPr>
                <w:webHidden/>
              </w:rPr>
              <w:tab/>
            </w:r>
            <w:r w:rsidR="0086136E">
              <w:rPr>
                <w:webHidden/>
              </w:rPr>
              <w:fldChar w:fldCharType="begin"/>
            </w:r>
            <w:r w:rsidR="0086136E">
              <w:rPr>
                <w:webHidden/>
              </w:rPr>
              <w:instrText xml:space="preserve"> PAGEREF _Toc121998924 \h </w:instrText>
            </w:r>
            <w:r w:rsidR="0086136E">
              <w:rPr>
                <w:webHidden/>
              </w:rPr>
            </w:r>
            <w:r w:rsidR="0086136E">
              <w:rPr>
                <w:webHidden/>
              </w:rPr>
              <w:fldChar w:fldCharType="separate"/>
            </w:r>
            <w:r w:rsidR="003C2E1D">
              <w:rPr>
                <w:webHidden/>
              </w:rPr>
              <w:t>27</w:t>
            </w:r>
            <w:r w:rsidR="0086136E">
              <w:rPr>
                <w:webHidden/>
              </w:rPr>
              <w:fldChar w:fldCharType="end"/>
            </w:r>
          </w:hyperlink>
        </w:p>
        <w:p w14:paraId="1825A292" w14:textId="307A7902" w:rsidR="0086136E" w:rsidRDefault="00292FEE">
          <w:pPr>
            <w:pStyle w:val="Spistreci2"/>
            <w:rPr>
              <w:rFonts w:asciiTheme="minorHAnsi" w:eastAsiaTheme="minorEastAsia" w:hAnsiTheme="minorHAnsi" w:cstheme="minorBidi"/>
              <w:lang w:eastAsia="pl-PL"/>
            </w:rPr>
          </w:pPr>
          <w:hyperlink w:anchor="_Toc121998925" w:history="1">
            <w:r w:rsidR="0086136E" w:rsidRPr="00F01A2F">
              <w:rPr>
                <w:rStyle w:val="Hipercze"/>
              </w:rPr>
              <w:t>Nauczyciele przedszkolni i szkół podstawowych pogłębianie kompetencji nauczycieli w zakresie edukacji ekologicznej</w:t>
            </w:r>
            <w:r w:rsidR="0086136E">
              <w:rPr>
                <w:webHidden/>
              </w:rPr>
              <w:tab/>
            </w:r>
            <w:r w:rsidR="0086136E">
              <w:rPr>
                <w:webHidden/>
              </w:rPr>
              <w:fldChar w:fldCharType="begin"/>
            </w:r>
            <w:r w:rsidR="0086136E">
              <w:rPr>
                <w:webHidden/>
              </w:rPr>
              <w:instrText xml:space="preserve"> PAGEREF _Toc121998925 \h </w:instrText>
            </w:r>
            <w:r w:rsidR="0086136E">
              <w:rPr>
                <w:webHidden/>
              </w:rPr>
            </w:r>
            <w:r w:rsidR="0086136E">
              <w:rPr>
                <w:webHidden/>
              </w:rPr>
              <w:fldChar w:fldCharType="separate"/>
            </w:r>
            <w:r w:rsidR="003C2E1D">
              <w:rPr>
                <w:webHidden/>
              </w:rPr>
              <w:t>30</w:t>
            </w:r>
            <w:r w:rsidR="0086136E">
              <w:rPr>
                <w:webHidden/>
              </w:rPr>
              <w:fldChar w:fldCharType="end"/>
            </w:r>
          </w:hyperlink>
        </w:p>
        <w:p w14:paraId="76DA6A51" w14:textId="2533998A" w:rsidR="0086136E" w:rsidRDefault="00292FEE">
          <w:pPr>
            <w:pStyle w:val="Spistreci2"/>
            <w:rPr>
              <w:rFonts w:asciiTheme="minorHAnsi" w:eastAsiaTheme="minorEastAsia" w:hAnsiTheme="minorHAnsi" w:cstheme="minorBidi"/>
              <w:lang w:eastAsia="pl-PL"/>
            </w:rPr>
          </w:pPr>
          <w:hyperlink w:anchor="_Toc121998926" w:history="1">
            <w:r w:rsidR="0086136E" w:rsidRPr="00F01A2F">
              <w:rPr>
                <w:rStyle w:val="Hipercze"/>
              </w:rPr>
              <w:t>Rodzice dzieci i młodzieży</w:t>
            </w:r>
            <w:r w:rsidR="0086136E">
              <w:rPr>
                <w:webHidden/>
              </w:rPr>
              <w:tab/>
            </w:r>
            <w:r w:rsidR="0086136E">
              <w:rPr>
                <w:webHidden/>
              </w:rPr>
              <w:fldChar w:fldCharType="begin"/>
            </w:r>
            <w:r w:rsidR="0086136E">
              <w:rPr>
                <w:webHidden/>
              </w:rPr>
              <w:instrText xml:space="preserve"> PAGEREF _Toc121998926 \h </w:instrText>
            </w:r>
            <w:r w:rsidR="0086136E">
              <w:rPr>
                <w:webHidden/>
              </w:rPr>
            </w:r>
            <w:r w:rsidR="0086136E">
              <w:rPr>
                <w:webHidden/>
              </w:rPr>
              <w:fldChar w:fldCharType="separate"/>
            </w:r>
            <w:r w:rsidR="003C2E1D">
              <w:rPr>
                <w:webHidden/>
              </w:rPr>
              <w:t>31</w:t>
            </w:r>
            <w:r w:rsidR="0086136E">
              <w:rPr>
                <w:webHidden/>
              </w:rPr>
              <w:fldChar w:fldCharType="end"/>
            </w:r>
          </w:hyperlink>
        </w:p>
        <w:p w14:paraId="342D96DE" w14:textId="61EB7045" w:rsidR="0086136E" w:rsidRDefault="00292FEE">
          <w:pPr>
            <w:pStyle w:val="Spistreci1"/>
            <w:rPr>
              <w:rFonts w:asciiTheme="minorHAnsi" w:eastAsiaTheme="minorEastAsia" w:hAnsiTheme="minorHAnsi" w:cstheme="minorBidi"/>
              <w:b w:val="0"/>
              <w:bCs w:val="0"/>
              <w:szCs w:val="22"/>
              <w:lang w:eastAsia="pl-PL"/>
            </w:rPr>
          </w:pPr>
          <w:hyperlink w:anchor="_Toc121998927" w:history="1">
            <w:r w:rsidR="0086136E" w:rsidRPr="00F01A2F">
              <w:rPr>
                <w:rStyle w:val="Hipercze"/>
              </w:rPr>
              <w:t>5.</w:t>
            </w:r>
            <w:r w:rsidR="0086136E">
              <w:rPr>
                <w:rFonts w:asciiTheme="minorHAnsi" w:eastAsiaTheme="minorEastAsia" w:hAnsiTheme="minorHAnsi" w:cstheme="minorBidi"/>
                <w:b w:val="0"/>
                <w:bCs w:val="0"/>
                <w:szCs w:val="22"/>
                <w:lang w:eastAsia="pl-PL"/>
              </w:rPr>
              <w:tab/>
            </w:r>
            <w:r w:rsidR="0086136E" w:rsidRPr="00F01A2F">
              <w:rPr>
                <w:rStyle w:val="Hipercze"/>
              </w:rPr>
              <w:t>Oczekiwane rezultaty i ich wskaźniki</w:t>
            </w:r>
            <w:r w:rsidR="0086136E">
              <w:rPr>
                <w:webHidden/>
              </w:rPr>
              <w:tab/>
            </w:r>
            <w:r w:rsidR="0086136E">
              <w:rPr>
                <w:webHidden/>
              </w:rPr>
              <w:fldChar w:fldCharType="begin"/>
            </w:r>
            <w:r w:rsidR="0086136E">
              <w:rPr>
                <w:webHidden/>
              </w:rPr>
              <w:instrText xml:space="preserve"> PAGEREF _Toc121998927 \h </w:instrText>
            </w:r>
            <w:r w:rsidR="0086136E">
              <w:rPr>
                <w:webHidden/>
              </w:rPr>
            </w:r>
            <w:r w:rsidR="0086136E">
              <w:rPr>
                <w:webHidden/>
              </w:rPr>
              <w:fldChar w:fldCharType="separate"/>
            </w:r>
            <w:r w:rsidR="003C2E1D">
              <w:rPr>
                <w:webHidden/>
              </w:rPr>
              <w:t>33</w:t>
            </w:r>
            <w:r w:rsidR="0086136E">
              <w:rPr>
                <w:webHidden/>
              </w:rPr>
              <w:fldChar w:fldCharType="end"/>
            </w:r>
          </w:hyperlink>
        </w:p>
        <w:p w14:paraId="54019CC9" w14:textId="29469EEF" w:rsidR="0086136E" w:rsidRDefault="00292FEE">
          <w:pPr>
            <w:pStyle w:val="Spistreci1"/>
            <w:rPr>
              <w:rFonts w:asciiTheme="minorHAnsi" w:eastAsiaTheme="minorEastAsia" w:hAnsiTheme="minorHAnsi" w:cstheme="minorBidi"/>
              <w:b w:val="0"/>
              <w:bCs w:val="0"/>
              <w:szCs w:val="22"/>
              <w:lang w:eastAsia="pl-PL"/>
            </w:rPr>
          </w:pPr>
          <w:hyperlink w:anchor="_Toc121998928" w:history="1">
            <w:r w:rsidR="0086136E" w:rsidRPr="00F01A2F">
              <w:rPr>
                <w:rStyle w:val="Hipercze"/>
              </w:rPr>
              <w:t>6.</w:t>
            </w:r>
            <w:r w:rsidR="0086136E">
              <w:rPr>
                <w:rFonts w:asciiTheme="minorHAnsi" w:eastAsiaTheme="minorEastAsia" w:hAnsiTheme="minorHAnsi" w:cstheme="minorBidi"/>
                <w:b w:val="0"/>
                <w:bCs w:val="0"/>
                <w:szCs w:val="22"/>
                <w:lang w:eastAsia="pl-PL"/>
              </w:rPr>
              <w:tab/>
            </w:r>
            <w:r w:rsidR="0086136E" w:rsidRPr="00F01A2F">
              <w:rPr>
                <w:rStyle w:val="Hipercze"/>
              </w:rPr>
              <w:t>Kalendarz świąt ekologicznych</w:t>
            </w:r>
            <w:r w:rsidR="0086136E">
              <w:rPr>
                <w:webHidden/>
              </w:rPr>
              <w:tab/>
            </w:r>
            <w:r w:rsidR="0086136E">
              <w:rPr>
                <w:webHidden/>
              </w:rPr>
              <w:fldChar w:fldCharType="begin"/>
            </w:r>
            <w:r w:rsidR="0086136E">
              <w:rPr>
                <w:webHidden/>
              </w:rPr>
              <w:instrText xml:space="preserve"> PAGEREF _Toc121998928 \h </w:instrText>
            </w:r>
            <w:r w:rsidR="0086136E">
              <w:rPr>
                <w:webHidden/>
              </w:rPr>
            </w:r>
            <w:r w:rsidR="0086136E">
              <w:rPr>
                <w:webHidden/>
              </w:rPr>
              <w:fldChar w:fldCharType="separate"/>
            </w:r>
            <w:r w:rsidR="003C2E1D">
              <w:rPr>
                <w:webHidden/>
              </w:rPr>
              <w:t>35</w:t>
            </w:r>
            <w:r w:rsidR="0086136E">
              <w:rPr>
                <w:webHidden/>
              </w:rPr>
              <w:fldChar w:fldCharType="end"/>
            </w:r>
          </w:hyperlink>
        </w:p>
        <w:p w14:paraId="5CE8B890" w14:textId="2164A43A" w:rsidR="0086136E" w:rsidRDefault="00292FEE">
          <w:pPr>
            <w:pStyle w:val="Spistreci1"/>
            <w:rPr>
              <w:rFonts w:asciiTheme="minorHAnsi" w:eastAsiaTheme="minorEastAsia" w:hAnsiTheme="minorHAnsi" w:cstheme="minorBidi"/>
              <w:b w:val="0"/>
              <w:bCs w:val="0"/>
              <w:szCs w:val="22"/>
              <w:lang w:eastAsia="pl-PL"/>
            </w:rPr>
          </w:pPr>
          <w:hyperlink w:anchor="_Toc121998929" w:history="1">
            <w:r w:rsidR="0086136E" w:rsidRPr="00F01A2F">
              <w:rPr>
                <w:rStyle w:val="Hipercze"/>
              </w:rPr>
              <w:t>7.</w:t>
            </w:r>
            <w:r w:rsidR="0086136E">
              <w:rPr>
                <w:rFonts w:asciiTheme="minorHAnsi" w:eastAsiaTheme="minorEastAsia" w:hAnsiTheme="minorHAnsi" w:cstheme="minorBidi"/>
                <w:b w:val="0"/>
                <w:bCs w:val="0"/>
                <w:szCs w:val="22"/>
                <w:lang w:eastAsia="pl-PL"/>
              </w:rPr>
              <w:tab/>
            </w:r>
            <w:r w:rsidR="0086136E" w:rsidRPr="00F01A2F">
              <w:rPr>
                <w:rStyle w:val="Hipercze"/>
              </w:rPr>
              <w:t>Przykładowe warsztaty</w:t>
            </w:r>
            <w:r w:rsidR="0086136E">
              <w:rPr>
                <w:webHidden/>
              </w:rPr>
              <w:tab/>
            </w:r>
            <w:r w:rsidR="0086136E">
              <w:rPr>
                <w:webHidden/>
              </w:rPr>
              <w:fldChar w:fldCharType="begin"/>
            </w:r>
            <w:r w:rsidR="0086136E">
              <w:rPr>
                <w:webHidden/>
              </w:rPr>
              <w:instrText xml:space="preserve"> PAGEREF _Toc121998929 \h </w:instrText>
            </w:r>
            <w:r w:rsidR="0086136E">
              <w:rPr>
                <w:webHidden/>
              </w:rPr>
            </w:r>
            <w:r w:rsidR="0086136E">
              <w:rPr>
                <w:webHidden/>
              </w:rPr>
              <w:fldChar w:fldCharType="separate"/>
            </w:r>
            <w:r w:rsidR="003C2E1D">
              <w:rPr>
                <w:webHidden/>
              </w:rPr>
              <w:t>45</w:t>
            </w:r>
            <w:r w:rsidR="0086136E">
              <w:rPr>
                <w:webHidden/>
              </w:rPr>
              <w:fldChar w:fldCharType="end"/>
            </w:r>
          </w:hyperlink>
        </w:p>
        <w:p w14:paraId="66FD5B94" w14:textId="01871123" w:rsidR="0086136E" w:rsidRDefault="00292FEE">
          <w:pPr>
            <w:pStyle w:val="Spistreci2"/>
            <w:rPr>
              <w:rFonts w:asciiTheme="minorHAnsi" w:eastAsiaTheme="minorEastAsia" w:hAnsiTheme="minorHAnsi" w:cstheme="minorBidi"/>
              <w:lang w:eastAsia="pl-PL"/>
            </w:rPr>
          </w:pPr>
          <w:hyperlink w:anchor="_Toc121998930" w:history="1">
            <w:r w:rsidR="0086136E" w:rsidRPr="00F01A2F">
              <w:rPr>
                <w:rStyle w:val="Hipercze"/>
              </w:rPr>
              <w:t>Przykładowe warsztaty dla przedszkolaków i uczniów edukacji wczesnoszkolenj</w:t>
            </w:r>
            <w:r w:rsidR="0086136E">
              <w:rPr>
                <w:webHidden/>
              </w:rPr>
              <w:tab/>
            </w:r>
            <w:r w:rsidR="0086136E">
              <w:rPr>
                <w:webHidden/>
              </w:rPr>
              <w:fldChar w:fldCharType="begin"/>
            </w:r>
            <w:r w:rsidR="0086136E">
              <w:rPr>
                <w:webHidden/>
              </w:rPr>
              <w:instrText xml:space="preserve"> PAGEREF _Toc121998930 \h </w:instrText>
            </w:r>
            <w:r w:rsidR="0086136E">
              <w:rPr>
                <w:webHidden/>
              </w:rPr>
            </w:r>
            <w:r w:rsidR="0086136E">
              <w:rPr>
                <w:webHidden/>
              </w:rPr>
              <w:fldChar w:fldCharType="separate"/>
            </w:r>
            <w:r w:rsidR="003C2E1D">
              <w:rPr>
                <w:webHidden/>
              </w:rPr>
              <w:t>45</w:t>
            </w:r>
            <w:r w:rsidR="0086136E">
              <w:rPr>
                <w:webHidden/>
              </w:rPr>
              <w:fldChar w:fldCharType="end"/>
            </w:r>
          </w:hyperlink>
        </w:p>
        <w:p w14:paraId="20AF32DB" w14:textId="336674C0" w:rsidR="0086136E" w:rsidRDefault="00292FEE">
          <w:pPr>
            <w:pStyle w:val="Spistreci3"/>
            <w:rPr>
              <w:rFonts w:asciiTheme="minorHAnsi" w:eastAsiaTheme="minorEastAsia" w:hAnsiTheme="minorHAnsi" w:cstheme="minorBidi"/>
              <w:sz w:val="22"/>
              <w:szCs w:val="22"/>
              <w:lang w:eastAsia="pl-PL"/>
            </w:rPr>
          </w:pPr>
          <w:hyperlink w:anchor="_Toc121998931" w:history="1">
            <w:r w:rsidR="0086136E" w:rsidRPr="00F01A2F">
              <w:rPr>
                <w:rStyle w:val="Hipercze"/>
              </w:rPr>
              <w:t>Warsztat „Dostęp do wody”</w:t>
            </w:r>
            <w:r w:rsidR="0086136E">
              <w:rPr>
                <w:webHidden/>
              </w:rPr>
              <w:tab/>
            </w:r>
            <w:r w:rsidR="0086136E">
              <w:rPr>
                <w:webHidden/>
              </w:rPr>
              <w:fldChar w:fldCharType="begin"/>
            </w:r>
            <w:r w:rsidR="0086136E">
              <w:rPr>
                <w:webHidden/>
              </w:rPr>
              <w:instrText xml:space="preserve"> PAGEREF _Toc121998931 \h </w:instrText>
            </w:r>
            <w:r w:rsidR="0086136E">
              <w:rPr>
                <w:webHidden/>
              </w:rPr>
            </w:r>
            <w:r w:rsidR="0086136E">
              <w:rPr>
                <w:webHidden/>
              </w:rPr>
              <w:fldChar w:fldCharType="separate"/>
            </w:r>
            <w:r w:rsidR="003C2E1D">
              <w:rPr>
                <w:webHidden/>
              </w:rPr>
              <w:t>45</w:t>
            </w:r>
            <w:r w:rsidR="0086136E">
              <w:rPr>
                <w:webHidden/>
              </w:rPr>
              <w:fldChar w:fldCharType="end"/>
            </w:r>
          </w:hyperlink>
        </w:p>
        <w:p w14:paraId="7C3EB939" w14:textId="32DFDECB" w:rsidR="0086136E" w:rsidRDefault="00292FEE">
          <w:pPr>
            <w:pStyle w:val="Spistreci3"/>
            <w:rPr>
              <w:rFonts w:asciiTheme="minorHAnsi" w:eastAsiaTheme="minorEastAsia" w:hAnsiTheme="minorHAnsi" w:cstheme="minorBidi"/>
              <w:sz w:val="22"/>
              <w:szCs w:val="22"/>
              <w:lang w:eastAsia="pl-PL"/>
            </w:rPr>
          </w:pPr>
          <w:hyperlink w:anchor="_Toc121998932" w:history="1">
            <w:r w:rsidR="0086136E" w:rsidRPr="00F01A2F">
              <w:rPr>
                <w:rStyle w:val="Hipercze"/>
              </w:rPr>
              <w:t>Warsztat „Powietrze i jego zanieczyszczenia”</w:t>
            </w:r>
            <w:r w:rsidR="0086136E">
              <w:rPr>
                <w:webHidden/>
              </w:rPr>
              <w:tab/>
            </w:r>
            <w:r w:rsidR="0086136E">
              <w:rPr>
                <w:webHidden/>
              </w:rPr>
              <w:fldChar w:fldCharType="begin"/>
            </w:r>
            <w:r w:rsidR="0086136E">
              <w:rPr>
                <w:webHidden/>
              </w:rPr>
              <w:instrText xml:space="preserve"> PAGEREF _Toc121998932 \h </w:instrText>
            </w:r>
            <w:r w:rsidR="0086136E">
              <w:rPr>
                <w:webHidden/>
              </w:rPr>
            </w:r>
            <w:r w:rsidR="0086136E">
              <w:rPr>
                <w:webHidden/>
              </w:rPr>
              <w:fldChar w:fldCharType="separate"/>
            </w:r>
            <w:r w:rsidR="003C2E1D">
              <w:rPr>
                <w:webHidden/>
              </w:rPr>
              <w:t>46</w:t>
            </w:r>
            <w:r w:rsidR="0086136E">
              <w:rPr>
                <w:webHidden/>
              </w:rPr>
              <w:fldChar w:fldCharType="end"/>
            </w:r>
          </w:hyperlink>
        </w:p>
        <w:p w14:paraId="0D54AC5B" w14:textId="4131E640" w:rsidR="0086136E" w:rsidRDefault="00292FEE">
          <w:pPr>
            <w:pStyle w:val="Spistreci3"/>
            <w:rPr>
              <w:rFonts w:asciiTheme="minorHAnsi" w:eastAsiaTheme="minorEastAsia" w:hAnsiTheme="minorHAnsi" w:cstheme="minorBidi"/>
              <w:sz w:val="22"/>
              <w:szCs w:val="22"/>
              <w:lang w:eastAsia="pl-PL"/>
            </w:rPr>
          </w:pPr>
          <w:hyperlink w:anchor="_Toc121998933" w:history="1">
            <w:r w:rsidR="0086136E" w:rsidRPr="00F01A2F">
              <w:rPr>
                <w:rStyle w:val="Hipercze"/>
              </w:rPr>
              <w:t>Warsztat terenowy „Jakim powietrzem oddychamy?”</w:t>
            </w:r>
            <w:r w:rsidR="0086136E">
              <w:rPr>
                <w:webHidden/>
              </w:rPr>
              <w:tab/>
            </w:r>
            <w:r w:rsidR="0086136E">
              <w:rPr>
                <w:webHidden/>
              </w:rPr>
              <w:fldChar w:fldCharType="begin"/>
            </w:r>
            <w:r w:rsidR="0086136E">
              <w:rPr>
                <w:webHidden/>
              </w:rPr>
              <w:instrText xml:space="preserve"> PAGEREF _Toc121998933 \h </w:instrText>
            </w:r>
            <w:r w:rsidR="0086136E">
              <w:rPr>
                <w:webHidden/>
              </w:rPr>
            </w:r>
            <w:r w:rsidR="0086136E">
              <w:rPr>
                <w:webHidden/>
              </w:rPr>
              <w:fldChar w:fldCharType="separate"/>
            </w:r>
            <w:r w:rsidR="003C2E1D">
              <w:rPr>
                <w:webHidden/>
              </w:rPr>
              <w:t>46</w:t>
            </w:r>
            <w:r w:rsidR="0086136E">
              <w:rPr>
                <w:webHidden/>
              </w:rPr>
              <w:fldChar w:fldCharType="end"/>
            </w:r>
          </w:hyperlink>
        </w:p>
        <w:p w14:paraId="0464E139" w14:textId="676EED3C" w:rsidR="0086136E" w:rsidRDefault="00292FEE">
          <w:pPr>
            <w:pStyle w:val="Spistreci3"/>
            <w:rPr>
              <w:rFonts w:asciiTheme="minorHAnsi" w:eastAsiaTheme="minorEastAsia" w:hAnsiTheme="minorHAnsi" w:cstheme="minorBidi"/>
              <w:sz w:val="22"/>
              <w:szCs w:val="22"/>
              <w:lang w:eastAsia="pl-PL"/>
            </w:rPr>
          </w:pPr>
          <w:hyperlink w:anchor="_Toc121998934" w:history="1">
            <w:r w:rsidR="0086136E" w:rsidRPr="00F01A2F">
              <w:rPr>
                <w:rStyle w:val="Hipercze"/>
              </w:rPr>
              <w:t>Warsztat „Skąd pochodzi Twój posiłek?”</w:t>
            </w:r>
            <w:r w:rsidR="0086136E">
              <w:rPr>
                <w:webHidden/>
              </w:rPr>
              <w:tab/>
            </w:r>
            <w:r w:rsidR="0086136E">
              <w:rPr>
                <w:webHidden/>
              </w:rPr>
              <w:fldChar w:fldCharType="begin"/>
            </w:r>
            <w:r w:rsidR="0086136E">
              <w:rPr>
                <w:webHidden/>
              </w:rPr>
              <w:instrText xml:space="preserve"> PAGEREF _Toc121998934 \h </w:instrText>
            </w:r>
            <w:r w:rsidR="0086136E">
              <w:rPr>
                <w:webHidden/>
              </w:rPr>
            </w:r>
            <w:r w:rsidR="0086136E">
              <w:rPr>
                <w:webHidden/>
              </w:rPr>
              <w:fldChar w:fldCharType="separate"/>
            </w:r>
            <w:r w:rsidR="003C2E1D">
              <w:rPr>
                <w:webHidden/>
              </w:rPr>
              <w:t>46</w:t>
            </w:r>
            <w:r w:rsidR="0086136E">
              <w:rPr>
                <w:webHidden/>
              </w:rPr>
              <w:fldChar w:fldCharType="end"/>
            </w:r>
          </w:hyperlink>
        </w:p>
        <w:p w14:paraId="2D210A18" w14:textId="1EE42552" w:rsidR="0086136E" w:rsidRDefault="00292FEE">
          <w:pPr>
            <w:pStyle w:val="Spistreci3"/>
            <w:rPr>
              <w:rFonts w:asciiTheme="minorHAnsi" w:eastAsiaTheme="minorEastAsia" w:hAnsiTheme="minorHAnsi" w:cstheme="minorBidi"/>
              <w:sz w:val="22"/>
              <w:szCs w:val="22"/>
              <w:lang w:eastAsia="pl-PL"/>
            </w:rPr>
          </w:pPr>
          <w:hyperlink w:anchor="_Toc121998935" w:history="1">
            <w:r w:rsidR="0086136E" w:rsidRPr="00F01A2F">
              <w:rPr>
                <w:rStyle w:val="Hipercze"/>
              </w:rPr>
              <w:t>Warsztat terenowy „Przyroda jest ciekawa!”</w:t>
            </w:r>
            <w:r w:rsidR="0086136E">
              <w:rPr>
                <w:webHidden/>
              </w:rPr>
              <w:tab/>
            </w:r>
            <w:r w:rsidR="0086136E">
              <w:rPr>
                <w:webHidden/>
              </w:rPr>
              <w:fldChar w:fldCharType="begin"/>
            </w:r>
            <w:r w:rsidR="0086136E">
              <w:rPr>
                <w:webHidden/>
              </w:rPr>
              <w:instrText xml:space="preserve"> PAGEREF _Toc121998935 \h </w:instrText>
            </w:r>
            <w:r w:rsidR="0086136E">
              <w:rPr>
                <w:webHidden/>
              </w:rPr>
            </w:r>
            <w:r w:rsidR="0086136E">
              <w:rPr>
                <w:webHidden/>
              </w:rPr>
              <w:fldChar w:fldCharType="separate"/>
            </w:r>
            <w:r w:rsidR="003C2E1D">
              <w:rPr>
                <w:webHidden/>
              </w:rPr>
              <w:t>47</w:t>
            </w:r>
            <w:r w:rsidR="0086136E">
              <w:rPr>
                <w:webHidden/>
              </w:rPr>
              <w:fldChar w:fldCharType="end"/>
            </w:r>
          </w:hyperlink>
        </w:p>
        <w:p w14:paraId="678D1202" w14:textId="746475C9" w:rsidR="0086136E" w:rsidRDefault="00292FEE">
          <w:pPr>
            <w:pStyle w:val="Spistreci3"/>
            <w:rPr>
              <w:rFonts w:asciiTheme="minorHAnsi" w:eastAsiaTheme="minorEastAsia" w:hAnsiTheme="minorHAnsi" w:cstheme="minorBidi"/>
              <w:sz w:val="22"/>
              <w:szCs w:val="22"/>
              <w:lang w:eastAsia="pl-PL"/>
            </w:rPr>
          </w:pPr>
          <w:hyperlink w:anchor="_Toc121998936" w:history="1">
            <w:r w:rsidR="0086136E" w:rsidRPr="00F01A2F">
              <w:rPr>
                <w:rStyle w:val="Hipercze"/>
              </w:rPr>
              <w:t>Warsztat terenowy „Zabawy na łące”</w:t>
            </w:r>
            <w:r w:rsidR="0086136E">
              <w:rPr>
                <w:webHidden/>
              </w:rPr>
              <w:tab/>
            </w:r>
            <w:r w:rsidR="0086136E">
              <w:rPr>
                <w:webHidden/>
              </w:rPr>
              <w:fldChar w:fldCharType="begin"/>
            </w:r>
            <w:r w:rsidR="0086136E">
              <w:rPr>
                <w:webHidden/>
              </w:rPr>
              <w:instrText xml:space="preserve"> PAGEREF _Toc121998936 \h </w:instrText>
            </w:r>
            <w:r w:rsidR="0086136E">
              <w:rPr>
                <w:webHidden/>
              </w:rPr>
            </w:r>
            <w:r w:rsidR="0086136E">
              <w:rPr>
                <w:webHidden/>
              </w:rPr>
              <w:fldChar w:fldCharType="separate"/>
            </w:r>
            <w:r w:rsidR="003C2E1D">
              <w:rPr>
                <w:webHidden/>
              </w:rPr>
              <w:t>47</w:t>
            </w:r>
            <w:r w:rsidR="0086136E">
              <w:rPr>
                <w:webHidden/>
              </w:rPr>
              <w:fldChar w:fldCharType="end"/>
            </w:r>
          </w:hyperlink>
        </w:p>
        <w:p w14:paraId="29F8C805" w14:textId="37AEC70F" w:rsidR="0086136E" w:rsidRDefault="00292FEE">
          <w:pPr>
            <w:pStyle w:val="Spistreci2"/>
            <w:rPr>
              <w:rFonts w:asciiTheme="minorHAnsi" w:eastAsiaTheme="minorEastAsia" w:hAnsiTheme="minorHAnsi" w:cstheme="minorBidi"/>
              <w:lang w:eastAsia="pl-PL"/>
            </w:rPr>
          </w:pPr>
          <w:hyperlink w:anchor="_Toc121998937" w:history="1">
            <w:r w:rsidR="0086136E" w:rsidRPr="00F01A2F">
              <w:rPr>
                <w:rStyle w:val="Hipercze"/>
                <w:shd w:val="clear" w:color="auto" w:fill="FFFFFF"/>
              </w:rPr>
              <w:t>Przykładowe warsztaty dla uczniów drugiego etapu edukacyjnego</w:t>
            </w:r>
            <w:r w:rsidR="0086136E">
              <w:rPr>
                <w:webHidden/>
              </w:rPr>
              <w:tab/>
            </w:r>
            <w:r w:rsidR="0086136E">
              <w:rPr>
                <w:webHidden/>
              </w:rPr>
              <w:fldChar w:fldCharType="begin"/>
            </w:r>
            <w:r w:rsidR="0086136E">
              <w:rPr>
                <w:webHidden/>
              </w:rPr>
              <w:instrText xml:space="preserve"> PAGEREF _Toc121998937 \h </w:instrText>
            </w:r>
            <w:r w:rsidR="0086136E">
              <w:rPr>
                <w:webHidden/>
              </w:rPr>
            </w:r>
            <w:r w:rsidR="0086136E">
              <w:rPr>
                <w:webHidden/>
              </w:rPr>
              <w:fldChar w:fldCharType="separate"/>
            </w:r>
            <w:r w:rsidR="003C2E1D">
              <w:rPr>
                <w:webHidden/>
              </w:rPr>
              <w:t>48</w:t>
            </w:r>
            <w:r w:rsidR="0086136E">
              <w:rPr>
                <w:webHidden/>
              </w:rPr>
              <w:fldChar w:fldCharType="end"/>
            </w:r>
          </w:hyperlink>
        </w:p>
        <w:p w14:paraId="481E33DE" w14:textId="674F9DFA" w:rsidR="0086136E" w:rsidRDefault="00292FEE">
          <w:pPr>
            <w:pStyle w:val="Spistreci3"/>
            <w:rPr>
              <w:rFonts w:asciiTheme="minorHAnsi" w:eastAsiaTheme="minorEastAsia" w:hAnsiTheme="minorHAnsi" w:cstheme="minorBidi"/>
              <w:sz w:val="22"/>
              <w:szCs w:val="22"/>
              <w:lang w:eastAsia="pl-PL"/>
            </w:rPr>
          </w:pPr>
          <w:hyperlink w:anchor="_Toc121998938" w:history="1">
            <w:r w:rsidR="0086136E" w:rsidRPr="00F01A2F">
              <w:rPr>
                <w:rStyle w:val="Hipercze"/>
                <w:shd w:val="clear" w:color="auto" w:fill="FFFFFF"/>
              </w:rPr>
              <w:t>Warsztat „Dostęp do wody na świecie”</w:t>
            </w:r>
            <w:r w:rsidR="0086136E">
              <w:rPr>
                <w:webHidden/>
              </w:rPr>
              <w:tab/>
            </w:r>
            <w:r w:rsidR="0086136E">
              <w:rPr>
                <w:webHidden/>
              </w:rPr>
              <w:fldChar w:fldCharType="begin"/>
            </w:r>
            <w:r w:rsidR="0086136E">
              <w:rPr>
                <w:webHidden/>
              </w:rPr>
              <w:instrText xml:space="preserve"> PAGEREF _Toc121998938 \h </w:instrText>
            </w:r>
            <w:r w:rsidR="0086136E">
              <w:rPr>
                <w:webHidden/>
              </w:rPr>
            </w:r>
            <w:r w:rsidR="0086136E">
              <w:rPr>
                <w:webHidden/>
              </w:rPr>
              <w:fldChar w:fldCharType="separate"/>
            </w:r>
            <w:r w:rsidR="003C2E1D">
              <w:rPr>
                <w:webHidden/>
              </w:rPr>
              <w:t>48</w:t>
            </w:r>
            <w:r w:rsidR="0086136E">
              <w:rPr>
                <w:webHidden/>
              </w:rPr>
              <w:fldChar w:fldCharType="end"/>
            </w:r>
          </w:hyperlink>
        </w:p>
        <w:p w14:paraId="49B8B380" w14:textId="7CB28ED0" w:rsidR="0086136E" w:rsidRDefault="00292FEE">
          <w:pPr>
            <w:pStyle w:val="Spistreci3"/>
            <w:rPr>
              <w:rFonts w:asciiTheme="minorHAnsi" w:eastAsiaTheme="minorEastAsia" w:hAnsiTheme="minorHAnsi" w:cstheme="minorBidi"/>
              <w:sz w:val="22"/>
              <w:szCs w:val="22"/>
              <w:lang w:eastAsia="pl-PL"/>
            </w:rPr>
          </w:pPr>
          <w:hyperlink w:anchor="_Toc121998939" w:history="1">
            <w:r w:rsidR="0086136E" w:rsidRPr="00F01A2F">
              <w:rPr>
                <w:rStyle w:val="Hipercze"/>
                <w:shd w:val="clear" w:color="auto" w:fill="FFFFFF"/>
              </w:rPr>
              <w:t>Warsztat „Co to jest ślad wodny?”</w:t>
            </w:r>
            <w:r w:rsidR="0086136E">
              <w:rPr>
                <w:webHidden/>
              </w:rPr>
              <w:tab/>
            </w:r>
            <w:r w:rsidR="0086136E">
              <w:rPr>
                <w:webHidden/>
              </w:rPr>
              <w:fldChar w:fldCharType="begin"/>
            </w:r>
            <w:r w:rsidR="0086136E">
              <w:rPr>
                <w:webHidden/>
              </w:rPr>
              <w:instrText xml:space="preserve"> PAGEREF _Toc121998939 \h </w:instrText>
            </w:r>
            <w:r w:rsidR="0086136E">
              <w:rPr>
                <w:webHidden/>
              </w:rPr>
            </w:r>
            <w:r w:rsidR="0086136E">
              <w:rPr>
                <w:webHidden/>
              </w:rPr>
              <w:fldChar w:fldCharType="separate"/>
            </w:r>
            <w:r w:rsidR="003C2E1D">
              <w:rPr>
                <w:webHidden/>
              </w:rPr>
              <w:t>49</w:t>
            </w:r>
            <w:r w:rsidR="0086136E">
              <w:rPr>
                <w:webHidden/>
              </w:rPr>
              <w:fldChar w:fldCharType="end"/>
            </w:r>
          </w:hyperlink>
        </w:p>
        <w:p w14:paraId="4DCB05E6" w14:textId="3394257D" w:rsidR="0086136E" w:rsidRDefault="00292FEE">
          <w:pPr>
            <w:pStyle w:val="Spistreci3"/>
            <w:rPr>
              <w:rFonts w:asciiTheme="minorHAnsi" w:eastAsiaTheme="minorEastAsia" w:hAnsiTheme="minorHAnsi" w:cstheme="minorBidi"/>
              <w:sz w:val="22"/>
              <w:szCs w:val="22"/>
              <w:lang w:eastAsia="pl-PL"/>
            </w:rPr>
          </w:pPr>
          <w:hyperlink w:anchor="_Toc121998940" w:history="1">
            <w:r w:rsidR="0086136E" w:rsidRPr="00F01A2F">
              <w:rPr>
                <w:rStyle w:val="Hipercze"/>
              </w:rPr>
              <w:t>Warsztat „Powietrze i smog”</w:t>
            </w:r>
            <w:r w:rsidR="0086136E">
              <w:rPr>
                <w:webHidden/>
              </w:rPr>
              <w:tab/>
            </w:r>
            <w:r w:rsidR="0086136E">
              <w:rPr>
                <w:webHidden/>
              </w:rPr>
              <w:fldChar w:fldCharType="begin"/>
            </w:r>
            <w:r w:rsidR="0086136E">
              <w:rPr>
                <w:webHidden/>
              </w:rPr>
              <w:instrText xml:space="preserve"> PAGEREF _Toc121998940 \h </w:instrText>
            </w:r>
            <w:r w:rsidR="0086136E">
              <w:rPr>
                <w:webHidden/>
              </w:rPr>
            </w:r>
            <w:r w:rsidR="0086136E">
              <w:rPr>
                <w:webHidden/>
              </w:rPr>
              <w:fldChar w:fldCharType="separate"/>
            </w:r>
            <w:r w:rsidR="003C2E1D">
              <w:rPr>
                <w:webHidden/>
              </w:rPr>
              <w:t>49</w:t>
            </w:r>
            <w:r w:rsidR="0086136E">
              <w:rPr>
                <w:webHidden/>
              </w:rPr>
              <w:fldChar w:fldCharType="end"/>
            </w:r>
          </w:hyperlink>
        </w:p>
        <w:p w14:paraId="00AE1E94" w14:textId="1DB4896B" w:rsidR="0086136E" w:rsidRDefault="00292FEE">
          <w:pPr>
            <w:pStyle w:val="Spistreci3"/>
            <w:rPr>
              <w:rFonts w:asciiTheme="minorHAnsi" w:eastAsiaTheme="minorEastAsia" w:hAnsiTheme="minorHAnsi" w:cstheme="minorBidi"/>
              <w:sz w:val="22"/>
              <w:szCs w:val="22"/>
              <w:lang w:eastAsia="pl-PL"/>
            </w:rPr>
          </w:pPr>
          <w:hyperlink w:anchor="_Toc121998941" w:history="1">
            <w:r w:rsidR="0086136E" w:rsidRPr="00F01A2F">
              <w:rPr>
                <w:rStyle w:val="Hipercze"/>
              </w:rPr>
              <w:t>Warsztat „Zmiany klimatu - podstawy”</w:t>
            </w:r>
            <w:r w:rsidR="0086136E">
              <w:rPr>
                <w:webHidden/>
              </w:rPr>
              <w:tab/>
            </w:r>
            <w:r w:rsidR="0086136E">
              <w:rPr>
                <w:webHidden/>
              </w:rPr>
              <w:fldChar w:fldCharType="begin"/>
            </w:r>
            <w:r w:rsidR="0086136E">
              <w:rPr>
                <w:webHidden/>
              </w:rPr>
              <w:instrText xml:space="preserve"> PAGEREF _Toc121998941 \h </w:instrText>
            </w:r>
            <w:r w:rsidR="0086136E">
              <w:rPr>
                <w:webHidden/>
              </w:rPr>
            </w:r>
            <w:r w:rsidR="0086136E">
              <w:rPr>
                <w:webHidden/>
              </w:rPr>
              <w:fldChar w:fldCharType="separate"/>
            </w:r>
            <w:r w:rsidR="003C2E1D">
              <w:rPr>
                <w:webHidden/>
              </w:rPr>
              <w:t>49</w:t>
            </w:r>
            <w:r w:rsidR="0086136E">
              <w:rPr>
                <w:webHidden/>
              </w:rPr>
              <w:fldChar w:fldCharType="end"/>
            </w:r>
          </w:hyperlink>
        </w:p>
        <w:p w14:paraId="32D7B4F6" w14:textId="0D598DDC" w:rsidR="0086136E" w:rsidRDefault="00292FEE">
          <w:pPr>
            <w:pStyle w:val="Spistreci3"/>
            <w:rPr>
              <w:rFonts w:asciiTheme="minorHAnsi" w:eastAsiaTheme="minorEastAsia" w:hAnsiTheme="minorHAnsi" w:cstheme="minorBidi"/>
              <w:sz w:val="22"/>
              <w:szCs w:val="22"/>
              <w:lang w:eastAsia="pl-PL"/>
            </w:rPr>
          </w:pPr>
          <w:hyperlink w:anchor="_Toc121998942" w:history="1">
            <w:r w:rsidR="0086136E" w:rsidRPr="00F01A2F">
              <w:rPr>
                <w:rStyle w:val="Hipercze"/>
              </w:rPr>
              <w:t>Warsztat „Skutki zmian klimatu”</w:t>
            </w:r>
            <w:r w:rsidR="0086136E">
              <w:rPr>
                <w:webHidden/>
              </w:rPr>
              <w:tab/>
            </w:r>
            <w:r w:rsidR="0086136E">
              <w:rPr>
                <w:webHidden/>
              </w:rPr>
              <w:fldChar w:fldCharType="begin"/>
            </w:r>
            <w:r w:rsidR="0086136E">
              <w:rPr>
                <w:webHidden/>
              </w:rPr>
              <w:instrText xml:space="preserve"> PAGEREF _Toc121998942 \h </w:instrText>
            </w:r>
            <w:r w:rsidR="0086136E">
              <w:rPr>
                <w:webHidden/>
              </w:rPr>
            </w:r>
            <w:r w:rsidR="0086136E">
              <w:rPr>
                <w:webHidden/>
              </w:rPr>
              <w:fldChar w:fldCharType="separate"/>
            </w:r>
            <w:r w:rsidR="003C2E1D">
              <w:rPr>
                <w:webHidden/>
              </w:rPr>
              <w:t>50</w:t>
            </w:r>
            <w:r w:rsidR="0086136E">
              <w:rPr>
                <w:webHidden/>
              </w:rPr>
              <w:fldChar w:fldCharType="end"/>
            </w:r>
          </w:hyperlink>
        </w:p>
        <w:p w14:paraId="184606C1" w14:textId="0C1C5EA3" w:rsidR="0086136E" w:rsidRDefault="00292FEE">
          <w:pPr>
            <w:pStyle w:val="Spistreci3"/>
            <w:rPr>
              <w:rFonts w:asciiTheme="minorHAnsi" w:eastAsiaTheme="minorEastAsia" w:hAnsiTheme="minorHAnsi" w:cstheme="minorBidi"/>
              <w:sz w:val="22"/>
              <w:szCs w:val="22"/>
              <w:lang w:eastAsia="pl-PL"/>
            </w:rPr>
          </w:pPr>
          <w:hyperlink w:anchor="_Toc121998943" w:history="1">
            <w:r w:rsidR="0086136E" w:rsidRPr="00F01A2F">
              <w:rPr>
                <w:rStyle w:val="Hipercze"/>
              </w:rPr>
              <w:t>Warsztat „Czy wszyscy mogą najeść się do syta?”</w:t>
            </w:r>
            <w:r w:rsidR="0086136E">
              <w:rPr>
                <w:webHidden/>
              </w:rPr>
              <w:tab/>
            </w:r>
            <w:r w:rsidR="0086136E">
              <w:rPr>
                <w:webHidden/>
              </w:rPr>
              <w:fldChar w:fldCharType="begin"/>
            </w:r>
            <w:r w:rsidR="0086136E">
              <w:rPr>
                <w:webHidden/>
              </w:rPr>
              <w:instrText xml:space="preserve"> PAGEREF _Toc121998943 \h </w:instrText>
            </w:r>
            <w:r w:rsidR="0086136E">
              <w:rPr>
                <w:webHidden/>
              </w:rPr>
            </w:r>
            <w:r w:rsidR="0086136E">
              <w:rPr>
                <w:webHidden/>
              </w:rPr>
              <w:fldChar w:fldCharType="separate"/>
            </w:r>
            <w:r w:rsidR="003C2E1D">
              <w:rPr>
                <w:webHidden/>
              </w:rPr>
              <w:t>50</w:t>
            </w:r>
            <w:r w:rsidR="0086136E">
              <w:rPr>
                <w:webHidden/>
              </w:rPr>
              <w:fldChar w:fldCharType="end"/>
            </w:r>
          </w:hyperlink>
        </w:p>
        <w:p w14:paraId="517DE0BC" w14:textId="1137D8A8" w:rsidR="0086136E" w:rsidRDefault="00292FEE">
          <w:pPr>
            <w:pStyle w:val="Spistreci3"/>
            <w:rPr>
              <w:rFonts w:asciiTheme="minorHAnsi" w:eastAsiaTheme="minorEastAsia" w:hAnsiTheme="minorHAnsi" w:cstheme="minorBidi"/>
              <w:sz w:val="22"/>
              <w:szCs w:val="22"/>
              <w:lang w:eastAsia="pl-PL"/>
            </w:rPr>
          </w:pPr>
          <w:hyperlink w:anchor="_Toc121998944" w:history="1">
            <w:r w:rsidR="0086136E" w:rsidRPr="00F01A2F">
              <w:rPr>
                <w:rStyle w:val="Hipercze"/>
              </w:rPr>
              <w:t>Warsztat „Sprawiedliwy handel”</w:t>
            </w:r>
            <w:r w:rsidR="0086136E">
              <w:rPr>
                <w:webHidden/>
              </w:rPr>
              <w:tab/>
            </w:r>
            <w:r w:rsidR="0086136E">
              <w:rPr>
                <w:webHidden/>
              </w:rPr>
              <w:fldChar w:fldCharType="begin"/>
            </w:r>
            <w:r w:rsidR="0086136E">
              <w:rPr>
                <w:webHidden/>
              </w:rPr>
              <w:instrText xml:space="preserve"> PAGEREF _Toc121998944 \h </w:instrText>
            </w:r>
            <w:r w:rsidR="0086136E">
              <w:rPr>
                <w:webHidden/>
              </w:rPr>
            </w:r>
            <w:r w:rsidR="0086136E">
              <w:rPr>
                <w:webHidden/>
              </w:rPr>
              <w:fldChar w:fldCharType="separate"/>
            </w:r>
            <w:r w:rsidR="003C2E1D">
              <w:rPr>
                <w:webHidden/>
              </w:rPr>
              <w:t>51</w:t>
            </w:r>
            <w:r w:rsidR="0086136E">
              <w:rPr>
                <w:webHidden/>
              </w:rPr>
              <w:fldChar w:fldCharType="end"/>
            </w:r>
          </w:hyperlink>
        </w:p>
        <w:p w14:paraId="65235A7C" w14:textId="7E0329F0" w:rsidR="0086136E" w:rsidRDefault="00292FEE">
          <w:pPr>
            <w:pStyle w:val="Spistreci3"/>
            <w:rPr>
              <w:rFonts w:asciiTheme="minorHAnsi" w:eastAsiaTheme="minorEastAsia" w:hAnsiTheme="minorHAnsi" w:cstheme="minorBidi"/>
              <w:sz w:val="22"/>
              <w:szCs w:val="22"/>
              <w:lang w:eastAsia="pl-PL"/>
            </w:rPr>
          </w:pPr>
          <w:hyperlink w:anchor="_Toc121998945" w:history="1">
            <w:r w:rsidR="0086136E" w:rsidRPr="00F01A2F">
              <w:rPr>
                <w:rStyle w:val="Hipercze"/>
              </w:rPr>
              <w:t>Warsztat „Przyroda jest ciekawa!”</w:t>
            </w:r>
            <w:r w:rsidR="0086136E">
              <w:rPr>
                <w:webHidden/>
              </w:rPr>
              <w:tab/>
            </w:r>
            <w:r w:rsidR="0086136E">
              <w:rPr>
                <w:webHidden/>
              </w:rPr>
              <w:fldChar w:fldCharType="begin"/>
            </w:r>
            <w:r w:rsidR="0086136E">
              <w:rPr>
                <w:webHidden/>
              </w:rPr>
              <w:instrText xml:space="preserve"> PAGEREF _Toc121998945 \h </w:instrText>
            </w:r>
            <w:r w:rsidR="0086136E">
              <w:rPr>
                <w:webHidden/>
              </w:rPr>
            </w:r>
            <w:r w:rsidR="0086136E">
              <w:rPr>
                <w:webHidden/>
              </w:rPr>
              <w:fldChar w:fldCharType="separate"/>
            </w:r>
            <w:r w:rsidR="003C2E1D">
              <w:rPr>
                <w:webHidden/>
              </w:rPr>
              <w:t>51</w:t>
            </w:r>
            <w:r w:rsidR="0086136E">
              <w:rPr>
                <w:webHidden/>
              </w:rPr>
              <w:fldChar w:fldCharType="end"/>
            </w:r>
          </w:hyperlink>
        </w:p>
        <w:p w14:paraId="18532276" w14:textId="1E554E62" w:rsidR="0086136E" w:rsidRDefault="00292FEE">
          <w:pPr>
            <w:pStyle w:val="Spistreci3"/>
            <w:rPr>
              <w:rFonts w:asciiTheme="minorHAnsi" w:eastAsiaTheme="minorEastAsia" w:hAnsiTheme="minorHAnsi" w:cstheme="minorBidi"/>
              <w:sz w:val="22"/>
              <w:szCs w:val="22"/>
              <w:lang w:eastAsia="pl-PL"/>
            </w:rPr>
          </w:pPr>
          <w:hyperlink w:anchor="_Toc121998946" w:history="1">
            <w:r w:rsidR="0086136E" w:rsidRPr="00F01A2F">
              <w:rPr>
                <w:rStyle w:val="Hipercze"/>
              </w:rPr>
              <w:t>Warsztat „Przyrodniczy zmysł”</w:t>
            </w:r>
            <w:r w:rsidR="0086136E">
              <w:rPr>
                <w:webHidden/>
              </w:rPr>
              <w:tab/>
            </w:r>
            <w:r w:rsidR="0086136E">
              <w:rPr>
                <w:webHidden/>
              </w:rPr>
              <w:fldChar w:fldCharType="begin"/>
            </w:r>
            <w:r w:rsidR="0086136E">
              <w:rPr>
                <w:webHidden/>
              </w:rPr>
              <w:instrText xml:space="preserve"> PAGEREF _Toc121998946 \h </w:instrText>
            </w:r>
            <w:r w:rsidR="0086136E">
              <w:rPr>
                <w:webHidden/>
              </w:rPr>
            </w:r>
            <w:r w:rsidR="0086136E">
              <w:rPr>
                <w:webHidden/>
              </w:rPr>
              <w:fldChar w:fldCharType="separate"/>
            </w:r>
            <w:r w:rsidR="003C2E1D">
              <w:rPr>
                <w:webHidden/>
              </w:rPr>
              <w:t>52</w:t>
            </w:r>
            <w:r w:rsidR="0086136E">
              <w:rPr>
                <w:webHidden/>
              </w:rPr>
              <w:fldChar w:fldCharType="end"/>
            </w:r>
          </w:hyperlink>
        </w:p>
        <w:p w14:paraId="485DD36C" w14:textId="0594FFCA" w:rsidR="0086136E" w:rsidRDefault="00292FEE">
          <w:pPr>
            <w:pStyle w:val="Spistreci1"/>
            <w:rPr>
              <w:rFonts w:asciiTheme="minorHAnsi" w:eastAsiaTheme="minorEastAsia" w:hAnsiTheme="minorHAnsi" w:cstheme="minorBidi"/>
              <w:b w:val="0"/>
              <w:bCs w:val="0"/>
              <w:szCs w:val="22"/>
              <w:lang w:eastAsia="pl-PL"/>
            </w:rPr>
          </w:pPr>
          <w:hyperlink w:anchor="_Toc121998947" w:history="1">
            <w:r w:rsidR="0086136E" w:rsidRPr="00F01A2F">
              <w:rPr>
                <w:rStyle w:val="Hipercze"/>
              </w:rPr>
              <w:t>8.</w:t>
            </w:r>
            <w:r w:rsidR="0086136E">
              <w:rPr>
                <w:rFonts w:asciiTheme="minorHAnsi" w:eastAsiaTheme="minorEastAsia" w:hAnsiTheme="minorHAnsi" w:cstheme="minorBidi"/>
                <w:b w:val="0"/>
                <w:bCs w:val="0"/>
                <w:szCs w:val="22"/>
                <w:lang w:eastAsia="pl-PL"/>
              </w:rPr>
              <w:tab/>
            </w:r>
            <w:r w:rsidR="0086136E" w:rsidRPr="00F01A2F">
              <w:rPr>
                <w:rStyle w:val="Hipercze"/>
              </w:rPr>
              <w:t>Inspirujące miejsca do edukacji przyrodniczej i ekologicznej</w:t>
            </w:r>
            <w:r w:rsidR="0086136E">
              <w:rPr>
                <w:webHidden/>
              </w:rPr>
              <w:tab/>
            </w:r>
            <w:r w:rsidR="0086136E">
              <w:rPr>
                <w:webHidden/>
              </w:rPr>
              <w:fldChar w:fldCharType="begin"/>
            </w:r>
            <w:r w:rsidR="0086136E">
              <w:rPr>
                <w:webHidden/>
              </w:rPr>
              <w:instrText xml:space="preserve"> PAGEREF _Toc121998947 \h </w:instrText>
            </w:r>
            <w:r w:rsidR="0086136E">
              <w:rPr>
                <w:webHidden/>
              </w:rPr>
            </w:r>
            <w:r w:rsidR="0086136E">
              <w:rPr>
                <w:webHidden/>
              </w:rPr>
              <w:fldChar w:fldCharType="separate"/>
            </w:r>
            <w:r w:rsidR="003C2E1D">
              <w:rPr>
                <w:webHidden/>
              </w:rPr>
              <w:t>53</w:t>
            </w:r>
            <w:r w:rsidR="0086136E">
              <w:rPr>
                <w:webHidden/>
              </w:rPr>
              <w:fldChar w:fldCharType="end"/>
            </w:r>
          </w:hyperlink>
        </w:p>
        <w:p w14:paraId="5284A5CF" w14:textId="7F90E4CE" w:rsidR="0086136E" w:rsidRDefault="00292FEE">
          <w:pPr>
            <w:pStyle w:val="Spistreci2"/>
            <w:rPr>
              <w:rFonts w:asciiTheme="minorHAnsi" w:eastAsiaTheme="minorEastAsia" w:hAnsiTheme="minorHAnsi" w:cstheme="minorBidi"/>
              <w:lang w:eastAsia="pl-PL"/>
            </w:rPr>
          </w:pPr>
          <w:hyperlink w:anchor="_Toc121998948" w:history="1">
            <w:r w:rsidR="0086136E" w:rsidRPr="00F01A2F">
              <w:rPr>
                <w:rStyle w:val="Hipercze"/>
              </w:rPr>
              <w:t>Miejsca, polecane przez nauczycieli na lekcje w przyrodzie:</w:t>
            </w:r>
            <w:r w:rsidR="0086136E">
              <w:rPr>
                <w:webHidden/>
              </w:rPr>
              <w:tab/>
            </w:r>
            <w:r w:rsidR="0086136E">
              <w:rPr>
                <w:webHidden/>
              </w:rPr>
              <w:fldChar w:fldCharType="begin"/>
            </w:r>
            <w:r w:rsidR="0086136E">
              <w:rPr>
                <w:webHidden/>
              </w:rPr>
              <w:instrText xml:space="preserve"> PAGEREF _Toc121998948 \h </w:instrText>
            </w:r>
            <w:r w:rsidR="0086136E">
              <w:rPr>
                <w:webHidden/>
              </w:rPr>
            </w:r>
            <w:r w:rsidR="0086136E">
              <w:rPr>
                <w:webHidden/>
              </w:rPr>
              <w:fldChar w:fldCharType="separate"/>
            </w:r>
            <w:r w:rsidR="003C2E1D">
              <w:rPr>
                <w:webHidden/>
              </w:rPr>
              <w:t>53</w:t>
            </w:r>
            <w:r w:rsidR="0086136E">
              <w:rPr>
                <w:webHidden/>
              </w:rPr>
              <w:fldChar w:fldCharType="end"/>
            </w:r>
          </w:hyperlink>
        </w:p>
        <w:p w14:paraId="45D9CC4B" w14:textId="379D1612" w:rsidR="0086136E" w:rsidRDefault="00292FEE">
          <w:pPr>
            <w:pStyle w:val="Spistreci2"/>
            <w:rPr>
              <w:rFonts w:asciiTheme="minorHAnsi" w:eastAsiaTheme="minorEastAsia" w:hAnsiTheme="minorHAnsi" w:cstheme="minorBidi"/>
              <w:lang w:eastAsia="pl-PL"/>
            </w:rPr>
          </w:pPr>
          <w:hyperlink w:anchor="_Toc121998949" w:history="1">
            <w:r w:rsidR="0086136E" w:rsidRPr="00F01A2F">
              <w:rPr>
                <w:rStyle w:val="Hipercze"/>
              </w:rPr>
              <w:t>Instytucje i osoby do współpracy:</w:t>
            </w:r>
            <w:r w:rsidR="0086136E">
              <w:rPr>
                <w:webHidden/>
              </w:rPr>
              <w:tab/>
            </w:r>
            <w:r w:rsidR="0086136E">
              <w:rPr>
                <w:webHidden/>
              </w:rPr>
              <w:fldChar w:fldCharType="begin"/>
            </w:r>
            <w:r w:rsidR="0086136E">
              <w:rPr>
                <w:webHidden/>
              </w:rPr>
              <w:instrText xml:space="preserve"> PAGEREF _Toc121998949 \h </w:instrText>
            </w:r>
            <w:r w:rsidR="0086136E">
              <w:rPr>
                <w:webHidden/>
              </w:rPr>
            </w:r>
            <w:r w:rsidR="0086136E">
              <w:rPr>
                <w:webHidden/>
              </w:rPr>
              <w:fldChar w:fldCharType="separate"/>
            </w:r>
            <w:r w:rsidR="003C2E1D">
              <w:rPr>
                <w:webHidden/>
              </w:rPr>
              <w:t>53</w:t>
            </w:r>
            <w:r w:rsidR="0086136E">
              <w:rPr>
                <w:webHidden/>
              </w:rPr>
              <w:fldChar w:fldCharType="end"/>
            </w:r>
          </w:hyperlink>
        </w:p>
        <w:p w14:paraId="0BD7303F" w14:textId="52967034" w:rsidR="004172BB" w:rsidRDefault="004172BB" w:rsidP="004172BB">
          <w:r>
            <w:rPr>
              <w:b/>
              <w:bCs/>
            </w:rPr>
            <w:fldChar w:fldCharType="end"/>
          </w:r>
        </w:p>
      </w:sdtContent>
    </w:sdt>
    <w:p w14:paraId="584C77C2" w14:textId="77777777" w:rsidR="004172BB" w:rsidRDefault="004172BB" w:rsidP="003F31E2">
      <w:pPr>
        <w:pStyle w:val="Nagwek1"/>
      </w:pPr>
      <w:bookmarkStart w:id="2" w:name="_Toc121998894"/>
      <w:r>
        <w:lastRenderedPageBreak/>
        <w:t>Dlaczego potrzebujemy edukacji ekologicznej?</w:t>
      </w:r>
      <w:bookmarkEnd w:id="2"/>
    </w:p>
    <w:p w14:paraId="089B2ED0" w14:textId="77777777" w:rsidR="004172BB" w:rsidRPr="00AD6F9F" w:rsidRDefault="004172BB" w:rsidP="003F31E2">
      <w:pPr>
        <w:pStyle w:val="Nagwek3"/>
        <w:numPr>
          <w:ilvl w:val="0"/>
          <w:numId w:val="0"/>
        </w:numPr>
      </w:pPr>
      <w:bookmarkStart w:id="3" w:name="_Toc121998895"/>
      <w:r w:rsidRPr="00AD6F9F">
        <w:t xml:space="preserve">Wnioski z </w:t>
      </w:r>
      <w:r>
        <w:t>raportu Światowego Forum Ekonomicznego 2022</w:t>
      </w:r>
      <w:bookmarkEnd w:id="3"/>
    </w:p>
    <w:p w14:paraId="445F932A" w14:textId="7AD28B2E" w:rsidR="004172BB" w:rsidRDefault="004172BB" w:rsidP="004172BB">
      <w:r>
        <w:t>W tegorocznym raporcie Światowego Forum Ekonomicznego o współczesnych ryzykach globalnych</w:t>
      </w:r>
      <w:r>
        <w:rPr>
          <w:rStyle w:val="Odwoanieprzypisudolnego"/>
        </w:rPr>
        <w:footnoteReference w:id="1"/>
      </w:r>
      <w:r>
        <w:t xml:space="preserve"> respondenci światowego badania w pierwszej dziesiątce </w:t>
      </w:r>
      <w:r w:rsidR="00ED61C9">
        <w:t xml:space="preserve">najpoważniejszych (o największym wpływie) </w:t>
      </w:r>
      <w:r>
        <w:t>zagrożeń globalnych</w:t>
      </w:r>
      <w:r w:rsidR="00ED61C9">
        <w:t xml:space="preserve"> </w:t>
      </w:r>
      <w:r>
        <w:t>w ciągu najbliższych 10 lat wskazują aż pięć zagrożeń ekologicznych, w tym trzy bezwzględnie najpoważniejsze zagrożenia zajmujące trzy pierwsze miejsca, to zdaniem respondentów:</w:t>
      </w:r>
    </w:p>
    <w:p w14:paraId="219D958A" w14:textId="77777777" w:rsidR="004172BB" w:rsidRDefault="004172BB" w:rsidP="001C346C">
      <w:pPr>
        <w:pStyle w:val="Akapitzlist"/>
        <w:numPr>
          <w:ilvl w:val="0"/>
          <w:numId w:val="6"/>
        </w:numPr>
      </w:pPr>
      <w:r w:rsidRPr="007D5AFA">
        <w:t xml:space="preserve">niepowodzenie działań na rzecz klimatu, </w:t>
      </w:r>
    </w:p>
    <w:p w14:paraId="357E9C76" w14:textId="77777777" w:rsidR="004172BB" w:rsidRDefault="004172BB" w:rsidP="001C346C">
      <w:pPr>
        <w:pStyle w:val="Akapitzlist"/>
        <w:numPr>
          <w:ilvl w:val="0"/>
          <w:numId w:val="6"/>
        </w:numPr>
      </w:pPr>
      <w:r w:rsidRPr="007D5AFA">
        <w:t>ekstremalne warunki pogodowe</w:t>
      </w:r>
      <w:r>
        <w:t>,</w:t>
      </w:r>
    </w:p>
    <w:p w14:paraId="55451FBA" w14:textId="77777777" w:rsidR="004172BB" w:rsidRDefault="004172BB" w:rsidP="001C346C">
      <w:pPr>
        <w:pStyle w:val="Akapitzlist"/>
        <w:numPr>
          <w:ilvl w:val="0"/>
          <w:numId w:val="6"/>
        </w:numPr>
      </w:pPr>
      <w:r w:rsidRPr="007D5AFA">
        <w:t>utrata różnorodności biologicznej.</w:t>
      </w:r>
    </w:p>
    <w:p w14:paraId="57DEF9A3" w14:textId="77777777" w:rsidR="004172BB" w:rsidRDefault="004172BB" w:rsidP="004172BB">
      <w:r>
        <w:t>W pierwszej dziesiątce zagrożeń znalazły się jeszcze – odpowiednio na miejscu 7 i 8 – dwa inne zagrożenia ekologiczne:</w:t>
      </w:r>
    </w:p>
    <w:p w14:paraId="201BBE9B" w14:textId="77777777" w:rsidR="004172BB" w:rsidRDefault="004172BB" w:rsidP="001C346C">
      <w:pPr>
        <w:pStyle w:val="Akapitzlist"/>
        <w:numPr>
          <w:ilvl w:val="0"/>
          <w:numId w:val="5"/>
        </w:numPr>
      </w:pPr>
      <w:r>
        <w:t xml:space="preserve">antropogeniczne szkody w środowisku, </w:t>
      </w:r>
    </w:p>
    <w:p w14:paraId="636BF25C" w14:textId="77777777" w:rsidR="004172BB" w:rsidRPr="007D5AFA" w:rsidRDefault="004172BB" w:rsidP="001C346C">
      <w:pPr>
        <w:pStyle w:val="Akapitzlist"/>
        <w:numPr>
          <w:ilvl w:val="0"/>
          <w:numId w:val="5"/>
        </w:numPr>
      </w:pPr>
      <w:r>
        <w:t xml:space="preserve">kryzys zasobów naturalnych. </w:t>
      </w:r>
    </w:p>
    <w:p w14:paraId="75B9D00C" w14:textId="0029792D" w:rsidR="00ED61C9" w:rsidRDefault="00ED61C9" w:rsidP="004172BB">
      <w:r>
        <w:t>Jednocześnie, według raportu, wymienione wyżej zagrożenia są również n</w:t>
      </w:r>
      <w:r w:rsidRPr="00ED61C9">
        <w:t>ajbardziej prawdopodobn</w:t>
      </w:r>
      <w:r>
        <w:t>ymi</w:t>
      </w:r>
      <w:r w:rsidRPr="00ED61C9">
        <w:t xml:space="preserve"> ryzyka</w:t>
      </w:r>
      <w:r>
        <w:t xml:space="preserve">mi w perspektywie 5-10 lat.  </w:t>
      </w:r>
    </w:p>
    <w:p w14:paraId="3F3D9A26" w14:textId="449A7CFD" w:rsidR="004172BB" w:rsidRDefault="004172BB" w:rsidP="004172BB">
      <w:r>
        <w:t xml:space="preserve">Najpoważniejsze zagrożenie, którym jest zdaniem respondentów załamanie się działań na rzecz klimatu, zostało w raporcie zasygnalizowane tak: </w:t>
      </w:r>
    </w:p>
    <w:p w14:paraId="394F7EC5" w14:textId="77777777" w:rsidR="004172BB" w:rsidRPr="00024567" w:rsidRDefault="004172BB" w:rsidP="004172BB">
      <w:pPr>
        <w:tabs>
          <w:tab w:val="left" w:pos="426"/>
        </w:tabs>
        <w:ind w:left="426"/>
        <w:rPr>
          <w:rStyle w:val="Wyrnienieintensywne"/>
        </w:rPr>
      </w:pPr>
      <w:r w:rsidRPr="00024567">
        <w:rPr>
          <w:rStyle w:val="Wyrnienieintensywne"/>
        </w:rPr>
        <w:t>Respondenci GRPS oceniają „niepowodzenie działań na rzecz klimatu” jako największe długoterminowe zagrożenie dla świata i ryzyko o potencjalnie najpoważniejszych skutkach w ciągu następnej dekady. Zmiany klimatyczne już teraz szybko przejawiają się między innymi w postaci susz, pożarów, powodzi, niedoboru zasobów i utraty gatunków. W 2020 roku wiele miast na całym świecie doświadczyło ekstremalnych temperatur niewidzianych od lat – takich jak rekordowo wysoka temperatura w Madrycie (42,7°C) i najniższa od 72 lat temperatura w Dallas (–19°C), a regiony takie jak koło podbiegunowe mają średnie temperatury latem wyższe o 10°C”</w:t>
      </w:r>
      <w:r w:rsidRPr="00024567">
        <w:rPr>
          <w:rStyle w:val="Wyrnienieintensywne"/>
        </w:rPr>
        <w:footnoteReference w:id="2"/>
      </w:r>
      <w:r w:rsidRPr="00024567">
        <w:rPr>
          <w:rStyle w:val="Wyrnienieintensywne"/>
        </w:rPr>
        <w:t>.</w:t>
      </w:r>
    </w:p>
    <w:p w14:paraId="39BF12AD" w14:textId="77777777" w:rsidR="004172BB" w:rsidRDefault="004172BB" w:rsidP="003F31E2">
      <w:pPr>
        <w:pStyle w:val="Nagwek3"/>
        <w:numPr>
          <w:ilvl w:val="0"/>
          <w:numId w:val="0"/>
        </w:numPr>
        <w:ind w:left="851" w:hanging="851"/>
      </w:pPr>
      <w:bookmarkStart w:id="4" w:name="_Toc121998896"/>
      <w:r>
        <w:t>Kantar i European Climate Foundation</w:t>
      </w:r>
      <w:bookmarkEnd w:id="4"/>
    </w:p>
    <w:p w14:paraId="723C38C8" w14:textId="77777777" w:rsidR="004172BB" w:rsidRDefault="004172BB" w:rsidP="004172BB">
      <w:r>
        <w:t>Z kolei tegoroczny raport badawczy Kantar i European Climate Foundation zrecenzowany przez Radę Klimatyczną Przy UN Global Compact Network Poland</w:t>
      </w:r>
      <w:r>
        <w:rPr>
          <w:rStyle w:val="Odwoanieprzypisudolnego"/>
        </w:rPr>
        <w:footnoteReference w:id="3"/>
      </w:r>
      <w:r>
        <w:t xml:space="preserve"> ujawnia, że ze stwierdzeniem „Stan, w jakim </w:t>
      </w:r>
      <w:r>
        <w:lastRenderedPageBreak/>
        <w:t>znalazła się Ziemia, jest poważny i wymaga natychmiastowych działań” zgadza się 69% respondentów, w tym 36% zdecydowanie. Raport stwierdza:</w:t>
      </w:r>
    </w:p>
    <w:p w14:paraId="0B5B4ADE" w14:textId="77777777" w:rsidR="004172BB" w:rsidRDefault="004172BB" w:rsidP="004172BB">
      <w:pPr>
        <w:ind w:left="426"/>
        <w:rPr>
          <w:rStyle w:val="Wyrnienieintensywne"/>
        </w:rPr>
      </w:pPr>
      <w:r w:rsidRPr="00024567">
        <w:rPr>
          <w:rStyle w:val="Wyrnienieintensywne"/>
        </w:rPr>
        <w:t>„Pomiar postaw wobec katastrofy środowiskowej pozwala zaobserwować cztery główne zjawiska:</w:t>
      </w:r>
    </w:p>
    <w:p w14:paraId="4853E404" w14:textId="77777777" w:rsidR="004172BB" w:rsidRDefault="004172BB" w:rsidP="001C346C">
      <w:pPr>
        <w:pStyle w:val="Akapitzlist"/>
        <w:numPr>
          <w:ilvl w:val="0"/>
          <w:numId w:val="7"/>
        </w:numPr>
        <w:rPr>
          <w:rStyle w:val="Wyrnienieintensywne"/>
        </w:rPr>
      </w:pPr>
      <w:r w:rsidRPr="00024567">
        <w:rPr>
          <w:rStyle w:val="Wyrnienieintensywne"/>
          <w:b/>
          <w:bCs/>
        </w:rPr>
        <w:t>Katastrofa środowiskowa to fakt.</w:t>
      </w:r>
      <w:r w:rsidRPr="00024567">
        <w:rPr>
          <w:rStyle w:val="Wyrnienieintensywne"/>
        </w:rPr>
        <w:t xml:space="preserve"> Niemal trzy czwarte badanych zgadza się, że katastrofa to prawda i że czas już na działanie, a nie „gadanie”. Wyniki badania wskazują, że na przestrzeni ostatnich lat problem zmiany klimatu oraz katastrofy środowiskowej przebiły się do powszechnej świadomości, natomiast jako państwo i społeczeństwo nie przeszliśmy do przeciwdziałania czy adaptacji do tych zjawisk.</w:t>
      </w:r>
    </w:p>
    <w:p w14:paraId="555F3E3A" w14:textId="77777777" w:rsidR="004172BB" w:rsidRPr="00024567" w:rsidRDefault="004172BB" w:rsidP="001C346C">
      <w:pPr>
        <w:pStyle w:val="Akapitzlist"/>
        <w:numPr>
          <w:ilvl w:val="0"/>
          <w:numId w:val="7"/>
        </w:numPr>
        <w:rPr>
          <w:rStyle w:val="Wyrnienieintensywne"/>
        </w:rPr>
      </w:pPr>
      <w:r w:rsidRPr="00024567">
        <w:rPr>
          <w:rStyle w:val="Wyrnienieintensywne"/>
          <w:b/>
          <w:bCs/>
        </w:rPr>
        <w:t>Brak sprawczości na poziomie jednostki</w:t>
      </w:r>
      <w:r w:rsidRPr="00024567">
        <w:rPr>
          <w:rStyle w:val="Wyrnienieintensywne"/>
        </w:rPr>
        <w:t>.</w:t>
      </w:r>
      <w:r>
        <w:rPr>
          <w:rStyle w:val="Wyrnienieintensywne"/>
        </w:rPr>
        <w:t xml:space="preserve"> </w:t>
      </w:r>
      <w:r w:rsidRPr="00024567">
        <w:rPr>
          <w:rStyle w:val="Wyrnienieintensywne"/>
        </w:rPr>
        <w:t>Jako jednostki czujemy się bezbronni i pozbawieni narzędzi przeciwdziałania</w:t>
      </w:r>
      <w:r>
        <w:rPr>
          <w:rStyle w:val="Wyrnienieintensywne"/>
        </w:rPr>
        <w:t xml:space="preserve"> </w:t>
      </w:r>
      <w:r w:rsidRPr="00024567">
        <w:rPr>
          <w:rStyle w:val="Wyrnienieintensywne"/>
        </w:rPr>
        <w:t>oraz adaptacji do efektów zmiany klimatu. 1 na 8 osób twierdzi twardo, że to</w:t>
      </w:r>
      <w:r>
        <w:rPr>
          <w:rStyle w:val="Wyrnienieintensywne"/>
        </w:rPr>
        <w:t xml:space="preserve"> </w:t>
      </w:r>
      <w:r w:rsidRPr="00024567">
        <w:rPr>
          <w:rStyle w:val="Wyrnienieintensywne"/>
        </w:rPr>
        <w:t>inni są odpowiedzialni za obecny stan rzeczy, w związku z tym nie zamierza</w:t>
      </w:r>
      <w:r>
        <w:rPr>
          <w:rStyle w:val="Wyrnienieintensywne"/>
        </w:rPr>
        <w:t xml:space="preserve"> </w:t>
      </w:r>
      <w:r w:rsidRPr="00024567">
        <w:rPr>
          <w:rStyle w:val="Wyrnienieintensywne"/>
        </w:rPr>
        <w:t>podejmować żadnych działań. 3 na 10 osób czuje, że za mało znaczą, by</w:t>
      </w:r>
      <w:r>
        <w:rPr>
          <w:rStyle w:val="Wyrnienieintensywne"/>
        </w:rPr>
        <w:t xml:space="preserve"> </w:t>
      </w:r>
      <w:r w:rsidRPr="00024567">
        <w:rPr>
          <w:rStyle w:val="Wyrnienieintensywne"/>
        </w:rPr>
        <w:t>mieć jakikolwiek wpływ na przeciwdziałanie katastrofie środowiskowej.</w:t>
      </w:r>
      <w:r>
        <w:rPr>
          <w:rStyle w:val="Wyrnienieintensywne"/>
        </w:rPr>
        <w:t xml:space="preserve"> </w:t>
      </w:r>
      <w:r w:rsidRPr="00024567">
        <w:rPr>
          <w:rStyle w:val="Wyrnienieintensywne"/>
        </w:rPr>
        <w:t>Nadzieją nie napawa fakt, że brak chęci działania znacznie częściej deklarują</w:t>
      </w:r>
      <w:r>
        <w:rPr>
          <w:rStyle w:val="Wyrnienieintensywne"/>
        </w:rPr>
        <w:t xml:space="preserve"> </w:t>
      </w:r>
      <w:r w:rsidRPr="00024567">
        <w:rPr>
          <w:rStyle w:val="Wyrnienieintensywne"/>
        </w:rPr>
        <w:t>osoby młode (18-25 lat). Czy to właśnie młodzi nie są najbardziej przytłoczeni</w:t>
      </w:r>
      <w:r>
        <w:rPr>
          <w:rStyle w:val="Wyrnienieintensywne"/>
        </w:rPr>
        <w:t xml:space="preserve"> </w:t>
      </w:r>
      <w:r w:rsidRPr="00024567">
        <w:rPr>
          <w:rStyle w:val="Wyrnienieintensywne"/>
        </w:rPr>
        <w:t>ostatnimi wydarzeniami, z którymi nie dają sobie rady? Może o tym świadczyć</w:t>
      </w:r>
      <w:r>
        <w:rPr>
          <w:rStyle w:val="Wyrnienieintensywne"/>
        </w:rPr>
        <w:t xml:space="preserve"> </w:t>
      </w:r>
      <w:r w:rsidRPr="00024567">
        <w:rPr>
          <w:rStyle w:val="Wyrnienieintensywne"/>
        </w:rPr>
        <w:t>rosnąca liczba osób w tym wieku, która potrzebuje wsparcia psychicznego</w:t>
      </w:r>
      <w:r>
        <w:rPr>
          <w:rStyle w:val="Wyrnienieintensywne"/>
        </w:rPr>
        <w:t xml:space="preserve"> </w:t>
      </w:r>
      <w:r w:rsidRPr="00024567">
        <w:rPr>
          <w:rStyle w:val="Wyrnienieintensywne"/>
        </w:rPr>
        <w:t>i u których zdiagnozowano depresję</w:t>
      </w:r>
    </w:p>
    <w:p w14:paraId="41E30991" w14:textId="77777777" w:rsidR="004172BB" w:rsidRDefault="004172BB" w:rsidP="001C346C">
      <w:pPr>
        <w:pStyle w:val="Akapitzlist"/>
        <w:numPr>
          <w:ilvl w:val="0"/>
          <w:numId w:val="7"/>
        </w:numPr>
        <w:rPr>
          <w:rStyle w:val="Wyrnienieintensywne"/>
        </w:rPr>
      </w:pPr>
      <w:r w:rsidRPr="00024567">
        <w:rPr>
          <w:rStyle w:val="Wyrnienieintensywne"/>
          <w:b/>
          <w:bCs/>
        </w:rPr>
        <w:t>Spadek optymizmu</w:t>
      </w:r>
      <w:r w:rsidRPr="00024567">
        <w:rPr>
          <w:rStyle w:val="Wyrnienieintensywne"/>
        </w:rPr>
        <w:t>.</w:t>
      </w:r>
      <w:r>
        <w:rPr>
          <w:rStyle w:val="Wyrnienieintensywne"/>
        </w:rPr>
        <w:t xml:space="preserve"> </w:t>
      </w:r>
      <w:r w:rsidRPr="00024567">
        <w:rPr>
          <w:rStyle w:val="Wyrnienieintensywne"/>
        </w:rPr>
        <w:t>Na przestrzeni trzech lat zauważalny jest wyraźny spadek optymizmu, w kontekście</w:t>
      </w:r>
      <w:r>
        <w:rPr>
          <w:rStyle w:val="Wyrnienieintensywne"/>
        </w:rPr>
        <w:t xml:space="preserve"> </w:t>
      </w:r>
      <w:r w:rsidRPr="00024567">
        <w:rPr>
          <w:rStyle w:val="Wyrnienieintensywne"/>
        </w:rPr>
        <w:t>tego, czy jesteśmy w stanie uniknąć katastrofy środowiskowej. Zdecydowanie</w:t>
      </w:r>
      <w:r>
        <w:rPr>
          <w:rStyle w:val="Wyrnienieintensywne"/>
        </w:rPr>
        <w:t xml:space="preserve"> </w:t>
      </w:r>
      <w:r w:rsidRPr="00024567">
        <w:rPr>
          <w:rStyle w:val="Wyrnienieintensywne"/>
        </w:rPr>
        <w:t>spadł odsetek osób twierdzących, że „wszystko da się naprawić”. Rośnie zaś udział</w:t>
      </w:r>
      <w:r>
        <w:rPr>
          <w:rStyle w:val="Wyrnienieintensywne"/>
        </w:rPr>
        <w:t xml:space="preserve"> </w:t>
      </w:r>
      <w:r w:rsidRPr="00024567">
        <w:rPr>
          <w:rStyle w:val="Wyrnienieintensywne"/>
        </w:rPr>
        <w:t>odpowiedzi „jest już za późno, aby zapobiec katastrofie klimatycznej”.</w:t>
      </w:r>
    </w:p>
    <w:p w14:paraId="3DF2D8FE" w14:textId="77777777" w:rsidR="004172BB" w:rsidRDefault="004172BB" w:rsidP="001C346C">
      <w:pPr>
        <w:pStyle w:val="Akapitzlist"/>
        <w:numPr>
          <w:ilvl w:val="0"/>
          <w:numId w:val="7"/>
        </w:numPr>
        <w:rPr>
          <w:rStyle w:val="Wyrnienieintensywne"/>
        </w:rPr>
      </w:pPr>
      <w:r w:rsidRPr="00024567">
        <w:rPr>
          <w:rStyle w:val="Wyrnienieintensywne"/>
        </w:rPr>
        <w:t>Młodzi nie przyjdą na ratunek. Analiza odpowiedzi osób młodszych przeczy częstej narracji medialnej, która zdaje się twierdzić, że te osoby są bardziej świadome, skore do zmian i reform. Zwłaszcza, że przecież walka z katastrofą klimatyczną to walka o ich przyszłość. Przy całym szacunku do działań młodych aktywistów klimatycznych (takich jak Greta Thunberg) czy medialnej obecności organizacji (takich jak Młodzieżowy Strajk Klimatyczny), wyniki badania wyraźnie wskazują, że tylko niewielki odsetek młodych osób ma ochotę przyłączyć się do walki o lepsze jutro. Osoby w wieku 18-24 lat aż dwukrotnie częściej niż Polacy ogółem twierdzą, że „jest już za późno, aby zapobiec katastrofie klimatycznej”. Wyniki zdają się mówić: „To Wy (starsze pokolenia) zepsuliście ten świat, więc wy zajmijcie się jego naprawianiem!”.</w:t>
      </w:r>
    </w:p>
    <w:p w14:paraId="287B4F88" w14:textId="77777777" w:rsidR="004172BB" w:rsidRPr="00024567" w:rsidRDefault="004172BB" w:rsidP="004172BB">
      <w:pPr>
        <w:rPr>
          <w:rStyle w:val="Pogrubienie"/>
          <w:b w:val="0"/>
          <w:bCs w:val="0"/>
        </w:rPr>
      </w:pPr>
      <w:r w:rsidRPr="00024567">
        <w:rPr>
          <w:rStyle w:val="Pogrubienie"/>
          <w:b w:val="0"/>
          <w:bCs w:val="0"/>
        </w:rPr>
        <w:t xml:space="preserve">Stan wiedzy o środowisku i jego problemach </w:t>
      </w:r>
      <w:r>
        <w:rPr>
          <w:rStyle w:val="Pogrubienie"/>
          <w:b w:val="0"/>
          <w:bCs w:val="0"/>
        </w:rPr>
        <w:t xml:space="preserve">obrazuje poniższy wykres. Respondenci oceniają własną wiedzę najczęściej jako </w:t>
      </w:r>
      <w:r w:rsidRPr="00043552">
        <w:rPr>
          <w:rStyle w:val="Pogrubienie"/>
        </w:rPr>
        <w:t>przeciętną</w:t>
      </w:r>
      <w:r>
        <w:rPr>
          <w:rStyle w:val="Pogrubienie"/>
          <w:b w:val="0"/>
          <w:bCs w:val="0"/>
        </w:rPr>
        <w:t xml:space="preserve"> lub </w:t>
      </w:r>
      <w:r w:rsidRPr="00043552">
        <w:rPr>
          <w:rStyle w:val="Pogrubienie"/>
        </w:rPr>
        <w:t>dość dużą</w:t>
      </w:r>
      <w:r>
        <w:rPr>
          <w:rStyle w:val="Pogrubienie"/>
          <w:b w:val="0"/>
          <w:bCs w:val="0"/>
        </w:rPr>
        <w:t xml:space="preserve">, ale faktycznie ich wiedza sprawdzona testem okazuje się najczęściej </w:t>
      </w:r>
      <w:r w:rsidRPr="00D66419">
        <w:rPr>
          <w:rStyle w:val="Pogrubienie"/>
        </w:rPr>
        <w:t>raczej mała</w:t>
      </w:r>
      <w:r>
        <w:rPr>
          <w:rStyle w:val="Pogrubienie"/>
          <w:b w:val="0"/>
          <w:bCs w:val="0"/>
        </w:rPr>
        <w:t xml:space="preserve"> lub </w:t>
      </w:r>
      <w:r w:rsidRPr="00D66419">
        <w:rPr>
          <w:rStyle w:val="Pogrubienie"/>
        </w:rPr>
        <w:t>bardzo mała</w:t>
      </w:r>
      <w:r>
        <w:rPr>
          <w:rStyle w:val="Pogrubienie"/>
          <w:b w:val="0"/>
          <w:bCs w:val="0"/>
        </w:rPr>
        <w:t xml:space="preserve">. </w:t>
      </w:r>
    </w:p>
    <w:p w14:paraId="1DA6E448" w14:textId="60151D39" w:rsidR="004172BB" w:rsidRDefault="004172BB" w:rsidP="004172BB">
      <w:pPr>
        <w:pStyle w:val="Legenda"/>
      </w:pPr>
      <w:bookmarkStart w:id="5" w:name="_Toc119889909"/>
      <w:bookmarkStart w:id="6" w:name="_Toc121768110"/>
      <w:r>
        <w:lastRenderedPageBreak/>
        <w:t xml:space="preserve">Ryc.  </w:t>
      </w:r>
      <w:r>
        <w:fldChar w:fldCharType="begin"/>
      </w:r>
      <w:r>
        <w:instrText xml:space="preserve"> SEQ Ryc._ \* ARABIC </w:instrText>
      </w:r>
      <w:r>
        <w:fldChar w:fldCharType="separate"/>
      </w:r>
      <w:r w:rsidR="006F7CB9">
        <w:t>1</w:t>
      </w:r>
      <w:r>
        <w:fldChar w:fldCharType="end"/>
      </w:r>
      <w:r>
        <w:t>.</w:t>
      </w:r>
      <w:r>
        <w:tab/>
        <w:t>Stan wiedzy polskiego społeczeństwa o środowisku</w:t>
      </w:r>
      <w:bookmarkEnd w:id="5"/>
      <w:bookmarkEnd w:id="6"/>
    </w:p>
    <w:p w14:paraId="269069C3" w14:textId="77777777" w:rsidR="004172BB" w:rsidRDefault="004172BB" w:rsidP="004172BB">
      <w:pPr>
        <w:pStyle w:val="Obraz"/>
      </w:pPr>
      <w:r>
        <w:rPr>
          <w:lang w:eastAsia="pl-PL"/>
        </w:rPr>
        <w:drawing>
          <wp:inline distT="0" distB="0" distL="0" distR="0" wp14:anchorId="08994B74" wp14:editId="7BF066D2">
            <wp:extent cx="5830570" cy="3883511"/>
            <wp:effectExtent l="0" t="0" r="17780" b="3175"/>
            <wp:docPr id="1" name="Wykres 1">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12D5FF4A-2995-E6F9-EA78-6663D525FD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D361BE2" w14:textId="77777777" w:rsidR="004172BB" w:rsidRDefault="004172BB" w:rsidP="004172BB">
      <w:pPr>
        <w:pStyle w:val="podpiselementu"/>
        <w:rPr>
          <w:lang w:eastAsia="ja-JP"/>
        </w:rPr>
      </w:pPr>
      <w:r>
        <w:rPr>
          <w:lang w:eastAsia="ja-JP"/>
        </w:rPr>
        <w:t>Opracowanie własne na podstawie danych raportu KANTAR,  s. 35 (</w:t>
      </w:r>
      <w:r w:rsidRPr="00D66419">
        <w:rPr>
          <w:lang w:eastAsia="ja-JP"/>
        </w:rPr>
        <w:t>https://ziemianieatakuja.pl/raport-2022/</w:t>
      </w:r>
      <w:r>
        <w:rPr>
          <w:lang w:eastAsia="ja-JP"/>
        </w:rPr>
        <w:t xml:space="preserve">) </w:t>
      </w:r>
    </w:p>
    <w:p w14:paraId="31941C64" w14:textId="02B07325" w:rsidR="004172BB" w:rsidRDefault="004172BB" w:rsidP="003F31E2">
      <w:pPr>
        <w:pStyle w:val="Nagwek3"/>
        <w:numPr>
          <w:ilvl w:val="0"/>
          <w:numId w:val="0"/>
        </w:numPr>
        <w:ind w:left="851" w:hanging="851"/>
      </w:pPr>
      <w:bookmarkStart w:id="7" w:name="_Toc121998897"/>
      <w:r>
        <w:t xml:space="preserve">Cele </w:t>
      </w:r>
      <w:r w:rsidR="003F31E2">
        <w:t>Z</w:t>
      </w:r>
      <w:r>
        <w:t xml:space="preserve">równoważonego </w:t>
      </w:r>
      <w:r w:rsidR="003F31E2">
        <w:t>R</w:t>
      </w:r>
      <w:r>
        <w:t>ozwoju: Agenda 2030</w:t>
      </w:r>
      <w:bookmarkEnd w:id="7"/>
      <w:r>
        <w:t xml:space="preserve"> </w:t>
      </w:r>
    </w:p>
    <w:p w14:paraId="54083537" w14:textId="15B19FB0" w:rsidR="00D0643A" w:rsidRDefault="004172BB" w:rsidP="00D0643A">
      <w:r>
        <w:t xml:space="preserve">Edukacja ekologiczna </w:t>
      </w:r>
      <w:r w:rsidR="00ED61C9">
        <w:t xml:space="preserve">powinna </w:t>
      </w:r>
      <w:r>
        <w:t xml:space="preserve">dotyczyć nie tylko środowiska i klimatu, ale – szerzej – </w:t>
      </w:r>
      <w:r w:rsidRPr="00DA2279">
        <w:rPr>
          <w:b/>
          <w:bCs/>
        </w:rPr>
        <w:t>zrównoważonego rozwoju</w:t>
      </w:r>
      <w:r>
        <w:t xml:space="preserve">. Wskazaniem pożądanego zakresu treści edukacyjnych w zakresie zrównoważonego rozwoju mogą być cele programu przyjętego w drodze rezolucji Organizacji Narodów Zjednoczonych – </w:t>
      </w:r>
      <w:r w:rsidRPr="00DA2279">
        <w:rPr>
          <w:b/>
          <w:bCs/>
        </w:rPr>
        <w:t>Agendy 2030</w:t>
      </w:r>
      <w:r>
        <w:t xml:space="preserve"> </w:t>
      </w:r>
      <w:r w:rsidRPr="00DA2279">
        <w:rPr>
          <w:b/>
          <w:bCs/>
        </w:rPr>
        <w:t>„Przekształcamy nasz świat: Agenda na Rzecz Zrównoważonego Rozwoju 2030”</w:t>
      </w:r>
      <w:r>
        <w:t xml:space="preserve">. Zdefiniowano w niej nowy model rozwojowy do 2030 r., w tym </w:t>
      </w:r>
      <w:r w:rsidRPr="00DA2279">
        <w:rPr>
          <w:b/>
          <w:bCs/>
        </w:rPr>
        <w:t>17 Celów Zrównoważonego Rozwoju</w:t>
      </w:r>
      <w:r>
        <w:t xml:space="preserve"> (ang. Sustainable Development Goals, SDGs) oraz konkretnych 169 zadań z nimi związanych, które oddają trzy wymiary zrównoważonego rozwoju – gospodarczy, społeczny i środowiskowy. Agenda 2030 jest wdrażana i monitorowana również w Polsce, także na poziomie społeczności lokalnych</w:t>
      </w:r>
      <w:r>
        <w:rPr>
          <w:rStyle w:val="Odwoanieprzypisudolnego"/>
        </w:rPr>
        <w:footnoteReference w:id="4"/>
      </w:r>
      <w:r>
        <w:t xml:space="preserve">. </w:t>
      </w:r>
      <w:r>
        <w:cr/>
      </w:r>
      <w:r w:rsidR="00D0643A">
        <w:t>W Polsce według raportu Dashboard SDG 2022</w:t>
      </w:r>
      <w:r w:rsidR="00D0643A">
        <w:rPr>
          <w:rStyle w:val="Odwoanieprzypisudolnego"/>
        </w:rPr>
        <w:footnoteReference w:id="5"/>
      </w:r>
      <w:r w:rsidR="00D0643A">
        <w:t xml:space="preserve"> wymagającymi największej uwagi są cele z obszaru środowiska, czyli Cel 14 - </w:t>
      </w:r>
      <w:r w:rsidR="00D0643A" w:rsidRPr="00D06DA7">
        <w:rPr>
          <w:i/>
        </w:rPr>
        <w:t>Chronić oceany, morza i zasoby morskie oraz wykorzystywać je w sposób zrównoważony</w:t>
      </w:r>
      <w:r w:rsidR="00D0643A">
        <w:t xml:space="preserve">, Cel 7 – </w:t>
      </w:r>
      <w:r w:rsidR="00D0643A" w:rsidRPr="00D06DA7">
        <w:rPr>
          <w:i/>
        </w:rPr>
        <w:t>Zapewnić wszystkim dostęp do źródeł stabilnej, zrównoważonej i nowoczesnej energii po przystępnej cenie</w:t>
      </w:r>
      <w:r w:rsidR="00D0643A">
        <w:t xml:space="preserve">, Cel 13 – </w:t>
      </w:r>
      <w:r w:rsidR="00D0643A" w:rsidRPr="00D06DA7">
        <w:rPr>
          <w:i/>
        </w:rPr>
        <w:t xml:space="preserve">Podjąć pilne działania w celu przeciwdziałania zmianom klimatu </w:t>
      </w:r>
      <w:r w:rsidR="00D0643A" w:rsidRPr="00D06DA7">
        <w:rPr>
          <w:i/>
        </w:rPr>
        <w:lastRenderedPageBreak/>
        <w:t>i ich skutkom</w:t>
      </w:r>
      <w:r w:rsidR="00D0643A">
        <w:t xml:space="preserve">, a także Cel 17 - </w:t>
      </w:r>
      <w:r w:rsidR="00D0643A" w:rsidRPr="00D06DA7">
        <w:rPr>
          <w:i/>
        </w:rPr>
        <w:t>Wzmocnić środki wdrażania i ożywić globalne partnerstwo na rzecz zrównoważonego rozwoju</w:t>
      </w:r>
      <w:r w:rsidR="00D0643A">
        <w:t xml:space="preserve">. Obejmują one między innymi takie podcele jak: </w:t>
      </w:r>
    </w:p>
    <w:p w14:paraId="7FF9D3A9" w14:textId="77777777" w:rsidR="00C73CD3" w:rsidRDefault="00C73CD3" w:rsidP="001C346C">
      <w:pPr>
        <w:pStyle w:val="Akapitzlist"/>
        <w:numPr>
          <w:ilvl w:val="0"/>
          <w:numId w:val="15"/>
        </w:numPr>
      </w:pPr>
      <w:r>
        <w:t>Zwiększyć poziom edukacji oraz potencjał ludzki i instytucjonalny, podnieść poziom świadomości na temat łagodzenia zmian klimatycznych, adaptacji i skutków zmian klimatycznych oraz systemów wczesnego ostrzegania przed zagrożeniami.</w:t>
      </w:r>
    </w:p>
    <w:p w14:paraId="2E3A016B" w14:textId="77777777" w:rsidR="00C73CD3" w:rsidRDefault="00C73CD3" w:rsidP="001C346C">
      <w:pPr>
        <w:pStyle w:val="Akapitzlist"/>
        <w:numPr>
          <w:ilvl w:val="0"/>
          <w:numId w:val="15"/>
        </w:numPr>
      </w:pPr>
      <w:r>
        <w:t>Znacząco zwiększyć udział odnawialnych źródeł energii w globalnym miksie energetycznym.</w:t>
      </w:r>
    </w:p>
    <w:p w14:paraId="1FD33677" w14:textId="025525A4" w:rsidR="00C73CD3" w:rsidRDefault="00C73CD3" w:rsidP="001C346C">
      <w:pPr>
        <w:pStyle w:val="Akapitzlist"/>
        <w:numPr>
          <w:ilvl w:val="0"/>
          <w:numId w:val="15"/>
        </w:numPr>
      </w:pPr>
      <w:r>
        <w:t>Podwoić wskaźnik wzrostu globalnej efektywności zużycia energii.</w:t>
      </w:r>
    </w:p>
    <w:p w14:paraId="040DA571" w14:textId="3DDFEBB3" w:rsidR="00D0643A" w:rsidRDefault="00D0643A" w:rsidP="00D0643A">
      <w:r>
        <w:t xml:space="preserve"> W ramach badania "Polski konsument a Cele Zrównoważonego Rozwoju"</w:t>
      </w:r>
      <w:r w:rsidR="00C73CD3">
        <w:rPr>
          <w:rStyle w:val="Odwoanieprzypisudolnego"/>
        </w:rPr>
        <w:footnoteReference w:id="6"/>
      </w:r>
      <w:r>
        <w:t xml:space="preserve"> zapytano Polaków o to, co zachęciłoby ich do podjęcia</w:t>
      </w:r>
      <w:r w:rsidR="00C73CD3">
        <w:t xml:space="preserve"> </w:t>
      </w:r>
      <w:r>
        <w:t xml:space="preserve">działań na rzecz 17 Celów </w:t>
      </w:r>
      <w:r w:rsidR="00C73CD3">
        <w:t>Zrównoważonego</w:t>
      </w:r>
      <w:r>
        <w:t xml:space="preserve"> Rozwoju. Okazuje się, że największym motywatorem jest "konkretna wiedza, o tym jakie działania można podjąć" oraz inspiracja i dobre praktyki ze strony innych osób i podmiotów.</w:t>
      </w:r>
    </w:p>
    <w:p w14:paraId="3C5DA629" w14:textId="0B8E6E03" w:rsidR="004172BB" w:rsidRDefault="004172BB" w:rsidP="004172BB">
      <w:pPr>
        <w:pStyle w:val="Nagwek1"/>
      </w:pPr>
      <w:bookmarkStart w:id="8" w:name="_Toc121998898"/>
      <w:r>
        <w:lastRenderedPageBreak/>
        <w:t>Diagnoza</w:t>
      </w:r>
      <w:bookmarkEnd w:id="8"/>
    </w:p>
    <w:p w14:paraId="3909FC89" w14:textId="77777777" w:rsidR="004172BB" w:rsidRDefault="004172BB" w:rsidP="008136DA">
      <w:pPr>
        <w:pStyle w:val="Nagwek2"/>
        <w:numPr>
          <w:ilvl w:val="0"/>
          <w:numId w:val="0"/>
        </w:numPr>
      </w:pPr>
      <w:bookmarkStart w:id="9" w:name="_Toc121998899"/>
      <w:r>
        <w:t>Edukacja ekologiczna w podstawie programowej</w:t>
      </w:r>
      <w:bookmarkEnd w:id="9"/>
    </w:p>
    <w:p w14:paraId="4F29DF26" w14:textId="77777777" w:rsidR="004172BB" w:rsidRDefault="004172BB" w:rsidP="004172BB">
      <w:r>
        <w:t xml:space="preserve">Podstawa programowa to obowiązkowy zestaw celów i treści nauczania, które muszą być uwzględnione w programie nauczania na danym etapie edukacyjnym. Obecnie obowiązuje </w:t>
      </w:r>
      <w:r w:rsidRPr="000D7A8B">
        <w:rPr>
          <w:i/>
        </w:rPr>
        <w:t>Rozporządzenie Ministra Edukacji Narodowej z dnia 14 lutego 2017 r. w sprawie podstawy programowej wychowania przedszkolnego oraz podstawy programowej kształcenia ogólnego dla szkoły podstawowej, w tym dla uczniów z niepełnosprawnością intelektualną w stopniu umiarkowanym lub znacznym, kształcenia ogólnego dla branżowej szkoły I stopnia, kształcenia ogólnego dla szkoły specjalnej przysposabiającej do pracy oraz kształcenia ogólnego dla szkoły policealnej</w:t>
      </w:r>
      <w:r>
        <w:t xml:space="preserve"> (DzU z 2017 r. poz. 356)</w:t>
      </w:r>
      <w:r>
        <w:rPr>
          <w:rStyle w:val="Odwoanieprzypisudolnego"/>
        </w:rPr>
        <w:footnoteReference w:id="7"/>
      </w:r>
      <w:r>
        <w:t xml:space="preserve"> </w:t>
      </w:r>
    </w:p>
    <w:p w14:paraId="1462844E" w14:textId="77777777" w:rsidR="004172BB" w:rsidRDefault="004172BB" w:rsidP="004172BB">
      <w:r>
        <w:t xml:space="preserve">Choć formalnie podstawa programowa to minimum, które musi zostać zrealizowane na danym etapie edukacyjnym, to w praktyce nauczyciele pracują w oparciu o programy nauczania dla swojego przedmiotu i poziomu nauczania. Najczęściej są to programy przygotowywane przez wydawnictwa oświatowe, w zestawie z programem są podręczniki, zeszyty ćwiczeń oraz dodatkowe materiały merytoryczne i uzupełniające dla nauczyciela. Ze względu na przeładowanie podstawy programowej szczegółowymi treściami, programy szkolne nie mają szansy bardzo podstawę poszerzać i uzupełniać. </w:t>
      </w:r>
    </w:p>
    <w:p w14:paraId="227A7376" w14:textId="77777777" w:rsidR="004172BB" w:rsidRDefault="004172BB" w:rsidP="004172BB">
      <w:r>
        <w:t>Z analizy</w:t>
      </w:r>
      <w:r>
        <w:rPr>
          <w:rStyle w:val="Odwoanieprzypisudolnego"/>
        </w:rPr>
        <w:footnoteReference w:id="8"/>
      </w:r>
      <w:r>
        <w:t xml:space="preserve"> dr Agnieszki Kozłowskiej, naukowczyni z Wydziału Studiów </w:t>
      </w:r>
      <w:r w:rsidRPr="0086136E">
        <w:t>Edukacyjnych</w:t>
      </w:r>
      <w:r w:rsidRPr="0086136E">
        <w:rPr>
          <w:i/>
        </w:rPr>
        <w:t xml:space="preserve">  </w:t>
      </w:r>
      <w:r w:rsidRPr="0086136E">
        <w:rPr>
          <w:rStyle w:val="Uwydatnienie"/>
          <w:i w:val="0"/>
        </w:rPr>
        <w:t>Uniwersytetu im</w:t>
      </w:r>
      <w:r w:rsidRPr="0086136E">
        <w:rPr>
          <w:i/>
        </w:rPr>
        <w:t xml:space="preserve">. </w:t>
      </w:r>
      <w:r w:rsidRPr="0086136E">
        <w:t>A.</w:t>
      </w:r>
      <w:r w:rsidRPr="0086136E">
        <w:rPr>
          <w:i/>
        </w:rPr>
        <w:t xml:space="preserve"> </w:t>
      </w:r>
      <w:r w:rsidRPr="0086136E">
        <w:rPr>
          <w:rStyle w:val="Uwydatnienie"/>
          <w:i w:val="0"/>
        </w:rPr>
        <w:t>Mickiewicza w Poznaniu</w:t>
      </w:r>
      <w:r w:rsidRPr="0086136E">
        <w:rPr>
          <w:i/>
        </w:rPr>
        <w:t xml:space="preserve"> </w:t>
      </w:r>
      <w:r w:rsidRPr="000D7A8B">
        <w:t>wynika</w:t>
      </w:r>
      <w:r>
        <w:t xml:space="preserve">, że </w:t>
      </w:r>
      <w:r w:rsidRPr="00D06DA7">
        <w:rPr>
          <w:rStyle w:val="CytatintensywnyZnak"/>
        </w:rPr>
        <w:t>„edukacji ekologicznej, w rozumieniu odpowiedzi na kryzys ekologiczny, w podstawie programowej nieomal brak. Z wyjątkiem szkoły branżowej nie pojawia się teza o krytycznym stanie środowiska naturalnego ani odpowiedzialności człowieka za ten stan. Przyroda w podstawie jest traktowana użytkowo jako źródło zasobów, doznań estetycznych, ewentualnie – zagrożenia dla zdrowia i życia”</w:t>
      </w:r>
      <w:r>
        <w:t xml:space="preserve">. </w:t>
      </w:r>
    </w:p>
    <w:p w14:paraId="4EAC4883" w14:textId="47F5CBC4" w:rsidR="004172BB" w:rsidRDefault="004172BB" w:rsidP="004172BB">
      <w:r>
        <w:t xml:space="preserve">Podstawa programowa </w:t>
      </w:r>
      <w:r w:rsidRPr="000D7A8B">
        <w:rPr>
          <w:b/>
        </w:rPr>
        <w:t>wychowania przedszkolnego</w:t>
      </w:r>
      <w:r>
        <w:t xml:space="preserve"> wymienia zadania przedszkola</w:t>
      </w:r>
      <w:r w:rsidR="0086136E">
        <w:t>,</w:t>
      </w:r>
      <w:r>
        <w:t xml:space="preserve"> które mówią o kierunkach i warunkach działań edukacyjnych oraz o</w:t>
      </w:r>
      <w:r w:rsidRPr="000C2136">
        <w:t>siągnięcia dziecka na koniec wychowania przedszkolnego</w:t>
      </w:r>
      <w:r>
        <w:t xml:space="preserve">. Podstawa zakłada, że młody człowiek idąc do szkoły powinien „dostrzegać, że </w:t>
      </w:r>
      <w:r w:rsidRPr="000D7A8B">
        <w:t>zwierzęta</w:t>
      </w:r>
      <w:r>
        <w:t xml:space="preserve"> posiadają zdolność odczuwania, przejawia w stosunku do nich życzliwość i troskę”, </w:t>
      </w:r>
      <w:r w:rsidR="0086136E">
        <w:t>„</w:t>
      </w:r>
      <w:r>
        <w:t>dostrzegać emocjonalną wartość otoczenia przyrodniczego jako źródła satysfakcji estetycznej” oraz „posługiwać się pojęciami dotyczącymi zjawisk przyrodniczych, np. tęcza, deszcz, burza, opadanie liści z drzew, sezonowa wędrówka ptaków, kwitnienie drzew, zamarzanie wody, dotyczącymi życia zwierząt, roślin, ludzi w środowisku przyrodniczym, korzystania z dóbr przyrody, np. grzybów, owoców, ziół”.</w:t>
      </w:r>
    </w:p>
    <w:p w14:paraId="4266B0D7" w14:textId="5A14BD41" w:rsidR="004172BB" w:rsidRDefault="004172BB" w:rsidP="004172BB">
      <w:r>
        <w:t>W części dotyczącej w</w:t>
      </w:r>
      <w:r w:rsidRPr="000C2136">
        <w:t>arunk</w:t>
      </w:r>
      <w:r>
        <w:t>ów</w:t>
      </w:r>
      <w:r w:rsidRPr="000C2136">
        <w:t xml:space="preserve"> i sposob</w:t>
      </w:r>
      <w:r>
        <w:t>ów</w:t>
      </w:r>
      <w:r w:rsidRPr="000C2136">
        <w:t xml:space="preserve"> realizacji</w:t>
      </w:r>
      <w:r>
        <w:t xml:space="preserve"> autorzy podstawy zwracają uwagę </w:t>
      </w:r>
      <w:r w:rsidR="0086136E">
        <w:t xml:space="preserve">na </w:t>
      </w:r>
      <w:r w:rsidR="0086136E" w:rsidRPr="000C2136">
        <w:t>konieczność</w:t>
      </w:r>
      <w:r w:rsidRPr="000C2136">
        <w:t xml:space="preserve"> </w:t>
      </w:r>
      <w:r>
        <w:t xml:space="preserve">organizacji zabaw </w:t>
      </w:r>
      <w:r w:rsidRPr="000C2136">
        <w:t xml:space="preserve">na świeżym powietrzu. </w:t>
      </w:r>
      <w:r>
        <w:t>„</w:t>
      </w:r>
      <w:r w:rsidRPr="000C2136">
        <w:t xml:space="preserve">Naturalna zabawa dziecka wiąże się z doskonaleniem motoryki i zaspokojeniem potrzeby ruchu, dlatego </w:t>
      </w:r>
      <w:r w:rsidRPr="000D7A8B">
        <w:rPr>
          <w:b/>
        </w:rPr>
        <w:t xml:space="preserve">organizacja zajęć na świeżym </w:t>
      </w:r>
      <w:r w:rsidRPr="000D7A8B">
        <w:rPr>
          <w:b/>
        </w:rPr>
        <w:lastRenderedPageBreak/>
        <w:t>powietrzu powinna być elementem codziennej pracy z dzieckiem w każdej grupie wiekowej</w:t>
      </w:r>
      <w:r>
        <w:rPr>
          <w:b/>
        </w:rPr>
        <w:t>”</w:t>
      </w:r>
      <w:r w:rsidRPr="000C2136">
        <w:t xml:space="preserve">. </w:t>
      </w:r>
      <w:r>
        <w:t xml:space="preserve">W przedszkolach obok kącików konstrukcyjnych, czytelniczych czy artystycznych powinien znaleźć się kącik przyrodniczy. </w:t>
      </w:r>
    </w:p>
    <w:p w14:paraId="789B0D7B" w14:textId="77777777" w:rsidR="004172BB" w:rsidRDefault="004172BB" w:rsidP="004172BB">
      <w:r>
        <w:t xml:space="preserve">Kształcenie w </w:t>
      </w:r>
      <w:r w:rsidRPr="000D7A8B">
        <w:rPr>
          <w:b/>
        </w:rPr>
        <w:t>szkole podstawowej</w:t>
      </w:r>
      <w:r>
        <w:t xml:space="preserve"> podzielone jest na dwa etapy edukacyjne: pierwszy obejmujący klasy I–III (edukacja wczesnoszkolna) i drugi obejmujący klasy IV–VIII. </w:t>
      </w:r>
    </w:p>
    <w:p w14:paraId="6F611EAB" w14:textId="77777777" w:rsidR="004172BB" w:rsidRDefault="004172BB" w:rsidP="004172BB">
      <w:r>
        <w:t>We wstępie podstawy dla szkół podstawowych przeczytamy, że szkoła „kształtuje postawę szacunku dla środowiska przyrodniczego, w tym upowszechnia wiedzę o zasadach zrównoważonego rozwoju, motywuje do działań na rzecz ochrony środowiska oraz rozwija zainteresowanie ekologią”.</w:t>
      </w:r>
    </w:p>
    <w:p w14:paraId="7BE2710A" w14:textId="77777777" w:rsidR="004172BB" w:rsidRDefault="004172BB" w:rsidP="004172BB">
      <w:r>
        <w:t>Na pierwszym etapie edukacyjnym (edukacja wczesnoszkolna) wśród zadań szkoły wymienione jest „wspieraniu dostrzegania środowiska przyrodniczego i jego eksploracji, możliwość poznania wartości i wzajemnych powiązań składników środowiska przyrodniczego, poznanie wartości i norm, których źródłem jest zdrowy ekosystem oraz zachowań wynikających z tych wartości, a także odkrycia przez dziecko siebie jako istotnego integralnego podmiotu tego środowiska” oraz o „zaspokajaniu potrzeby poznawania różnorodnych zjawisk przyrodniczych”.</w:t>
      </w:r>
    </w:p>
    <w:p w14:paraId="391794A1" w14:textId="77777777" w:rsidR="004172BB" w:rsidRDefault="004172BB" w:rsidP="004172BB">
      <w:r>
        <w:t xml:space="preserve">Dodatkowo w edukacji wczesnoszkolnej do zadań szkoły należy „organizacja zajęć wspierających dostrzeganie środowiska przyrodniczego i jego eksplorację, możliwość poznania wartości i wzajemnych powiązań składników środowiska przyrodniczego, poznanie wartości i norm, których źródłem jest zdrowy ekosystem, oraz zachowań wynikających z tych wartości, a także odkrycia przez dziecko siebie jako istotnego integralnego podmiotu tego środowiska”. </w:t>
      </w:r>
    </w:p>
    <w:p w14:paraId="58ADB20A" w14:textId="77777777" w:rsidR="004172BB" w:rsidRDefault="004172BB" w:rsidP="004172BB">
      <w:r>
        <w:t>Wśród celów kształcenia podstawa wymienia takie osiągnięcia uczniów jak:</w:t>
      </w:r>
    </w:p>
    <w:p w14:paraId="1A940366" w14:textId="77777777" w:rsidR="004172BB" w:rsidRDefault="004172BB" w:rsidP="001C346C">
      <w:pPr>
        <w:pStyle w:val="Akapitzlist"/>
        <w:numPr>
          <w:ilvl w:val="0"/>
          <w:numId w:val="9"/>
        </w:numPr>
      </w:pPr>
      <w:r>
        <w:t>„umiejętność rozumienia odczuć zwierząt, wyrażania tych stanów za pomocą wypowiedzi ustnych i pisemnych oraz różnorodnych artystycznych form wyrazu.</w:t>
      </w:r>
    </w:p>
    <w:p w14:paraId="3B532AC2" w14:textId="77777777" w:rsidR="004172BB" w:rsidRDefault="004172BB" w:rsidP="001C346C">
      <w:pPr>
        <w:pStyle w:val="Akapitzlist"/>
        <w:numPr>
          <w:ilvl w:val="0"/>
          <w:numId w:val="9"/>
        </w:numPr>
      </w:pPr>
      <w:r>
        <w:t>umiejętność obserwacji faktów, zjawisk przyrodniczych, społecznych i gospodarczych, wykonywania eksperymentów i doświadczeń, a także umiejętność formułowania wniosków i spostrzeżeń;</w:t>
      </w:r>
    </w:p>
    <w:p w14:paraId="009C31FE" w14:textId="77777777" w:rsidR="004172BB" w:rsidRDefault="004172BB" w:rsidP="001C346C">
      <w:pPr>
        <w:pStyle w:val="Akapitzlist"/>
        <w:numPr>
          <w:ilvl w:val="0"/>
          <w:numId w:val="9"/>
        </w:numPr>
      </w:pPr>
      <w:r>
        <w:t>umiejętność rozumienia zależności pomiędzy składnikami środowiska przyrodniczego”.</w:t>
      </w:r>
    </w:p>
    <w:p w14:paraId="033684C4" w14:textId="77777777" w:rsidR="004172BB" w:rsidRPr="00584DCB" w:rsidRDefault="004172BB" w:rsidP="004172BB">
      <w:pPr>
        <w:rPr>
          <w:spacing w:val="-4"/>
        </w:rPr>
      </w:pPr>
      <w:r w:rsidRPr="00584DCB">
        <w:rPr>
          <w:spacing w:val="-4"/>
        </w:rPr>
        <w:t>Osobny fragment podstawy w części dotyczącej treści poświęcony jest edukacji przyrodniczej, która obejmuje trzy obszary: rozumienie przestrzeni geograficznej, rozumienie funkcji życiowych człowieka, ochrony zdrowia, bezpieczeństwa i odpoczynku oraz rozumienie środowiska przyrodniczego. Interesujące nas w kontekście opracowania zagadnienia dotyczą przede wszystkim wiedzy o środowisku (np. rozpoznawanie gatunków roślin i zwierząt, rozpoznawanie i opisywanie różnych ekosystemów i ich funkcji, wskazywanie obszarów i gatunków chronionych) i umiejętności (prowadzenie prostych hodowli, planowanie i wykonywanie obserwacji, doświadczeń i eksperymentów, wyszukiwanie informacji). W obszarze wartości i postaw podstawa jest bardzo oszczędna – jedynym konkretnym zapisem jest wzmianka, że uczeń „segreguje odpady i ma świadomość przyczyn i skutków takiego postępowania” oraz enigmatyczna „chroni przyrodę”, a jednocześnie uczeń ma rozwijać w sobie świadomość zagrożeń płynących ze środowiska naturalnego takich jak burza, powódź, susza.</w:t>
      </w:r>
    </w:p>
    <w:p w14:paraId="5D8FFC1D" w14:textId="77777777" w:rsidR="004172BB" w:rsidRDefault="004172BB" w:rsidP="001C346C">
      <w:pPr>
        <w:numPr>
          <w:ilvl w:val="1"/>
          <w:numId w:val="10"/>
        </w:numPr>
        <w:spacing w:before="100" w:beforeAutospacing="1" w:after="100" w:afterAutospacing="1" w:line="240" w:lineRule="auto"/>
      </w:pPr>
      <w:r>
        <w:t>ubiera się odpowiednio do stanu pogody, poszukuje informacji na temat pogody, wykorzystując np. internet;</w:t>
      </w:r>
    </w:p>
    <w:p w14:paraId="77C7D09D" w14:textId="77777777" w:rsidR="004172BB" w:rsidRDefault="004172BB" w:rsidP="001C346C">
      <w:pPr>
        <w:numPr>
          <w:ilvl w:val="1"/>
          <w:numId w:val="10"/>
        </w:numPr>
        <w:spacing w:before="100" w:beforeAutospacing="1" w:after="100" w:afterAutospacing="1" w:line="240" w:lineRule="auto"/>
      </w:pPr>
      <w:r>
        <w:t>ma świadomość istnienia zagrożeń ze środowiska naturalnego, np. nagła zmiana pogody, huragan, ulewne deszcze, burza, susza oraz ich następstwa: powódź, pożar, piorun; określa odpowiednie sposoby zachowania się człowieka w takich sytuacjach;</w:t>
      </w:r>
    </w:p>
    <w:p w14:paraId="479B1417" w14:textId="3A0BFC0D" w:rsidR="004172BB" w:rsidRDefault="004172BB" w:rsidP="004172BB">
      <w:r>
        <w:lastRenderedPageBreak/>
        <w:t>Dr Anna Kozłowska w podsumowaniu analizy</w:t>
      </w:r>
      <w:r>
        <w:rPr>
          <w:rStyle w:val="Odwoanieprzypisudolnego"/>
        </w:rPr>
        <w:footnoteReference w:id="9"/>
      </w:r>
      <w:r>
        <w:t xml:space="preserve"> zwraca uwagę na to, że „</w:t>
      </w:r>
      <w:r w:rsidRPr="00D06DA7">
        <w:rPr>
          <w:rStyle w:val="CytatintensywnyZnak"/>
        </w:rPr>
        <w:t>edukacja przyrodnicza w klasach I–III jest oderwana od perspektywy ekologicznej, w której istotne są wzajemne powiązania organizmów, znaczenie bioróżnorodności dla trwania ekosystemów, przyczyny i przejawy kryzysu ekologicznego, rola człowieka w degradacji środowiska i zmianie klimatu oraz podejmowane środki zaradcze”</w:t>
      </w:r>
      <w:r>
        <w:t>.</w:t>
      </w:r>
    </w:p>
    <w:p w14:paraId="78D1630C" w14:textId="47337BFE" w:rsidR="00631D7B" w:rsidRDefault="00631D7B" w:rsidP="004172BB">
      <w:r>
        <w:t xml:space="preserve">Na </w:t>
      </w:r>
      <w:r w:rsidRPr="00631D7B">
        <w:rPr>
          <w:b/>
        </w:rPr>
        <w:t>drugim etapie edukacyjnym</w:t>
      </w:r>
      <w:r>
        <w:t xml:space="preserve">, obejmującym klasy IV–VIII, nauczanie odbywa się w podziale na przedmioty. </w:t>
      </w:r>
    </w:p>
    <w:p w14:paraId="302B6FC3" w14:textId="77777777" w:rsidR="000F28A5" w:rsidRPr="000F28A5" w:rsidRDefault="000F28A5" w:rsidP="000F28A5">
      <w:r w:rsidRPr="000F28A5">
        <w:t xml:space="preserve">W kontekście edukacji ekologicznej kluczowe są przedmioty przyrodnicze: przyroda, biologia, geografia, zagadnienia z obszaru ochrony środowiska znajdziemy również wśród treści nauczania techniki, edukacji dla bezpieczeństwa czy chemii. </w:t>
      </w:r>
    </w:p>
    <w:p w14:paraId="0D6B6469" w14:textId="77777777" w:rsidR="000F28A5" w:rsidRPr="000F28A5" w:rsidRDefault="000F28A5" w:rsidP="000F28A5">
      <w:r w:rsidRPr="000F28A5">
        <w:t xml:space="preserve">Założeniem nauczania </w:t>
      </w:r>
      <w:r w:rsidRPr="000F28A5">
        <w:rPr>
          <w:b/>
        </w:rPr>
        <w:t>przyrody</w:t>
      </w:r>
      <w:r w:rsidRPr="000F28A5">
        <w:t xml:space="preserve"> jest „przybliżenie uczniom najbliższego otoczenia, stworzenie możliwości poznania składników krajobrazu i zależności zachodzących w przyrodzie”. Nauczanie ma skupiać się najbliższej okolicy szkoły i miejscowości zamieszkania. Uczniowie w IV klasie powinni poznać środowisko przyrodnicze najbliższej okolicy, w tym składniki przyrody ożywionej i nieożywionej, pospolite organizmy żyjące w okolicy, w tym w lasach, obszary chronione i pomniki przyrody, a także antropogeniczne zmiany w najbliższej okolicy. Takie zapisy podstawy jednoznacznie wskazują, że edukacja powinna mieś wymiar osobisty, bazujący na obserwacjach (a nie na treściach z podręcznika). Choć treści tych nie można zakwalifikować jako edukacji ekologicznej, to poznanie najbliższego środowiska, nawiązanie z nim więzi pozwoli w przyszłości lepiej to środowisko chronić. </w:t>
      </w:r>
    </w:p>
    <w:p w14:paraId="6BF7B814" w14:textId="77777777" w:rsidR="000F28A5" w:rsidRPr="000F28A5" w:rsidRDefault="000F28A5" w:rsidP="000F28A5">
      <w:pPr>
        <w:rPr>
          <w:b/>
          <w:bCs/>
        </w:rPr>
      </w:pPr>
      <w:r w:rsidRPr="000F28A5">
        <w:rPr>
          <w:bCs/>
        </w:rPr>
        <w:t>Jednocześnie podstawa przedmiotu zakłada kształtowanie prośrodowiskowych postaw, w tym</w:t>
      </w:r>
      <w:r w:rsidRPr="000F28A5">
        <w:rPr>
          <w:b/>
          <w:bCs/>
        </w:rPr>
        <w:t xml:space="preserve"> „</w:t>
      </w:r>
      <w:r w:rsidRPr="000F28A5">
        <w:t>rozwijanie wrażliwości na wszelkie przejawy życia, przyjmowanie postaw współodpowiedzialności za stan środowiska przyrodniczego przez: właściwe zachowania w środowisku przyrodniczym; współodpowiedzialność za stan najbliższej okolicy; działania na rzecz środowiska lokalnego; wrażliwość na piękno natury, a także ładu i estetyki zagospodarowania najbliższej okolicy; świadome działania na rzecz ochrony środowiska przyrodniczego i ochrony przyrody”.</w:t>
      </w:r>
    </w:p>
    <w:p w14:paraId="195DD05A" w14:textId="77777777" w:rsidR="000F28A5" w:rsidRPr="000F28A5" w:rsidRDefault="000F28A5" w:rsidP="000F28A5">
      <w:r w:rsidRPr="000F28A5">
        <w:t xml:space="preserve">Celem nauczanie </w:t>
      </w:r>
      <w:r w:rsidRPr="000F28A5">
        <w:rPr>
          <w:b/>
        </w:rPr>
        <w:t>biologii</w:t>
      </w:r>
      <w:r w:rsidRPr="000F28A5">
        <w:t xml:space="preserve"> w szkole podstawowej jest m.in. kształtowanie u nich właściwej postawy wobec przyrody i środowiska. „Człowiek jako integralna część tego świata powinien poznać podstawy jego funkcjonowania. O tym traktują treści dotyczące różnorodności biologicznej i środowiska przyrodniczego, a także ich ochrony”. Według podstawy uczeń powinien „uzasadniać konieczność ochrony przyrody; prezentować postawę szacunku wobec siebie i wszystkich istot żywych oraz postawę i zachowania człowieka odpowiedzialnie korzystającego z dóbr przyrody”. Jednak treści nauczania nie potwierdzają tych założeń opisanych we wstępie. Dopiero w klasie VIII pojawiają się treści związane z ochroną środowiska (m.in. zagrożenia dla bioróżnorodności, formy ochrony przyrody, odnawialne i nieodnawialne zasoby przyrody, gospodarowanie zasobami zgodnie z zasadą zrównoważonego rozwoju).</w:t>
      </w:r>
    </w:p>
    <w:p w14:paraId="3F0ED48D" w14:textId="77777777" w:rsidR="000F28A5" w:rsidRPr="000F28A5" w:rsidRDefault="000F28A5" w:rsidP="000F28A5">
      <w:r w:rsidRPr="000F28A5">
        <w:t xml:space="preserve">Analizując podstawę programową, więcej zagadnień z obszaru ochrony środowiska znajdziemy w przedmiocie </w:t>
      </w:r>
      <w:r w:rsidRPr="000F28A5">
        <w:rPr>
          <w:b/>
        </w:rPr>
        <w:t>geografia</w:t>
      </w:r>
      <w:r w:rsidRPr="000F28A5">
        <w:t xml:space="preserve">. Sposób nauczania tego przedmiotu pozwala też częściej odnosić poznawane zjawiska do obserwowanych w codziennym życiu sytuacji, problemów, gdyż wiedzy o środowisku przyrodniczym jest tu zintegrowana z wiedzą społeczno-ekonomiczną i humanistyczną. Sami autorzy podstawy mówią, że pomaga to uczniom „stworzyć całościowy obraz świata i kraju ojczystego, łączyć refleksję nad pięknem i harmonią świata przyrody z racjonalnością naukowego poznania, rozwijać umiejętności rozumienia funkcjonowania środowiska geograficznego i oceny działalności w nim </w:t>
      </w:r>
      <w:r w:rsidRPr="000F28A5">
        <w:lastRenderedPageBreak/>
        <w:t>człowieka. Geografia szkolna powinna umożliwiać uczniom rozumienie współczesnego świata, w tym dostrzeganie powiązań regionalnych i globalnych, wyjaśnianie dynamicznych przemian gospodarczych i społecznych oraz rozumienie ich przyczyn i skutków. Geografia, w tym szczególnie</w:t>
      </w:r>
      <w:r w:rsidRPr="000F28A5">
        <w:rPr>
          <w:b/>
        </w:rPr>
        <w:t xml:space="preserve"> zajęcia prowadzone w terenie, </w:t>
      </w:r>
      <w:r w:rsidRPr="000F28A5">
        <w:t xml:space="preserve">powinny przyczyniać się do zrozumienia sensu i warunków realizacji zasady zrównoważonego rozwoju”. Podane wśród celów kształcenia proekologiczne wartości, postawy i umiejętności, znajdują odzwierciedlanie w treściach nauczania. Uczeń powinien podejmować racjonalne działań prośrodowiskowych, przyjmowanie postawy szacunku do środowiska przyrodniczego i kulturowego oraz rozumienie potrzeby racjonalnego w nim gospodarowania. Niestety przede wszystkim chodzi o środowiska przyrodniczego Polski lub własnego regionu, a nie całego świata, co w dobie globalnych zmian klimatu i zaniku bioróżnorodności wydaje się zupełnie niezrozumiałe. Zresztą tematyka zmian klimatu nie pojawia się w podstawie programowej żadnego z przedmiotów na poziomie szkoły podstawowej. </w:t>
      </w:r>
    </w:p>
    <w:p w14:paraId="36FD067B" w14:textId="3A05FE87" w:rsidR="000F28A5" w:rsidRPr="000F28A5" w:rsidRDefault="000F28A5" w:rsidP="000F28A5">
      <w:r w:rsidRPr="000F28A5">
        <w:t xml:space="preserve">Autorzy podstawy programowej wszystkich wymienionych przedmiotów przyrodniczych kładą wyraźny </w:t>
      </w:r>
      <w:r w:rsidRPr="000F28A5">
        <w:rPr>
          <w:b/>
        </w:rPr>
        <w:t>nacisk na realizację zajęć w terenie</w:t>
      </w:r>
      <w:r w:rsidRPr="000F28A5">
        <w:t>. W warunkach i sposobach realizacji, ale także w treściach kształcenia wymieniono, które treści kształcenia winny być realizowane na zewnątrz (są to m.in. trenowanie praktycznej umiejętności korzystania z mapy i kompasu, orientacji w terenie, obserwacje pogody, rozpoznawanie pospolitych gatunków roślin i zwierząt, obserwacja warstw lasu, obserwacje cieków i zbiorników wodnych, krajobrazów, zjawisk zachodzące w określonym ekosystemie, procesów naturalnych i antropogenicznych. Autorzy zwracają uwagę</w:t>
      </w:r>
      <w:r w:rsidR="0086136E">
        <w:t>,</w:t>
      </w:r>
      <w:r w:rsidRPr="000F28A5">
        <w:t xml:space="preserve"> że „większość proponowanych aktywności ucznia wymaga wyjścia z budynku szkolnego, lecz nie muszą to być dalekie wycieczki, wystarczy np. wyjście na boisko szkolne, drogę przed szkołą lub do parku”. W podstawie znajdziemy również ważną wskazówkę dla dyrekcji szkół oraz organu prowadzącego tj. „podczas tych (terenowych) zajęć nauczyciel winien otrzymać wsparcie ze strony dyrekcji szkoły, władz samorządowych i społeczności lokalnej, a sam aktywnie uczestniczyć w tworzeniu odpowiednich warunków organizacyjnych do ich prowadzenia”.</w:t>
      </w:r>
    </w:p>
    <w:p w14:paraId="235E9657" w14:textId="77777777" w:rsidR="004172BB" w:rsidRDefault="004172BB" w:rsidP="004172BB">
      <w:r>
        <w:t xml:space="preserve">Analiza dr Agnieszki Kozłowskiej wykazała, że </w:t>
      </w:r>
      <w:r w:rsidRPr="00D06DA7">
        <w:rPr>
          <w:rStyle w:val="CytatintensywnyZnak"/>
        </w:rPr>
        <w:t>„ekologia, która jest rdzeniem współczesnych polityk rozwojowych nie tylko w Europie, ale wielu miejscach świata, występuje w podstawie programowej w postaci rozproszonej, sfragmentaryzowanej, niepowiązanej w znaczeniową całość. To szkolna ekologia, oderwana od życia, zakorzeniona w tradycyjnej, „biologicznej” ekologii, z elementami tradycyjnej ochrony środowiska, powierzchowna, pozbawiona społecznego i filozoficznego kontekstu, nienawiązująca do toczącej się obecnie w świecie dyskusji o stosunku człowieka do środowiska (…). Globalne i negatywne efekty działalności człowieka w odniesieniu do przyrody są w podstawie nieomal nieobecne, a działania człowieka wobec środowiska, takie jak zrównoważony rozwój, pojawiają się okazjonalnie, bez kontekstu, jakim jest kryzys ekologiczny i jego antropogeniczne przyczyny. Przez osiem lat edukacji młodzież omija temat, który wkracza do wszystkich dziedzin życia. (…) Podstawa programowa nie zawiera tych treści, które są potrzebne do lepszego rozumienia zjawisk ekologicznych we współczesnym świecie, nie mówi o kryzysie ekologicznym ani transformacji ekologicznej. (…) Jednocześnie przeładowanie podstawy programowej teoretycznymi, faktograficznymi treściami, które młodzież musi ›zakuć‹, praktycznie uniemożliwia wkroczenie z uzupełnieniem brakujących zagadnień poprzez programy nauczania przedmiotów stosowane przez nauczycieli. Przeprowadzone badanie pozwala wysnuć wniosek, że ekologii, rozumianej jako odpowiedź na kryzys ekologiczny, w szkole podstawowej (ani w przedszkolu) po prostu nie ma”</w:t>
      </w:r>
      <w:r>
        <w:rPr>
          <w:rStyle w:val="Odwoanieprzypisudolnego"/>
        </w:rPr>
        <w:footnoteReference w:id="10"/>
      </w:r>
      <w:r>
        <w:t>.</w:t>
      </w:r>
    </w:p>
    <w:p w14:paraId="2754CD48" w14:textId="77777777" w:rsidR="004172BB" w:rsidRDefault="004172BB" w:rsidP="008136DA">
      <w:pPr>
        <w:pStyle w:val="Nagwek2"/>
        <w:numPr>
          <w:ilvl w:val="0"/>
          <w:numId w:val="0"/>
        </w:numPr>
      </w:pPr>
      <w:bookmarkStart w:id="10" w:name="_Toc121998900"/>
      <w:r>
        <w:lastRenderedPageBreak/>
        <w:t>Edukacja ekologiczna w szkolnych programach profilaktyczno-wychowawczych</w:t>
      </w:r>
      <w:bookmarkEnd w:id="10"/>
    </w:p>
    <w:p w14:paraId="7B5401A5" w14:textId="77777777" w:rsidR="004172BB" w:rsidRDefault="004172BB" w:rsidP="004172BB">
      <w:r>
        <w:t xml:space="preserve">Zgodnie z ustawą Prawo oświatowe </w:t>
      </w:r>
      <w:r w:rsidRPr="00180915">
        <w:t>z dnia 14 grudnia 2016 r.</w:t>
      </w:r>
      <w:r>
        <w:t xml:space="preserve"> szkoły i placówki corocznie opracowują program wychowawczo-profilaktyczny, który obejmuje dwa obszary:</w:t>
      </w:r>
    </w:p>
    <w:p w14:paraId="60D00383" w14:textId="77777777" w:rsidR="004172BB" w:rsidRDefault="004172BB" w:rsidP="001C346C">
      <w:pPr>
        <w:pStyle w:val="Akapitzlist"/>
        <w:numPr>
          <w:ilvl w:val="0"/>
          <w:numId w:val="11"/>
        </w:numPr>
      </w:pPr>
      <w:r>
        <w:t xml:space="preserve">treści i działania o charakterze wychowawczym, skierowane do uczniów, </w:t>
      </w:r>
    </w:p>
    <w:p w14:paraId="27239A13" w14:textId="77777777" w:rsidR="004172BB" w:rsidRDefault="004172BB" w:rsidP="001C346C">
      <w:pPr>
        <w:pStyle w:val="Akapitzlist"/>
        <w:numPr>
          <w:ilvl w:val="0"/>
          <w:numId w:val="11"/>
        </w:numPr>
      </w:pPr>
      <w:r>
        <w:t>treści i działania o charakterze profilaktycznym, dostosowane do potrzeb rozwojowych uczniów, przygotowane w oparciu o przeprowadzoną diagnozę potrzeb i problemów występujących w danej społeczności szkolnej, skierowane do uczniów, nauczycieli i rodziców.</w:t>
      </w:r>
    </w:p>
    <w:p w14:paraId="1BDA8A72" w14:textId="5BA5289C" w:rsidR="004172BB" w:rsidRPr="00B3369B" w:rsidRDefault="004172BB" w:rsidP="004172BB">
      <w:pPr>
        <w:rPr>
          <w:spacing w:val="-6"/>
        </w:rPr>
      </w:pPr>
      <w:r w:rsidRPr="00B3369B">
        <w:rPr>
          <w:rStyle w:val="hgkelc"/>
          <w:spacing w:val="-6"/>
        </w:rPr>
        <w:t xml:space="preserve">Formalnie, zgodnie z art. 84 ust. 2 Ustawy Prawo oświatowe, program wychowawczo-profilaktyczny uchwalany jest przez </w:t>
      </w:r>
      <w:r w:rsidRPr="00B3369B">
        <w:rPr>
          <w:rStyle w:val="hgkelc"/>
          <w:bCs/>
          <w:spacing w:val="-6"/>
        </w:rPr>
        <w:t xml:space="preserve">radę rodziców w porozumieniu z radą pedagogiczną. W praktyce udział przedstawicieli rodziców w opracowywaniu programu zazwyczaj jest znikomy. </w:t>
      </w:r>
    </w:p>
    <w:p w14:paraId="29FDEC17" w14:textId="77777777" w:rsidR="004172BB" w:rsidRDefault="004172BB" w:rsidP="004172BB">
      <w:r>
        <w:t>W programie definiuje się m.in. misję i wizję szkoły, w</w:t>
      </w:r>
      <w:r w:rsidRPr="00180915">
        <w:t>artości wybranie przez społeczność szkolną</w:t>
      </w:r>
      <w:r>
        <w:t xml:space="preserve">, diagnozę potrzeb, </w:t>
      </w:r>
      <w:r w:rsidRPr="00180915">
        <w:t>ogóln</w:t>
      </w:r>
      <w:r>
        <w:t>e</w:t>
      </w:r>
      <w:r w:rsidRPr="00180915">
        <w:t xml:space="preserve"> </w:t>
      </w:r>
      <w:r>
        <w:t>oraz s</w:t>
      </w:r>
      <w:r w:rsidRPr="00180915">
        <w:t>zczegółowe</w:t>
      </w:r>
      <w:r>
        <w:t xml:space="preserve"> cele</w:t>
      </w:r>
      <w:r w:rsidRPr="00180915">
        <w:t xml:space="preserve"> programu </w:t>
      </w:r>
      <w:r>
        <w:t>na dany rok oraz p</w:t>
      </w:r>
      <w:r w:rsidRPr="00180915">
        <w:t>lan działań wychowawczo-profilaktycznych</w:t>
      </w:r>
      <w:r>
        <w:t xml:space="preserve">. </w:t>
      </w:r>
    </w:p>
    <w:p w14:paraId="0D56FC6F" w14:textId="0536FCAC" w:rsidR="004172BB" w:rsidRPr="00B3369B" w:rsidRDefault="004172BB" w:rsidP="004172BB">
      <w:pPr>
        <w:rPr>
          <w:spacing w:val="-6"/>
        </w:rPr>
      </w:pPr>
      <w:r w:rsidRPr="00B3369B">
        <w:rPr>
          <w:spacing w:val="-6"/>
        </w:rPr>
        <w:t>Analiza programów profilaktyczno-wychowawczych zamieszczonych na stronach internetowych szkół pokazuje, że w pięciu szkołach treści związane z ochroną środowiska, działaniami proekologicznymi itp. w ogóle nie są wymienione w programach. W czterech szkołach ta tematyka jest ujęta w programach profilaktyczno-wychowawczych, przy czym zadaniu określonemu jako „Kształtowanie postawy szacunku wobec środowiska naturalnego” (lub w sposób analogiczny) przypisane są raptem trzy formy realizacji: obchody Dnia Ziemi oraz Sprzątania Świata; zbieranie elektrośmieci, makulatury (ewentualnie nakrętek) oraz udział w konkursach ekologicznych. Jedynie program wychowawczo-profilaktyczny Szkoły Podstawowej nr 10 zawiera jeszcze inne formy działania, m.in. propagowanie zagadnień dotyczących ekologii i ochrony środowiska przez nauczycieli na wszystkich przedmiotach, zbiórki rzeczowe dla schroniska dla zwierząt, opiekę nad drzewkami, przyrodnicze zajęcia warsztatowe, współpracę z parkami krajobrazowymi i muzeum.</w:t>
      </w:r>
    </w:p>
    <w:p w14:paraId="5D1EEC23" w14:textId="77777777" w:rsidR="004172BB" w:rsidRDefault="004172BB" w:rsidP="008136DA">
      <w:pPr>
        <w:pStyle w:val="Nagwek2"/>
        <w:numPr>
          <w:ilvl w:val="0"/>
          <w:numId w:val="0"/>
        </w:numPr>
      </w:pPr>
      <w:bookmarkStart w:id="11" w:name="_Toc121998901"/>
      <w:r>
        <w:t>Akcje i programy o tematyce ekologicznej realizowane przez szkoły i przedszkola</w:t>
      </w:r>
      <w:bookmarkEnd w:id="11"/>
    </w:p>
    <w:p w14:paraId="0655F54D" w14:textId="32659327" w:rsidR="004172BB" w:rsidRPr="00B81250" w:rsidRDefault="004172BB" w:rsidP="004172BB">
      <w:r>
        <w:rPr>
          <w:color w:val="222222"/>
          <w:shd w:val="clear" w:color="auto" w:fill="FFFFFF"/>
        </w:rPr>
        <w:t>Zarówno szkoły podstawowe, jak i przedszkole, poza realizacją podstawy programowej podejmują szereg działań zorientowanych na kształtowanie postaw swoich podopiecznych. Wśród realizowanych projektów, wydarzeń, konkursów a także podczas wycieczek i zajęć świetlicowych, bibliotecznych i kół zainteresowań tematyka ekologiczno-przyrodnicza zajmuje ważne miejsce. Ankietowani przez nas nauczyciele wskazywali m.</w:t>
      </w:r>
      <w:r w:rsidR="0086136E">
        <w:rPr>
          <w:color w:val="222222"/>
          <w:shd w:val="clear" w:color="auto" w:fill="FFFFFF"/>
        </w:rPr>
        <w:t>in., że</w:t>
      </w:r>
      <w:r>
        <w:rPr>
          <w:color w:val="222222"/>
          <w:shd w:val="clear" w:color="auto" w:fill="FFFFFF"/>
        </w:rPr>
        <w:t xml:space="preserve"> w ich placówkach rokrocznie odbywają się obchody dni o tematyce ekologicznej (większość ankietowanych mówiła do 3-5 takich dniach w roku szkolnym).</w:t>
      </w:r>
    </w:p>
    <w:p w14:paraId="4B1D1E45" w14:textId="5A93FAC1" w:rsidR="003F31E2" w:rsidRDefault="003F31E2" w:rsidP="003F31E2">
      <w:r>
        <w:t>Na przestrzenni trzech ostatnich lat (2019-2021) widać wyraźny wzrost udziału</w:t>
      </w:r>
      <w:r>
        <w:rPr>
          <w:b/>
          <w:bCs/>
        </w:rPr>
        <w:t> szkół podstawowych</w:t>
      </w:r>
      <w:r>
        <w:t xml:space="preserve"> w projektach edukacyjnych o tematyce ekologicznej. W 2019 roku takie projekty realizowane były w zaledwie sześciu placówkach, natomiast w roku 2021 w przynajmniej jeden projekt ekologiczny zaangażowana była każda szkoła, część z nich realizowała kilka projektów równolegle. Szkoły najczęściej brały udział w projektach zewnętrznych, przygotowanych przez instytucje rządowe (np. Ministerstwo Infrastruktury, Ministerstwo Klimatu i Środowiska, Ministerstwo Kultury i Dziedzictwa Narodowego), fundacje (np. Fundacja „Nasza Ziemia”, Fundacja </w:t>
      </w:r>
      <w:r>
        <w:lastRenderedPageBreak/>
        <w:t xml:space="preserve">Civis Polonus, Centrum Edukacji Obywatelskiej), firmy (np.: </w:t>
      </w:r>
      <w:bookmarkStart w:id="12" w:name="m_6782446257505915387_page277R_mcid16868"/>
      <w:bookmarkEnd w:id="12"/>
      <w:r>
        <w:t>ElektroEko, Rekopol, Tauron) oraz Urząd Miasta w Tomaszowie Mazowieckim. Tylko nieliczne placówki realizowały własne projekty finansowane ze środków WFO</w:t>
      </w:r>
      <w:r w:rsidR="0086136E">
        <w:t>Ś</w:t>
      </w:r>
      <w:r>
        <w:t>iGW. W ciągu trzech lat pięć placówek pozyskało środki na własne projekty, z czego tylko jeden z projektów był programem edukacji ekologicznej, pozostałe cztery dotyczyły stworzenia ekopracowni lub pracowni „pod chmurką”.</w:t>
      </w:r>
    </w:p>
    <w:p w14:paraId="371F21D9" w14:textId="77777777" w:rsidR="003F31E2" w:rsidRDefault="003F31E2" w:rsidP="003F31E2">
      <w:r>
        <w:t>Wśród projektów, do których włączały się szkoły, najwięcej było tych dotyczących elektrośmieci (połączone ze zbiórką elektroodpadów), ograniczenia ilości opakowań plastikowych, recyklingu oraz akcji sprzątania świata. Zdecydowanie dominowała tematyka związana z odpadami.</w:t>
      </w:r>
    </w:p>
    <w:p w14:paraId="40624112" w14:textId="77777777" w:rsidR="003F31E2" w:rsidRDefault="003F31E2" w:rsidP="003F31E2">
      <w:r>
        <w:t>W pojedynczych placówkach realizowano projekty dotyczące zanieczyszczenia powietrza, transportu i elektromobilności, energii, wpływu ludzi na ekosystemy, zmian klimatu oraz edukacji globalnej (jedna ze szkół zrealizowała w 2020 r. obchody Tygodnia Edukacji Globalnej).</w:t>
      </w:r>
    </w:p>
    <w:p w14:paraId="14673512" w14:textId="77777777" w:rsidR="003F31E2" w:rsidRDefault="003F31E2" w:rsidP="003F31E2">
      <w:r>
        <w:t>Szkoły włączały się również w akcje zbierania darów dla zwierząt z tomaszowskiego schroniska.</w:t>
      </w:r>
    </w:p>
    <w:p w14:paraId="566BABBC" w14:textId="77777777" w:rsidR="003F31E2" w:rsidRDefault="003F31E2" w:rsidP="003F31E2">
      <w:r>
        <w:t>W </w:t>
      </w:r>
      <w:r>
        <w:rPr>
          <w:b/>
          <w:bCs/>
        </w:rPr>
        <w:t>przedszkolach</w:t>
      </w:r>
      <w:r>
        <w:t>, podobnie jak w szkołach podstawowych, liczba projektów o tematyce ekologicznej realizowanych przez placówki wzrosła w ciągu trzech ostatnich lat (2019-2021). Przedszkola najczęściej włączały się w ogólnopolskie kampanie edukacyjne przygotowane przez firmy (np. „Kubusiowi przyjaciele natury” czy „Mamo, tato, wolę wodę”), instytucje państwowe (Ministerstwo Rolnictwa i Wsi, Główny Inspektorat Sanitarny), fundacje i stowarzyszenia (Klub Gaja) a także Urząd Miasta czy nadleśnictwa. Zaledwie kilka placówek pozyskało w tym czasie środki na realizację własnych projektów lub zrealizowało autorskie programy edukacji ekologicznej.</w:t>
      </w:r>
    </w:p>
    <w:p w14:paraId="7BA82DF9" w14:textId="4B02750D" w:rsidR="003F31E2" w:rsidRDefault="003F31E2" w:rsidP="003F31E2">
      <w:r>
        <w:t xml:space="preserve">Najwięcej placówek wzięło udział w projekcie dotyczącym powietrza, jednak nie w kontekście </w:t>
      </w:r>
      <w:r w:rsidR="0086136E">
        <w:t>smogu, lecz</w:t>
      </w:r>
      <w:r>
        <w:t xml:space="preserve"> palenia papierosów. Kilka placówek włączyło się do programu dotyczącego ekologicznego rolnictwa i zdrowego odżywiania. Przedszkola brały udział w działaniach dotyczących segregacji odpadów (w tym w akcji sprzątania świata) czy w programie Święto Drzewa, dotyczącym ochrony drzew. Kilka placówek zrealizowało autorskie programy edukacji ekologicznej, w ramach których dzieci brały udział w zajęciach w terenie, warsztatach i pogadankach a także prowadziły obserwacje przyrodnicze i doświadczenia. Jedna placówka realizowała autorski program dotyczący zmian klimatu. Część przedszkoli włączyła się w akcję zbierania darów dla zwierząt z tomaszowskiego schroniska.</w:t>
      </w:r>
    </w:p>
    <w:p w14:paraId="00000372" w14:textId="70B03419" w:rsidR="00842D02" w:rsidRDefault="008136DA" w:rsidP="00233562">
      <w:pPr>
        <w:pStyle w:val="Nagwek1"/>
      </w:pPr>
      <w:bookmarkStart w:id="13" w:name="_Toc121998902"/>
      <w:bookmarkEnd w:id="1"/>
      <w:r>
        <w:lastRenderedPageBreak/>
        <w:t xml:space="preserve">O </w:t>
      </w:r>
      <w:r w:rsidR="00233562">
        <w:t>Program</w:t>
      </w:r>
      <w:r>
        <w:t>ie</w:t>
      </w:r>
      <w:bookmarkEnd w:id="13"/>
    </w:p>
    <w:p w14:paraId="03FB3782" w14:textId="2DDB8E29" w:rsidR="008136DA" w:rsidRDefault="008136DA" w:rsidP="008136DA">
      <w:pPr>
        <w:pStyle w:val="Nagwek2"/>
        <w:numPr>
          <w:ilvl w:val="0"/>
          <w:numId w:val="0"/>
        </w:numPr>
      </w:pPr>
      <w:bookmarkStart w:id="14" w:name="_Toc121998903"/>
      <w:r>
        <w:t>Misja programu</w:t>
      </w:r>
      <w:bookmarkEnd w:id="14"/>
    </w:p>
    <w:p w14:paraId="00000393" w14:textId="586A9D6F" w:rsidR="00842D02" w:rsidRPr="008136DA" w:rsidRDefault="003F31E2" w:rsidP="008136DA">
      <w:pPr>
        <w:rPr>
          <w:b/>
        </w:rPr>
      </w:pPr>
      <w:r>
        <w:t>Misją</w:t>
      </w:r>
      <w:r w:rsidR="00E72260">
        <w:t xml:space="preserve"> </w:t>
      </w:r>
      <w:r w:rsidR="00DD7C0A">
        <w:t>Program</w:t>
      </w:r>
      <w:r>
        <w:t>u</w:t>
      </w:r>
      <w:r w:rsidR="00DD7C0A">
        <w:t xml:space="preserve"> Edukacji Ekologicznej </w:t>
      </w:r>
      <w:r w:rsidR="00BE19D6">
        <w:t>EKOpozytywn</w:t>
      </w:r>
      <w:r w:rsidR="00617E05">
        <w:t>y</w:t>
      </w:r>
      <w:r w:rsidR="00BE19D6">
        <w:t xml:space="preserve"> Tomaszów</w:t>
      </w:r>
      <w:r>
        <w:t xml:space="preserve"> dla Szkół i Przedszkolu</w:t>
      </w:r>
      <w:r w:rsidR="00BE19D6">
        <w:t xml:space="preserve"> </w:t>
      </w:r>
      <w:r w:rsidR="0086136E">
        <w:t>jest stałe</w:t>
      </w:r>
      <w:r w:rsidR="00663269" w:rsidRPr="008136DA">
        <w:rPr>
          <w:b/>
        </w:rPr>
        <w:t xml:space="preserve"> podnoszenie poziomu świadomości ekologicznej oraz kształtowanie postaw proekologicznych </w:t>
      </w:r>
      <w:r w:rsidR="008136DA">
        <w:rPr>
          <w:b/>
        </w:rPr>
        <w:t>dzieci i młodzieży.</w:t>
      </w:r>
    </w:p>
    <w:p w14:paraId="112D7185" w14:textId="618B456C" w:rsidR="000B2438" w:rsidRDefault="000B2438" w:rsidP="008136DA">
      <w:pPr>
        <w:pStyle w:val="Nagwek2"/>
        <w:numPr>
          <w:ilvl w:val="0"/>
          <w:numId w:val="0"/>
        </w:numPr>
        <w:ind w:left="851" w:hanging="851"/>
      </w:pPr>
      <w:bookmarkStart w:id="15" w:name="_Toc121998904"/>
      <w:r>
        <w:t>Kluczowe zagadnienia (obszary tematyczne)</w:t>
      </w:r>
      <w:bookmarkEnd w:id="15"/>
    </w:p>
    <w:p w14:paraId="6EED4D54" w14:textId="77777777" w:rsidR="000032BA" w:rsidRDefault="000032BA" w:rsidP="008136DA">
      <w:pPr>
        <w:pStyle w:val="Nagwek3"/>
        <w:numPr>
          <w:ilvl w:val="0"/>
          <w:numId w:val="0"/>
        </w:numPr>
        <w:ind w:left="851" w:hanging="851"/>
      </w:pPr>
      <w:bookmarkStart w:id="16" w:name="_Toc121998905"/>
      <w:r>
        <w:t>Edukacja przyrodnicza i ochrona przyrody</w:t>
      </w:r>
      <w:bookmarkEnd w:id="16"/>
    </w:p>
    <w:p w14:paraId="20BC9231" w14:textId="77777777" w:rsidR="000032BA" w:rsidRDefault="000032BA" w:rsidP="001C346C">
      <w:pPr>
        <w:pStyle w:val="Akapitzlist"/>
        <w:numPr>
          <w:ilvl w:val="0"/>
          <w:numId w:val="13"/>
        </w:numPr>
      </w:pPr>
      <w:r>
        <w:t>budowanie więzi z przyrodą;</w:t>
      </w:r>
    </w:p>
    <w:p w14:paraId="7D41333F" w14:textId="77777777" w:rsidR="000032BA" w:rsidRDefault="000032BA" w:rsidP="001C346C">
      <w:pPr>
        <w:pStyle w:val="Akapitzlist"/>
        <w:numPr>
          <w:ilvl w:val="0"/>
          <w:numId w:val="13"/>
        </w:numPr>
      </w:pPr>
      <w:r>
        <w:t>kształtowanie nawyku spędzania czasu wolnego w przyrodzie, uświadomienia prozdrowotnego znaczenia kontaktu z przyrodą dla ludzi w każdym wieku pogłębianie wiedzy na temat zasobów przyrodniczych miejsca zamieszkania;</w:t>
      </w:r>
    </w:p>
    <w:p w14:paraId="4957E2BC" w14:textId="77777777" w:rsidR="000032BA" w:rsidRDefault="000032BA" w:rsidP="001C346C">
      <w:pPr>
        <w:pStyle w:val="Akapitzlist"/>
        <w:numPr>
          <w:ilvl w:val="0"/>
          <w:numId w:val="13"/>
        </w:numPr>
      </w:pPr>
      <w:r>
        <w:t>kształtowanie wiedzy na temat ochrony zasobów przyrody, w tym znaczenia różnorodności biologicznej;</w:t>
      </w:r>
    </w:p>
    <w:p w14:paraId="4BA22109" w14:textId="77777777" w:rsidR="000032BA" w:rsidRDefault="000032BA" w:rsidP="001C346C">
      <w:pPr>
        <w:pStyle w:val="Akapitzlist"/>
        <w:numPr>
          <w:ilvl w:val="0"/>
          <w:numId w:val="13"/>
        </w:numPr>
      </w:pPr>
      <w:r>
        <w:t>pogłębianie wiedzy na temat adaptacji do zmian klimatu poprzez właściwe gospodarowanie na terenach zielonych (np. zazielenianie przestrzeni, zatrzymywanie deszczówki itp.)</w:t>
      </w:r>
    </w:p>
    <w:p w14:paraId="25DA2ED6" w14:textId="77777777" w:rsidR="000032BA" w:rsidRDefault="000032BA" w:rsidP="001C346C">
      <w:pPr>
        <w:pStyle w:val="Akapitzlist"/>
        <w:numPr>
          <w:ilvl w:val="0"/>
          <w:numId w:val="13"/>
        </w:numPr>
      </w:pPr>
      <w:r>
        <w:t>propagowanie postawy zaangażowania w ochronę przyrody;</w:t>
      </w:r>
    </w:p>
    <w:p w14:paraId="3E43960B" w14:textId="77777777" w:rsidR="000032BA" w:rsidRDefault="000032BA" w:rsidP="001C346C">
      <w:pPr>
        <w:pStyle w:val="Akapitzlist"/>
        <w:numPr>
          <w:ilvl w:val="0"/>
          <w:numId w:val="13"/>
        </w:numPr>
      </w:pPr>
      <w:r>
        <w:t>aktywizacja społeczna w zakresie współtworzenia obszarów zielonych</w:t>
      </w:r>
      <w:r w:rsidRPr="003832DF">
        <w:t xml:space="preserve"> </w:t>
      </w:r>
      <w:r>
        <w:t>(np. udział w akcjach sadzenia drzew, krzewów i pnączy, siania łąk kwietnych, dbałość o tereny zielone).</w:t>
      </w:r>
    </w:p>
    <w:p w14:paraId="41DFF6B8" w14:textId="77777777" w:rsidR="000032BA" w:rsidRDefault="000032BA" w:rsidP="008136DA">
      <w:pPr>
        <w:pStyle w:val="Nagwek3"/>
        <w:numPr>
          <w:ilvl w:val="0"/>
          <w:numId w:val="0"/>
        </w:numPr>
        <w:ind w:left="851" w:hanging="851"/>
      </w:pPr>
      <w:bookmarkStart w:id="17" w:name="_Toc121998906"/>
      <w:r>
        <w:t>Ochrona zwierząt</w:t>
      </w:r>
      <w:bookmarkEnd w:id="17"/>
    </w:p>
    <w:p w14:paraId="4808B8B3" w14:textId="77777777" w:rsidR="000032BA" w:rsidRDefault="000032BA" w:rsidP="001C346C">
      <w:pPr>
        <w:pStyle w:val="Akapitzlist"/>
        <w:numPr>
          <w:ilvl w:val="0"/>
          <w:numId w:val="12"/>
        </w:numPr>
      </w:pPr>
      <w:r>
        <w:t>edukacja w zakresie odpowiedzialnej i właściwej opieki nad zwierzętami, u</w:t>
      </w:r>
      <w:r w:rsidRPr="00D06DA7">
        <w:t>względniające</w:t>
      </w:r>
      <w:r>
        <w:t>j</w:t>
      </w:r>
      <w:r w:rsidRPr="00D06DA7">
        <w:t xml:space="preserve"> potrzeby zwierzęcia</w:t>
      </w:r>
      <w:r>
        <w:t>;</w:t>
      </w:r>
    </w:p>
    <w:p w14:paraId="11A28C4A" w14:textId="77777777" w:rsidR="000032BA" w:rsidRDefault="000032BA" w:rsidP="001C346C">
      <w:pPr>
        <w:pStyle w:val="Akapitzlist"/>
        <w:numPr>
          <w:ilvl w:val="0"/>
          <w:numId w:val="12"/>
        </w:numPr>
      </w:pPr>
      <w:r>
        <w:t>kształtowanie wrażliwości na los zwierząt oraz postaw humanitarnego traktowania oraz postępowania ze zwierzętami.</w:t>
      </w:r>
    </w:p>
    <w:p w14:paraId="7609872D" w14:textId="1406BC7F" w:rsidR="00255F31" w:rsidRDefault="00255F31" w:rsidP="008136DA">
      <w:pPr>
        <w:pStyle w:val="Nagwek3"/>
        <w:numPr>
          <w:ilvl w:val="0"/>
          <w:numId w:val="0"/>
        </w:numPr>
        <w:ind w:left="851" w:hanging="851"/>
      </w:pPr>
      <w:bookmarkStart w:id="18" w:name="_Toc121998907"/>
      <w:r>
        <w:t>Kształtowanie proekologicznego styl życia</w:t>
      </w:r>
      <w:r w:rsidR="00A81C34">
        <w:t xml:space="preserve"> (w tym niska emisja, wody i innych zasobów)</w:t>
      </w:r>
      <w:bookmarkEnd w:id="18"/>
    </w:p>
    <w:p w14:paraId="4A96BFAA" w14:textId="4AFF7F3D" w:rsidR="005D6D34" w:rsidRDefault="005D6D34" w:rsidP="001C346C">
      <w:pPr>
        <w:pStyle w:val="Akapitzlist"/>
        <w:numPr>
          <w:ilvl w:val="0"/>
          <w:numId w:val="14"/>
        </w:numPr>
      </w:pPr>
      <w:r>
        <w:t>promowanie wzorców zrównoważonej konsumpcji</w:t>
      </w:r>
      <w:r w:rsidR="00595DEE">
        <w:t>, w tym zapobieganie marnowaniu żywności</w:t>
      </w:r>
      <w:r>
        <w:t>;</w:t>
      </w:r>
    </w:p>
    <w:p w14:paraId="05692A98" w14:textId="77777777" w:rsidR="000032BA" w:rsidRDefault="000032BA" w:rsidP="001C346C">
      <w:pPr>
        <w:pStyle w:val="Akapitzlist"/>
        <w:numPr>
          <w:ilvl w:val="0"/>
          <w:numId w:val="14"/>
        </w:numPr>
      </w:pPr>
      <w:r>
        <w:t>promowanie racjonalnego gospodarowania energią;</w:t>
      </w:r>
    </w:p>
    <w:p w14:paraId="2E93C636" w14:textId="77777777" w:rsidR="000032BA" w:rsidRDefault="000032BA" w:rsidP="001C346C">
      <w:pPr>
        <w:pStyle w:val="Akapitzlist"/>
        <w:numPr>
          <w:ilvl w:val="0"/>
          <w:numId w:val="14"/>
        </w:numPr>
      </w:pPr>
      <w:r>
        <w:t xml:space="preserve">promowanie racjonalnego gospodarowania wodą; </w:t>
      </w:r>
    </w:p>
    <w:p w14:paraId="03F56967" w14:textId="0442A0E2" w:rsidR="00865E23" w:rsidRDefault="005D6D34" w:rsidP="001C346C">
      <w:pPr>
        <w:pStyle w:val="Akapitzlist"/>
        <w:numPr>
          <w:ilvl w:val="0"/>
          <w:numId w:val="14"/>
        </w:numPr>
      </w:pPr>
      <w:r>
        <w:t>promowanie ekomobilności</w:t>
      </w:r>
      <w:r w:rsidR="00865E23">
        <w:t>, w szczególności promocja ruchu pieszego i rowero</w:t>
      </w:r>
      <w:r w:rsidR="000032BA">
        <w:t>wego oraz komunikacji miejskiej</w:t>
      </w:r>
      <w:r w:rsidR="002B4430">
        <w:t>;</w:t>
      </w:r>
    </w:p>
    <w:p w14:paraId="1E119A01" w14:textId="48BE9752" w:rsidR="005D6D34" w:rsidRDefault="005D6D34" w:rsidP="001C346C">
      <w:pPr>
        <w:pStyle w:val="Akapitzlist"/>
        <w:numPr>
          <w:ilvl w:val="0"/>
          <w:numId w:val="13"/>
        </w:numPr>
      </w:pPr>
      <w:r>
        <w:lastRenderedPageBreak/>
        <w:t xml:space="preserve">kształtowanie wiedzy </w:t>
      </w:r>
      <w:r w:rsidR="00B6362E">
        <w:t xml:space="preserve">na temat </w:t>
      </w:r>
      <w:r w:rsidR="00595DEE">
        <w:t>jakości powietrza i sposobów przeciwdziałania niskiej emisji</w:t>
      </w:r>
      <w:r w:rsidR="00EA280A">
        <w:t xml:space="preserve"> (w tym szkodliwości spalania odpadów)</w:t>
      </w:r>
      <w:r w:rsidR="009F1289">
        <w:t>,</w:t>
      </w:r>
      <w:r w:rsidR="00865E23">
        <w:t xml:space="preserve"> </w:t>
      </w:r>
      <w:r w:rsidR="009F1289">
        <w:t xml:space="preserve">kształtowanie nawyku sprawdzania poziomów zanieczyszczenia i odpowiedniego zachowania w przypadku przekroczeń norm emisji; </w:t>
      </w:r>
    </w:p>
    <w:p w14:paraId="1800C0EF" w14:textId="0DF70850" w:rsidR="005D6D34" w:rsidRPr="005D6D34" w:rsidRDefault="00595DEE" w:rsidP="001C346C">
      <w:pPr>
        <w:pStyle w:val="Akapitzlist"/>
        <w:numPr>
          <w:ilvl w:val="0"/>
          <w:numId w:val="13"/>
        </w:numPr>
      </w:pPr>
      <w:r>
        <w:t>promowanie wiedzy na temat hierarchii postępowania z odpadami w myśl zasady 3R (reduce, reuse, recycle) - ograniczaj, używaj ponownie, segreguj</w:t>
      </w:r>
      <w:r w:rsidR="006132C5">
        <w:t>.</w:t>
      </w:r>
    </w:p>
    <w:p w14:paraId="681D48AE" w14:textId="77777777" w:rsidR="00233562" w:rsidRDefault="00233562" w:rsidP="008136DA">
      <w:pPr>
        <w:pStyle w:val="Nagwek3"/>
        <w:numPr>
          <w:ilvl w:val="0"/>
          <w:numId w:val="0"/>
        </w:numPr>
        <w:ind w:left="851" w:hanging="851"/>
      </w:pPr>
      <w:bookmarkStart w:id="19" w:name="_Toc121998908"/>
      <w:r>
        <w:t>Katastrofa klimatyczna – mitygacja i adaptacja do zmian klimatu</w:t>
      </w:r>
      <w:bookmarkEnd w:id="19"/>
    </w:p>
    <w:p w14:paraId="467A253C" w14:textId="77777777" w:rsidR="00233562" w:rsidRDefault="00233562" w:rsidP="001C346C">
      <w:pPr>
        <w:pStyle w:val="Akapitzlist"/>
        <w:numPr>
          <w:ilvl w:val="0"/>
          <w:numId w:val="13"/>
        </w:numPr>
      </w:pPr>
      <w:r>
        <w:t>kształtowanie wiedzy na temat przeciwdziałania zmianom klimatu;</w:t>
      </w:r>
    </w:p>
    <w:p w14:paraId="56F34976" w14:textId="77777777" w:rsidR="00233562" w:rsidRDefault="00233562" w:rsidP="001C346C">
      <w:pPr>
        <w:pStyle w:val="Akapitzlist"/>
        <w:numPr>
          <w:ilvl w:val="0"/>
          <w:numId w:val="13"/>
        </w:numPr>
      </w:pPr>
      <w:r>
        <w:t>kształtowanie wiedzy na temat adaptacji do zmian klimatu;</w:t>
      </w:r>
    </w:p>
    <w:p w14:paraId="4E560577" w14:textId="77777777" w:rsidR="00233562" w:rsidRDefault="00233562" w:rsidP="001C346C">
      <w:pPr>
        <w:pStyle w:val="Akapitzlist"/>
        <w:numPr>
          <w:ilvl w:val="0"/>
          <w:numId w:val="13"/>
        </w:numPr>
      </w:pPr>
      <w:r>
        <w:t>kształtowanie postaw i promocja stylu życia sprzyjającego redukcji emisji gazów cieplarnianych;</w:t>
      </w:r>
    </w:p>
    <w:p w14:paraId="551C78A7" w14:textId="77777777" w:rsidR="00233562" w:rsidRDefault="00233562" w:rsidP="001C346C">
      <w:pPr>
        <w:pStyle w:val="Akapitzlist"/>
        <w:numPr>
          <w:ilvl w:val="0"/>
          <w:numId w:val="13"/>
        </w:numPr>
      </w:pPr>
      <w:r>
        <w:t>kształtowanie wiedzy na temat ochrony wód i zrównoważonej gospodarki wodnej.</w:t>
      </w:r>
    </w:p>
    <w:p w14:paraId="0D0D7D7B" w14:textId="598FB39B" w:rsidR="00255F31" w:rsidRDefault="00255F31" w:rsidP="008136DA">
      <w:pPr>
        <w:pStyle w:val="Nagwek3"/>
        <w:numPr>
          <w:ilvl w:val="0"/>
          <w:numId w:val="0"/>
        </w:numPr>
        <w:ind w:left="851" w:hanging="851"/>
      </w:pPr>
      <w:bookmarkStart w:id="20" w:name="_Toc121998909"/>
      <w:r>
        <w:t>Zrównoważony rozwój</w:t>
      </w:r>
      <w:bookmarkEnd w:id="20"/>
    </w:p>
    <w:p w14:paraId="4410E947" w14:textId="4CE8F9DA" w:rsidR="000032BA" w:rsidRDefault="000032BA" w:rsidP="001C346C">
      <w:pPr>
        <w:pStyle w:val="Akapitzlist"/>
        <w:numPr>
          <w:ilvl w:val="0"/>
          <w:numId w:val="13"/>
        </w:numPr>
      </w:pPr>
      <w:r>
        <w:t>kształtowanie wiedzy na temat współzależnościach globalnych</w:t>
      </w:r>
      <w:r w:rsidR="00233562">
        <w:t xml:space="preserve"> i Celów Zrównoważonego Rozwoju</w:t>
      </w:r>
    </w:p>
    <w:p w14:paraId="29E66F5C" w14:textId="776C85FD" w:rsidR="005D6D34" w:rsidRDefault="00E44204" w:rsidP="001C346C">
      <w:pPr>
        <w:pStyle w:val="Akapitzlist"/>
        <w:numPr>
          <w:ilvl w:val="0"/>
          <w:numId w:val="13"/>
        </w:numPr>
      </w:pPr>
      <w:r>
        <w:t xml:space="preserve">zmiana postaw w zakresie </w:t>
      </w:r>
      <w:r w:rsidR="005D6D34">
        <w:t>zrównoważonego gospodarowania zasobami;</w:t>
      </w:r>
    </w:p>
    <w:p w14:paraId="722ADF58" w14:textId="5C032508" w:rsidR="00A90696" w:rsidRDefault="00A90696" w:rsidP="008136DA">
      <w:pPr>
        <w:pStyle w:val="Nagwek2"/>
        <w:numPr>
          <w:ilvl w:val="0"/>
          <w:numId w:val="0"/>
        </w:numPr>
        <w:ind w:left="851" w:hanging="851"/>
      </w:pPr>
      <w:bookmarkStart w:id="21" w:name="_Toc121998910"/>
      <w:r>
        <w:t>Konstrukcja programu</w:t>
      </w:r>
      <w:bookmarkEnd w:id="21"/>
    </w:p>
    <w:p w14:paraId="776F6607" w14:textId="20814881" w:rsidR="009E3829" w:rsidRDefault="00A90696" w:rsidP="00A90696">
      <w:r>
        <w:t>Program rozpisany został na 1</w:t>
      </w:r>
      <w:r w:rsidR="009E3829">
        <w:t>0</w:t>
      </w:r>
      <w:r>
        <w:t xml:space="preserve"> miesięcy</w:t>
      </w:r>
      <w:r w:rsidR="009E3829">
        <w:t xml:space="preserve"> (rok kalendarzowy z wyłączeniem miesięcy wakacyjnych)</w:t>
      </w:r>
      <w:r>
        <w:t xml:space="preserve"> i nawiązuje do kolejnych pór roku oraz kalendarza świąt ekologicznych.  </w:t>
      </w:r>
      <w:r w:rsidR="009E3829">
        <w:t xml:space="preserve">Opracowano ramy programowe dla trzech grup wiekowych, z uwzględnieniem poziomu rozwoju i możliwości dzieci oraz obszarów tematycznych przewidzianych w programie dla daje grupy wiekowej. </w:t>
      </w:r>
      <w:r w:rsidR="000970D5">
        <w:t xml:space="preserve">Ponadto wskazano zalecane działania organizacyjne dla szkół i przedszkoli, których realizacja pozytywnie wpłynie na rezultaty programu. Zamieszczono również informacje na temat oczekiwanego wsparcia ze strony organu prowadzącego.  </w:t>
      </w:r>
    </w:p>
    <w:p w14:paraId="56D1DA4C" w14:textId="12697143" w:rsidR="000B2438" w:rsidRDefault="000B2438" w:rsidP="008136DA">
      <w:pPr>
        <w:pStyle w:val="Nagwek2"/>
        <w:numPr>
          <w:ilvl w:val="0"/>
          <w:numId w:val="0"/>
        </w:numPr>
        <w:ind w:left="851" w:hanging="851"/>
      </w:pPr>
      <w:bookmarkStart w:id="22" w:name="_Toc121998911"/>
      <w:r>
        <w:t>Odbiorcy programu</w:t>
      </w:r>
      <w:bookmarkEnd w:id="22"/>
    </w:p>
    <w:p w14:paraId="00E53EF1" w14:textId="6391F21D" w:rsidR="003B0E98" w:rsidRDefault="009D2657" w:rsidP="00D06DA7">
      <w:r w:rsidRPr="00D06DA7">
        <w:rPr>
          <w:b/>
        </w:rPr>
        <w:t>Dzieci i młodzież</w:t>
      </w:r>
      <w:r>
        <w:t xml:space="preserve"> są ważną grupą odbiorców Programu Edukacji Ekologicznej EKOpozytywny Tomaszów </w:t>
      </w:r>
      <w:r w:rsidR="003B0E98">
        <w:t xml:space="preserve">ponieważ </w:t>
      </w:r>
      <w:r w:rsidR="00145A8D" w:rsidRPr="00145A8D">
        <w:t>wartości, postawy</w:t>
      </w:r>
      <w:r w:rsidR="003B0E98">
        <w:t>, nawyki</w:t>
      </w:r>
      <w:r w:rsidR="00145A8D" w:rsidRPr="00145A8D">
        <w:t xml:space="preserve"> kształtowane są już </w:t>
      </w:r>
      <w:r w:rsidR="003B0E98">
        <w:t xml:space="preserve">od najmłodszych lat, więc należy jak najwcześniej zacząć budzić zainteresowanie dzieci przyrodą i stanem środowiska oraz kształtować postawy ekologiczne, a także zachęcać dzieci i młodzież do aktywizmu na rzecz ochrony przyrody. </w:t>
      </w:r>
    </w:p>
    <w:p w14:paraId="71024150" w14:textId="2F9C403B" w:rsidR="003B0E98" w:rsidRDefault="003B0E98" w:rsidP="00D06DA7">
      <w:r>
        <w:t xml:space="preserve">Szczególną rolę w realizacji Programu odgrywają szkoły i przedszkola, które wspierają rodziców w wychowaniu dzieci oraz kształtowaniu pożądanych społecznie postaw i wartości, a jednocześnie placówki te, poprzez edukację dzieci, mają możliwość oddziaływania na </w:t>
      </w:r>
      <w:r w:rsidRPr="00D06DA7">
        <w:rPr>
          <w:b/>
        </w:rPr>
        <w:t>rodziców</w:t>
      </w:r>
      <w:r>
        <w:t xml:space="preserve"> i najbliższych i zmobilizowanie ich do działań na rzecz środowiska. </w:t>
      </w:r>
    </w:p>
    <w:p w14:paraId="16902F5D" w14:textId="67A8729B" w:rsidR="009D2657" w:rsidRDefault="003B0E98" w:rsidP="009D2657">
      <w:r>
        <w:t>Dlatego kluczowe jest z</w:t>
      </w:r>
      <w:r w:rsidR="009D2657">
        <w:t>aktywizowanie</w:t>
      </w:r>
      <w:r>
        <w:t xml:space="preserve"> i szeroko zakrojone wsparcie</w:t>
      </w:r>
      <w:r w:rsidR="009D2657">
        <w:t xml:space="preserve"> </w:t>
      </w:r>
      <w:r w:rsidR="009D2657" w:rsidRPr="00D06DA7">
        <w:rPr>
          <w:b/>
        </w:rPr>
        <w:t>nauczycieli</w:t>
      </w:r>
      <w:r>
        <w:t xml:space="preserve"> przedszkolnych i szkolnych</w:t>
      </w:r>
      <w:r w:rsidR="009D2657">
        <w:t xml:space="preserve"> </w:t>
      </w:r>
      <w:r>
        <w:t xml:space="preserve">na wszystkich poziomach nauczania </w:t>
      </w:r>
      <w:r w:rsidR="009D2657">
        <w:t xml:space="preserve">do działań na rzecz </w:t>
      </w:r>
      <w:r w:rsidR="00613B95">
        <w:t>podnoszenia świadomości ekologicznej uczniów</w:t>
      </w:r>
      <w:r w:rsidR="009D2657">
        <w:t>.</w:t>
      </w:r>
    </w:p>
    <w:p w14:paraId="44418292" w14:textId="138728BB" w:rsidR="00613B95" w:rsidRDefault="00613B95" w:rsidP="009D2657">
      <w:r>
        <w:lastRenderedPageBreak/>
        <w:t>Ze względu na zakres działania programu oraz zróżnicowanie pod względem wieku, rozwoju, umiejętności i wiedzy działania edukacyjne skierowane do dzieci i młodzieży i realizowany za pośrednictwem placówek oświatowych przygotowany został z rozbiciem na trzy grupy wiekowe:</w:t>
      </w:r>
    </w:p>
    <w:p w14:paraId="43325963" w14:textId="2EC22CC4" w:rsidR="00613B95" w:rsidRPr="00D06DA7" w:rsidRDefault="00613B95" w:rsidP="001C346C">
      <w:pPr>
        <w:pStyle w:val="Akapitzlist"/>
        <w:numPr>
          <w:ilvl w:val="0"/>
          <w:numId w:val="16"/>
        </w:numPr>
        <w:rPr>
          <w:b/>
        </w:rPr>
      </w:pPr>
      <w:r w:rsidRPr="00D06DA7">
        <w:rPr>
          <w:b/>
        </w:rPr>
        <w:t>edukacja przedszkolna</w:t>
      </w:r>
      <w:r w:rsidR="008F1896">
        <w:rPr>
          <w:b/>
        </w:rPr>
        <w:t>,</w:t>
      </w:r>
    </w:p>
    <w:p w14:paraId="61848163" w14:textId="15DF3FE2" w:rsidR="00613B95" w:rsidRDefault="00613B95" w:rsidP="001C346C">
      <w:pPr>
        <w:pStyle w:val="Akapitzlist"/>
        <w:numPr>
          <w:ilvl w:val="0"/>
          <w:numId w:val="16"/>
        </w:numPr>
      </w:pPr>
      <w:r>
        <w:t xml:space="preserve">szkoła podstawowa – </w:t>
      </w:r>
      <w:r w:rsidRPr="00D06DA7">
        <w:rPr>
          <w:b/>
        </w:rPr>
        <w:t>pierwszy etap edukacyjny</w:t>
      </w:r>
      <w:r>
        <w:t xml:space="preserve"> (edukacja wczesnoszkolna)</w:t>
      </w:r>
      <w:r w:rsidR="008F1896">
        <w:t>,</w:t>
      </w:r>
    </w:p>
    <w:p w14:paraId="1F3C4917" w14:textId="6FED9EA4" w:rsidR="00613B95" w:rsidRDefault="00613B95" w:rsidP="001C346C">
      <w:pPr>
        <w:pStyle w:val="Akapitzlist"/>
        <w:numPr>
          <w:ilvl w:val="0"/>
          <w:numId w:val="16"/>
        </w:numPr>
      </w:pPr>
      <w:r>
        <w:t xml:space="preserve">szkoła podstawowa – </w:t>
      </w:r>
      <w:r w:rsidRPr="00D06DA7">
        <w:rPr>
          <w:b/>
        </w:rPr>
        <w:t>drugi etap edukacyjny</w:t>
      </w:r>
      <w:r>
        <w:t xml:space="preserve"> (klasy IV-VIII)</w:t>
      </w:r>
      <w:r w:rsidR="008F1896">
        <w:t>.</w:t>
      </w:r>
    </w:p>
    <w:p w14:paraId="5BE66440" w14:textId="2D24E136" w:rsidR="00613B95" w:rsidRDefault="00613B95" w:rsidP="009D2657">
      <w:r>
        <w:t>Program został uzupełniony o:</w:t>
      </w:r>
    </w:p>
    <w:p w14:paraId="615364D3" w14:textId="3D310299" w:rsidR="00613B95" w:rsidRDefault="00613B95" w:rsidP="001C346C">
      <w:pPr>
        <w:pStyle w:val="Akapitzlist"/>
        <w:numPr>
          <w:ilvl w:val="0"/>
          <w:numId w:val="17"/>
        </w:numPr>
      </w:pPr>
      <w:r>
        <w:t xml:space="preserve">formy edukacji pozaszkolnej, skierowane do </w:t>
      </w:r>
      <w:r w:rsidR="00F17D81" w:rsidRPr="00D06DA7">
        <w:rPr>
          <w:b/>
        </w:rPr>
        <w:t>starszej</w:t>
      </w:r>
      <w:r w:rsidR="00F17D81">
        <w:t xml:space="preserve"> </w:t>
      </w:r>
      <w:r w:rsidRPr="00D06DA7">
        <w:rPr>
          <w:b/>
        </w:rPr>
        <w:t xml:space="preserve">młodzieży </w:t>
      </w:r>
      <w:r w:rsidRPr="00F17D81">
        <w:t>w wieku licealnym</w:t>
      </w:r>
      <w:r>
        <w:t xml:space="preserve"> i </w:t>
      </w:r>
      <w:r w:rsidRPr="00D06DA7">
        <w:rPr>
          <w:b/>
        </w:rPr>
        <w:t>młodych dorosłych</w:t>
      </w:r>
      <w:r w:rsidR="008F1896">
        <w:rPr>
          <w:b/>
        </w:rPr>
        <w:t>,</w:t>
      </w:r>
      <w:r>
        <w:t xml:space="preserve"> </w:t>
      </w:r>
    </w:p>
    <w:p w14:paraId="68F5B3BF" w14:textId="1D66AF8F" w:rsidR="00613B95" w:rsidRDefault="00613B95" w:rsidP="001C346C">
      <w:pPr>
        <w:pStyle w:val="Akapitzlist"/>
        <w:numPr>
          <w:ilvl w:val="0"/>
          <w:numId w:val="17"/>
        </w:numPr>
      </w:pPr>
      <w:r>
        <w:t>f</w:t>
      </w:r>
      <w:r w:rsidRPr="00613B95">
        <w:t xml:space="preserve">ormy angażujące równocześnie dzieci i </w:t>
      </w:r>
      <w:r w:rsidRPr="00D06DA7">
        <w:rPr>
          <w:b/>
        </w:rPr>
        <w:t>rodziców</w:t>
      </w:r>
      <w:r w:rsidRPr="00613B95">
        <w:t xml:space="preserve"> (edukacja rodzinna)</w:t>
      </w:r>
      <w:r>
        <w:t xml:space="preserve"> oraz samych rodziców</w:t>
      </w:r>
      <w:r w:rsidR="008F1896">
        <w:t>,</w:t>
      </w:r>
    </w:p>
    <w:p w14:paraId="711425BA" w14:textId="6BAB3502" w:rsidR="00823937" w:rsidRPr="00823937" w:rsidRDefault="00613B95" w:rsidP="00D06DA7">
      <w:pPr>
        <w:pStyle w:val="Akapitzlist"/>
      </w:pPr>
      <w:r>
        <w:t xml:space="preserve">a także </w:t>
      </w:r>
      <w:r w:rsidRPr="00613B95">
        <w:t>pogłębiani</w:t>
      </w:r>
      <w:r>
        <w:t>e</w:t>
      </w:r>
      <w:r w:rsidRPr="00613B95">
        <w:t xml:space="preserve"> kompetencji </w:t>
      </w:r>
      <w:r w:rsidRPr="00D06DA7">
        <w:rPr>
          <w:b/>
        </w:rPr>
        <w:t>nauczycieli</w:t>
      </w:r>
      <w:r w:rsidRPr="00613B95">
        <w:t xml:space="preserve"> w zakresie edukacji ekologicznej</w:t>
      </w:r>
      <w:r>
        <w:t xml:space="preserve"> oraz wsparcie w zakresie realizacji programów i projektów z obszaru edukacji ekologicznej i edukacji przyrodniczej. </w:t>
      </w:r>
      <w:bookmarkStart w:id="23" w:name="_heading=h.jwjazn2giipi" w:colFirst="0" w:colLast="0"/>
      <w:bookmarkEnd w:id="23"/>
    </w:p>
    <w:p w14:paraId="511A2448" w14:textId="524232EA" w:rsidR="000B2438" w:rsidRDefault="000B2438" w:rsidP="00233562">
      <w:pPr>
        <w:pStyle w:val="Nagwek1"/>
      </w:pPr>
      <w:bookmarkStart w:id="24" w:name="_Toc121998912"/>
      <w:bookmarkStart w:id="25" w:name="_Toc120264655"/>
      <w:r>
        <w:lastRenderedPageBreak/>
        <w:t>Plan działań Programu</w:t>
      </w:r>
      <w:bookmarkEnd w:id="24"/>
      <w:r>
        <w:t xml:space="preserve"> </w:t>
      </w:r>
    </w:p>
    <w:p w14:paraId="2AAE59E5" w14:textId="5EE65C1C" w:rsidR="00823937" w:rsidRDefault="00823937" w:rsidP="008136DA">
      <w:pPr>
        <w:pStyle w:val="Nagwek2"/>
        <w:numPr>
          <w:ilvl w:val="0"/>
          <w:numId w:val="0"/>
        </w:numPr>
      </w:pPr>
      <w:bookmarkStart w:id="26" w:name="_Toc121998913"/>
      <w:r>
        <w:t>Edukacja przedszkolna</w:t>
      </w:r>
      <w:bookmarkEnd w:id="26"/>
      <w:r>
        <w:t xml:space="preserve"> </w:t>
      </w:r>
    </w:p>
    <w:p w14:paraId="7DBB7FA7" w14:textId="533470F8" w:rsidR="00823937" w:rsidRDefault="00EB5D00" w:rsidP="00D06DA7">
      <w:r>
        <w:t>N</w:t>
      </w:r>
      <w:r w:rsidR="00823937">
        <w:t xml:space="preserve">ajważniejszymi tematami w </w:t>
      </w:r>
      <w:r>
        <w:t>tej grupie odbiorców</w:t>
      </w:r>
      <w:r w:rsidR="00823937">
        <w:t xml:space="preserve"> są:</w:t>
      </w:r>
    </w:p>
    <w:p w14:paraId="1D1D253A" w14:textId="6E43C2B7" w:rsidR="00823937" w:rsidRDefault="00823937" w:rsidP="001C346C">
      <w:pPr>
        <w:pStyle w:val="Akapitzlist"/>
        <w:numPr>
          <w:ilvl w:val="0"/>
          <w:numId w:val="8"/>
        </w:numPr>
        <w:ind w:left="1418"/>
      </w:pPr>
      <w:r w:rsidRPr="00A74DE6">
        <w:rPr>
          <w:b/>
          <w:bCs/>
        </w:rPr>
        <w:t>edukacja przyrodnicza</w:t>
      </w:r>
      <w:r>
        <w:t>, w tym zajęcia terenowe w najbliższym otoczeni</w:t>
      </w:r>
      <w:r w:rsidR="00EB5D00">
        <w:t>u</w:t>
      </w:r>
      <w:r w:rsidR="008F1896">
        <w:t>,</w:t>
      </w:r>
      <w:r>
        <w:t xml:space="preserve"> </w:t>
      </w:r>
    </w:p>
    <w:p w14:paraId="6F3BECAE" w14:textId="581A7159" w:rsidR="00917EC0" w:rsidRPr="00D06DA7" w:rsidRDefault="00917EC0" w:rsidP="001C346C">
      <w:pPr>
        <w:pStyle w:val="Akapitzlist"/>
        <w:numPr>
          <w:ilvl w:val="0"/>
          <w:numId w:val="8"/>
        </w:numPr>
        <w:ind w:left="1418"/>
      </w:pPr>
      <w:r>
        <w:rPr>
          <w:b/>
          <w:bCs/>
        </w:rPr>
        <w:t>ochrona zwierząt</w:t>
      </w:r>
      <w:r w:rsidR="008F1896">
        <w:rPr>
          <w:b/>
          <w:bCs/>
        </w:rPr>
        <w:t>,</w:t>
      </w:r>
      <w:r w:rsidRPr="00A1357A">
        <w:rPr>
          <w:b/>
          <w:bCs/>
        </w:rPr>
        <w:t xml:space="preserve"> </w:t>
      </w:r>
    </w:p>
    <w:p w14:paraId="0229E9C8" w14:textId="5DE6B245" w:rsidR="00823937" w:rsidRPr="00D06DA7" w:rsidRDefault="00823937" w:rsidP="001C346C">
      <w:pPr>
        <w:pStyle w:val="Akapitzlist"/>
        <w:numPr>
          <w:ilvl w:val="0"/>
          <w:numId w:val="8"/>
        </w:numPr>
        <w:ind w:left="1418"/>
      </w:pPr>
      <w:r w:rsidRPr="00917EC0">
        <w:rPr>
          <w:b/>
          <w:bCs/>
        </w:rPr>
        <w:t xml:space="preserve">kształtowanie </w:t>
      </w:r>
      <w:r w:rsidR="00EB5D00" w:rsidRPr="00917EC0">
        <w:rPr>
          <w:b/>
          <w:bCs/>
        </w:rPr>
        <w:t xml:space="preserve">proekologicznego stylu życia. </w:t>
      </w:r>
    </w:p>
    <w:p w14:paraId="450EC21E" w14:textId="77777777" w:rsidR="00AD1A4A" w:rsidRDefault="00EB5D00" w:rsidP="00D06DA7">
      <w:r>
        <w:t xml:space="preserve">Na tym etapie rozwoju dzieci, najważniejsze jest </w:t>
      </w:r>
      <w:r w:rsidRPr="000032BA">
        <w:rPr>
          <w:b/>
        </w:rPr>
        <w:t>budowanie bliskiej relacji z przyrodą</w:t>
      </w:r>
      <w:r>
        <w:t xml:space="preserve">, poprzez zabawy w ogródku przedszkolnym, parku, lesie. Należy położyć nacisk na edukowanie rodziców w zakresie korzystnego wpływu kontaktu z naturą, tak aby </w:t>
      </w:r>
      <w:r w:rsidR="00AD1A4A">
        <w:t>w</w:t>
      </w:r>
      <w:r>
        <w:t>spierali nauczy</w:t>
      </w:r>
      <w:r w:rsidR="00AD1A4A">
        <w:t xml:space="preserve">cieli, ułatwiając im wychodzenie w teren, np. poprzez zapewnienie odpowiedniej do pory roku odzieży. Docelowo dzieci powinny wychodzić na dwór codziennie, a w ciepłych porach roku powinny spędzać jak najwięcej czasu na zewnątrz. </w:t>
      </w:r>
    </w:p>
    <w:p w14:paraId="58122038" w14:textId="74D657A4" w:rsidR="00EB5D00" w:rsidRDefault="00AD1A4A" w:rsidP="00D06DA7">
      <w:r>
        <w:t xml:space="preserve">Budowanie wrażliwości na przyrodę nie może </w:t>
      </w:r>
      <w:r w:rsidR="00917EC0">
        <w:t xml:space="preserve">pomijać </w:t>
      </w:r>
      <w:r w:rsidR="00917EC0" w:rsidRPr="000032BA">
        <w:rPr>
          <w:b/>
        </w:rPr>
        <w:t>relacji człowiek-</w:t>
      </w:r>
      <w:r w:rsidRPr="000032BA">
        <w:rPr>
          <w:b/>
        </w:rPr>
        <w:t>zwierz</w:t>
      </w:r>
      <w:r w:rsidR="00917EC0" w:rsidRPr="000032BA">
        <w:rPr>
          <w:b/>
        </w:rPr>
        <w:t>ę</w:t>
      </w:r>
      <w:r w:rsidRPr="000032BA">
        <w:rPr>
          <w:b/>
        </w:rPr>
        <w:t>t</w:t>
      </w:r>
      <w:r w:rsidR="00917EC0" w:rsidRPr="000032BA">
        <w:rPr>
          <w:b/>
        </w:rPr>
        <w:t>a</w:t>
      </w:r>
      <w:r w:rsidR="00917EC0">
        <w:t>. Opieka nad zwierzętami, właściwe zachowania wobec zwierząt udomowionych i dzikich, ochrona zwierząt, to zagadnienia, które z powodzeniem można podejmować w edukacji przedszkolnej.</w:t>
      </w:r>
    </w:p>
    <w:p w14:paraId="5DED1348" w14:textId="57BE0368" w:rsidR="00917EC0" w:rsidRDefault="00917EC0" w:rsidP="00D06DA7">
      <w:r w:rsidRPr="000032BA">
        <w:rPr>
          <w:b/>
        </w:rPr>
        <w:t>Kształtowanie postaw ekologicznych</w:t>
      </w:r>
      <w:r>
        <w:t xml:space="preserve"> musi zacząć się od jak najmłodszych lat. Ważne by dzieci nie tylko słyszały na zajęciach o zachowaniach prośrodowiskowych, ale mogły je praktykować w codziennym życiu w przedszkolu i w domu. Dlatego tak ważne jest umożliwianie im takich działań nie tylko od święta, ale na co dzień. </w:t>
      </w:r>
      <w:r w:rsidR="007D31B3">
        <w:t xml:space="preserve">W edukacji ekologicznej potrzebujemy świadomych i przekonanych o sensie tych działań dorosłych, tak by dzieci miały wzór do naśladowania w postaci nauczyciela i rodziców (i dziadków). Ważne jest więc regularne motywowanie i edukowanie nie tylko dzieci, ale także nauczycieli i rodziców. </w:t>
      </w:r>
    </w:p>
    <w:p w14:paraId="162AAC05" w14:textId="05E14869" w:rsidR="0063079D" w:rsidRPr="00D06DA7" w:rsidRDefault="0063079D" w:rsidP="0055021E">
      <w:pPr>
        <w:pStyle w:val="Nagwek3"/>
        <w:numPr>
          <w:ilvl w:val="0"/>
          <w:numId w:val="0"/>
        </w:numPr>
        <w:ind w:left="851" w:hanging="851"/>
      </w:pPr>
      <w:bookmarkStart w:id="27" w:name="_Toc121998914"/>
      <w:r w:rsidRPr="00D06DA7">
        <w:t>Działania</w:t>
      </w:r>
      <w:r>
        <w:t xml:space="preserve"> realizowane w placówkach</w:t>
      </w:r>
      <w:bookmarkEnd w:id="27"/>
    </w:p>
    <w:p w14:paraId="00627A51" w14:textId="3B0A1C42" w:rsidR="0063079D" w:rsidRDefault="004D5BF0" w:rsidP="001C346C">
      <w:pPr>
        <w:pStyle w:val="Akapitzlist"/>
        <w:numPr>
          <w:ilvl w:val="0"/>
          <w:numId w:val="18"/>
        </w:numPr>
      </w:pPr>
      <w:r>
        <w:t xml:space="preserve">Uwzględnienie wyżej wymienionych treści w rocznych </w:t>
      </w:r>
      <w:r>
        <w:rPr>
          <w:rStyle w:val="Pogrubienie"/>
        </w:rPr>
        <w:t xml:space="preserve">planach pracy przedszkola. </w:t>
      </w:r>
      <w:r>
        <w:t> </w:t>
      </w:r>
    </w:p>
    <w:p w14:paraId="42E29626" w14:textId="1CBF21EC" w:rsidR="00274683" w:rsidRDefault="0063079D" w:rsidP="001C346C">
      <w:pPr>
        <w:pStyle w:val="Akapitzlist"/>
        <w:numPr>
          <w:ilvl w:val="0"/>
          <w:numId w:val="18"/>
        </w:numPr>
      </w:pPr>
      <w:r>
        <w:t xml:space="preserve">Realizacja </w:t>
      </w:r>
      <w:r w:rsidRPr="00D06DA7">
        <w:rPr>
          <w:b/>
        </w:rPr>
        <w:t>zajęć o tematyce ekologicznej</w:t>
      </w:r>
      <w:r>
        <w:t xml:space="preserve"> </w:t>
      </w:r>
      <w:r w:rsidR="00274683">
        <w:t xml:space="preserve">a także </w:t>
      </w:r>
      <w:r w:rsidR="004C3FAD">
        <w:t>nawiązywanie do tych treści na co dzień</w:t>
      </w:r>
      <w:r w:rsidR="00274683">
        <w:t xml:space="preserve"> </w:t>
      </w:r>
      <w:r w:rsidR="004C3FAD">
        <w:t xml:space="preserve">i systematyczne </w:t>
      </w:r>
      <w:r w:rsidR="00274683">
        <w:t>kształtowania właściwych nawyków oraz wrażliwości i odpowiedzialności za środowisko</w:t>
      </w:r>
      <w:r w:rsidR="004C3FAD">
        <w:t>.</w:t>
      </w:r>
    </w:p>
    <w:p w14:paraId="3515D1CA" w14:textId="1B0DB1E7" w:rsidR="0063079D" w:rsidRPr="006741D3" w:rsidRDefault="0063079D" w:rsidP="001C346C">
      <w:pPr>
        <w:pStyle w:val="Akapitzlist"/>
        <w:numPr>
          <w:ilvl w:val="0"/>
          <w:numId w:val="18"/>
        </w:numPr>
      </w:pPr>
      <w:r w:rsidRPr="00D06DA7">
        <w:t xml:space="preserve">Regularne </w:t>
      </w:r>
      <w:r w:rsidRPr="00D06DA7">
        <w:rPr>
          <w:b/>
        </w:rPr>
        <w:t>codzienne wyjścia w teren</w:t>
      </w:r>
      <w:r w:rsidRPr="00D06DA7">
        <w:t xml:space="preserve"> (ogródek przedszkolny, park, las, łąka) z elementami edukacji przyrodniczej</w:t>
      </w:r>
      <w:r w:rsidR="006741D3" w:rsidRPr="00D06DA7">
        <w:t>.</w:t>
      </w:r>
    </w:p>
    <w:p w14:paraId="3FECDE89" w14:textId="384F3E08" w:rsidR="0063079D" w:rsidRDefault="0063079D" w:rsidP="001C346C">
      <w:pPr>
        <w:pStyle w:val="Akapitzlist"/>
        <w:numPr>
          <w:ilvl w:val="0"/>
          <w:numId w:val="18"/>
        </w:numPr>
      </w:pPr>
      <w:r w:rsidRPr="00D06DA7">
        <w:rPr>
          <w:b/>
        </w:rPr>
        <w:t>Obchody świąt i dni ekologicznych</w:t>
      </w:r>
      <w:r>
        <w:t xml:space="preserve"> (np. Dzień Pustej Klasy, Dzień Ziemi, Dzień Wody, Tydzień Praw Zwierząt).</w:t>
      </w:r>
    </w:p>
    <w:p w14:paraId="70613DA1" w14:textId="7BD5E91D" w:rsidR="0063079D" w:rsidRDefault="0063079D" w:rsidP="001C346C">
      <w:pPr>
        <w:pStyle w:val="Akapitzlist"/>
        <w:numPr>
          <w:ilvl w:val="0"/>
          <w:numId w:val="18"/>
        </w:numPr>
      </w:pPr>
      <w:r>
        <w:t>Inne formy edukacyjne, w tym angażujące równocześnie dzieci i rodziców np. pi</w:t>
      </w:r>
      <w:r w:rsidR="001C684A">
        <w:t>k</w:t>
      </w:r>
      <w:r>
        <w:t xml:space="preserve">niki rodzinne, </w:t>
      </w:r>
      <w:r w:rsidR="006741D3">
        <w:t>inicjatywy</w:t>
      </w:r>
      <w:r>
        <w:t xml:space="preserve"> wspierające rodzinne spędzanie czasu w przyrodzie.</w:t>
      </w:r>
    </w:p>
    <w:p w14:paraId="12FE2359" w14:textId="66B87EA6" w:rsidR="006741D3" w:rsidRDefault="006741D3" w:rsidP="001C346C">
      <w:pPr>
        <w:pStyle w:val="Akapitzlist"/>
        <w:numPr>
          <w:ilvl w:val="0"/>
          <w:numId w:val="18"/>
        </w:numPr>
      </w:pPr>
      <w:r>
        <w:t>Organizacja pracy przedszkola, która wspiera wychowanie ekologiczne (dbałość o nie marnowanie jedzenia, stworzenie warunków do segregacji odpadów, w miarę możliwości korzystanie z materiałów i sprzętów przyjaznych środowisku, np. energooszczędne oświetlenie, spłuczki, papier z makulatury, wielorazowe naczynia itp.)</w:t>
      </w:r>
      <w:r w:rsidR="004C3FAD">
        <w:t>.</w:t>
      </w:r>
    </w:p>
    <w:p w14:paraId="0DEAEA45" w14:textId="42054625" w:rsidR="0063079D" w:rsidRDefault="0086136E" w:rsidP="0025432B">
      <w:pPr>
        <w:ind w:left="360"/>
      </w:pPr>
      <w:r>
        <w:lastRenderedPageBreak/>
        <w:t>Działania, których</w:t>
      </w:r>
      <w:r w:rsidR="0025432B">
        <w:t xml:space="preserve"> adresatami są nauczyciele przedszkolni i rodzice opisano w dalszej części rozdziału</w:t>
      </w:r>
    </w:p>
    <w:p w14:paraId="570D5BBB" w14:textId="68837FED" w:rsidR="0025432B" w:rsidRDefault="0025432B" w:rsidP="0025432B">
      <w:pPr>
        <w:pStyle w:val="Nagwek3"/>
        <w:numPr>
          <w:ilvl w:val="0"/>
          <w:numId w:val="0"/>
        </w:numPr>
        <w:ind w:left="851" w:hanging="851"/>
      </w:pPr>
      <w:bookmarkStart w:id="28" w:name="_Toc121998915"/>
      <w:r>
        <w:t>Roczny plan działań</w:t>
      </w:r>
      <w:bookmarkEnd w:id="28"/>
    </w:p>
    <w:p w14:paraId="36850241" w14:textId="4A449D90" w:rsidR="0025432B" w:rsidRPr="00935F39" w:rsidRDefault="000970D5" w:rsidP="000970D5">
      <w:pPr>
        <w:pStyle w:val="Podtytu"/>
      </w:pPr>
      <w:r>
        <w:t>S</w:t>
      </w:r>
      <w:r w:rsidR="0025432B" w:rsidRPr="00935F39">
        <w:t>tyczeń</w:t>
      </w:r>
      <w:r w:rsidR="0025432B">
        <w:t xml:space="preserve"> – k</w:t>
      </w:r>
      <w:r w:rsidR="0025432B" w:rsidRPr="00B75ACC">
        <w:t>ształtowanie proekologicznego styl życia</w:t>
      </w:r>
    </w:p>
    <w:p w14:paraId="56C061BD" w14:textId="7AF88B0A" w:rsidR="0025432B" w:rsidRPr="000970D5" w:rsidRDefault="0025432B" w:rsidP="008F1896">
      <w:r w:rsidRPr="000970D5">
        <w:t xml:space="preserve">W styczniu obchodzimy Dzień bez opakowań foliowych i temat odpowiedzialnych zakupów będzie tematem przewodnim stycznia. </w:t>
      </w:r>
      <w:r w:rsidR="000970D5">
        <w:t xml:space="preserve">Zacząć można zaraz po nowym roku rozmową na temat tego, </w:t>
      </w:r>
      <w:r w:rsidRPr="000970D5">
        <w:t>ile śmieci zostało po świętach</w:t>
      </w:r>
      <w:r w:rsidR="004A04E2">
        <w:t xml:space="preserve">. Zachęcamy do </w:t>
      </w:r>
      <w:r w:rsidRPr="000970D5">
        <w:t>porównani</w:t>
      </w:r>
      <w:r w:rsidR="004A04E2">
        <w:t>a</w:t>
      </w:r>
      <w:r w:rsidRPr="000970D5">
        <w:t xml:space="preserve"> toreb na zakupy (jednorazowej foliówki, grubszej reklamówki i torby z materiału),</w:t>
      </w:r>
      <w:r w:rsidR="004A04E2">
        <w:t xml:space="preserve"> doświadczalnego</w:t>
      </w:r>
      <w:r w:rsidRPr="000970D5">
        <w:t xml:space="preserve"> sprawdz</w:t>
      </w:r>
      <w:r w:rsidR="004A04E2">
        <w:t>e</w:t>
      </w:r>
      <w:r w:rsidRPr="000970D5">
        <w:t>nie wytrzymałości, odporności na rozdarcie, pojemności</w:t>
      </w:r>
      <w:r w:rsidR="004A04E2">
        <w:t>. Dzieci mogą również p</w:t>
      </w:r>
      <w:r w:rsidRPr="000970D5">
        <w:t>rzygotowa</w:t>
      </w:r>
      <w:r w:rsidR="004A04E2">
        <w:t>ć</w:t>
      </w:r>
      <w:r w:rsidRPr="000970D5">
        <w:t xml:space="preserve"> przypominajki do powieszenia w domu z hasłem „zabierz z domu torbę na zakupy” i rysunkiem torby</w:t>
      </w:r>
      <w:r w:rsidR="004A04E2">
        <w:t xml:space="preserve">. Ciekawym pomysłem może być </w:t>
      </w:r>
      <w:r w:rsidRPr="000970D5">
        <w:t>zdobienie toreb materiałowych (np. jako upominek na dzień babci)</w:t>
      </w:r>
      <w:r w:rsidR="004A04E2">
        <w:t xml:space="preserve">. Nawiązując do dnia bez opakowań foliowych można porozmawiać ogólnie o plastiku: </w:t>
      </w:r>
      <w:r w:rsidRPr="000970D5">
        <w:t xml:space="preserve">z czego robi się plastik, </w:t>
      </w:r>
      <w:r w:rsidR="0086136E">
        <w:t>o</w:t>
      </w:r>
      <w:r w:rsidRPr="000970D5">
        <w:t xml:space="preserve"> różn</w:t>
      </w:r>
      <w:r w:rsidR="0086136E">
        <w:t>ych</w:t>
      </w:r>
      <w:r w:rsidRPr="000970D5">
        <w:t xml:space="preserve"> rodzaj</w:t>
      </w:r>
      <w:r w:rsidR="0086136E">
        <w:t>ach</w:t>
      </w:r>
      <w:r w:rsidRPr="000970D5">
        <w:t xml:space="preserve"> plastiku, co jest zrobione z tworzyw sztucznych. </w:t>
      </w:r>
    </w:p>
    <w:p w14:paraId="2D727DA8" w14:textId="74ED06A2" w:rsidR="0025432B" w:rsidRPr="000970D5" w:rsidRDefault="0025432B" w:rsidP="008F1896">
      <w:pPr>
        <w:rPr>
          <w:szCs w:val="22"/>
        </w:rPr>
      </w:pPr>
      <w:r w:rsidRPr="000970D5">
        <w:rPr>
          <w:szCs w:val="22"/>
        </w:rPr>
        <w:t xml:space="preserve">Więcej pomysłów w pakiecie edukacyjnym </w:t>
      </w:r>
      <w:hyperlink r:id="rId15" w:history="1">
        <w:r w:rsidR="000970D5" w:rsidRPr="000970D5">
          <w:rPr>
            <w:rStyle w:val="Hipercze"/>
            <w:color w:val="auto"/>
            <w:szCs w:val="22"/>
          </w:rPr>
          <w:t>https://www.ekokalendarz.pl/dzien-bez-opakowan-foliowych-pakiet-edukacyjny/</w:t>
        </w:r>
      </w:hyperlink>
      <w:r w:rsidR="000970D5" w:rsidRPr="000970D5">
        <w:rPr>
          <w:szCs w:val="22"/>
        </w:rPr>
        <w:t xml:space="preserve">. </w:t>
      </w:r>
    </w:p>
    <w:p w14:paraId="1C4B6263" w14:textId="52DFE064" w:rsidR="0025432B" w:rsidRDefault="000970D5" w:rsidP="000970D5">
      <w:pPr>
        <w:pStyle w:val="Podtytu"/>
      </w:pPr>
      <w:r>
        <w:t>L</w:t>
      </w:r>
      <w:r w:rsidR="0025432B" w:rsidRPr="00935F39">
        <w:t xml:space="preserve">uty </w:t>
      </w:r>
      <w:r w:rsidR="0025432B">
        <w:t>– k</w:t>
      </w:r>
      <w:r w:rsidR="0025432B" w:rsidRPr="00B75ACC">
        <w:t>ształtowanie proekologicznego styl życia</w:t>
      </w:r>
      <w:r w:rsidR="0025432B">
        <w:t>, zmiany klimatu, ochrona zwierząt</w:t>
      </w:r>
    </w:p>
    <w:p w14:paraId="130A26F7" w14:textId="77777777" w:rsidR="0025432B" w:rsidRPr="000970D5" w:rsidRDefault="0025432B" w:rsidP="000970D5">
      <w:r w:rsidRPr="000970D5">
        <w:t xml:space="preserve">W lutym przypada Dzień niedźwiedzia polarnego, symbolu zmian klimatu. Jednocześnie przez to, ze żyje w zimnym klimacie dobrze wpisuje się w aurę panującą w lutym. Zachęcamy do bliższego poznania niedźwiedzia polarnego i innych zwierząt arktycznych i ich przystosowań do środowiska. Zachowanie tego środowiska jest kluczowe dla przetrwania tak wyspecjalizowanych gatunków. Choć tematyka zmian klimatu jest zbyt złożona i trudna dla przedszkolaków, to nigdy nie jest za wcześnie na kształtowanie nawyku oszczędzania energii elektrycznej i cieplnej. </w:t>
      </w:r>
    </w:p>
    <w:p w14:paraId="078591A6" w14:textId="578ACE78" w:rsidR="0025432B" w:rsidRPr="000970D5" w:rsidRDefault="0025432B" w:rsidP="000970D5">
      <w:r w:rsidRPr="000970D5">
        <w:rPr>
          <w:szCs w:val="22"/>
        </w:rPr>
        <w:t xml:space="preserve">Więcej pomysłów w pakiecie edukacyjnym </w:t>
      </w:r>
      <w:hyperlink r:id="rId16" w:history="1">
        <w:r w:rsidRPr="000970D5">
          <w:rPr>
            <w:rStyle w:val="Hipercze"/>
            <w:color w:val="auto"/>
          </w:rPr>
          <w:t>https://www.ekokalendarz.pl/dzien-niedzwiedzia-polarnego-pakiet-edukacyjny/</w:t>
        </w:r>
      </w:hyperlink>
      <w:r w:rsidRPr="000970D5">
        <w:t xml:space="preserve"> oraz </w:t>
      </w:r>
      <w:hyperlink r:id="rId17" w:history="1">
        <w:r w:rsidRPr="000970D5">
          <w:rPr>
            <w:rStyle w:val="Hipercze"/>
            <w:color w:val="auto"/>
          </w:rPr>
          <w:t>https://www.wwf.pl/sites/default/files/inline-files/narzedziownik_klimat_.pdf</w:t>
        </w:r>
      </w:hyperlink>
      <w:r w:rsidR="000970D5" w:rsidRPr="000970D5">
        <w:rPr>
          <w:rStyle w:val="Hipercze"/>
          <w:color w:val="auto"/>
        </w:rPr>
        <w:t>.</w:t>
      </w:r>
    </w:p>
    <w:p w14:paraId="2A313E76" w14:textId="0F7C1D41" w:rsidR="0025432B" w:rsidRDefault="000970D5" w:rsidP="000970D5">
      <w:pPr>
        <w:pStyle w:val="Podtytu"/>
      </w:pPr>
      <w:r>
        <w:t>M</w:t>
      </w:r>
      <w:r w:rsidR="0025432B" w:rsidRPr="00935F39">
        <w:t xml:space="preserve">arzec </w:t>
      </w:r>
      <w:r w:rsidR="0025432B">
        <w:t>– k</w:t>
      </w:r>
      <w:r w:rsidR="0025432B" w:rsidRPr="00B75ACC">
        <w:t>ształtowanie proekologicznego styl życia</w:t>
      </w:r>
    </w:p>
    <w:p w14:paraId="3E35EE56" w14:textId="2B04962B" w:rsidR="0025432B" w:rsidRPr="000D269D" w:rsidRDefault="0025432B" w:rsidP="0025432B">
      <w:r w:rsidRPr="000D269D">
        <w:t xml:space="preserve">W marcu </w:t>
      </w:r>
      <w:r>
        <w:t xml:space="preserve">będziemy koncentrować się na tematyce wody, znaczeniu wody w życiu człowieka i w przyrodzie. Temat jest bardzo obszerny i daje wiele możliwości na wiele dni. Ważne by dzieci </w:t>
      </w:r>
      <w:r w:rsidR="0086136E">
        <w:t>zrozumiały, dlaczego</w:t>
      </w:r>
      <w:r>
        <w:t xml:space="preserve"> należy oszczędzać i nie zanieczyszczać wody i nabrały nawyku oszczędzania wody w codziennym życiu. Warto wykorzystać bajkę kamishibai </w:t>
      </w:r>
      <w:r w:rsidRPr="005A371B">
        <w:t>„Po drugiej stronie gór” Anny Onichimowskiej</w:t>
      </w:r>
      <w:r>
        <w:t xml:space="preserve">. </w:t>
      </w:r>
    </w:p>
    <w:p w14:paraId="36053F4C" w14:textId="77777777" w:rsidR="0025432B" w:rsidRDefault="0025432B" w:rsidP="00A66010">
      <w:pPr>
        <w:pStyle w:val="Akapitzlist"/>
        <w:numPr>
          <w:ilvl w:val="0"/>
          <w:numId w:val="42"/>
        </w:numPr>
      </w:pPr>
      <w:r>
        <w:t xml:space="preserve">PRZYKŁADOWY </w:t>
      </w:r>
      <w:r w:rsidRPr="00782211">
        <w:t>WARSZTAT „DOSTĘP DO WODY”</w:t>
      </w:r>
    </w:p>
    <w:p w14:paraId="025A093A" w14:textId="3A609027" w:rsidR="0025432B" w:rsidRPr="000970D5" w:rsidRDefault="0025432B" w:rsidP="0025432B">
      <w:r w:rsidRPr="000970D5">
        <w:t xml:space="preserve">Więcej pomysłów </w:t>
      </w:r>
      <w:r w:rsidRPr="000970D5">
        <w:rPr>
          <w:szCs w:val="22"/>
        </w:rPr>
        <w:t>w pakiecie edukacyjnym</w:t>
      </w:r>
      <w:r w:rsidR="000970D5" w:rsidRPr="000970D5">
        <w:rPr>
          <w:szCs w:val="22"/>
        </w:rPr>
        <w:t xml:space="preserve"> </w:t>
      </w:r>
      <w:hyperlink r:id="rId18" w:history="1">
        <w:r w:rsidRPr="000970D5">
          <w:rPr>
            <w:rStyle w:val="Hipercze"/>
            <w:color w:val="auto"/>
            <w:szCs w:val="22"/>
          </w:rPr>
          <w:t>https://www.woda.edu.pl/img/broszura_przedszkole.pdf</w:t>
        </w:r>
      </w:hyperlink>
      <w:r w:rsidR="000970D5" w:rsidRPr="000970D5">
        <w:rPr>
          <w:szCs w:val="22"/>
        </w:rPr>
        <w:t>.</w:t>
      </w:r>
      <w:r w:rsidRPr="000970D5">
        <w:rPr>
          <w:szCs w:val="22"/>
        </w:rPr>
        <w:t xml:space="preserve"> </w:t>
      </w:r>
    </w:p>
    <w:p w14:paraId="5320958A" w14:textId="77777777" w:rsidR="0025432B" w:rsidRPr="000970D5" w:rsidRDefault="0025432B" w:rsidP="0025432B">
      <w:r w:rsidRPr="000970D5">
        <w:t>W marcu nie zapominamy o regularnym poszukiwaniu zwiastunów wiosny, przyroda zmienia się wtedy z dnia na dzień. Możecie zrobić kalendarz odkryć, kiedy dzieci zobaczyły podczas spaceru czy zabaw w ogródku pierwszego motyla, pierwszego trzmiela, pierwiosnka, kotki na wierzbie…</w:t>
      </w:r>
    </w:p>
    <w:p w14:paraId="2415B411" w14:textId="5FFD8057" w:rsidR="0025432B" w:rsidRPr="000970D5" w:rsidRDefault="0025432B" w:rsidP="0025432B">
      <w:r w:rsidRPr="000970D5">
        <w:t xml:space="preserve">Więcej pomysłów </w:t>
      </w:r>
      <w:r w:rsidRPr="000970D5">
        <w:rPr>
          <w:szCs w:val="22"/>
        </w:rPr>
        <w:t xml:space="preserve">w pakiecie edukacyjnym </w:t>
      </w:r>
      <w:hyperlink r:id="rId19" w:history="1">
        <w:r w:rsidR="000970D5" w:rsidRPr="000970D5">
          <w:rPr>
            <w:rStyle w:val="Hipercze"/>
            <w:color w:val="auto"/>
            <w:szCs w:val="22"/>
          </w:rPr>
          <w:t>https://www.ekokalendarz.pl/wiosenny-pakiet-edukacyjny/</w:t>
        </w:r>
      </w:hyperlink>
      <w:r w:rsidR="000970D5" w:rsidRPr="000970D5">
        <w:rPr>
          <w:szCs w:val="22"/>
        </w:rPr>
        <w:t xml:space="preserve">. </w:t>
      </w:r>
    </w:p>
    <w:p w14:paraId="6FA9ADFD" w14:textId="366AC3CF" w:rsidR="0025432B" w:rsidRPr="00935F39" w:rsidRDefault="000970D5" w:rsidP="000970D5">
      <w:pPr>
        <w:pStyle w:val="Podtytu"/>
      </w:pPr>
      <w:r>
        <w:lastRenderedPageBreak/>
        <w:t>K</w:t>
      </w:r>
      <w:r w:rsidR="0025432B" w:rsidRPr="00935F39">
        <w:t>wiecień</w:t>
      </w:r>
      <w:r w:rsidR="0025432B">
        <w:t xml:space="preserve"> – edukacja przyrodnicza</w:t>
      </w:r>
      <w:r w:rsidR="0025432B" w:rsidRPr="00B75ACC">
        <w:t xml:space="preserve"> i ochrona przyrody</w:t>
      </w:r>
    </w:p>
    <w:p w14:paraId="5B84BD7E" w14:textId="4F3DAEE8" w:rsidR="0025432B" w:rsidRDefault="0025432B" w:rsidP="0025432B">
      <w:r>
        <w:t xml:space="preserve">W kwietniu obchodzimy najbardziej znane ekologiczne </w:t>
      </w:r>
      <w:r w:rsidR="0086136E">
        <w:t>święto, czyli</w:t>
      </w:r>
      <w:r>
        <w:t xml:space="preserve"> Dzień Ziemi. Każda placówka na swój sposób obchodzi to święto. Zachęcamy, żeby w kwietniu poznawać największe atrakcje przyrodnicze waszej okolicy, pomniki przyrody, nietypowe drzewa, skały, może odwiedźcie Groty w Nagórzycach, rezerwat Niebieskie Źródła lub rezerwat w Spale. </w:t>
      </w:r>
    </w:p>
    <w:p w14:paraId="0E666AE9" w14:textId="77777777" w:rsidR="0025432B" w:rsidRDefault="0025432B" w:rsidP="00A66010">
      <w:pPr>
        <w:pStyle w:val="Akapitzlist"/>
        <w:numPr>
          <w:ilvl w:val="0"/>
          <w:numId w:val="41"/>
        </w:numPr>
      </w:pPr>
      <w:r>
        <w:t xml:space="preserve">PRZYKŁADOWY </w:t>
      </w:r>
      <w:r w:rsidRPr="00782211">
        <w:t>WARSZTAT TERENOWY „ZABAWY NA ŁĄCE”</w:t>
      </w:r>
    </w:p>
    <w:p w14:paraId="0A2021D9" w14:textId="19A983EC" w:rsidR="0025432B" w:rsidRPr="00935F39" w:rsidRDefault="000970D5" w:rsidP="000970D5">
      <w:pPr>
        <w:pStyle w:val="Podtytu"/>
      </w:pPr>
      <w:r>
        <w:t>M</w:t>
      </w:r>
      <w:r w:rsidR="0025432B" w:rsidRPr="00935F39">
        <w:t>aj</w:t>
      </w:r>
      <w:r w:rsidR="0025432B">
        <w:t xml:space="preserve"> – edukacja przyrodnicza</w:t>
      </w:r>
      <w:r w:rsidR="0025432B" w:rsidRPr="00B75ACC">
        <w:t xml:space="preserve"> i ochrona przyrody</w:t>
      </w:r>
    </w:p>
    <w:p w14:paraId="0DBF33F6" w14:textId="65578374" w:rsidR="0025432B" w:rsidRPr="000970D5" w:rsidRDefault="0025432B" w:rsidP="0025432B">
      <w:r w:rsidRPr="000970D5">
        <w:t xml:space="preserve">W maju przyroda jest coraz bujniejsza, obserwować możemy kwitnienie wielu roślin, pracę zapylaczy, ptaki, słychać gody płazów, wykluwają się pisklaki. W maju obchodzimy </w:t>
      </w:r>
      <w:r w:rsidR="0086136E" w:rsidRPr="000970D5">
        <w:t>też Światowy</w:t>
      </w:r>
      <w:r w:rsidRPr="000970D5">
        <w:t xml:space="preserve"> Dzień Pszczół oraz Dzień Różnorodności Biologicznej. Zapylacze i bioróżnorodność to tematy przewodnie maja. To </w:t>
      </w:r>
      <w:r w:rsidR="0086136E" w:rsidRPr="000970D5">
        <w:t>czas, aby</w:t>
      </w:r>
      <w:r w:rsidRPr="000970D5">
        <w:t xml:space="preserve"> dzieci doceniły różnorodność kwiatów, drzew, zwierząt. To też czas na obserwacje zapylaczy i poznanie procesu zapylania. Początek maja to też ostatnia szansa na wysianie łąki kwietniej w ogródku przedszkolnym, aby kwiaty zakwitły jeszcze w tym roku</w:t>
      </w:r>
    </w:p>
    <w:p w14:paraId="7B392BB2" w14:textId="77777777" w:rsidR="0025432B" w:rsidRPr="000970D5" w:rsidRDefault="0025432B" w:rsidP="0025432B">
      <w:pPr>
        <w:rPr>
          <w:b/>
        </w:rPr>
      </w:pPr>
      <w:r w:rsidRPr="000970D5">
        <w:t xml:space="preserve">Więcej pomysłów </w:t>
      </w:r>
      <w:r w:rsidRPr="000970D5">
        <w:rPr>
          <w:szCs w:val="22"/>
        </w:rPr>
        <w:t xml:space="preserve">w pakiecie edukacyjnym </w:t>
      </w:r>
      <w:hyperlink r:id="rId20" w:history="1">
        <w:r w:rsidRPr="000970D5">
          <w:rPr>
            <w:rStyle w:val="Hipercze"/>
            <w:color w:val="auto"/>
            <w:szCs w:val="22"/>
          </w:rPr>
          <w:t>https://www.ekokalendarz.pl/dzien-pszczol-pakiet-edukacyjny/</w:t>
        </w:r>
      </w:hyperlink>
      <w:r w:rsidRPr="000970D5">
        <w:rPr>
          <w:szCs w:val="22"/>
        </w:rPr>
        <w:t xml:space="preserve"> </w:t>
      </w:r>
    </w:p>
    <w:p w14:paraId="5B4E48DE" w14:textId="78C04BCA" w:rsidR="0025432B" w:rsidRPr="00B75ACC" w:rsidRDefault="000970D5" w:rsidP="000970D5">
      <w:pPr>
        <w:pStyle w:val="Podtytu"/>
      </w:pPr>
      <w:r>
        <w:t>C</w:t>
      </w:r>
      <w:r w:rsidR="0025432B" w:rsidRPr="00935F39">
        <w:t>zerwiec</w:t>
      </w:r>
      <w:r w:rsidR="0025432B">
        <w:t xml:space="preserve"> – e</w:t>
      </w:r>
      <w:r w:rsidR="0025432B" w:rsidRPr="00B75ACC">
        <w:t>dukacja przyrodnicza i ochrona przyrody</w:t>
      </w:r>
    </w:p>
    <w:p w14:paraId="654E5A91" w14:textId="1340B4FD" w:rsidR="0025432B" w:rsidRPr="000970D5" w:rsidRDefault="0025432B" w:rsidP="0025432B">
      <w:r w:rsidRPr="000970D5">
        <w:t xml:space="preserve">W czerwcu obchodzimy Dzień Pustej Klasy – święto edukacji w przyrodzie, choć kulminacja w 2023 roku przypada na </w:t>
      </w:r>
      <w:r w:rsidRPr="000970D5">
        <w:rPr>
          <w:bCs/>
        </w:rPr>
        <w:t xml:space="preserve">16 </w:t>
      </w:r>
      <w:r w:rsidR="0086136E" w:rsidRPr="000970D5">
        <w:rPr>
          <w:bCs/>
        </w:rPr>
        <w:t xml:space="preserve">czerwca, </w:t>
      </w:r>
      <w:r w:rsidRPr="000970D5">
        <w:rPr>
          <w:bCs/>
        </w:rPr>
        <w:t>to najlepiej obchodzić je codziennie.</w:t>
      </w:r>
    </w:p>
    <w:p w14:paraId="09F5586D" w14:textId="1AEF1A6F" w:rsidR="0025432B" w:rsidRPr="000970D5" w:rsidRDefault="0025432B" w:rsidP="0025432B">
      <w:r w:rsidRPr="000970D5">
        <w:t xml:space="preserve">Więcej informacji pomysłów </w:t>
      </w:r>
      <w:r w:rsidRPr="000970D5">
        <w:rPr>
          <w:szCs w:val="22"/>
        </w:rPr>
        <w:t xml:space="preserve">na stronie </w:t>
      </w:r>
      <w:hyperlink r:id="rId21" w:history="1">
        <w:r w:rsidR="000970D5" w:rsidRPr="000970D5">
          <w:rPr>
            <w:rStyle w:val="Hipercze"/>
            <w:color w:val="auto"/>
            <w:szCs w:val="22"/>
          </w:rPr>
          <w:t>https://dzienpustejklasy.pl/</w:t>
        </w:r>
      </w:hyperlink>
      <w:r w:rsidR="000970D5" w:rsidRPr="000970D5">
        <w:rPr>
          <w:szCs w:val="22"/>
        </w:rPr>
        <w:t>.</w:t>
      </w:r>
    </w:p>
    <w:p w14:paraId="244E08B8" w14:textId="5AE630B7" w:rsidR="0025432B" w:rsidRPr="00935F39" w:rsidRDefault="000970D5" w:rsidP="000970D5">
      <w:pPr>
        <w:pStyle w:val="Podtytu"/>
      </w:pPr>
      <w:r>
        <w:t>W</w:t>
      </w:r>
      <w:r w:rsidR="0025432B" w:rsidRPr="00935F39">
        <w:t>rzesień</w:t>
      </w:r>
      <w:r w:rsidR="0025432B">
        <w:t xml:space="preserve"> – edukacja przyrodnicza</w:t>
      </w:r>
      <w:r w:rsidR="0025432B" w:rsidRPr="00B75ACC">
        <w:t xml:space="preserve"> i ochrona przyrody</w:t>
      </w:r>
    </w:p>
    <w:p w14:paraId="60B13A62" w14:textId="77777777" w:rsidR="0025432B" w:rsidRDefault="0025432B" w:rsidP="0025432B">
      <w:r>
        <w:t xml:space="preserve">Wrzesień to powrót do przedszkola po wakacjach lub rozpoczynanie nowego etapu w życiu dziecka. Warto w tym czasie jak najwięcej czasu spędzić w przyrodzie, na spontanicznej zabawie, a przy okazji obserwować schyłek lata i początek jesieni. Jesień to też doskonały czas do uzupełniania kącików przyrodniczych i zbiórki materiałów roślinnych do zabaw i prac plastycznych. </w:t>
      </w:r>
    </w:p>
    <w:p w14:paraId="0A199CA5" w14:textId="77777777" w:rsidR="0025432B" w:rsidRDefault="0025432B" w:rsidP="00A66010">
      <w:pPr>
        <w:pStyle w:val="Akapitzlist"/>
        <w:numPr>
          <w:ilvl w:val="0"/>
          <w:numId w:val="40"/>
        </w:numPr>
      </w:pPr>
      <w:r>
        <w:t xml:space="preserve">PRZYKŁADOWY </w:t>
      </w:r>
      <w:r w:rsidRPr="00782211">
        <w:t>WARSZTAT TERENOWY „PRZYRODA JEST CIEKAWA!”</w:t>
      </w:r>
    </w:p>
    <w:p w14:paraId="139B0DA8" w14:textId="595E00FE" w:rsidR="0025432B" w:rsidRPr="000970D5" w:rsidRDefault="0025432B" w:rsidP="000970D5">
      <w:r w:rsidRPr="000970D5">
        <w:t xml:space="preserve">Więcej pomysłów w pakiecie edukacyjnym </w:t>
      </w:r>
      <w:hyperlink r:id="rId22" w:history="1">
        <w:r w:rsidR="000970D5" w:rsidRPr="000970D5">
          <w:rPr>
            <w:rStyle w:val="Hipercze"/>
            <w:color w:val="auto"/>
          </w:rPr>
          <w:t>https://www.ekokalendarz.pl/pierwszy-dzien-jesieni-jesienny-pakiet-edukacyjny/</w:t>
        </w:r>
      </w:hyperlink>
      <w:r w:rsidR="000970D5" w:rsidRPr="000970D5">
        <w:t xml:space="preserve">. </w:t>
      </w:r>
    </w:p>
    <w:p w14:paraId="3E67A3D9" w14:textId="102C0595" w:rsidR="0025432B" w:rsidRPr="00935F39" w:rsidRDefault="000970D5" w:rsidP="000970D5">
      <w:pPr>
        <w:pStyle w:val="Podtytu"/>
      </w:pPr>
      <w:r>
        <w:t>P</w:t>
      </w:r>
      <w:r w:rsidR="0025432B" w:rsidRPr="00935F39">
        <w:t>aździernik</w:t>
      </w:r>
      <w:r w:rsidR="0025432B">
        <w:t xml:space="preserve"> – ochrona zwierząt </w:t>
      </w:r>
    </w:p>
    <w:p w14:paraId="2905900E" w14:textId="77777777" w:rsidR="0025432B" w:rsidRPr="000970D5" w:rsidRDefault="0025432B" w:rsidP="000970D5">
      <w:r w:rsidRPr="000970D5">
        <w:t xml:space="preserve">W październiku obchodzimy światowy tydzień zwierząt, dlatego wybraliśmy ten miesiąc na kumulację działań na rzecz zwierząt. Zachęcamy do poznawania różnych zwierząt domowych i dzikich, lądowych i wodnych, małych i dużych, wcielanie się w zwierzęta (maski do druku i kolorowania znaleźć można w pakietach </w:t>
      </w:r>
      <w:hyperlink r:id="rId23" w:history="1">
        <w:r w:rsidRPr="000970D5">
          <w:rPr>
            <w:rStyle w:val="Hipercze"/>
            <w:color w:val="auto"/>
          </w:rPr>
          <w:t>https://www.ekokalendarz.pl/miedzynarodowy-dzien-strazaka-pakiet-edukacyjny/</w:t>
        </w:r>
      </w:hyperlink>
      <w:r w:rsidRPr="000970D5">
        <w:t xml:space="preserve">, </w:t>
      </w:r>
      <w:hyperlink r:id="rId24" w:history="1">
        <w:r w:rsidRPr="000970D5">
          <w:rPr>
            <w:rStyle w:val="Hipercze"/>
            <w:color w:val="auto"/>
          </w:rPr>
          <w:t>https://www.ekokalendarz.pl/dzien-dzikiej-fauny-flory-i-naturalnych-siedlisk-pakiet-edukacyjny/</w:t>
        </w:r>
      </w:hyperlink>
      <w:r w:rsidRPr="000970D5">
        <w:t xml:space="preserve">), organizacji zbiórki darów dla schroniska, zajęć poświęconych prawidłowej opiece nad zwierzętami domowymi. </w:t>
      </w:r>
    </w:p>
    <w:p w14:paraId="557422DB" w14:textId="77777777" w:rsidR="0025432B" w:rsidRPr="000970D5" w:rsidRDefault="0025432B" w:rsidP="000970D5">
      <w:r w:rsidRPr="000970D5">
        <w:t xml:space="preserve">Więcej pomysłów w pakietach edukacyjnych </w:t>
      </w:r>
      <w:hyperlink r:id="rId25" w:history="1">
        <w:r w:rsidRPr="000970D5">
          <w:rPr>
            <w:rStyle w:val="Hipercze"/>
            <w:color w:val="auto"/>
          </w:rPr>
          <w:t>https://www.ekokalendarz.pl/swiatowy-dzien-zwierzat-pakiet-edukacyjny/</w:t>
        </w:r>
      </w:hyperlink>
      <w:r w:rsidRPr="000970D5">
        <w:t xml:space="preserve">, </w:t>
      </w:r>
      <w:hyperlink r:id="rId26" w:history="1">
        <w:r w:rsidRPr="000970D5">
          <w:rPr>
            <w:rStyle w:val="Hipercze"/>
            <w:color w:val="auto"/>
          </w:rPr>
          <w:t>https://www.ekokalendarz.pl/dzien-kundelka-pakiet-edukacyjny/</w:t>
        </w:r>
      </w:hyperlink>
      <w:r w:rsidRPr="000970D5">
        <w:t xml:space="preserve">.  </w:t>
      </w:r>
    </w:p>
    <w:p w14:paraId="636A071E" w14:textId="0CA4386C" w:rsidR="0025432B" w:rsidRPr="00935F39" w:rsidRDefault="000970D5" w:rsidP="000970D5">
      <w:pPr>
        <w:pStyle w:val="Podtytu"/>
      </w:pPr>
      <w:r>
        <w:lastRenderedPageBreak/>
        <w:t>L</w:t>
      </w:r>
      <w:r w:rsidR="0025432B" w:rsidRPr="00935F39">
        <w:t>istopad</w:t>
      </w:r>
      <w:r w:rsidR="0025432B">
        <w:t xml:space="preserve"> – edukacja przyrodnicza </w:t>
      </w:r>
      <w:r w:rsidR="0025432B" w:rsidRPr="00B75ACC">
        <w:t>i ochrona przyrody</w:t>
      </w:r>
    </w:p>
    <w:p w14:paraId="75A008C0" w14:textId="77777777" w:rsidR="0025432B" w:rsidRPr="000970D5" w:rsidRDefault="0025432B" w:rsidP="000970D5">
      <w:r w:rsidRPr="000970D5">
        <w:t xml:space="preserve">W listopadzie przyroda na dobrze przygotowuje się do zimy, drzewa straciły już większość liści, zwierzęta już znalazły lub szukają sobie kryjówek na zimę. Choć pogoda jest coraz mniej zachęcająca do wyjść, nie rezygnujmy z nich. Warto na nowo podjąć rozmowę o dopasowaniu ubioru do aury, a przy okazji o tym jak zwierzęta sobie radzą jesienią i zimą. 10 listopada obchodzimy Dzień Jeża – warto wykorzystać tę okazję do bliższego poznania tego zwierzęcia, rozwiania mitów i przygotowania stert liści w ogrodzie przedszkolnym dla jeży, płazów, bezkręgowców. </w:t>
      </w:r>
    </w:p>
    <w:p w14:paraId="177C9B73" w14:textId="7BDEFD92" w:rsidR="0025432B" w:rsidRPr="000970D5" w:rsidRDefault="0025432B" w:rsidP="000970D5">
      <w:r w:rsidRPr="000970D5">
        <w:t xml:space="preserve">Więcej pomysłów </w:t>
      </w:r>
      <w:r w:rsidRPr="000970D5">
        <w:rPr>
          <w:szCs w:val="22"/>
        </w:rPr>
        <w:t xml:space="preserve">w pakiecie edukacyjnym </w:t>
      </w:r>
      <w:hyperlink r:id="rId27" w:history="1">
        <w:r w:rsidR="000970D5" w:rsidRPr="000970D5">
          <w:rPr>
            <w:rStyle w:val="Hipercze"/>
            <w:color w:val="auto"/>
          </w:rPr>
          <w:t>https://www.ekokalendarz.pl/dzien-jeza-pakiet-edukacyjny/</w:t>
        </w:r>
      </w:hyperlink>
      <w:r w:rsidR="000970D5" w:rsidRPr="000970D5">
        <w:t xml:space="preserve">. </w:t>
      </w:r>
    </w:p>
    <w:p w14:paraId="22643B42" w14:textId="102D5B47" w:rsidR="0025432B" w:rsidRPr="00935F39" w:rsidRDefault="000970D5" w:rsidP="000970D5">
      <w:pPr>
        <w:pStyle w:val="Podtytu"/>
      </w:pPr>
      <w:r>
        <w:t>G</w:t>
      </w:r>
      <w:r w:rsidR="0025432B" w:rsidRPr="00935F39">
        <w:t xml:space="preserve">rudzień </w:t>
      </w:r>
      <w:r w:rsidR="0025432B">
        <w:t>- k</w:t>
      </w:r>
      <w:r w:rsidR="0025432B" w:rsidRPr="00B75ACC">
        <w:t>ształtowanie proekologicznego styl życia</w:t>
      </w:r>
    </w:p>
    <w:p w14:paraId="7A421A74" w14:textId="1C1B5DF1" w:rsidR="0025432B" w:rsidRDefault="0025432B" w:rsidP="0025432B">
      <w:pPr>
        <w:rPr>
          <w:bCs/>
        </w:rPr>
      </w:pPr>
      <w:r>
        <w:rPr>
          <w:bCs/>
        </w:rPr>
        <w:t>Grudzień kojarzy się ze świętami, prezentami i coraz krótszymi dniami. Niestety również ze smogiem. Z jednej strony zachęcamy do wychodzenia z dziećmi na dwór, żeby skorzystały ze światła słonecznego, po wyjściu z przedszkola przecież będzie już ciemno. Drugiej uczulamy na sprawdzanie jakości powietrza. Warto wyrabiać nawet w najmłodszych dzieciach nawyk sprawdzania</w:t>
      </w:r>
      <w:r w:rsidR="0086136E">
        <w:rPr>
          <w:bCs/>
        </w:rPr>
        <w:t xml:space="preserve"> lub </w:t>
      </w:r>
      <w:r>
        <w:rPr>
          <w:bCs/>
        </w:rPr>
        <w:t>proszenia rodziców</w:t>
      </w:r>
      <w:r w:rsidR="0086136E">
        <w:rPr>
          <w:bCs/>
        </w:rPr>
        <w:t>,</w:t>
      </w:r>
      <w:r>
        <w:rPr>
          <w:bCs/>
        </w:rPr>
        <w:t xml:space="preserve"> by sprawdzali jakość powietrza (najłatwiej zainstalować aplikacje w telefonie, w perspektywie można postarać się na czujnik do powieszenia na budynku przedszkola). Gdy nie można bezpiecznie wyjść na dwór, warto zająć się tematyką smogu w sali, porozmawiać o </w:t>
      </w:r>
      <w:r w:rsidR="0086136E">
        <w:rPr>
          <w:bCs/>
        </w:rPr>
        <w:t>tym, czym</w:t>
      </w:r>
      <w:r>
        <w:rPr>
          <w:bCs/>
        </w:rPr>
        <w:t xml:space="preserve"> oddychamy, co to jest powietrze, o zanieczyszczeniach powietrza i sposobach chronienia się przed zanieczyszczeniami. Warto informować o tym rodziców.</w:t>
      </w:r>
    </w:p>
    <w:p w14:paraId="54FDDF48" w14:textId="77777777" w:rsidR="0025432B" w:rsidRPr="00834545" w:rsidRDefault="0025432B" w:rsidP="00A66010">
      <w:pPr>
        <w:pStyle w:val="Akapitzlist"/>
        <w:numPr>
          <w:ilvl w:val="0"/>
          <w:numId w:val="39"/>
        </w:numPr>
        <w:rPr>
          <w:bCs/>
        </w:rPr>
      </w:pPr>
      <w:r>
        <w:t xml:space="preserve">PRZYKŁADOWY </w:t>
      </w:r>
      <w:r w:rsidRPr="00834545">
        <w:rPr>
          <w:bCs/>
        </w:rPr>
        <w:t>WARSZTAT TERENOWY „JAKIM POWIETRZEM ODDYCHAMY?”</w:t>
      </w:r>
    </w:p>
    <w:p w14:paraId="2A6BB2D6" w14:textId="77777777" w:rsidR="0025432B" w:rsidRPr="000970D5" w:rsidRDefault="0025432B" w:rsidP="00A66010">
      <w:pPr>
        <w:pStyle w:val="Akapitzlist"/>
        <w:numPr>
          <w:ilvl w:val="0"/>
          <w:numId w:val="39"/>
        </w:numPr>
        <w:rPr>
          <w:bCs/>
        </w:rPr>
      </w:pPr>
      <w:r w:rsidRPr="000970D5">
        <w:t xml:space="preserve">PRZYKŁADOWY </w:t>
      </w:r>
      <w:r w:rsidRPr="000970D5">
        <w:rPr>
          <w:bCs/>
        </w:rPr>
        <w:t>WARSZTAT „POWIETRZE I JEGO ZANIECZYSZCZENIA”</w:t>
      </w:r>
    </w:p>
    <w:p w14:paraId="00B881E1" w14:textId="7BF99F56" w:rsidR="0025432B" w:rsidRPr="000970D5" w:rsidRDefault="0025432B" w:rsidP="0025432B">
      <w:pPr>
        <w:rPr>
          <w:szCs w:val="22"/>
        </w:rPr>
      </w:pPr>
      <w:r w:rsidRPr="000970D5">
        <w:t xml:space="preserve">Więcej pomysłów </w:t>
      </w:r>
      <w:r w:rsidRPr="000970D5">
        <w:rPr>
          <w:szCs w:val="22"/>
        </w:rPr>
        <w:t xml:space="preserve">w pakiecie edukacyjnym </w:t>
      </w:r>
      <w:hyperlink r:id="rId28" w:history="1">
        <w:r w:rsidR="0055021E" w:rsidRPr="000970D5">
          <w:rPr>
            <w:rStyle w:val="Hipercze"/>
            <w:color w:val="auto"/>
            <w:szCs w:val="22"/>
          </w:rPr>
          <w:t>https://www.ekokalendarz.pl/kategoria/swieta/dzien-czystego-powietrza/</w:t>
        </w:r>
      </w:hyperlink>
      <w:r w:rsidR="000970D5" w:rsidRPr="000970D5">
        <w:rPr>
          <w:szCs w:val="22"/>
        </w:rPr>
        <w:t>.</w:t>
      </w:r>
    </w:p>
    <w:p w14:paraId="482B0919" w14:textId="77777777" w:rsidR="0055021E" w:rsidRPr="00D06DA7" w:rsidRDefault="0055021E" w:rsidP="000970D5">
      <w:pPr>
        <w:pStyle w:val="Nagwek3"/>
        <w:numPr>
          <w:ilvl w:val="0"/>
          <w:numId w:val="0"/>
        </w:numPr>
      </w:pPr>
      <w:bookmarkStart w:id="29" w:name="_Toc121998916"/>
      <w:r w:rsidRPr="00D06DA7">
        <w:t>Wsparcie placówek w realizacji programu edukacji ekologicznej</w:t>
      </w:r>
      <w:r>
        <w:t xml:space="preserve"> (po stronie organu prowadzącego)</w:t>
      </w:r>
      <w:bookmarkEnd w:id="29"/>
    </w:p>
    <w:p w14:paraId="3608D29C" w14:textId="77777777" w:rsidR="0055021E" w:rsidRDefault="0055021E" w:rsidP="0055021E">
      <w:pPr>
        <w:pStyle w:val="Akapitzlist"/>
        <w:numPr>
          <w:ilvl w:val="0"/>
          <w:numId w:val="19"/>
        </w:numPr>
      </w:pPr>
      <w:r w:rsidRPr="00D06DA7">
        <w:rPr>
          <w:b/>
        </w:rPr>
        <w:t>Zakup materiałów edukacyjnych i pomocy dydaktycznych</w:t>
      </w:r>
      <w:r>
        <w:t xml:space="preserve"> do obserwacji przyrodniczych, a także przenośnego </w:t>
      </w:r>
      <w:r w:rsidRPr="00D06DA7">
        <w:rPr>
          <w:b/>
        </w:rPr>
        <w:t>sprzętu komputerowego</w:t>
      </w:r>
      <w:r>
        <w:rPr>
          <w:b/>
        </w:rPr>
        <w:t>.</w:t>
      </w:r>
      <w:r>
        <w:t xml:space="preserve"> </w:t>
      </w:r>
    </w:p>
    <w:p w14:paraId="0B846BF0" w14:textId="77777777" w:rsidR="0055021E" w:rsidRDefault="0055021E" w:rsidP="0055021E">
      <w:pPr>
        <w:pStyle w:val="Akapitzlist"/>
        <w:numPr>
          <w:ilvl w:val="0"/>
          <w:numId w:val="19"/>
        </w:numPr>
      </w:pPr>
      <w:r>
        <w:t>Dofinansowanie udziału w zewnętrznych warsztatach ekologicznych.</w:t>
      </w:r>
    </w:p>
    <w:p w14:paraId="722D91AE" w14:textId="77777777" w:rsidR="0055021E" w:rsidRDefault="0055021E" w:rsidP="0055021E">
      <w:pPr>
        <w:pStyle w:val="Akapitzlist"/>
        <w:numPr>
          <w:ilvl w:val="0"/>
          <w:numId w:val="19"/>
        </w:numPr>
      </w:pPr>
      <w:r>
        <w:t>W perspektywie – wsparcie przedszkoli przez Urząd Miasta w pozyskiwaniu środków na zapewnienie ogródków dydaktycznych: ogrodowe pracownie doświadczalne, ogródki ziołowo-warzywne, ogrody deszczowe, kuchnie błotne itp.</w:t>
      </w:r>
    </w:p>
    <w:p w14:paraId="593AA297" w14:textId="77777777" w:rsidR="0055021E" w:rsidRPr="001A5EA0" w:rsidRDefault="0055021E" w:rsidP="0055021E">
      <w:pPr>
        <w:pStyle w:val="Akapitzlist"/>
        <w:numPr>
          <w:ilvl w:val="0"/>
          <w:numId w:val="19"/>
        </w:numPr>
      </w:pPr>
      <w:r>
        <w:t xml:space="preserve">Kluczowo ważne jest </w:t>
      </w:r>
      <w:r w:rsidRPr="00D06DA7">
        <w:rPr>
          <w:b/>
          <w:bCs/>
        </w:rPr>
        <w:t>dofinansowanie dojazdów na obszary zielone w najbliższej okolicy miasta</w:t>
      </w:r>
      <w:r w:rsidRPr="001A5EA0">
        <w:t xml:space="preserve"> (2 dojazdy dla każdej grupy w roku</w:t>
      </w:r>
      <w:r>
        <w:t xml:space="preserve"> szkolnym</w:t>
      </w:r>
      <w:r w:rsidRPr="001A5EA0">
        <w:t>)</w:t>
      </w:r>
      <w:r>
        <w:t>.</w:t>
      </w:r>
    </w:p>
    <w:p w14:paraId="397C67BA" w14:textId="77777777" w:rsidR="0055021E" w:rsidRDefault="0055021E" w:rsidP="0055021E">
      <w:pPr>
        <w:pStyle w:val="Akapitzlist"/>
        <w:numPr>
          <w:ilvl w:val="0"/>
          <w:numId w:val="19"/>
        </w:numPr>
      </w:pPr>
      <w:r>
        <w:t>Należy przeanalizować zapewnienie wsparcia ogrodniczego przedszkolom miejskim ze strony odpowiedniej jednostki komunalnej odpowiadającej za pielęgnację zieleni miejskiej (nasadzenia, pielęgnacja zieleni);</w:t>
      </w:r>
    </w:p>
    <w:p w14:paraId="74A4217C" w14:textId="77777777" w:rsidR="0055021E" w:rsidRDefault="0055021E" w:rsidP="0055021E">
      <w:pPr>
        <w:pStyle w:val="Akapitzlist"/>
        <w:ind w:left="426"/>
      </w:pPr>
    </w:p>
    <w:p w14:paraId="07E5B29A" w14:textId="54B3BB79" w:rsidR="0063079D" w:rsidRDefault="0063079D" w:rsidP="00D06DA7"/>
    <w:p w14:paraId="65C2D498" w14:textId="47C139E9" w:rsidR="0063079D" w:rsidRDefault="005B33AA" w:rsidP="0055021E">
      <w:pPr>
        <w:pStyle w:val="Nagwek2"/>
        <w:numPr>
          <w:ilvl w:val="0"/>
          <w:numId w:val="0"/>
        </w:numPr>
        <w:ind w:left="851" w:hanging="851"/>
      </w:pPr>
      <w:bookmarkStart w:id="30" w:name="_Toc121998917"/>
      <w:r>
        <w:lastRenderedPageBreak/>
        <w:t>Szkoła podstawowa</w:t>
      </w:r>
      <w:r w:rsidR="00AC6A6B">
        <w:t xml:space="preserve"> (cała placówka)</w:t>
      </w:r>
      <w:bookmarkEnd w:id="30"/>
    </w:p>
    <w:p w14:paraId="143503A7" w14:textId="4E2C7509" w:rsidR="005B33AA" w:rsidRDefault="005B33AA" w:rsidP="005B33AA">
      <w:r w:rsidRPr="00D06DA7">
        <w:t xml:space="preserve">Działania realizowane w szkołach </w:t>
      </w:r>
      <w:r w:rsidRPr="004C3FAD">
        <w:rPr>
          <w:b/>
        </w:rPr>
        <w:t>należy podzielić</w:t>
      </w:r>
      <w:r w:rsidRPr="00D06DA7">
        <w:t xml:space="preserve"> na te, które odnoszą się do </w:t>
      </w:r>
      <w:r w:rsidRPr="004C3FAD">
        <w:rPr>
          <w:b/>
        </w:rPr>
        <w:t>funkcjonowania całej szkoły</w:t>
      </w:r>
      <w:r w:rsidRPr="00D06DA7">
        <w:t xml:space="preserve"> oraz </w:t>
      </w:r>
      <w:r w:rsidR="0086136E" w:rsidRPr="00D06DA7">
        <w:t>te, które</w:t>
      </w:r>
      <w:r w:rsidRPr="00D06DA7">
        <w:t xml:space="preserve"> będą realizowane wśród </w:t>
      </w:r>
      <w:r w:rsidRPr="004C3FAD">
        <w:rPr>
          <w:b/>
        </w:rPr>
        <w:t xml:space="preserve">dzieci w wieku wczesnoszkolnym </w:t>
      </w:r>
      <w:r w:rsidRPr="00D06DA7">
        <w:t xml:space="preserve">(w klasach I-III) oraz te skierowane do </w:t>
      </w:r>
      <w:r w:rsidRPr="004C3FAD">
        <w:rPr>
          <w:b/>
        </w:rPr>
        <w:t>uczniów 2 etapu edukacyjnego</w:t>
      </w:r>
      <w:r w:rsidRPr="00D06DA7">
        <w:t xml:space="preserve"> (klasy IV-VIII) – opisane w kolejnym punkcie</w:t>
      </w:r>
    </w:p>
    <w:p w14:paraId="50D9DEEE" w14:textId="77777777" w:rsidR="005B33AA" w:rsidRPr="00D06DA7" w:rsidRDefault="005B33AA" w:rsidP="005B33AA">
      <w:r>
        <w:t xml:space="preserve">Poprzez działania </w:t>
      </w:r>
      <w:r w:rsidRPr="0073304F">
        <w:t>odnoszą</w:t>
      </w:r>
      <w:r>
        <w:t>ce</w:t>
      </w:r>
      <w:r w:rsidRPr="0073304F">
        <w:t xml:space="preserve"> się do </w:t>
      </w:r>
      <w:r w:rsidRPr="0073304F">
        <w:rPr>
          <w:b/>
        </w:rPr>
        <w:t>funkcjonowania całej szkoły</w:t>
      </w:r>
      <w:r>
        <w:rPr>
          <w:b/>
        </w:rPr>
        <w:t xml:space="preserve"> </w:t>
      </w:r>
      <w:r w:rsidRPr="00D06DA7">
        <w:t>rozumiemy przede wszystkim:</w:t>
      </w:r>
    </w:p>
    <w:p w14:paraId="514A3251" w14:textId="77777777" w:rsidR="005B33AA" w:rsidRPr="00D06DA7" w:rsidRDefault="005B33AA" w:rsidP="001C346C">
      <w:pPr>
        <w:pStyle w:val="Akapitzlist"/>
        <w:numPr>
          <w:ilvl w:val="0"/>
          <w:numId w:val="20"/>
        </w:numPr>
        <w:rPr>
          <w:rStyle w:val="Pogrubienie"/>
          <w:b w:val="0"/>
          <w:bCs w:val="0"/>
        </w:rPr>
      </w:pPr>
      <w:r>
        <w:t xml:space="preserve">Uwzględnienie treści ekologicznych w rocznych </w:t>
      </w:r>
      <w:r>
        <w:rPr>
          <w:rStyle w:val="Pogrubienie"/>
        </w:rPr>
        <w:t xml:space="preserve">programach profilaktyczno-wychowawczych, </w:t>
      </w:r>
      <w:r w:rsidRPr="00D06DA7">
        <w:rPr>
          <w:rStyle w:val="Pogrubienie"/>
          <w:b w:val="0"/>
        </w:rPr>
        <w:t>w zakresie promowanych wartości, postaw, oraz ze wskazaniem form zaplanowanych do realizacji w danym roku szkolnym</w:t>
      </w:r>
      <w:r>
        <w:rPr>
          <w:rStyle w:val="Pogrubienie"/>
        </w:rPr>
        <w:t>.</w:t>
      </w:r>
    </w:p>
    <w:p w14:paraId="26792FCF" w14:textId="77777777" w:rsidR="005B33AA" w:rsidRDefault="005B33AA" w:rsidP="001C346C">
      <w:pPr>
        <w:pStyle w:val="Akapitzlist"/>
        <w:numPr>
          <w:ilvl w:val="0"/>
          <w:numId w:val="20"/>
        </w:numPr>
      </w:pPr>
      <w:r>
        <w:rPr>
          <w:b/>
        </w:rPr>
        <w:t>Ogólnoszkolne o</w:t>
      </w:r>
      <w:r w:rsidRPr="0073304F">
        <w:rPr>
          <w:b/>
        </w:rPr>
        <w:t>bchody świąt i dni ekologicznych</w:t>
      </w:r>
      <w:r>
        <w:t xml:space="preserve"> (np. Dzień Pustej Klasy, Dzień Ziemi, Dzień Wody, Tydzień Praw Zwierząt).</w:t>
      </w:r>
    </w:p>
    <w:p w14:paraId="122BDEA3" w14:textId="77777777" w:rsidR="005B33AA" w:rsidRPr="00410DBF" w:rsidRDefault="005B33AA" w:rsidP="001C346C">
      <w:pPr>
        <w:pStyle w:val="Akapitzlist"/>
        <w:numPr>
          <w:ilvl w:val="0"/>
          <w:numId w:val="20"/>
        </w:numPr>
      </w:pPr>
      <w:r w:rsidRPr="00D06DA7">
        <w:t xml:space="preserve">Znaczące </w:t>
      </w:r>
      <w:r>
        <w:rPr>
          <w:b/>
        </w:rPr>
        <w:t xml:space="preserve">uproszenie procedur wyjść ze szkoły </w:t>
      </w:r>
      <w:r w:rsidRPr="00D06DA7">
        <w:t>na lekcje przedmiotowe</w:t>
      </w:r>
      <w:r>
        <w:rPr>
          <w:b/>
        </w:rPr>
        <w:t xml:space="preserve"> </w:t>
      </w:r>
      <w:r w:rsidRPr="00D06DA7">
        <w:t xml:space="preserve">w terenie na obszarze miasta. </w:t>
      </w:r>
    </w:p>
    <w:p w14:paraId="3808BCCD" w14:textId="77777777" w:rsidR="005B33AA" w:rsidRDefault="005B33AA" w:rsidP="001C346C">
      <w:pPr>
        <w:pStyle w:val="Akapitzlist"/>
        <w:numPr>
          <w:ilvl w:val="0"/>
          <w:numId w:val="20"/>
        </w:numPr>
      </w:pPr>
      <w:r w:rsidRPr="00D06DA7">
        <w:rPr>
          <w:b/>
        </w:rPr>
        <w:t>Organizacja pracy szkoły, która wspiera wychowanie ekologiczne</w:t>
      </w:r>
      <w:r>
        <w:rPr>
          <w:b/>
        </w:rPr>
        <w:t>, w tym m.in.:</w:t>
      </w:r>
      <w:r w:rsidRPr="004C3FAD">
        <w:t xml:space="preserve"> </w:t>
      </w:r>
    </w:p>
    <w:p w14:paraId="423FD70B" w14:textId="77777777" w:rsidR="005B33AA" w:rsidRDefault="005B33AA" w:rsidP="001C346C">
      <w:pPr>
        <w:pStyle w:val="Akapitzlist"/>
        <w:numPr>
          <w:ilvl w:val="0"/>
          <w:numId w:val="23"/>
        </w:numPr>
      </w:pPr>
      <w:r>
        <w:t xml:space="preserve">dbałość o nie marnowanie jedzenia,  </w:t>
      </w:r>
    </w:p>
    <w:p w14:paraId="2629A148" w14:textId="77777777" w:rsidR="005B33AA" w:rsidRDefault="005B33AA" w:rsidP="001C346C">
      <w:pPr>
        <w:pStyle w:val="Akapitzlist"/>
        <w:numPr>
          <w:ilvl w:val="0"/>
          <w:numId w:val="23"/>
        </w:numPr>
      </w:pPr>
      <w:r>
        <w:t xml:space="preserve">stworzenie warunków do segregacji odpadów, </w:t>
      </w:r>
    </w:p>
    <w:p w14:paraId="261D0A4B" w14:textId="77777777" w:rsidR="005B33AA" w:rsidRDefault="005B33AA" w:rsidP="001C346C">
      <w:pPr>
        <w:pStyle w:val="Akapitzlist"/>
        <w:numPr>
          <w:ilvl w:val="0"/>
          <w:numId w:val="23"/>
        </w:numPr>
      </w:pPr>
      <w:r>
        <w:t xml:space="preserve">w miarę możliwości korzystanie z materiałów i sprzętów przyjaznych środowisku, np. energooszczędne oświetlenie, spłuczki, papier z makulatury, </w:t>
      </w:r>
    </w:p>
    <w:p w14:paraId="4320AF7F" w14:textId="77777777" w:rsidR="005B33AA" w:rsidRDefault="005B33AA" w:rsidP="001C346C">
      <w:pPr>
        <w:pStyle w:val="Akapitzlist"/>
        <w:numPr>
          <w:ilvl w:val="0"/>
          <w:numId w:val="23"/>
        </w:numPr>
      </w:pPr>
      <w:r>
        <w:t>wielorazowe naczynia podczas szkolnych imprez,</w:t>
      </w:r>
    </w:p>
    <w:p w14:paraId="57F96337" w14:textId="77777777" w:rsidR="005B33AA" w:rsidRDefault="005B33AA" w:rsidP="001C346C">
      <w:pPr>
        <w:pStyle w:val="Akapitzlist"/>
        <w:numPr>
          <w:ilvl w:val="0"/>
          <w:numId w:val="23"/>
        </w:numPr>
      </w:pPr>
      <w:r>
        <w:t>poprawa infrastruktury rowerowej, np. zadaszone miejsce na rowery itp. i bezpieczeństwa wokół szkoły oraz promocja ekologicznego transportu,</w:t>
      </w:r>
    </w:p>
    <w:p w14:paraId="15602B25" w14:textId="77777777" w:rsidR="005B33AA" w:rsidRDefault="005B33AA" w:rsidP="001C346C">
      <w:pPr>
        <w:pStyle w:val="Akapitzlist"/>
        <w:numPr>
          <w:ilvl w:val="0"/>
          <w:numId w:val="20"/>
        </w:numPr>
      </w:pPr>
      <w:r>
        <w:t xml:space="preserve">Taka organizacja pracy świetlicy szkolnej, by uczniowie jak najczęściej mogli spędzać czas na zewnątrz. </w:t>
      </w:r>
    </w:p>
    <w:p w14:paraId="2563EF14" w14:textId="77777777" w:rsidR="005B33AA" w:rsidRDefault="005B33AA" w:rsidP="001C346C">
      <w:pPr>
        <w:pStyle w:val="Akapitzlist"/>
        <w:numPr>
          <w:ilvl w:val="0"/>
          <w:numId w:val="20"/>
        </w:numPr>
      </w:pPr>
      <w:r>
        <w:t xml:space="preserve">Sugerowanym rozwiązaniem jest </w:t>
      </w:r>
      <w:r w:rsidRPr="00D06DA7">
        <w:rPr>
          <w:b/>
        </w:rPr>
        <w:t xml:space="preserve">na drugim etapie edukacyjnym łączenie w bloki godzin przedmiotowych </w:t>
      </w:r>
      <w:r>
        <w:t xml:space="preserve">przy układaniu planów lekcji w taki sposób, aby np. dwie biologie były jedna po drugiej, co ułatwi nauczycielowi organizowanie edukacji w terenie. </w:t>
      </w:r>
    </w:p>
    <w:p w14:paraId="05D7946E" w14:textId="77777777" w:rsidR="005B33AA" w:rsidRDefault="005B33AA" w:rsidP="001C346C">
      <w:pPr>
        <w:pStyle w:val="Akapitzlist"/>
        <w:numPr>
          <w:ilvl w:val="0"/>
          <w:numId w:val="20"/>
        </w:numPr>
      </w:pPr>
      <w:r>
        <w:t xml:space="preserve">Współpraca z organizacjami i instytucjami w zakresie edukacji ekologicznej i działania na rzecz przyrody. </w:t>
      </w:r>
    </w:p>
    <w:p w14:paraId="14C82417" w14:textId="125494C9" w:rsidR="005B33AA" w:rsidRPr="00D06DA7" w:rsidRDefault="005B33AA" w:rsidP="0055021E">
      <w:pPr>
        <w:pStyle w:val="Nagwek3"/>
        <w:numPr>
          <w:ilvl w:val="0"/>
          <w:numId w:val="0"/>
        </w:numPr>
      </w:pPr>
      <w:bookmarkStart w:id="31" w:name="_Toc121998918"/>
      <w:r w:rsidRPr="0073304F">
        <w:t>Wsparcie placówek w realizacji programu edukacji ekologicznej</w:t>
      </w:r>
      <w:r>
        <w:t xml:space="preserve"> (po stronie organu prowadzącego)</w:t>
      </w:r>
      <w:bookmarkEnd w:id="31"/>
    </w:p>
    <w:p w14:paraId="5D1D3C74" w14:textId="77777777" w:rsidR="005B33AA" w:rsidRDefault="005B33AA" w:rsidP="001C346C">
      <w:pPr>
        <w:pStyle w:val="Akapitzlist"/>
        <w:numPr>
          <w:ilvl w:val="0"/>
          <w:numId w:val="26"/>
        </w:numPr>
      </w:pPr>
      <w:r w:rsidRPr="0073304F">
        <w:rPr>
          <w:b/>
        </w:rPr>
        <w:t>Zakup materiałów edukacyjnych i pomocy dydaktycznych</w:t>
      </w:r>
      <w:r>
        <w:t xml:space="preserve"> do obserwacji przyrodniczych, a także przenośnego </w:t>
      </w:r>
      <w:r w:rsidRPr="0073304F">
        <w:rPr>
          <w:b/>
        </w:rPr>
        <w:t>sprzętu komputerowego</w:t>
      </w:r>
      <w:r>
        <w:rPr>
          <w:b/>
        </w:rPr>
        <w:t>.</w:t>
      </w:r>
      <w:r>
        <w:t xml:space="preserve"> </w:t>
      </w:r>
    </w:p>
    <w:p w14:paraId="45A50D86" w14:textId="77777777" w:rsidR="005B33AA" w:rsidRDefault="005B33AA" w:rsidP="001C346C">
      <w:pPr>
        <w:pStyle w:val="Akapitzlist"/>
        <w:numPr>
          <w:ilvl w:val="0"/>
          <w:numId w:val="26"/>
        </w:numPr>
      </w:pPr>
      <w:r w:rsidRPr="00D06DA7">
        <w:rPr>
          <w:bCs/>
        </w:rPr>
        <w:t>Kluczowo ważne jest</w:t>
      </w:r>
      <w:r w:rsidRPr="000757E0">
        <w:rPr>
          <w:b/>
          <w:bCs/>
        </w:rPr>
        <w:t xml:space="preserve"> dofinansowanie dojazdów na </w:t>
      </w:r>
      <w:r>
        <w:rPr>
          <w:b/>
          <w:bCs/>
        </w:rPr>
        <w:t xml:space="preserve">lekcje na </w:t>
      </w:r>
      <w:r w:rsidRPr="000757E0">
        <w:rPr>
          <w:b/>
          <w:bCs/>
        </w:rPr>
        <w:t>obszar</w:t>
      </w:r>
      <w:r>
        <w:rPr>
          <w:b/>
          <w:bCs/>
        </w:rPr>
        <w:t>ach</w:t>
      </w:r>
      <w:r w:rsidRPr="000757E0">
        <w:rPr>
          <w:b/>
          <w:bCs/>
        </w:rPr>
        <w:t xml:space="preserve"> zielon</w:t>
      </w:r>
      <w:r>
        <w:rPr>
          <w:b/>
          <w:bCs/>
        </w:rPr>
        <w:t>ych</w:t>
      </w:r>
      <w:r w:rsidRPr="000757E0">
        <w:rPr>
          <w:b/>
          <w:bCs/>
        </w:rPr>
        <w:t xml:space="preserve"> w</w:t>
      </w:r>
      <w:r>
        <w:rPr>
          <w:b/>
          <w:bCs/>
        </w:rPr>
        <w:t xml:space="preserve"> mieście i w</w:t>
      </w:r>
      <w:r w:rsidRPr="000757E0">
        <w:rPr>
          <w:b/>
          <w:bCs/>
        </w:rPr>
        <w:t xml:space="preserve"> najbliższej okolicy miasta</w:t>
      </w:r>
      <w:r w:rsidRPr="000757E0">
        <w:t xml:space="preserve"> (2 dojazdy dla każde</w:t>
      </w:r>
      <w:r>
        <w:t>go oddziału</w:t>
      </w:r>
      <w:r w:rsidRPr="000757E0">
        <w:t xml:space="preserve"> w roku szkolnym).</w:t>
      </w:r>
    </w:p>
    <w:p w14:paraId="6804B048" w14:textId="5B7D5CA5" w:rsidR="005B33AA" w:rsidRDefault="005B33AA" w:rsidP="001C346C">
      <w:pPr>
        <w:pStyle w:val="Akapitzlist"/>
        <w:numPr>
          <w:ilvl w:val="0"/>
          <w:numId w:val="26"/>
        </w:numPr>
      </w:pPr>
      <w:r>
        <w:t xml:space="preserve">Ważne jest </w:t>
      </w:r>
      <w:r w:rsidRPr="00D06DA7">
        <w:rPr>
          <w:b/>
        </w:rPr>
        <w:t>dofinansowanie udziału w zewnętrznych warsztatach ekologicznych</w:t>
      </w:r>
      <w:r>
        <w:t>, w szczególności w tematach:</w:t>
      </w:r>
      <w:r w:rsidRPr="00D06DA7">
        <w:t xml:space="preserve"> </w:t>
      </w:r>
      <w:r w:rsidRPr="00D06DA7">
        <w:rPr>
          <w:iCs/>
        </w:rPr>
        <w:t>zmiany klimatu, zasoby wody, edukacja globalna, bioróżnorodność</w:t>
      </w:r>
      <w:r w:rsidRPr="00D06DA7">
        <w:rPr>
          <w:color w:val="FF0000"/>
        </w:rPr>
        <w:t xml:space="preserve">. </w:t>
      </w:r>
    </w:p>
    <w:p w14:paraId="16EBBBDC" w14:textId="772A85E4" w:rsidR="005B33AA" w:rsidRDefault="005B33AA" w:rsidP="001C346C">
      <w:pPr>
        <w:pStyle w:val="Akapitzlist"/>
        <w:numPr>
          <w:ilvl w:val="0"/>
          <w:numId w:val="26"/>
        </w:numPr>
      </w:pPr>
      <w:r>
        <w:t xml:space="preserve">Potrzebne jest </w:t>
      </w:r>
      <w:r w:rsidRPr="00D06DA7">
        <w:rPr>
          <w:b/>
        </w:rPr>
        <w:t>doposażenie szkolnych bibliotek w literaturę ekologiczną</w:t>
      </w:r>
      <w:r>
        <w:t xml:space="preserve">, o </w:t>
      </w:r>
      <w:r w:rsidR="0086136E">
        <w:t>pozycje skierowane</w:t>
      </w:r>
      <w:r>
        <w:t xml:space="preserve"> do dzieci i młodzieży szkolnej od 6 do 15 lat: literaturę piękną, komiksy, picturebooki, wydawnictwa popularnonaukowe dla dzieci i młodzieży. </w:t>
      </w:r>
    </w:p>
    <w:p w14:paraId="6C92AA81" w14:textId="77777777" w:rsidR="005B33AA" w:rsidRDefault="005B33AA" w:rsidP="001C346C">
      <w:pPr>
        <w:pStyle w:val="Akapitzlist"/>
        <w:numPr>
          <w:ilvl w:val="0"/>
          <w:numId w:val="26"/>
        </w:numPr>
      </w:pPr>
      <w:r>
        <w:t xml:space="preserve">Potrzebne jest </w:t>
      </w:r>
      <w:r w:rsidRPr="00D06DA7">
        <w:rPr>
          <w:b/>
        </w:rPr>
        <w:t>doposażenie świetlic szkolnych</w:t>
      </w:r>
      <w:r>
        <w:t xml:space="preserve"> w materiały, z których dzieci mogą skorzystać same podczas czasu spędzonego w świetlicy – ciekawe gry planszowe do samodzielnego użytkowania, pomoce dydaktyczne do indywidualnego korzystania, materiały i najprostsze </w:t>
      </w:r>
      <w:r>
        <w:lastRenderedPageBreak/>
        <w:t>wyposażenie sprzęt do prostych eksperymentów, które dzieci mogą zrobić same lub z niewielką pomocą nauczyciela.</w:t>
      </w:r>
    </w:p>
    <w:p w14:paraId="51A410EC" w14:textId="77777777" w:rsidR="005B33AA" w:rsidRDefault="005B33AA" w:rsidP="001C346C">
      <w:pPr>
        <w:pStyle w:val="Akapitzlist"/>
        <w:numPr>
          <w:ilvl w:val="0"/>
          <w:numId w:val="26"/>
        </w:numPr>
      </w:pPr>
      <w:r>
        <w:t xml:space="preserve">W przypadku organizowania lub zamawiania przez miasto </w:t>
      </w:r>
      <w:r w:rsidRPr="00D06DA7">
        <w:rPr>
          <w:b/>
        </w:rPr>
        <w:t>ferii/półkolonii</w:t>
      </w:r>
      <w:r>
        <w:t xml:space="preserve"> należy obligatoryjnie w programie uwzględniać zajęcia w terenie z elementami edukacji ekologicznej i przyrodniczej.</w:t>
      </w:r>
    </w:p>
    <w:p w14:paraId="1E2A0388" w14:textId="77777777" w:rsidR="005B33AA" w:rsidRDefault="005B33AA" w:rsidP="001C346C">
      <w:pPr>
        <w:pStyle w:val="Akapitzlist"/>
        <w:numPr>
          <w:ilvl w:val="0"/>
          <w:numId w:val="26"/>
        </w:numPr>
      </w:pPr>
      <w:r>
        <w:t>Potrzebna jest współpraca z organizacjami pozarządowymi o profilu ekologicznym. Przy braku takich organizacji w Tomaszowie należy brać pod uwagę współpracę z organizacjami zewnętrznymi.</w:t>
      </w:r>
    </w:p>
    <w:p w14:paraId="39F69001" w14:textId="77777777" w:rsidR="005B33AA" w:rsidRPr="005B33AA" w:rsidRDefault="005B33AA" w:rsidP="005B33AA"/>
    <w:p w14:paraId="51CBF81A" w14:textId="5E2998D4" w:rsidR="00823937" w:rsidRPr="007F4597" w:rsidRDefault="0055021E" w:rsidP="0055021E">
      <w:pPr>
        <w:pStyle w:val="Nagwek2"/>
        <w:numPr>
          <w:ilvl w:val="0"/>
          <w:numId w:val="0"/>
        </w:numPr>
        <w:ind w:left="851" w:hanging="851"/>
      </w:pPr>
      <w:bookmarkStart w:id="32" w:name="_Toc121998919"/>
      <w:r>
        <w:t>Szkoła podstawowa – p</w:t>
      </w:r>
      <w:r w:rsidR="00823937">
        <w:t>ierwszy etap edukacyjny</w:t>
      </w:r>
      <w:r w:rsidR="00EB5D00">
        <w:t xml:space="preserve"> (edukacja wczesnoszkolna)</w:t>
      </w:r>
      <w:bookmarkEnd w:id="32"/>
    </w:p>
    <w:p w14:paraId="6B102736" w14:textId="77777777" w:rsidR="00F4577E" w:rsidRDefault="00F4577E" w:rsidP="00F4577E"/>
    <w:p w14:paraId="4A6D206E" w14:textId="3A4458D1" w:rsidR="00F4577E" w:rsidRDefault="00F4577E" w:rsidP="00F4577E">
      <w:r>
        <w:t>Najważniejszymi tematami w edukacji wczesnoszkolnej są podobnie jak w przedszkolach:</w:t>
      </w:r>
    </w:p>
    <w:p w14:paraId="5781F799" w14:textId="77777777" w:rsidR="00F4577E" w:rsidRDefault="00F4577E" w:rsidP="001C346C">
      <w:pPr>
        <w:pStyle w:val="Akapitzlist"/>
        <w:numPr>
          <w:ilvl w:val="0"/>
          <w:numId w:val="8"/>
        </w:numPr>
        <w:ind w:left="1418"/>
      </w:pPr>
      <w:r w:rsidRPr="00A74DE6">
        <w:rPr>
          <w:b/>
          <w:bCs/>
        </w:rPr>
        <w:t>edukacja przyrodnicza</w:t>
      </w:r>
      <w:r>
        <w:t xml:space="preserve">, w tym zajęcia terenowe w najbliższym otoczeniu; </w:t>
      </w:r>
    </w:p>
    <w:p w14:paraId="3004880B" w14:textId="77777777" w:rsidR="00F4577E" w:rsidRPr="0073304F" w:rsidRDefault="00F4577E" w:rsidP="001C346C">
      <w:pPr>
        <w:pStyle w:val="Akapitzlist"/>
        <w:numPr>
          <w:ilvl w:val="0"/>
          <w:numId w:val="8"/>
        </w:numPr>
        <w:ind w:left="1418"/>
      </w:pPr>
      <w:r w:rsidRPr="00A1357A">
        <w:rPr>
          <w:b/>
          <w:bCs/>
        </w:rPr>
        <w:t xml:space="preserve">kształtowanie </w:t>
      </w:r>
      <w:r>
        <w:rPr>
          <w:b/>
          <w:bCs/>
        </w:rPr>
        <w:t>proekologicznego stylu życia;</w:t>
      </w:r>
    </w:p>
    <w:p w14:paraId="38E3D135" w14:textId="77777777" w:rsidR="00F4577E" w:rsidRPr="0073304F" w:rsidRDefault="00F4577E" w:rsidP="001C346C">
      <w:pPr>
        <w:pStyle w:val="Akapitzlist"/>
        <w:numPr>
          <w:ilvl w:val="0"/>
          <w:numId w:val="8"/>
        </w:numPr>
        <w:spacing w:after="0"/>
        <w:ind w:left="1418"/>
      </w:pPr>
      <w:r>
        <w:rPr>
          <w:b/>
          <w:bCs/>
        </w:rPr>
        <w:t>ochrona zwierząt</w:t>
      </w:r>
    </w:p>
    <w:p w14:paraId="16DDB579" w14:textId="77777777" w:rsidR="00F4577E" w:rsidRDefault="00F4577E" w:rsidP="00F4577E">
      <w:r>
        <w:t xml:space="preserve">Z czasem, powoli i z wyczuciem należy wprowadzać treści dotyczące </w:t>
      </w:r>
      <w:r w:rsidRPr="0073304F">
        <w:rPr>
          <w:b/>
        </w:rPr>
        <w:t>zamian klimatu</w:t>
      </w:r>
      <w:r>
        <w:t>.</w:t>
      </w:r>
    </w:p>
    <w:p w14:paraId="56C1C27E" w14:textId="77777777" w:rsidR="00F4577E" w:rsidRDefault="00F4577E" w:rsidP="00D06DA7"/>
    <w:p w14:paraId="13441A32" w14:textId="66A5D974" w:rsidR="004C3FAD" w:rsidRPr="00D06DA7" w:rsidRDefault="004C3FAD" w:rsidP="0055021E">
      <w:pPr>
        <w:pStyle w:val="Nagwek3"/>
        <w:numPr>
          <w:ilvl w:val="0"/>
          <w:numId w:val="0"/>
        </w:numPr>
        <w:ind w:left="851" w:hanging="851"/>
      </w:pPr>
      <w:bookmarkStart w:id="33" w:name="_Toc121998920"/>
      <w:r w:rsidRPr="00D06DA7">
        <w:t>Działania skierowane do uczniów edukacji wczesnoszkolnej:</w:t>
      </w:r>
      <w:bookmarkEnd w:id="33"/>
    </w:p>
    <w:p w14:paraId="4F933B31" w14:textId="78C0C63B" w:rsidR="004C3FAD" w:rsidRDefault="004C3FAD" w:rsidP="001C346C">
      <w:pPr>
        <w:pStyle w:val="Akapitzlist"/>
        <w:numPr>
          <w:ilvl w:val="0"/>
          <w:numId w:val="21"/>
        </w:numPr>
      </w:pPr>
      <w:r>
        <w:t xml:space="preserve">Realizacja </w:t>
      </w:r>
      <w:r w:rsidRPr="0073304F">
        <w:rPr>
          <w:b/>
        </w:rPr>
        <w:t>zajęć o tematyce ekologicznej</w:t>
      </w:r>
      <w:r>
        <w:t xml:space="preserve"> </w:t>
      </w:r>
      <w:r w:rsidR="00F4577E">
        <w:t xml:space="preserve">(lekcyjnych i pozalekcyjnych, w szczególności poświęconych zagadnieniom nadkonsumpcji i odpowiedzialnych zakupów, wodzie, jakości powietrza, ochronie zwierząt i ochronie przyrody w tym bioróżnorodności), </w:t>
      </w:r>
      <w:r>
        <w:t>a także nawiązywanie do tych treści na co dzień i systematyczne kształtowania właściwych nawyków oraz wrażliwości i odpowiedzialności za środowisko.</w:t>
      </w:r>
    </w:p>
    <w:p w14:paraId="20CF1866" w14:textId="5EAA3D17" w:rsidR="006741D3" w:rsidRPr="0073304F" w:rsidRDefault="006741D3" w:rsidP="001C346C">
      <w:pPr>
        <w:pStyle w:val="Akapitzlist"/>
        <w:numPr>
          <w:ilvl w:val="0"/>
          <w:numId w:val="21"/>
        </w:numPr>
      </w:pPr>
      <w:r w:rsidRPr="0073304F">
        <w:t xml:space="preserve">Regularne </w:t>
      </w:r>
      <w:r w:rsidRPr="0073304F">
        <w:rPr>
          <w:b/>
        </w:rPr>
        <w:t>wyjścia w teren</w:t>
      </w:r>
      <w:r w:rsidRPr="0073304F">
        <w:t xml:space="preserve"> (ogródek szkolny, park, las, łąka)</w:t>
      </w:r>
      <w:r w:rsidR="001C684A">
        <w:t xml:space="preserve"> – </w:t>
      </w:r>
      <w:r w:rsidR="001C684A" w:rsidRPr="00D06DA7">
        <w:rPr>
          <w:b/>
        </w:rPr>
        <w:t>przynajmniej raz w miesiącu</w:t>
      </w:r>
      <w:r w:rsidR="001C684A">
        <w:t>. E</w:t>
      </w:r>
      <w:r w:rsidR="004C3FAD">
        <w:t>dukacja przyrodnicza realizowana w terenie, poprzez obserwacje, badania</w:t>
      </w:r>
      <w:r w:rsidR="001C684A">
        <w:t xml:space="preserve">, doświadczanie kontaktu z naturą. Wykorzystywanie pobytu na dworze do realizacji zajęć wychowania fizycznego, edukacji muzycznej, plastycznej, a także elementów edukacji polonistycznej i matematycznej. </w:t>
      </w:r>
    </w:p>
    <w:p w14:paraId="5F5E4CE5" w14:textId="7A5A2FB5" w:rsidR="001C684A" w:rsidRDefault="006741D3" w:rsidP="001C346C">
      <w:pPr>
        <w:pStyle w:val="Akapitzlist"/>
        <w:numPr>
          <w:ilvl w:val="0"/>
          <w:numId w:val="21"/>
        </w:numPr>
      </w:pPr>
      <w:r>
        <w:t>Inne formy edukacyjne, w tym</w:t>
      </w:r>
      <w:r w:rsidR="001C684A">
        <w:t>:</w:t>
      </w:r>
      <w:r>
        <w:t xml:space="preserve"> </w:t>
      </w:r>
    </w:p>
    <w:p w14:paraId="2C61676E" w14:textId="5466D274" w:rsidR="006741D3" w:rsidRDefault="006741D3" w:rsidP="001C346C">
      <w:pPr>
        <w:pStyle w:val="Akapitzlist"/>
        <w:numPr>
          <w:ilvl w:val="0"/>
          <w:numId w:val="22"/>
        </w:numPr>
      </w:pPr>
      <w:r>
        <w:t>angażujące równocześnie dzieci i rodziców np.</w:t>
      </w:r>
      <w:r w:rsidR="001C684A">
        <w:t xml:space="preserve"> pik</w:t>
      </w:r>
      <w:r>
        <w:t>niki rodzinne, inicjatywy wspierające rodzinne spędzanie czasu w przyrodzie</w:t>
      </w:r>
      <w:r w:rsidR="001C684A">
        <w:t>, wycieczki</w:t>
      </w:r>
    </w:p>
    <w:p w14:paraId="1134D9CE" w14:textId="3337D660" w:rsidR="00F4577E" w:rsidRPr="00A903C7" w:rsidRDefault="001C684A" w:rsidP="00F4577E">
      <w:pPr>
        <w:pStyle w:val="Akapitzlist"/>
        <w:numPr>
          <w:ilvl w:val="0"/>
          <w:numId w:val="22"/>
        </w:numPr>
      </w:pPr>
      <w:r>
        <w:t>udział w zewnętrznych projektach, akcjach i konkursach o tematyce ekologicznej</w:t>
      </w:r>
      <w:r w:rsidR="00F4577E">
        <w:t>.</w:t>
      </w:r>
    </w:p>
    <w:p w14:paraId="5054143E" w14:textId="511ECECE" w:rsidR="008136DA" w:rsidRDefault="0055021E" w:rsidP="0055021E">
      <w:pPr>
        <w:pStyle w:val="Nagwek3"/>
        <w:numPr>
          <w:ilvl w:val="0"/>
          <w:numId w:val="0"/>
        </w:numPr>
        <w:ind w:left="851" w:hanging="851"/>
      </w:pPr>
      <w:bookmarkStart w:id="34" w:name="_Toc121998921"/>
      <w:r>
        <w:t>Roczny plan działań w edukacji wczesnoszkolnej</w:t>
      </w:r>
      <w:bookmarkEnd w:id="34"/>
    </w:p>
    <w:p w14:paraId="44996BA9" w14:textId="7E75D14F" w:rsidR="008136DA" w:rsidRPr="00A903C7" w:rsidRDefault="00810D7F" w:rsidP="000970D5">
      <w:pPr>
        <w:pStyle w:val="Podtytu"/>
        <w:rPr>
          <w:rStyle w:val="Pogrubienie"/>
          <w:b/>
          <w:bCs w:val="0"/>
          <w:szCs w:val="24"/>
        </w:rPr>
      </w:pPr>
      <w:r w:rsidRPr="00A903C7">
        <w:rPr>
          <w:rStyle w:val="Pogrubienie"/>
          <w:b/>
          <w:bCs w:val="0"/>
          <w:szCs w:val="24"/>
        </w:rPr>
        <w:t>S</w:t>
      </w:r>
      <w:r w:rsidR="008136DA" w:rsidRPr="00A903C7">
        <w:rPr>
          <w:rStyle w:val="Pogrubienie"/>
          <w:b/>
          <w:bCs w:val="0"/>
          <w:szCs w:val="24"/>
        </w:rPr>
        <w:t xml:space="preserve">tyczeń – katastrofa klimatyczna </w:t>
      </w:r>
    </w:p>
    <w:p w14:paraId="4CC403C4" w14:textId="7F3C97ED" w:rsidR="008136DA" w:rsidRPr="00A903C7" w:rsidRDefault="008136DA" w:rsidP="008136DA">
      <w:r w:rsidRPr="00A903C7">
        <w:t xml:space="preserve">W styczniu obchodzimy dni dwóch zagrożonych „gatunków” – Dzień Bałwana i Dzień Pingwinów, obydwa kojarzą się z zimą, zimnem, śniegiem. Niestety zmiany klimatu powodują, że śnieg i mróz w </w:t>
      </w:r>
      <w:r w:rsidR="00C463C5" w:rsidRPr="00A903C7">
        <w:lastRenderedPageBreak/>
        <w:t>styczniu</w:t>
      </w:r>
      <w:r w:rsidR="00C463C5">
        <w:t xml:space="preserve"> w</w:t>
      </w:r>
      <w:r w:rsidR="00C463C5" w:rsidRPr="00A903C7">
        <w:t xml:space="preserve"> </w:t>
      </w:r>
      <w:r w:rsidRPr="00A903C7">
        <w:t xml:space="preserve">Polsce nie są już oczywistością. Jeśli śnieg </w:t>
      </w:r>
      <w:r w:rsidR="00E852D8">
        <w:t>spadnie</w:t>
      </w:r>
      <w:r w:rsidRPr="00A903C7">
        <w:t xml:space="preserve">, to </w:t>
      </w:r>
      <w:r w:rsidR="00E852D8" w:rsidRPr="00A903C7">
        <w:t>jak najbardziej warto</w:t>
      </w:r>
      <w:r w:rsidR="00E852D8">
        <w:t xml:space="preserve"> to</w:t>
      </w:r>
      <w:r w:rsidR="00E852D8" w:rsidRPr="00A903C7">
        <w:t xml:space="preserve"> </w:t>
      </w:r>
      <w:r w:rsidRPr="00A903C7">
        <w:t xml:space="preserve">wykorzystać poprzez zabawy na śniegu (wystarczy odpowiednie ubranie zamiast worka z tradycyjnym strojem na WF – co to znaczy odpowiednie – to też temat na rozmowę z dziećmi i rodzicami), obserwacje śniegu i lodu, ich właściwości. To też czas, aby poznać bliżej pingwiny i porozmawiać o zmianach klimatu. </w:t>
      </w:r>
    </w:p>
    <w:p w14:paraId="16D15A16" w14:textId="4EA40A93" w:rsidR="008136DA" w:rsidRPr="00A903C7" w:rsidRDefault="008136DA" w:rsidP="008136DA">
      <w:r w:rsidRPr="00A903C7">
        <w:t xml:space="preserve">Więcej pomysłów w pakiecie edukacyjnym </w:t>
      </w:r>
      <w:hyperlink r:id="rId29" w:history="1">
        <w:r w:rsidR="002817CA" w:rsidRPr="00A903C7">
          <w:rPr>
            <w:rStyle w:val="Hipercze"/>
            <w:color w:val="auto"/>
          </w:rPr>
          <w:t>https://www.ekokalendarz.pl/dzien-wiedzy-o-pingwinach-2/</w:t>
        </w:r>
      </w:hyperlink>
      <w:r w:rsidR="002817CA" w:rsidRPr="00A903C7">
        <w:t xml:space="preserve">. </w:t>
      </w:r>
    </w:p>
    <w:p w14:paraId="7879B656" w14:textId="4872B4E1" w:rsidR="008136DA" w:rsidRPr="00A903C7" w:rsidRDefault="00810D7F" w:rsidP="000970D5">
      <w:pPr>
        <w:pStyle w:val="Podtytu"/>
        <w:rPr>
          <w:rStyle w:val="Pogrubienie"/>
          <w:b/>
          <w:bCs w:val="0"/>
          <w:szCs w:val="24"/>
        </w:rPr>
      </w:pPr>
      <w:r w:rsidRPr="00A903C7">
        <w:rPr>
          <w:rStyle w:val="Pogrubienie"/>
          <w:b/>
          <w:bCs w:val="0"/>
          <w:szCs w:val="24"/>
        </w:rPr>
        <w:t>L</w:t>
      </w:r>
      <w:r w:rsidR="008136DA" w:rsidRPr="00A903C7">
        <w:rPr>
          <w:rStyle w:val="Pogrubienie"/>
          <w:b/>
          <w:bCs w:val="0"/>
          <w:szCs w:val="24"/>
        </w:rPr>
        <w:t>uty – kształtowanie proekologicznego styl życia</w:t>
      </w:r>
    </w:p>
    <w:p w14:paraId="7054F1DB" w14:textId="52549510" w:rsidR="008136DA" w:rsidRPr="00A903C7" w:rsidRDefault="008136DA" w:rsidP="008136DA">
      <w:r w:rsidRPr="00A903C7">
        <w:t xml:space="preserve">W lutym na przednówku w naszych (współczesnych) jadłospisach dominuje </w:t>
      </w:r>
      <w:r w:rsidR="00E852D8">
        <w:t>żywność</w:t>
      </w:r>
      <w:r w:rsidRPr="00A903C7">
        <w:t xml:space="preserve"> sprowadzan</w:t>
      </w:r>
      <w:r w:rsidR="00E852D8">
        <w:t>a</w:t>
      </w:r>
      <w:r w:rsidRPr="00A903C7">
        <w:t xml:space="preserve"> z innych stron świata. To dobra okazja, żeby zastanowić się, które </w:t>
      </w:r>
      <w:r w:rsidR="00E852D8">
        <w:t>składniki</w:t>
      </w:r>
      <w:r w:rsidRPr="00A903C7">
        <w:t xml:space="preserve"> nasz</w:t>
      </w:r>
      <w:r w:rsidR="00E852D8">
        <w:t>ych posiłków</w:t>
      </w:r>
      <w:r w:rsidRPr="00A903C7">
        <w:t xml:space="preserve"> wyrosły w Polsce, które w Europie, a które </w:t>
      </w:r>
      <w:r w:rsidR="00E852D8">
        <w:t xml:space="preserve">pochodzą </w:t>
      </w:r>
      <w:r w:rsidRPr="00A903C7">
        <w:t>z dalszych kontynentów. Gdzie rosną cytrusy, czekolada, herbata</w:t>
      </w:r>
      <w:r w:rsidR="00E852D8">
        <w:t>?</w:t>
      </w:r>
      <w:r w:rsidRPr="00A903C7">
        <w:t xml:space="preserve"> Czy pomidory jedzone w lutym wyrosły w Polsce? Jaką drogę musiały pokonać produkty na nasze śniadanie</w:t>
      </w:r>
      <w:r w:rsidR="00E852D8">
        <w:t>?</w:t>
      </w:r>
      <w:r w:rsidRPr="00A903C7">
        <w:t xml:space="preserve"> Zwracamy uczniom uwagę na problem głodu i niedożywienia na świecie, marnowania żywności, zachęcamy do kupowania żywności lokalnej i nieprzetworzonej, wspólnego z rodzicami planowana jadłospisu. </w:t>
      </w:r>
    </w:p>
    <w:p w14:paraId="05CF5F11" w14:textId="77777777" w:rsidR="008136DA" w:rsidRPr="00A903C7" w:rsidRDefault="008136DA" w:rsidP="00A66010">
      <w:pPr>
        <w:pStyle w:val="Akapitzlist"/>
        <w:numPr>
          <w:ilvl w:val="0"/>
          <w:numId w:val="33"/>
        </w:numPr>
      </w:pPr>
      <w:r w:rsidRPr="00A903C7">
        <w:t>PRZYKŁADOWY WARSZTAT „SKĄD POCHODZI TWÓJ POSIŁEK?”</w:t>
      </w:r>
    </w:p>
    <w:p w14:paraId="7F7EB011" w14:textId="4A6186F7" w:rsidR="008136DA" w:rsidRPr="00A903C7" w:rsidRDefault="008136DA" w:rsidP="008136DA">
      <w:r w:rsidRPr="00A903C7">
        <w:t xml:space="preserve">Warto wykorzystać bajkę kamishibai </w:t>
      </w:r>
      <w:r w:rsidRPr="00A903C7">
        <w:rPr>
          <w:bCs/>
        </w:rPr>
        <w:t>„Gadatliwy ptak Narina” Rafała Witka</w:t>
      </w:r>
      <w:r w:rsidR="002817CA" w:rsidRPr="00A903C7">
        <w:rPr>
          <w:bCs/>
        </w:rPr>
        <w:t>.</w:t>
      </w:r>
    </w:p>
    <w:p w14:paraId="3A35726A" w14:textId="552CF82A" w:rsidR="008136DA" w:rsidRPr="00A903C7" w:rsidRDefault="00810D7F" w:rsidP="000970D5">
      <w:pPr>
        <w:pStyle w:val="Podtytu"/>
        <w:rPr>
          <w:szCs w:val="24"/>
        </w:rPr>
      </w:pPr>
      <w:r w:rsidRPr="00A903C7">
        <w:rPr>
          <w:szCs w:val="24"/>
        </w:rPr>
        <w:t>M</w:t>
      </w:r>
      <w:r w:rsidR="008136DA" w:rsidRPr="00A903C7">
        <w:rPr>
          <w:szCs w:val="24"/>
        </w:rPr>
        <w:t>arzec - kształtowanie proekologicznego styl życia</w:t>
      </w:r>
    </w:p>
    <w:p w14:paraId="2F731843" w14:textId="3E5149A9" w:rsidR="008136DA" w:rsidRPr="00A903C7" w:rsidRDefault="008136DA" w:rsidP="008136DA">
      <w:r w:rsidRPr="00A903C7">
        <w:t>W marcu będziemy koncentrować się na tematyce wody, znaczeniu wody w życiu człowieka i w przyrodzie. Temat jest bardzo obszerny i daje wiele możliwości</w:t>
      </w:r>
      <w:r w:rsidR="00181B62">
        <w:t xml:space="preserve"> edukacyjnych rozciągniętych</w:t>
      </w:r>
      <w:r w:rsidRPr="00A903C7">
        <w:t xml:space="preserve"> na wiele dni. Ważne by dzieci </w:t>
      </w:r>
      <w:r w:rsidR="00841533" w:rsidRPr="00A903C7">
        <w:t>zrozumiały, dlaczego</w:t>
      </w:r>
      <w:r w:rsidRPr="00A903C7">
        <w:t xml:space="preserve"> należy oszczędzać i nie zanieczyszczać wody i nabrały nawyku oszczędzania wody w codziennym życiu. </w:t>
      </w:r>
    </w:p>
    <w:p w14:paraId="6D768E51" w14:textId="77777777" w:rsidR="008136DA" w:rsidRPr="00A903C7" w:rsidRDefault="008136DA" w:rsidP="00A66010">
      <w:pPr>
        <w:pStyle w:val="Akapitzlist"/>
        <w:numPr>
          <w:ilvl w:val="0"/>
          <w:numId w:val="42"/>
        </w:numPr>
      </w:pPr>
      <w:r w:rsidRPr="00A903C7">
        <w:t>PRZYKŁADOWY WARSZTAT „DOSTĘP DO WODY”</w:t>
      </w:r>
    </w:p>
    <w:p w14:paraId="783E9A4E" w14:textId="4C86F28F" w:rsidR="008136DA" w:rsidRPr="00A903C7" w:rsidRDefault="008136DA" w:rsidP="008136DA">
      <w:r w:rsidRPr="00A903C7">
        <w:t xml:space="preserve">Więcej pomysłów w pakiecie edukacyjnym </w:t>
      </w:r>
      <w:hyperlink r:id="rId30" w:history="1">
        <w:r w:rsidRPr="00A903C7">
          <w:rPr>
            <w:rStyle w:val="Hipercze"/>
            <w:color w:val="auto"/>
          </w:rPr>
          <w:t>https://www.woda.edu.pl/img/broszura_przedszkole.pdf</w:t>
        </w:r>
      </w:hyperlink>
      <w:r w:rsidR="002817CA" w:rsidRPr="00A903C7">
        <w:rPr>
          <w:rStyle w:val="Hipercze"/>
          <w:color w:val="auto"/>
        </w:rPr>
        <w:t>.</w:t>
      </w:r>
      <w:r w:rsidR="002817CA" w:rsidRPr="00A903C7">
        <w:t xml:space="preserve"> </w:t>
      </w:r>
      <w:r w:rsidRPr="00A903C7">
        <w:t xml:space="preserve"> </w:t>
      </w:r>
    </w:p>
    <w:p w14:paraId="14B29D4C" w14:textId="77777777" w:rsidR="008136DA" w:rsidRPr="00A903C7" w:rsidRDefault="008136DA" w:rsidP="008136DA">
      <w:r w:rsidRPr="00A903C7">
        <w:t>W marcu nie zapominamy o regularnym poszukiwaniu zwiastunów wiosny, przyroda zmienia się wtedy z dnia na dzień. Możecie zrobić kalendarz odkryć, kiedy dzieci zobaczyły podczas spaceru czy zabaw w ogródku pierwszego motyla, pierwszego trzmiela, pierwiosnka, kotki na wierzbie…</w:t>
      </w:r>
    </w:p>
    <w:p w14:paraId="234922EF" w14:textId="2CF02458" w:rsidR="008136DA" w:rsidRPr="00A903C7" w:rsidRDefault="008136DA" w:rsidP="008136DA">
      <w:r w:rsidRPr="00A903C7">
        <w:t xml:space="preserve">Więcej pomysłów w pakiecie edukacyjnym </w:t>
      </w:r>
      <w:hyperlink r:id="rId31" w:history="1">
        <w:r w:rsidR="002817CA" w:rsidRPr="00A903C7">
          <w:rPr>
            <w:rStyle w:val="Hipercze"/>
            <w:color w:val="auto"/>
          </w:rPr>
          <w:t>https://www.ekokalendarz.pl/wiosenny-pakiet-edukacyjny/</w:t>
        </w:r>
      </w:hyperlink>
      <w:r w:rsidR="002817CA" w:rsidRPr="00A903C7">
        <w:t xml:space="preserve">. </w:t>
      </w:r>
    </w:p>
    <w:p w14:paraId="47CDF8C0" w14:textId="4FE7DCC7" w:rsidR="008136DA" w:rsidRPr="00A903C7" w:rsidRDefault="00810D7F" w:rsidP="000970D5">
      <w:pPr>
        <w:pStyle w:val="Podtytu"/>
        <w:rPr>
          <w:szCs w:val="24"/>
        </w:rPr>
      </w:pPr>
      <w:r w:rsidRPr="00A903C7">
        <w:rPr>
          <w:szCs w:val="24"/>
        </w:rPr>
        <w:t>K</w:t>
      </w:r>
      <w:r w:rsidR="008136DA" w:rsidRPr="00A903C7">
        <w:rPr>
          <w:szCs w:val="24"/>
        </w:rPr>
        <w:t>wiecień – edukacja przyrodnicza i ochrona przyrody</w:t>
      </w:r>
    </w:p>
    <w:p w14:paraId="43CCB3FE" w14:textId="786A948B" w:rsidR="008136DA" w:rsidRPr="00A903C7" w:rsidRDefault="008136DA" w:rsidP="008136DA">
      <w:r w:rsidRPr="00A903C7">
        <w:t xml:space="preserve">W kwietniu obchodzimy najbardziej znane ekologiczne </w:t>
      </w:r>
      <w:r w:rsidR="00841533" w:rsidRPr="00A903C7">
        <w:t>święto, czyli</w:t>
      </w:r>
      <w:r w:rsidRPr="00A903C7">
        <w:t xml:space="preserve"> Dzień Ziemi. Każda placówka na swój sposób obchodzi t</w:t>
      </w:r>
      <w:r w:rsidR="00181B62">
        <w:t>en dzien</w:t>
      </w:r>
      <w:r w:rsidRPr="00A903C7">
        <w:t xml:space="preserve">. Zachęcamy, żeby w kwietniu poznawać największe atrakcje przyrodnicze waszej okolicy, pomniki przyrody, nietypowe drzewa, skały, może odwiedźcie Groty w Nagórzycach, rezerwat Niebieskie Źródła lub rezerwat w Spale. </w:t>
      </w:r>
    </w:p>
    <w:p w14:paraId="1F21F3BD" w14:textId="77777777" w:rsidR="008136DA" w:rsidRPr="00A903C7" w:rsidRDefault="008136DA" w:rsidP="00A66010">
      <w:pPr>
        <w:pStyle w:val="Akapitzlist"/>
        <w:numPr>
          <w:ilvl w:val="0"/>
          <w:numId w:val="33"/>
        </w:numPr>
      </w:pPr>
      <w:r w:rsidRPr="00A903C7">
        <w:t>PRZYKŁADOWY WARSZTAT TERENOWY „ZABAWY NA ŁĄCE”</w:t>
      </w:r>
    </w:p>
    <w:p w14:paraId="749052AD" w14:textId="7439326E" w:rsidR="008136DA" w:rsidRPr="00A903C7" w:rsidRDefault="000970D5" w:rsidP="000970D5">
      <w:pPr>
        <w:pStyle w:val="Podtytu"/>
        <w:rPr>
          <w:szCs w:val="24"/>
        </w:rPr>
      </w:pPr>
      <w:r w:rsidRPr="00A903C7">
        <w:rPr>
          <w:szCs w:val="24"/>
        </w:rPr>
        <w:t>M</w:t>
      </w:r>
      <w:r w:rsidR="008136DA" w:rsidRPr="00A903C7">
        <w:rPr>
          <w:szCs w:val="24"/>
        </w:rPr>
        <w:t>aj – edukacja przyrodnicza i ochrona przyrody</w:t>
      </w:r>
    </w:p>
    <w:p w14:paraId="5FC0BFD1" w14:textId="2CCD6BF9" w:rsidR="008136DA" w:rsidRPr="00A903C7" w:rsidRDefault="008136DA" w:rsidP="008136DA">
      <w:r w:rsidRPr="00A903C7">
        <w:t xml:space="preserve">W maju przyroda jest coraz bujniejsza, obserwować możemy kwitnienie wielu roślin, pracę zapylaczy, ptaki, słychać gody płazów, wykluwają się pisklaki. W maju obchodzimy </w:t>
      </w:r>
      <w:r w:rsidR="00841533" w:rsidRPr="00A903C7">
        <w:t>też Światowy</w:t>
      </w:r>
      <w:r w:rsidRPr="00A903C7">
        <w:t xml:space="preserve"> Dzień Pszczół </w:t>
      </w:r>
      <w:r w:rsidRPr="00A903C7">
        <w:lastRenderedPageBreak/>
        <w:t>oraz Dzień Różnorodności Biologicznej. Zapylacze i bioróżnorodność to tematy przewodnie maja</w:t>
      </w:r>
      <w:r w:rsidR="00181B62">
        <w:t xml:space="preserve"> w Programie</w:t>
      </w:r>
      <w:r w:rsidRPr="00A903C7">
        <w:t xml:space="preserve">. To </w:t>
      </w:r>
      <w:r w:rsidR="00841533" w:rsidRPr="00A903C7">
        <w:t>czas, aby</w:t>
      </w:r>
      <w:r w:rsidRPr="00A903C7">
        <w:t xml:space="preserve"> dzieci doceniły różnorodność kwiatów, drzew, zwierząt. To też czas na poznanie różnych zapylaczy i ich obserwację w terenie. To dobra okazja na omówienie budowy kwiatu i procesu zapylania. Warto też uświadomić uczniom poprzez odpowiednie </w:t>
      </w:r>
      <w:r w:rsidR="00841533" w:rsidRPr="00A903C7">
        <w:t>ćwiczenie, że</w:t>
      </w:r>
      <w:r w:rsidRPr="00A903C7">
        <w:t xml:space="preserve"> większość warzyw i </w:t>
      </w:r>
      <w:r w:rsidR="00841533" w:rsidRPr="00A903C7">
        <w:t>owoców, które</w:t>
      </w:r>
      <w:r w:rsidRPr="00A903C7">
        <w:t xml:space="preserve"> jemy jest zapylana przez zapylacze. Warto porozmawiać o sposobach ochrony zapylaczu, znaczeniu bioróżnorodności dla ich przetrwania. Początek maja to też ostatnia szansa na wysianie łąki kwietniej w ogródku szkolnym, aby kwiaty zakwitły jeszcze w tym roku</w:t>
      </w:r>
      <w:r w:rsidR="00181B62">
        <w:t xml:space="preserve">. </w:t>
      </w:r>
    </w:p>
    <w:p w14:paraId="10CED718" w14:textId="1EA42930" w:rsidR="000970D5" w:rsidRPr="00A903C7" w:rsidRDefault="008136DA" w:rsidP="008136DA">
      <w:pPr>
        <w:rPr>
          <w:b/>
        </w:rPr>
      </w:pPr>
      <w:r w:rsidRPr="00A903C7">
        <w:t xml:space="preserve">Więcej pomysłów w pakiecie edukacyjnym </w:t>
      </w:r>
      <w:hyperlink r:id="rId32" w:history="1">
        <w:r w:rsidRPr="00A903C7">
          <w:rPr>
            <w:rStyle w:val="Hipercze"/>
            <w:color w:val="auto"/>
          </w:rPr>
          <w:t>https://www.ekokalendarz.pl/dzien-pszczol-pakiet-edukacyjny/</w:t>
        </w:r>
      </w:hyperlink>
      <w:r w:rsidR="002817CA" w:rsidRPr="00A903C7">
        <w:rPr>
          <w:rStyle w:val="Hipercze"/>
          <w:color w:val="auto"/>
        </w:rPr>
        <w:t xml:space="preserve">. </w:t>
      </w:r>
    </w:p>
    <w:p w14:paraId="008B9044" w14:textId="2F935EFC" w:rsidR="008136DA" w:rsidRPr="00A903C7" w:rsidRDefault="000970D5" w:rsidP="000970D5">
      <w:pPr>
        <w:pStyle w:val="Podtytu"/>
        <w:rPr>
          <w:szCs w:val="24"/>
        </w:rPr>
      </w:pPr>
      <w:r w:rsidRPr="00A903C7">
        <w:rPr>
          <w:szCs w:val="24"/>
        </w:rPr>
        <w:t>C</w:t>
      </w:r>
      <w:r w:rsidR="008136DA" w:rsidRPr="00A903C7">
        <w:rPr>
          <w:szCs w:val="24"/>
        </w:rPr>
        <w:t>zerwiec – edukacja przyrodnicza i ochrona przyrody</w:t>
      </w:r>
    </w:p>
    <w:p w14:paraId="052A444B" w14:textId="3BF557C5" w:rsidR="008136DA" w:rsidRPr="00A903C7" w:rsidRDefault="008136DA" w:rsidP="008136DA">
      <w:r w:rsidRPr="00A903C7">
        <w:t xml:space="preserve">W czerwcu obchodzimy Dzień Pustej Klasy – święto edukacji w przyrodzie, choć kulminacja w 2023 roku przypada na </w:t>
      </w:r>
      <w:r w:rsidRPr="00A903C7">
        <w:rPr>
          <w:bCs/>
        </w:rPr>
        <w:t xml:space="preserve">16 </w:t>
      </w:r>
      <w:r w:rsidR="00841533" w:rsidRPr="00A903C7">
        <w:rPr>
          <w:bCs/>
        </w:rPr>
        <w:t xml:space="preserve">czerwca, </w:t>
      </w:r>
      <w:r w:rsidRPr="00A903C7">
        <w:rPr>
          <w:bCs/>
        </w:rPr>
        <w:t>to najlepiej obchodzić je codziennie.</w:t>
      </w:r>
    </w:p>
    <w:p w14:paraId="418A9E94" w14:textId="2D397086" w:rsidR="008136DA" w:rsidRPr="00A903C7" w:rsidRDefault="008136DA" w:rsidP="008136DA">
      <w:r w:rsidRPr="00A903C7">
        <w:t xml:space="preserve">Więcej informacji pomysłów na stronie </w:t>
      </w:r>
      <w:hyperlink r:id="rId33" w:history="1">
        <w:r w:rsidR="002817CA" w:rsidRPr="00A903C7">
          <w:rPr>
            <w:rStyle w:val="Hipercze"/>
            <w:color w:val="auto"/>
          </w:rPr>
          <w:t>https://dzienpustejklasy.pl/</w:t>
        </w:r>
      </w:hyperlink>
      <w:r w:rsidR="002817CA" w:rsidRPr="00A903C7">
        <w:t>.</w:t>
      </w:r>
    </w:p>
    <w:p w14:paraId="7DF274FA" w14:textId="022C6C9C" w:rsidR="008136DA" w:rsidRPr="00A903C7" w:rsidRDefault="000970D5" w:rsidP="000970D5">
      <w:pPr>
        <w:pStyle w:val="Podtytu"/>
        <w:rPr>
          <w:szCs w:val="24"/>
        </w:rPr>
      </w:pPr>
      <w:r w:rsidRPr="00A903C7">
        <w:rPr>
          <w:szCs w:val="24"/>
        </w:rPr>
        <w:t>W</w:t>
      </w:r>
      <w:r w:rsidR="008136DA" w:rsidRPr="00A903C7">
        <w:rPr>
          <w:szCs w:val="24"/>
        </w:rPr>
        <w:t>rzesień – edukacja przyrodnicza i ochrona przyrody</w:t>
      </w:r>
    </w:p>
    <w:p w14:paraId="597E9A46" w14:textId="77777777" w:rsidR="008136DA" w:rsidRPr="00A903C7" w:rsidRDefault="008136DA" w:rsidP="008136DA">
      <w:r w:rsidRPr="00A903C7">
        <w:t xml:space="preserve">Wrzesień to powrót do szkoły po wakacjach lub rozpoczynanie nowego etapu w życiu dziecka. Warto w tym czasie jak najwięcej czasu spędzić w przyrodzie, na spontanicznej zabawie, a przy okazji obserwować schyłek lata i początek jesieni. Jesień to też doskonały czas do uzupełniania kącików przyrodniczych i zbiórki materiałów roślinnych do zabaw i prac plastycznych. </w:t>
      </w:r>
    </w:p>
    <w:p w14:paraId="68F14838" w14:textId="77777777" w:rsidR="008136DA" w:rsidRPr="00A903C7" w:rsidRDefault="008136DA" w:rsidP="00A66010">
      <w:pPr>
        <w:pStyle w:val="Akapitzlist"/>
        <w:numPr>
          <w:ilvl w:val="0"/>
          <w:numId w:val="40"/>
        </w:numPr>
      </w:pPr>
      <w:r w:rsidRPr="00A903C7">
        <w:t>PRZYKŁADOWY WARSZTAT TERENOWY „PRZYRODA JEST CIEKAWA!”</w:t>
      </w:r>
    </w:p>
    <w:p w14:paraId="0B6C6F8D" w14:textId="43662CF7" w:rsidR="008136DA" w:rsidRPr="00A903C7" w:rsidRDefault="008136DA" w:rsidP="008136DA">
      <w:r w:rsidRPr="00A903C7">
        <w:t xml:space="preserve">Więcej pomysłów w pakiecie edukacyjnym </w:t>
      </w:r>
      <w:hyperlink r:id="rId34" w:history="1">
        <w:r w:rsidR="002817CA" w:rsidRPr="00A903C7">
          <w:rPr>
            <w:rStyle w:val="Hipercze"/>
            <w:color w:val="auto"/>
          </w:rPr>
          <w:t>https://www.ekokalendarz.pl/pierwszy-dzien-jesieni-jesienny-pakiet-edukacyjny/</w:t>
        </w:r>
      </w:hyperlink>
      <w:r w:rsidR="002817CA" w:rsidRPr="00A903C7">
        <w:t>.</w:t>
      </w:r>
    </w:p>
    <w:p w14:paraId="5A003A94" w14:textId="658872B6" w:rsidR="008136DA" w:rsidRPr="00A903C7" w:rsidRDefault="000970D5" w:rsidP="000970D5">
      <w:pPr>
        <w:pStyle w:val="Podtytu"/>
        <w:rPr>
          <w:szCs w:val="24"/>
        </w:rPr>
      </w:pPr>
      <w:r w:rsidRPr="00A903C7">
        <w:rPr>
          <w:szCs w:val="24"/>
        </w:rPr>
        <w:t>P</w:t>
      </w:r>
      <w:r w:rsidR="008136DA" w:rsidRPr="00A903C7">
        <w:rPr>
          <w:szCs w:val="24"/>
        </w:rPr>
        <w:t xml:space="preserve">aździernik – ochrona zwierząt </w:t>
      </w:r>
    </w:p>
    <w:p w14:paraId="55D42F1C" w14:textId="77777777" w:rsidR="008136DA" w:rsidRPr="00A903C7" w:rsidRDefault="008136DA" w:rsidP="008136DA">
      <w:r w:rsidRPr="00A903C7">
        <w:t xml:space="preserve">W październiku obchodzimy Światowy Tydzień Zwierząt, dlatego wybraliśmy ten miesiąc na kumulację działań na rzecz zwierząt. Zachęcamy do poznawania różnych zwierząt domowych i dzikich, lądowych i wodnych, małych i dużych, wcielanie się w zwierzęta (maski do druku i kolorowania znaleźć można w pakietach </w:t>
      </w:r>
      <w:hyperlink r:id="rId35" w:history="1">
        <w:r w:rsidRPr="00A903C7">
          <w:rPr>
            <w:rStyle w:val="Hipercze"/>
            <w:color w:val="auto"/>
          </w:rPr>
          <w:t>https://www.ekokalendarz.pl/miedzynarodowy-dzien-strazaka-pakiet-edukacyjny/</w:t>
        </w:r>
      </w:hyperlink>
      <w:r w:rsidRPr="00A903C7">
        <w:t xml:space="preserve">, </w:t>
      </w:r>
      <w:hyperlink r:id="rId36" w:history="1">
        <w:r w:rsidRPr="00A903C7">
          <w:rPr>
            <w:rStyle w:val="Hipercze"/>
            <w:color w:val="auto"/>
          </w:rPr>
          <w:t>https://www.ekokalendarz.pl/dzien-dzikiej-fauny-flory-i-naturalnych-siedlisk-pakiet-edukacyjny/</w:t>
        </w:r>
      </w:hyperlink>
      <w:r w:rsidRPr="00A903C7">
        <w:t xml:space="preserve">), organizacji zbiórki darów dla schroniska, zajęć poświęconych prawidłowej opiece nad zwierzętami domowymi. </w:t>
      </w:r>
    </w:p>
    <w:p w14:paraId="48201BDD" w14:textId="3773DD3F" w:rsidR="008136DA" w:rsidRPr="00A903C7" w:rsidRDefault="008136DA" w:rsidP="008136DA">
      <w:r w:rsidRPr="00A903C7">
        <w:t xml:space="preserve">Więcej pomysłów w pakietach edukacyjnych </w:t>
      </w:r>
      <w:hyperlink r:id="rId37" w:history="1">
        <w:r w:rsidRPr="00A903C7">
          <w:rPr>
            <w:rStyle w:val="Hipercze"/>
            <w:color w:val="auto"/>
          </w:rPr>
          <w:t>https://www.ekokalendarz.pl/swiatowy-dzien-zwierzat-pakiet-edukacyjny/</w:t>
        </w:r>
      </w:hyperlink>
      <w:r w:rsidRPr="00A903C7">
        <w:t xml:space="preserve">, </w:t>
      </w:r>
      <w:hyperlink r:id="rId38" w:history="1">
        <w:r w:rsidRPr="00A903C7">
          <w:rPr>
            <w:rStyle w:val="Hipercze"/>
            <w:color w:val="auto"/>
          </w:rPr>
          <w:t>https://www.ekokalendarz.pl/dzien-kundelka-pakiet-edukacyjny/</w:t>
        </w:r>
      </w:hyperlink>
      <w:r w:rsidR="002817CA" w:rsidRPr="00A903C7">
        <w:rPr>
          <w:rStyle w:val="Hipercze"/>
          <w:color w:val="auto"/>
        </w:rPr>
        <w:t>.</w:t>
      </w:r>
    </w:p>
    <w:p w14:paraId="12D9CD32" w14:textId="2308636E" w:rsidR="008136DA" w:rsidRPr="00A903C7" w:rsidRDefault="000970D5" w:rsidP="000970D5">
      <w:pPr>
        <w:pStyle w:val="Podtytu"/>
        <w:rPr>
          <w:szCs w:val="24"/>
        </w:rPr>
      </w:pPr>
      <w:r w:rsidRPr="00A903C7">
        <w:rPr>
          <w:szCs w:val="24"/>
        </w:rPr>
        <w:t>L</w:t>
      </w:r>
      <w:r w:rsidR="008136DA" w:rsidRPr="00A903C7">
        <w:rPr>
          <w:szCs w:val="24"/>
        </w:rPr>
        <w:t>istopad – edukacja przyrodnicza i ochrona przyrody</w:t>
      </w:r>
    </w:p>
    <w:p w14:paraId="77F3112D" w14:textId="77777777" w:rsidR="00F8622F" w:rsidRDefault="00F8622F" w:rsidP="008136DA">
      <w:r>
        <w:t>W listopadzie przyroda na dobr</w:t>
      </w:r>
      <w:r w:rsidR="008136DA" w:rsidRPr="00A903C7">
        <w:t>e przygotowuje się do zimy, drzewa straciły już większość liści, zwierzęta już znalazły lub szukają sobie kryjówek na zimę. Choć pogoda jest coraz mniej zachęcająca do wyjść, nie rezygnujmy z nich. Warto na nowo podjąć rozmowę o dopasowaniu ubioru do aury, a przy okazji o tym</w:t>
      </w:r>
      <w:r>
        <w:t>,</w:t>
      </w:r>
      <w:r w:rsidR="008136DA" w:rsidRPr="00A903C7">
        <w:t xml:space="preserve"> jak zwierzęta sobie radzą jesienią i zimą. </w:t>
      </w:r>
    </w:p>
    <w:p w14:paraId="48A1BDD2" w14:textId="1C07F29C" w:rsidR="008136DA" w:rsidRPr="00A903C7" w:rsidRDefault="008136DA" w:rsidP="008136DA">
      <w:r w:rsidRPr="00A903C7">
        <w:lastRenderedPageBreak/>
        <w:t xml:space="preserve">10 listopada obchodzimy Dzień Jeża – warto wykorzystać tę okazję do bliższego poznania tego zwierzęcia, rozwiania mitów i przygotowania stert liści w ogrodzie przedszkolnym dla jeży, płazów, bezkręgowców. </w:t>
      </w:r>
    </w:p>
    <w:p w14:paraId="7FFC0624" w14:textId="4E92AA26" w:rsidR="008136DA" w:rsidRPr="00A903C7" w:rsidRDefault="008136DA" w:rsidP="008136DA">
      <w:r w:rsidRPr="00A903C7">
        <w:t xml:space="preserve">Więcej pomysłów w pakiecie edukacyjnym </w:t>
      </w:r>
      <w:hyperlink r:id="rId39" w:history="1">
        <w:r w:rsidR="002817CA" w:rsidRPr="00A903C7">
          <w:rPr>
            <w:rStyle w:val="Hipercze"/>
            <w:color w:val="auto"/>
          </w:rPr>
          <w:t>https://www.ekokalendarz.pl/dzien-jeza-pakiet-edukacyjny/</w:t>
        </w:r>
      </w:hyperlink>
      <w:r w:rsidR="002817CA" w:rsidRPr="00A903C7">
        <w:t xml:space="preserve">. </w:t>
      </w:r>
    </w:p>
    <w:p w14:paraId="02847FA7" w14:textId="264A810F" w:rsidR="008136DA" w:rsidRPr="00A903C7" w:rsidRDefault="000970D5" w:rsidP="000970D5">
      <w:pPr>
        <w:pStyle w:val="Podtytu"/>
        <w:rPr>
          <w:szCs w:val="24"/>
        </w:rPr>
      </w:pPr>
      <w:r w:rsidRPr="00A903C7">
        <w:rPr>
          <w:szCs w:val="24"/>
        </w:rPr>
        <w:t>G</w:t>
      </w:r>
      <w:r w:rsidR="008136DA" w:rsidRPr="00A903C7">
        <w:rPr>
          <w:szCs w:val="24"/>
        </w:rPr>
        <w:t>rudzień - kształtowanie proekologicznego styl życia</w:t>
      </w:r>
    </w:p>
    <w:p w14:paraId="3021E4CA" w14:textId="2D602430" w:rsidR="008136DA" w:rsidRPr="00A903C7" w:rsidRDefault="008136DA" w:rsidP="008136DA">
      <w:pPr>
        <w:rPr>
          <w:bCs/>
        </w:rPr>
      </w:pPr>
      <w:r w:rsidRPr="00A903C7">
        <w:rPr>
          <w:bCs/>
        </w:rPr>
        <w:t xml:space="preserve">Grudzień kojarzy się ze świętami, prezentami i coraz krótszymi dniami. Niestety również ze smogiem. Z jednej strony zachęcamy do wychodzenia z dziećmi na dwór, żeby skorzystały ze światła słonecznego, po wyjściu ze szkoły przecież będzie już ciemno. </w:t>
      </w:r>
      <w:r w:rsidR="00841533">
        <w:rPr>
          <w:bCs/>
        </w:rPr>
        <w:t>Z d</w:t>
      </w:r>
      <w:r w:rsidRPr="00A903C7">
        <w:rPr>
          <w:bCs/>
        </w:rPr>
        <w:t xml:space="preserve">rugiej uczulamy na sprawdzanie jakości powietrza. Warto wyrabiać nawet w dzieciach nawyk sprawdzania </w:t>
      </w:r>
      <w:r w:rsidR="00841533">
        <w:rPr>
          <w:bCs/>
        </w:rPr>
        <w:t xml:space="preserve">lub </w:t>
      </w:r>
      <w:r w:rsidRPr="00A903C7">
        <w:rPr>
          <w:bCs/>
        </w:rPr>
        <w:t>proszenia rodziców</w:t>
      </w:r>
      <w:r w:rsidR="00841533">
        <w:rPr>
          <w:bCs/>
        </w:rPr>
        <w:t>,</w:t>
      </w:r>
      <w:r w:rsidRPr="00A903C7">
        <w:rPr>
          <w:bCs/>
        </w:rPr>
        <w:t xml:space="preserve"> by sprawdzali jakość powietrza (najłatwiej zainstalować aplikację w telefonie, w perspektywie można postarać się na czujnik do powieszenia na budynku szkoły). Przekroczenia norm zanieczyszczeń to okazja</w:t>
      </w:r>
      <w:r w:rsidR="00F8622F">
        <w:rPr>
          <w:bCs/>
        </w:rPr>
        <w:t>,</w:t>
      </w:r>
      <w:r w:rsidRPr="00A903C7">
        <w:rPr>
          <w:bCs/>
        </w:rPr>
        <w:t xml:space="preserve"> by porozmawiać z dziećmi o </w:t>
      </w:r>
      <w:r w:rsidR="00841533" w:rsidRPr="00A903C7">
        <w:rPr>
          <w:bCs/>
        </w:rPr>
        <w:t>tym, czym</w:t>
      </w:r>
      <w:r w:rsidRPr="00A903C7">
        <w:rPr>
          <w:bCs/>
        </w:rPr>
        <w:t xml:space="preserve"> oddychamy, co to jest powietrze, o zanieczyszczeniach powietrza i sposobach chronienia się przed zanieczyszczeniami, zakazie palenia śmieciami. Warto informować o tym rodziców.</w:t>
      </w:r>
    </w:p>
    <w:p w14:paraId="1F52D8ED" w14:textId="77777777" w:rsidR="008136DA" w:rsidRPr="00A903C7" w:rsidRDefault="008136DA" w:rsidP="00A66010">
      <w:pPr>
        <w:pStyle w:val="Akapitzlist"/>
        <w:numPr>
          <w:ilvl w:val="0"/>
          <w:numId w:val="33"/>
        </w:numPr>
        <w:rPr>
          <w:bCs/>
        </w:rPr>
      </w:pPr>
      <w:r w:rsidRPr="00A903C7">
        <w:t xml:space="preserve">PRZYKŁADOWY </w:t>
      </w:r>
      <w:r w:rsidRPr="00A903C7">
        <w:rPr>
          <w:bCs/>
        </w:rPr>
        <w:t>WARSZTAT TERENOWY „JAKIM POWIETRZEM ODDYCHAMY?”</w:t>
      </w:r>
    </w:p>
    <w:p w14:paraId="4858C7C6" w14:textId="7A2E7597" w:rsidR="008136DA" w:rsidRPr="00A903C7" w:rsidRDefault="008136DA" w:rsidP="00A66010">
      <w:pPr>
        <w:pStyle w:val="Akapitzlist"/>
        <w:numPr>
          <w:ilvl w:val="0"/>
          <w:numId w:val="33"/>
        </w:numPr>
        <w:rPr>
          <w:bCs/>
        </w:rPr>
      </w:pPr>
      <w:r w:rsidRPr="00A903C7">
        <w:t xml:space="preserve">PRZYKŁADOWY </w:t>
      </w:r>
      <w:r w:rsidRPr="00A903C7">
        <w:rPr>
          <w:bCs/>
        </w:rPr>
        <w:t>WARSZTAT „POWIETRZE I JEGO ZANIECZYSZCZENIA”</w:t>
      </w:r>
    </w:p>
    <w:p w14:paraId="6362280D" w14:textId="614B2441" w:rsidR="002817CA" w:rsidRPr="00A903C7" w:rsidRDefault="002817CA" w:rsidP="002817CA">
      <w:pPr>
        <w:rPr>
          <w:bCs/>
        </w:rPr>
      </w:pPr>
      <w:r w:rsidRPr="00A903C7">
        <w:t>Więcej pomysłów w pakiecie edukacyjnym</w:t>
      </w:r>
      <w:r w:rsidR="00841533">
        <w:t>:</w:t>
      </w:r>
      <w:r w:rsidRPr="00A903C7">
        <w:t xml:space="preserve"> </w:t>
      </w:r>
      <w:hyperlink r:id="rId40" w:history="1">
        <w:r w:rsidRPr="00A903C7">
          <w:rPr>
            <w:rStyle w:val="Hipercze"/>
            <w:color w:val="auto"/>
          </w:rPr>
          <w:t>https://www.ekokalendarz.pl/kategoria/swieta/dzien-czystego-powietrza/</w:t>
        </w:r>
      </w:hyperlink>
      <w:r w:rsidRPr="00A903C7">
        <w:t>.</w:t>
      </w:r>
    </w:p>
    <w:p w14:paraId="32989069" w14:textId="17EE141F" w:rsidR="00EB5D00" w:rsidRPr="007F4597" w:rsidRDefault="0055021E" w:rsidP="0055021E">
      <w:pPr>
        <w:pStyle w:val="Nagwek2"/>
        <w:numPr>
          <w:ilvl w:val="0"/>
          <w:numId w:val="0"/>
        </w:numPr>
        <w:ind w:left="851" w:hanging="851"/>
      </w:pPr>
      <w:bookmarkStart w:id="35" w:name="_Toc121998922"/>
      <w:r>
        <w:t>Szkoła podstawowa – d</w:t>
      </w:r>
      <w:r w:rsidR="00EB5D00">
        <w:t>rugi etap edukacyjny</w:t>
      </w:r>
      <w:r w:rsidR="005B33AA">
        <w:t xml:space="preserve"> (klasy IV-VIII)</w:t>
      </w:r>
      <w:bookmarkEnd w:id="35"/>
    </w:p>
    <w:p w14:paraId="1CB15C36" w14:textId="7419D4DE" w:rsidR="0087654F" w:rsidRDefault="00EB5D00" w:rsidP="00EB5D00">
      <w:r>
        <w:t>Na</w:t>
      </w:r>
      <w:r w:rsidR="0087654F">
        <w:t xml:space="preserve"> drugim etapie edukacyjnym należy podejmować wszystkie tematy</w:t>
      </w:r>
      <w:r w:rsidR="00F8622F">
        <w:t xml:space="preserve"> opisane w rozdziale „Kluczowe zagadnienia”</w:t>
      </w:r>
      <w:r w:rsidR="0087654F">
        <w:t xml:space="preserve">, w sposób odpowiedni do wieku i możliwości odbiorców. Część zagadnień odpowiednia będzie dopiero dla uczniów klas VII i VIII, jednakże już w klasach czwartych warto wprowadzać niektóre treści dotyczące zrównoważonego rozwoju i kontynuować wprowadzanie wiadomości dotyczących zmian klimatu – zarówno </w:t>
      </w:r>
      <w:r w:rsidR="00841533">
        <w:t>tego, jakie</w:t>
      </w:r>
      <w:r w:rsidR="004B41E5">
        <w:t xml:space="preserve"> są ich przyczyny i jak je spowolnić, ale także jak przystosować się do zmieniających się warunków.</w:t>
      </w:r>
    </w:p>
    <w:p w14:paraId="5D181304" w14:textId="77777777" w:rsidR="004B41E5" w:rsidRDefault="004B41E5" w:rsidP="00EB5D00">
      <w:r>
        <w:t>Na tym etapie edukacyjnym kontynuowane będzie:</w:t>
      </w:r>
    </w:p>
    <w:p w14:paraId="79B55128" w14:textId="18BA0FA3" w:rsidR="004B41E5" w:rsidRDefault="004B41E5" w:rsidP="001C346C">
      <w:pPr>
        <w:pStyle w:val="Akapitzlist"/>
        <w:numPr>
          <w:ilvl w:val="0"/>
          <w:numId w:val="24"/>
        </w:numPr>
      </w:pPr>
      <w:r w:rsidRPr="00D06DA7">
        <w:rPr>
          <w:b/>
        </w:rPr>
        <w:t>kształtowanie</w:t>
      </w:r>
      <w:r>
        <w:t xml:space="preserve"> </w:t>
      </w:r>
      <w:r w:rsidRPr="00D06DA7">
        <w:rPr>
          <w:b/>
        </w:rPr>
        <w:t>właściwych postaw i nawyków</w:t>
      </w:r>
      <w:r>
        <w:t xml:space="preserve"> (dotyczących m.in. </w:t>
      </w:r>
      <w:r w:rsidR="00833A56">
        <w:t xml:space="preserve">odpowiedzialnego </w:t>
      </w:r>
      <w:r>
        <w:t>korzystania z zasobów, odpowiedzialnych zakupów, nie marnowania żywności, stosowania hierarchii odpadowej,</w:t>
      </w:r>
      <w:r w:rsidR="00833A56">
        <w:t xml:space="preserve"> jakości </w:t>
      </w:r>
      <w:r w:rsidR="007C7D7D">
        <w:t>powietrza</w:t>
      </w:r>
      <w:r w:rsidR="00833A56">
        <w:t>,</w:t>
      </w:r>
      <w:r>
        <w:t xml:space="preserve"> korzystania z ekologicznego transportu, aktywnego spędzania czasu wolnego),</w:t>
      </w:r>
    </w:p>
    <w:p w14:paraId="5E727815" w14:textId="7E35773E" w:rsidR="004B41E5" w:rsidRDefault="004B41E5" w:rsidP="001C346C">
      <w:pPr>
        <w:pStyle w:val="Akapitzlist"/>
        <w:numPr>
          <w:ilvl w:val="0"/>
          <w:numId w:val="24"/>
        </w:numPr>
      </w:pPr>
      <w:r w:rsidRPr="00D06DA7">
        <w:rPr>
          <w:b/>
        </w:rPr>
        <w:t>pogłębianie wiedzy przyrodniczej i nawiązywanie więzi z przyrodą</w:t>
      </w:r>
      <w:r>
        <w:t xml:space="preserve"> poprzez zajęcia w terenie</w:t>
      </w:r>
      <w:r w:rsidR="00951952">
        <w:t xml:space="preserve"> oraz aktywną edukację przyrodniczą</w:t>
      </w:r>
      <w:r w:rsidR="00F8622F">
        <w:t>,</w:t>
      </w:r>
    </w:p>
    <w:p w14:paraId="65261D10" w14:textId="043B78B3" w:rsidR="004B41E5" w:rsidRDefault="004B41E5" w:rsidP="001C346C">
      <w:pPr>
        <w:pStyle w:val="Akapitzlist"/>
        <w:numPr>
          <w:ilvl w:val="0"/>
          <w:numId w:val="24"/>
        </w:numPr>
      </w:pPr>
      <w:r>
        <w:t xml:space="preserve">dalsze </w:t>
      </w:r>
      <w:r w:rsidRPr="00D06DA7">
        <w:rPr>
          <w:b/>
        </w:rPr>
        <w:t>pobudzanie wrażliwości na los zwierząt</w:t>
      </w:r>
      <w:r>
        <w:t xml:space="preserve"> oraz zachęta do udziału w akcjach i wolontariacie na rzecz zwierząt</w:t>
      </w:r>
      <w:r w:rsidR="00F8622F">
        <w:t>,</w:t>
      </w:r>
    </w:p>
    <w:p w14:paraId="4B80267D" w14:textId="79BBE5C6" w:rsidR="004B41E5" w:rsidRDefault="004B41E5" w:rsidP="00D06DA7">
      <w:pPr>
        <w:ind w:left="415"/>
      </w:pPr>
      <w:r>
        <w:t xml:space="preserve">a także </w:t>
      </w:r>
    </w:p>
    <w:p w14:paraId="25EC64DC" w14:textId="34B7B460" w:rsidR="004B41E5" w:rsidRDefault="004B41E5" w:rsidP="001C346C">
      <w:pPr>
        <w:pStyle w:val="Akapitzlist"/>
        <w:numPr>
          <w:ilvl w:val="0"/>
          <w:numId w:val="8"/>
        </w:numPr>
      </w:pPr>
      <w:r>
        <w:t xml:space="preserve">pogłębianie </w:t>
      </w:r>
      <w:r w:rsidRPr="00951952">
        <w:t>wiedzy na temat</w:t>
      </w:r>
      <w:r w:rsidRPr="00D06DA7">
        <w:rPr>
          <w:b/>
        </w:rPr>
        <w:t xml:space="preserve"> przyczyn i konsekwencji katastrofy klimatycznej</w:t>
      </w:r>
      <w:r>
        <w:t xml:space="preserve"> oraz </w:t>
      </w:r>
      <w:r w:rsidRPr="00D06DA7">
        <w:rPr>
          <w:b/>
        </w:rPr>
        <w:t>adaptacja do zmian klimatu</w:t>
      </w:r>
      <w:r w:rsidR="00951952">
        <w:t>, kształtowanie postaw sprzyjających spowolnieniu emisji gazów cieplarnianych i pobudzanie i wspieranie aktywizmu ekologicznego</w:t>
      </w:r>
      <w:r w:rsidR="00F8622F">
        <w:t>,</w:t>
      </w:r>
    </w:p>
    <w:p w14:paraId="33CD9CD2" w14:textId="435C4760" w:rsidR="004B41E5" w:rsidRDefault="00951952" w:rsidP="00D06DA7">
      <w:pPr>
        <w:pStyle w:val="Akapitzlist"/>
        <w:numPr>
          <w:ilvl w:val="0"/>
          <w:numId w:val="8"/>
        </w:numPr>
      </w:pPr>
      <w:r>
        <w:lastRenderedPageBreak/>
        <w:t xml:space="preserve">wprowadzenie wiedzy o </w:t>
      </w:r>
      <w:r w:rsidRPr="00D06DA7">
        <w:rPr>
          <w:b/>
        </w:rPr>
        <w:t>z</w:t>
      </w:r>
      <w:r w:rsidR="004B41E5" w:rsidRPr="00D06DA7">
        <w:rPr>
          <w:b/>
        </w:rPr>
        <w:t>równoważony</w:t>
      </w:r>
      <w:r w:rsidRPr="00D06DA7">
        <w:rPr>
          <w:b/>
        </w:rPr>
        <w:t>m rozwoju</w:t>
      </w:r>
      <w:r w:rsidRPr="00951952">
        <w:t xml:space="preserve"> </w:t>
      </w:r>
      <w:r>
        <w:t xml:space="preserve">i współzależnościach globalnych. </w:t>
      </w:r>
    </w:p>
    <w:p w14:paraId="33A1D058" w14:textId="4CEDDF83" w:rsidR="00951952" w:rsidRPr="0073304F" w:rsidRDefault="00951952" w:rsidP="00A903C7">
      <w:pPr>
        <w:pStyle w:val="Nagwek3"/>
        <w:numPr>
          <w:ilvl w:val="0"/>
          <w:numId w:val="0"/>
        </w:numPr>
        <w:ind w:left="851" w:hanging="851"/>
      </w:pPr>
      <w:bookmarkStart w:id="36" w:name="_Toc121998923"/>
      <w:r w:rsidRPr="0073304F">
        <w:t xml:space="preserve">Działania skierowane do uczniów </w:t>
      </w:r>
      <w:r>
        <w:t xml:space="preserve">II etapu </w:t>
      </w:r>
      <w:r w:rsidR="00833A56" w:rsidRPr="0073304F">
        <w:t>edukacy</w:t>
      </w:r>
      <w:r w:rsidR="00833A56">
        <w:t>jnego</w:t>
      </w:r>
      <w:r w:rsidRPr="0073304F">
        <w:t>:</w:t>
      </w:r>
      <w:bookmarkEnd w:id="36"/>
    </w:p>
    <w:p w14:paraId="61C2A0ED" w14:textId="07A0DA2B" w:rsidR="00951952" w:rsidRDefault="00951952" w:rsidP="001C346C">
      <w:pPr>
        <w:pStyle w:val="Akapitzlist"/>
        <w:numPr>
          <w:ilvl w:val="0"/>
          <w:numId w:val="25"/>
        </w:numPr>
      </w:pPr>
      <w:r>
        <w:t xml:space="preserve">Realizacja </w:t>
      </w:r>
      <w:r w:rsidRPr="0073304F">
        <w:rPr>
          <w:b/>
        </w:rPr>
        <w:t>zajęć o tematyce ekologicznej</w:t>
      </w:r>
      <w:r>
        <w:t xml:space="preserve"> (lekcyjnych i pozalekcyjnych, w szczególności poświęconych zagadnieniom nadkonsumpcji i odpowiedzialnych zakupów, wodzie, jakości powietrza, ochronie zwierząt i ochronie przyrody w tym bioróżnorodności</w:t>
      </w:r>
      <w:r w:rsidR="00833A56">
        <w:t xml:space="preserve">, zmianom klimatu, zrównoważonemu rozwojowi i współzależnościom </w:t>
      </w:r>
      <w:r w:rsidR="007C7D7D">
        <w:t>globalnym</w:t>
      </w:r>
      <w:r>
        <w:t>), a także nawiązywanie do tych treści na co dzień i systematyczne kształtowania właściwych nawyków oraz wrażliwości i odpowiedzialności za środowisko.</w:t>
      </w:r>
    </w:p>
    <w:p w14:paraId="4826F9D2" w14:textId="44763DF5" w:rsidR="00833A56" w:rsidRDefault="00951952" w:rsidP="001C346C">
      <w:pPr>
        <w:pStyle w:val="Akapitzlist"/>
        <w:numPr>
          <w:ilvl w:val="0"/>
          <w:numId w:val="25"/>
        </w:numPr>
      </w:pPr>
      <w:r w:rsidRPr="0073304F">
        <w:t xml:space="preserve">Regularne </w:t>
      </w:r>
      <w:r w:rsidR="00833A56">
        <w:rPr>
          <w:b/>
        </w:rPr>
        <w:t xml:space="preserve">lekcje </w:t>
      </w:r>
      <w:r w:rsidRPr="0073304F">
        <w:rPr>
          <w:b/>
        </w:rPr>
        <w:t>w teren</w:t>
      </w:r>
      <w:r w:rsidR="00833A56">
        <w:rPr>
          <w:b/>
        </w:rPr>
        <w:t xml:space="preserve">ie, </w:t>
      </w:r>
      <w:r w:rsidR="00833A56" w:rsidRPr="00D06DA7">
        <w:t>szczególnie dotyczy to</w:t>
      </w:r>
      <w:r w:rsidR="00833A56">
        <w:rPr>
          <w:b/>
        </w:rPr>
        <w:t xml:space="preserve"> przedmiotów </w:t>
      </w:r>
      <w:r w:rsidR="00841533">
        <w:rPr>
          <w:b/>
        </w:rPr>
        <w:t xml:space="preserve">przyrodniczych </w:t>
      </w:r>
      <w:r w:rsidR="00841533">
        <w:t>– przynajmniej</w:t>
      </w:r>
      <w:r w:rsidRPr="0073304F">
        <w:rPr>
          <w:b/>
        </w:rPr>
        <w:t xml:space="preserve"> </w:t>
      </w:r>
      <w:r w:rsidR="00833A56">
        <w:rPr>
          <w:b/>
        </w:rPr>
        <w:t xml:space="preserve">dwa </w:t>
      </w:r>
      <w:r w:rsidRPr="0073304F">
        <w:rPr>
          <w:b/>
        </w:rPr>
        <w:t>raz</w:t>
      </w:r>
      <w:r w:rsidR="00833A56">
        <w:rPr>
          <w:b/>
        </w:rPr>
        <w:t>y</w:t>
      </w:r>
      <w:r w:rsidRPr="0073304F">
        <w:rPr>
          <w:b/>
        </w:rPr>
        <w:t xml:space="preserve"> w </w:t>
      </w:r>
      <w:r w:rsidR="00833A56">
        <w:rPr>
          <w:b/>
        </w:rPr>
        <w:t>roku szkolnym</w:t>
      </w:r>
      <w:r>
        <w:t xml:space="preserve">. </w:t>
      </w:r>
    </w:p>
    <w:p w14:paraId="64B963B3" w14:textId="41EF3A88" w:rsidR="00833A56" w:rsidRDefault="00833A56" w:rsidP="001C346C">
      <w:pPr>
        <w:pStyle w:val="Akapitzlist"/>
        <w:numPr>
          <w:ilvl w:val="0"/>
          <w:numId w:val="25"/>
        </w:numPr>
      </w:pPr>
      <w:r>
        <w:t xml:space="preserve">Wychowanie ekologiczne jako odpowiedzialność wszystkich nauczycieli, a nie tylko nauczycieli przedmiotów przyrodniczych. Edukacja przez naśladowanie – nauczyciel wzorem zachowań proekologicznych. </w:t>
      </w:r>
    </w:p>
    <w:p w14:paraId="7BBF6F03" w14:textId="7FFDBB2B" w:rsidR="00951952" w:rsidRPr="0073304F" w:rsidRDefault="00833A56" w:rsidP="001C346C">
      <w:pPr>
        <w:pStyle w:val="Akapitzlist"/>
        <w:numPr>
          <w:ilvl w:val="0"/>
          <w:numId w:val="25"/>
        </w:numPr>
      </w:pPr>
      <w:r>
        <w:t xml:space="preserve">W miarę możliwości wplatanie treści ekologicznych i przyrodniczych do realizacji programów przedmiotów nieprzyrodniczych oraz </w:t>
      </w:r>
      <w:r w:rsidR="003A4E31">
        <w:t>organizacja zajęć w terenie np. za</w:t>
      </w:r>
      <w:r w:rsidR="00951952">
        <w:t>jęć wychowania fizycznego, muzy</w:t>
      </w:r>
      <w:r w:rsidR="003A4E31">
        <w:t>ki</w:t>
      </w:r>
      <w:r w:rsidR="00951952">
        <w:t>, plasty</w:t>
      </w:r>
      <w:r w:rsidR="003A4E31">
        <w:t xml:space="preserve">ki itp. </w:t>
      </w:r>
      <w:r w:rsidR="00951952">
        <w:t xml:space="preserve"> </w:t>
      </w:r>
    </w:p>
    <w:p w14:paraId="7A12B7E8" w14:textId="77777777" w:rsidR="00951952" w:rsidRDefault="00951952" w:rsidP="001C346C">
      <w:pPr>
        <w:pStyle w:val="Akapitzlist"/>
        <w:numPr>
          <w:ilvl w:val="0"/>
          <w:numId w:val="25"/>
        </w:numPr>
      </w:pPr>
      <w:r>
        <w:t xml:space="preserve">Inne formy edukacyjne, w tym: </w:t>
      </w:r>
    </w:p>
    <w:p w14:paraId="3B262CC1" w14:textId="500A45B3" w:rsidR="00951952" w:rsidRDefault="00951952" w:rsidP="001C346C">
      <w:pPr>
        <w:pStyle w:val="Akapitzlist"/>
        <w:numPr>
          <w:ilvl w:val="0"/>
          <w:numId w:val="22"/>
        </w:numPr>
      </w:pPr>
      <w:r>
        <w:t>angażujące równocześnie dzieci i rodziców np. pikniki rodzinne, inicjatywy wspierające rodzinne spędzanie czasu w przyrodzie, wycieczki</w:t>
      </w:r>
      <w:r w:rsidR="003A4E31">
        <w:t>;</w:t>
      </w:r>
    </w:p>
    <w:p w14:paraId="62FF598B" w14:textId="2EC17A81" w:rsidR="003A4E31" w:rsidRDefault="00951952" w:rsidP="001C346C">
      <w:pPr>
        <w:pStyle w:val="Akapitzlist"/>
        <w:numPr>
          <w:ilvl w:val="0"/>
          <w:numId w:val="22"/>
        </w:numPr>
      </w:pPr>
      <w:r>
        <w:t>udział w zewnętrznych projektach, akcjach i konkursach o tematyce ekologicznej</w:t>
      </w:r>
      <w:r w:rsidR="003A4E31">
        <w:t>;</w:t>
      </w:r>
    </w:p>
    <w:p w14:paraId="646DBE7B" w14:textId="1025DB86" w:rsidR="003A4E31" w:rsidRDefault="003A4E31" w:rsidP="001C346C">
      <w:pPr>
        <w:pStyle w:val="Akapitzlist"/>
        <w:numPr>
          <w:ilvl w:val="0"/>
          <w:numId w:val="22"/>
        </w:numPr>
      </w:pPr>
      <w:r>
        <w:t xml:space="preserve">wspieranie wolontariatu młodzieżowego na rzecz środowiska poprzez nawiązywanie współprac z organizacjami i instytucjami;  </w:t>
      </w:r>
    </w:p>
    <w:p w14:paraId="428FAA20" w14:textId="33CAC65F" w:rsidR="00951952" w:rsidRDefault="003A4E31" w:rsidP="001C346C">
      <w:pPr>
        <w:pStyle w:val="Akapitzlist"/>
        <w:numPr>
          <w:ilvl w:val="0"/>
          <w:numId w:val="22"/>
        </w:numPr>
      </w:pPr>
      <w:r>
        <w:t>promocja ekologicznego transportu i zwiększanie bezpieczeństwa uczniów poprzez doskonalenie umiejętności rowerowych uczniów (np. wizyty w miasteczku ruchu drogowego), także wśród uczniów którzy zdali egzamin na kartę rowerową.</w:t>
      </w:r>
    </w:p>
    <w:p w14:paraId="2E2D7860" w14:textId="12B0BF25" w:rsidR="00861E30" w:rsidRDefault="00861E30" w:rsidP="00861E30">
      <w:pPr>
        <w:pStyle w:val="Nagwek3"/>
        <w:numPr>
          <w:ilvl w:val="0"/>
          <w:numId w:val="0"/>
        </w:numPr>
        <w:ind w:left="851" w:hanging="851"/>
      </w:pPr>
      <w:bookmarkStart w:id="37" w:name="_Toc121998924"/>
      <w:r>
        <w:t>Roczny plan działań dla drugiego poziomu edukacyjnego</w:t>
      </w:r>
      <w:bookmarkEnd w:id="37"/>
    </w:p>
    <w:p w14:paraId="216FC3B6" w14:textId="77777777" w:rsidR="00861E30" w:rsidRPr="00A903C7" w:rsidRDefault="00861E30" w:rsidP="00861E30">
      <w:pPr>
        <w:pStyle w:val="Podtytu"/>
        <w:rPr>
          <w:szCs w:val="24"/>
        </w:rPr>
      </w:pPr>
      <w:r w:rsidRPr="00A903C7">
        <w:rPr>
          <w:szCs w:val="24"/>
        </w:rPr>
        <w:t xml:space="preserve">Styczeń – katastrofa klimatyczna – mitygacja i adaptacja do zmian klimatu </w:t>
      </w:r>
    </w:p>
    <w:p w14:paraId="57B3D683" w14:textId="60CCCE65" w:rsidR="00861E30" w:rsidRPr="00A903C7" w:rsidRDefault="00861E30" w:rsidP="00861E30">
      <w:r w:rsidRPr="00A903C7">
        <w:t xml:space="preserve">W związku z wypadającym w styczniu Dniu Bałwana, oprócz zabaw na śniegu (o ile </w:t>
      </w:r>
      <w:r w:rsidR="002F58CC">
        <w:t>spadnie</w:t>
      </w:r>
      <w:r w:rsidRPr="00A903C7">
        <w:t xml:space="preserve">) zachęcamy do podjęcia tematu zmian klimatu. Skutki zmian klimatu widzimy przez cały rok </w:t>
      </w:r>
      <w:r w:rsidR="002F58CC">
        <w:t xml:space="preserve">m.in. </w:t>
      </w:r>
      <w:r w:rsidRPr="00A903C7">
        <w:t>w postaci ekstremalnych zjawisk pogodowych w Polsce i na świecie. Mniej widoczny, szczególnie dla dzieci</w:t>
      </w:r>
      <w:r w:rsidR="002F58CC">
        <w:t>, jest zanik pór roku, które</w:t>
      </w:r>
      <w:r w:rsidRPr="00A903C7">
        <w:t xml:space="preserve"> my dorośli mogliśmy przez lata obserwować, spodziewać się śniegu zimą, a upałów w wakacje a nie w maju. Katastrofa klimatyczna jest tematem trudnym i złożonym, ale nie warto czekać zbyt długo z podjęciem tego tematu, gdyż dzieci i tak słyszą o nim na co dzień w mediach, w rozmowach rodziców i się nim niepokoją. Ważne by rozmawiać z nimi o tych lękach i o </w:t>
      </w:r>
      <w:r w:rsidR="00841533" w:rsidRPr="00A903C7">
        <w:t>tym, co</w:t>
      </w:r>
      <w:r w:rsidRPr="00A903C7">
        <w:t xml:space="preserve"> wiedzą, rozwiewać wątpliwości i tłumaczyć. </w:t>
      </w:r>
      <w:r w:rsidR="002F58CC">
        <w:t>Podczas rozmó</w:t>
      </w:r>
      <w:r w:rsidR="002F58CC" w:rsidRPr="00A903C7">
        <w:t>w</w:t>
      </w:r>
      <w:r w:rsidRPr="00A903C7">
        <w:t xml:space="preserve"> o klimacie </w:t>
      </w:r>
      <w:r w:rsidR="002F58CC">
        <w:t xml:space="preserve">ważne jest, żeby dzieci </w:t>
      </w:r>
      <w:r w:rsidRPr="00A903C7">
        <w:t xml:space="preserve">rozumiały różnicę między </w:t>
      </w:r>
      <w:r w:rsidR="002F58CC">
        <w:t>klimatem a pogodą</w:t>
      </w:r>
      <w:r w:rsidRPr="00A903C7">
        <w:t>. Ponieważ temat jest skomplikowany a problem dotyczy nas wszystkich</w:t>
      </w:r>
      <w:r w:rsidR="002F58CC">
        <w:t>,</w:t>
      </w:r>
      <w:r w:rsidRPr="00A903C7">
        <w:t xml:space="preserve"> warto do niego systematycznie wracać poszerzając stopniowo wiedzę uczniów. Warto skorzystać z jednej z publikacji o zmianach klimatu ze szkolnej biblioteki.</w:t>
      </w:r>
    </w:p>
    <w:p w14:paraId="29393EAD" w14:textId="77777777" w:rsidR="00861E30" w:rsidRPr="00A903C7" w:rsidRDefault="00861E30" w:rsidP="00A66010">
      <w:pPr>
        <w:pStyle w:val="Akapitzlist"/>
        <w:numPr>
          <w:ilvl w:val="0"/>
          <w:numId w:val="34"/>
        </w:numPr>
      </w:pPr>
      <w:r w:rsidRPr="00A903C7">
        <w:t>PRZYKŁADOWY WARSZTAT „ZMIANY KLIMATU - PODSTAWY”</w:t>
      </w:r>
    </w:p>
    <w:p w14:paraId="14263995" w14:textId="77777777" w:rsidR="00861E30" w:rsidRPr="00A903C7" w:rsidRDefault="00861E30" w:rsidP="00A66010">
      <w:pPr>
        <w:pStyle w:val="Akapitzlist"/>
        <w:numPr>
          <w:ilvl w:val="0"/>
          <w:numId w:val="34"/>
        </w:numPr>
      </w:pPr>
      <w:r w:rsidRPr="00A903C7">
        <w:t>PRZYKŁADOWY WARSZTAT „SKUTKI ZMIAN KLIMATU”</w:t>
      </w:r>
    </w:p>
    <w:p w14:paraId="197BCE97" w14:textId="3013EF49" w:rsidR="00861E30" w:rsidRPr="00A903C7" w:rsidRDefault="00861E30" w:rsidP="00861E30">
      <w:r w:rsidRPr="00A903C7">
        <w:lastRenderedPageBreak/>
        <w:t xml:space="preserve">Więcej pomysłów w pakietach </w:t>
      </w:r>
      <w:r w:rsidR="00841533" w:rsidRPr="00A903C7">
        <w:t xml:space="preserve">edukacyjnych </w:t>
      </w:r>
      <w:hyperlink r:id="rId41" w:history="1">
        <w:r w:rsidR="002F58CC" w:rsidRPr="002F58CC">
          <w:rPr>
            <w:rStyle w:val="Hipercze"/>
            <w:color w:val="auto"/>
          </w:rPr>
          <w:t>https://www.ekokalendarz.pl/dzien-niedzwiedzia-polarnego-pakiet-edukacyjny/</w:t>
        </w:r>
      </w:hyperlink>
      <w:r w:rsidR="002F58CC" w:rsidRPr="002F58CC">
        <w:t xml:space="preserve"> </w:t>
      </w:r>
      <w:r w:rsidRPr="002F58CC">
        <w:t xml:space="preserve">oraz </w:t>
      </w:r>
      <w:hyperlink r:id="rId42" w:history="1">
        <w:r w:rsidRPr="002F58CC">
          <w:rPr>
            <w:rStyle w:val="Hipercze"/>
            <w:color w:val="auto"/>
          </w:rPr>
          <w:t>https://www.wwf.pl/sites/default/files/inline-files/narzedziownik_klimat_.pdf</w:t>
        </w:r>
      </w:hyperlink>
      <w:r w:rsidRPr="00A903C7">
        <w:rPr>
          <w:rStyle w:val="Hipercze"/>
          <w:color w:val="auto"/>
        </w:rPr>
        <w:t xml:space="preserve">, </w:t>
      </w:r>
      <w:hyperlink r:id="rId43" w:history="1">
        <w:r w:rsidRPr="00A903C7">
          <w:rPr>
            <w:rStyle w:val="Hipercze"/>
            <w:color w:val="auto"/>
          </w:rPr>
          <w:t>https://www.zrodla.org/assets/pdf/9788392824640.pdf</w:t>
        </w:r>
      </w:hyperlink>
      <w:r w:rsidRPr="00A903C7">
        <w:t xml:space="preserve">. </w:t>
      </w:r>
    </w:p>
    <w:p w14:paraId="3DB138F1" w14:textId="77777777" w:rsidR="00861E30" w:rsidRPr="00A903C7" w:rsidRDefault="00861E30" w:rsidP="00861E30">
      <w:pPr>
        <w:pStyle w:val="Podtytu"/>
        <w:rPr>
          <w:szCs w:val="24"/>
        </w:rPr>
      </w:pPr>
      <w:r w:rsidRPr="00A903C7">
        <w:rPr>
          <w:rStyle w:val="PodtytuZnak"/>
          <w:b/>
          <w:szCs w:val="24"/>
        </w:rPr>
        <w:t>Luty – kształtowanie proekologicznego styl życia, zrównoważony rozwój, katastrofa</w:t>
      </w:r>
      <w:r w:rsidRPr="00A903C7">
        <w:rPr>
          <w:b w:val="0"/>
          <w:szCs w:val="24"/>
        </w:rPr>
        <w:t xml:space="preserve"> </w:t>
      </w:r>
      <w:r w:rsidRPr="00A903C7">
        <w:rPr>
          <w:szCs w:val="24"/>
        </w:rPr>
        <w:t>klimatyczna i ochrona przyrody</w:t>
      </w:r>
    </w:p>
    <w:p w14:paraId="52E25755" w14:textId="09FEEEE5" w:rsidR="00861E30" w:rsidRPr="00A903C7" w:rsidRDefault="00861E30" w:rsidP="00861E30">
      <w:r w:rsidRPr="00A903C7">
        <w:t xml:space="preserve">W lutym wypada Dzień </w:t>
      </w:r>
      <w:r w:rsidR="00902C30">
        <w:t>bez oleju palmowego</w:t>
      </w:r>
      <w:r w:rsidR="002F58CC">
        <w:t>. T</w:t>
      </w:r>
      <w:r w:rsidR="00902C30">
        <w:t>o okazja d</w:t>
      </w:r>
      <w:r w:rsidRPr="00A903C7">
        <w:t xml:space="preserve">o rozmów na wiele tematów. </w:t>
      </w:r>
      <w:r w:rsidR="002F58CC">
        <w:t xml:space="preserve">Pierwszy </w:t>
      </w:r>
      <w:r w:rsidRPr="00A903C7">
        <w:t>z nich to kondycja lasów tropikalnych – zielonych płuc Ziemi, które są karczowane pod plantację pal</w:t>
      </w:r>
      <w:r w:rsidR="002F58CC">
        <w:t>m</w:t>
      </w:r>
      <w:r w:rsidRPr="00A903C7">
        <w:t xml:space="preserve">y olejowej (m.in. w Indonezji) czy soi na paszę dla zwierząt w Ameryce </w:t>
      </w:r>
      <w:r w:rsidR="002F58CC">
        <w:t>P</w:t>
      </w:r>
      <w:r w:rsidRPr="00A903C7">
        <w:t xml:space="preserve">ołudniowej. Możemy </w:t>
      </w:r>
      <w:r w:rsidR="002F58CC">
        <w:t xml:space="preserve">też </w:t>
      </w:r>
      <w:r w:rsidRPr="00A903C7">
        <w:t xml:space="preserve">rozmawiać o gatunkach zagrożonych wyginięciem z powodu tych wycinek. Żeby jednak dzieci miały poczucie sprawczości, warto zachęcić je do </w:t>
      </w:r>
      <w:r w:rsidR="00841533" w:rsidRPr="00A903C7">
        <w:t>sprawdzania</w:t>
      </w:r>
      <w:r w:rsidRPr="00A903C7">
        <w:t xml:space="preserve"> składu produktów (na przykład słodyczy), które kupują i wybiera</w:t>
      </w:r>
      <w:r w:rsidR="002F58CC">
        <w:t>nia tych</w:t>
      </w:r>
      <w:r w:rsidR="00E54ADE">
        <w:t xml:space="preserve">  </w:t>
      </w:r>
      <w:r w:rsidRPr="00A903C7">
        <w:t xml:space="preserve">, które nie mają w </w:t>
      </w:r>
      <w:r w:rsidR="00841533" w:rsidRPr="00A903C7">
        <w:t>składzie oleju</w:t>
      </w:r>
      <w:r w:rsidRPr="00A903C7">
        <w:t xml:space="preserve"> palmowego. Nawyk czytania składu i świadomego wybierania to ważny element ekologicznego stylu życia. Dzięki odpowiedzialnym zakupom mamy wpływ nie tylko na swoje zdrowie, ale i na środowisko. Rozwijając tematykę odpowiedzialnych zakupów można poruszyć temat ekoznaków, śladu wodnego produktów, kupowania produktów lokalnych a przede wszystkim nadkonsumpcji. </w:t>
      </w:r>
      <w:r w:rsidR="00841533" w:rsidRPr="00A903C7">
        <w:t>Starsi</w:t>
      </w:r>
      <w:r w:rsidRPr="00A903C7">
        <w:t xml:space="preserve"> uczniowie mogą zagrać w pokera kryterialnego o zakupach, wykonać test na wirusa „mania posiadania” lub test „kupić nie kupić”.  </w:t>
      </w:r>
    </w:p>
    <w:p w14:paraId="503D334A" w14:textId="14BCA658" w:rsidR="00861E30" w:rsidRPr="00A903C7" w:rsidRDefault="00861E30" w:rsidP="00861E30">
      <w:r w:rsidRPr="00A903C7">
        <w:t xml:space="preserve">Więcej pomysłów w pakiecie </w:t>
      </w:r>
      <w:r w:rsidR="00841533">
        <w:t>edukacyjnym</w:t>
      </w:r>
      <w:r w:rsidRPr="00A903C7">
        <w:t xml:space="preserve"> </w:t>
      </w:r>
      <w:hyperlink r:id="rId44" w:history="1">
        <w:r w:rsidRPr="00A903C7">
          <w:rPr>
            <w:rStyle w:val="Hipercze"/>
            <w:color w:val="auto"/>
          </w:rPr>
          <w:t>https://www.ekokalendarz.pl/dzien-bez-oleju-palmowego-pakiet-edukacyjny/</w:t>
        </w:r>
      </w:hyperlink>
      <w:r w:rsidRPr="00A903C7">
        <w:t xml:space="preserve"> i na stronie </w:t>
      </w:r>
      <w:hyperlink r:id="rId45" w:history="1">
        <w:r w:rsidRPr="00A903C7">
          <w:rPr>
            <w:rStyle w:val="Hipercze"/>
            <w:color w:val="auto"/>
          </w:rPr>
          <w:t>https://ekonsument.pl/</w:t>
        </w:r>
      </w:hyperlink>
      <w:r w:rsidRPr="00A903C7">
        <w:t xml:space="preserve">. </w:t>
      </w:r>
    </w:p>
    <w:p w14:paraId="56E58ECC" w14:textId="77777777" w:rsidR="00861E30" w:rsidRPr="00A903C7" w:rsidRDefault="00861E30" w:rsidP="00861E30">
      <w:pPr>
        <w:pStyle w:val="Podtytu"/>
        <w:rPr>
          <w:szCs w:val="24"/>
        </w:rPr>
      </w:pPr>
      <w:r w:rsidRPr="00A903C7">
        <w:rPr>
          <w:szCs w:val="24"/>
        </w:rPr>
        <w:t>Marzec - kształtowanie proekologicznego styl życia</w:t>
      </w:r>
    </w:p>
    <w:p w14:paraId="3FA41E0C" w14:textId="6EEFE7E4" w:rsidR="00861E30" w:rsidRPr="00A903C7" w:rsidRDefault="00861E30" w:rsidP="00861E30">
      <w:r w:rsidRPr="00A903C7">
        <w:t xml:space="preserve">W marcu wypada Światowy dzień wody, będziemy więc koncentrować się na tematyce wodnej, znaczeniu wody w życiu człowieka i w przyrodzie. Temat jest bardzo obszerny i daje wiele możliwości na wiele dni. Kluczowe jest wyrobienie nawyku oszczędzania wody w codziennym życiu, nie tylko wody zużywanej </w:t>
      </w:r>
      <w:r w:rsidR="00841533" w:rsidRPr="00A903C7">
        <w:t>bezpośrednio, ale</w:t>
      </w:r>
      <w:r w:rsidRPr="00A903C7">
        <w:t xml:space="preserve"> również wirtualnej wody, dlatego warto wprowadzić pojęcie śladu wodnego, policzyć ślad wodny obiadu, sprawdzić ile wody potrzeba do wyprodukowania koszulki czy kartki papieru. Warto powiązać kwestię dostępu do wody z tematyką zmian klimatu.  </w:t>
      </w:r>
    </w:p>
    <w:p w14:paraId="16218874" w14:textId="77777777" w:rsidR="00861E30" w:rsidRPr="00A903C7" w:rsidRDefault="00861E30" w:rsidP="00A66010">
      <w:pPr>
        <w:pStyle w:val="Akapitzlist"/>
        <w:numPr>
          <w:ilvl w:val="0"/>
          <w:numId w:val="35"/>
        </w:numPr>
      </w:pPr>
      <w:r w:rsidRPr="00A903C7">
        <w:t xml:space="preserve">PRZYKŁADOWY WARSZTAT „DOSTĘP DO WODY NA ŚWIECIE” </w:t>
      </w:r>
    </w:p>
    <w:p w14:paraId="1F7C98AB" w14:textId="77777777" w:rsidR="00861E30" w:rsidRPr="00A903C7" w:rsidRDefault="00861E30" w:rsidP="00A66010">
      <w:pPr>
        <w:pStyle w:val="Akapitzlist"/>
        <w:numPr>
          <w:ilvl w:val="0"/>
          <w:numId w:val="35"/>
        </w:numPr>
      </w:pPr>
      <w:r w:rsidRPr="00A903C7">
        <w:t>PRZYKŁADOWY WARSZTAT „CO TO JEST ŚLAD WODNY?”</w:t>
      </w:r>
    </w:p>
    <w:p w14:paraId="09F99963" w14:textId="172F9588" w:rsidR="00861E30" w:rsidRPr="00A903C7" w:rsidRDefault="00861E30" w:rsidP="00861E30">
      <w:r w:rsidRPr="00A903C7">
        <w:t xml:space="preserve">Więcej pomysłów w pakietach edukacyjnych </w:t>
      </w:r>
      <w:hyperlink r:id="rId46" w:history="1">
        <w:r w:rsidRPr="00A903C7">
          <w:rPr>
            <w:rStyle w:val="Hipercze"/>
            <w:color w:val="auto"/>
          </w:rPr>
          <w:t>https://www.woda.edu.pl/materialy/</w:t>
        </w:r>
      </w:hyperlink>
      <w:r w:rsidR="00E54ADE">
        <w:rPr>
          <w:rStyle w:val="Hipercze"/>
          <w:color w:val="auto"/>
        </w:rPr>
        <w:t>.</w:t>
      </w:r>
      <w:r w:rsidRPr="00A903C7">
        <w:t xml:space="preserve">  </w:t>
      </w:r>
    </w:p>
    <w:p w14:paraId="477E2675" w14:textId="77777777" w:rsidR="00861E30" w:rsidRPr="00A903C7" w:rsidRDefault="00861E30" w:rsidP="00861E30">
      <w:r w:rsidRPr="00A903C7">
        <w:t xml:space="preserve">W marcu nie zapominamy o obserwacjach przyrody, trenowaniu uważności i odnajdywaniu zwiastunów wiosny. </w:t>
      </w:r>
    </w:p>
    <w:p w14:paraId="4D9638E2" w14:textId="77777777" w:rsidR="00861E30" w:rsidRPr="00A903C7" w:rsidRDefault="00861E30" w:rsidP="00861E30">
      <w:r w:rsidRPr="00A903C7">
        <w:t xml:space="preserve">Więcej pomysłów w pakiecie edukacyjnym </w:t>
      </w:r>
      <w:hyperlink r:id="rId47" w:history="1">
        <w:r w:rsidRPr="00A903C7">
          <w:rPr>
            <w:rStyle w:val="Hipercze"/>
            <w:color w:val="auto"/>
          </w:rPr>
          <w:t>https://www.ekokalendarz.pl/wiosenny-pakiet-edukacyjny/</w:t>
        </w:r>
      </w:hyperlink>
      <w:r w:rsidRPr="00A903C7">
        <w:t xml:space="preserve">. </w:t>
      </w:r>
    </w:p>
    <w:p w14:paraId="171122E6" w14:textId="36556F3D" w:rsidR="00861E30" w:rsidRPr="00A903C7" w:rsidRDefault="00841533" w:rsidP="00861E30">
      <w:pPr>
        <w:pStyle w:val="Podtytu"/>
        <w:rPr>
          <w:szCs w:val="24"/>
        </w:rPr>
      </w:pPr>
      <w:r>
        <w:rPr>
          <w:szCs w:val="24"/>
        </w:rPr>
        <w:t>K</w:t>
      </w:r>
      <w:r w:rsidR="00861E30" w:rsidRPr="00A903C7">
        <w:rPr>
          <w:szCs w:val="24"/>
        </w:rPr>
        <w:t>wiecień – edukacja przyrodnicza i ochrona przyrody</w:t>
      </w:r>
    </w:p>
    <w:p w14:paraId="0774A182" w14:textId="77777777" w:rsidR="00861E30" w:rsidRPr="00A903C7" w:rsidRDefault="00861E30" w:rsidP="00861E30">
      <w:r w:rsidRPr="00A903C7">
        <w:t xml:space="preserve">W kwietniu obchodzimy najbardziej znane ekologiczne święto czyli Dzień Ziemi. Każda placówka na swój sposób obchodzi to święto. Zachęcamy, żeby w kwietniu poznawać największe atrakcje przyrodnicze waszej okolicy, pomniki przyrody, nietypowe drzewa, skały, może odwiedźcie Groty w Nagórzycach, rezerwat Niebieskie Źródła lub rezerwat w Spale. </w:t>
      </w:r>
    </w:p>
    <w:p w14:paraId="2064A470" w14:textId="77777777" w:rsidR="00861E30" w:rsidRPr="00A903C7" w:rsidRDefault="00861E30" w:rsidP="00A66010">
      <w:pPr>
        <w:pStyle w:val="Akapitzlist"/>
        <w:numPr>
          <w:ilvl w:val="0"/>
          <w:numId w:val="36"/>
        </w:numPr>
      </w:pPr>
      <w:r w:rsidRPr="00A903C7">
        <w:t>PRZYKŁADOWY WARSZTAT „PRZYRODNICZY ZMYSŁ”</w:t>
      </w:r>
    </w:p>
    <w:p w14:paraId="5005169B" w14:textId="1DED20F0" w:rsidR="00861E30" w:rsidRPr="00A903C7" w:rsidRDefault="00841533" w:rsidP="00861E30">
      <w:pPr>
        <w:pStyle w:val="Podtytu"/>
        <w:rPr>
          <w:szCs w:val="24"/>
        </w:rPr>
      </w:pPr>
      <w:r>
        <w:rPr>
          <w:szCs w:val="24"/>
        </w:rPr>
        <w:lastRenderedPageBreak/>
        <w:t>M</w:t>
      </w:r>
      <w:r w:rsidR="00861E30" w:rsidRPr="00A903C7">
        <w:rPr>
          <w:szCs w:val="24"/>
        </w:rPr>
        <w:t>aj – edukacja przyrodnicza i ochrona przyrody</w:t>
      </w:r>
    </w:p>
    <w:p w14:paraId="6E4121CE" w14:textId="68456711" w:rsidR="00861E30" w:rsidRPr="00A903C7" w:rsidRDefault="00861E30" w:rsidP="00861E30">
      <w:r w:rsidRPr="00A903C7">
        <w:t>W maju przyroda jest coraz bujniejsza, obserwować możemy kwitnienie wielu roślin, pracę zapylaczy, ptaki, słychać gody płazów, wykluwają się pisklaki. W maju obchodzimy też  Światowy Dzień Pszczół oraz Dzień Różnorodności Biologicznej. Zapylacze i bioróżnorodność to tematy przewodnie maja</w:t>
      </w:r>
      <w:r w:rsidR="009261B1">
        <w:t xml:space="preserve"> w Programie Edukacji Ekologicznej</w:t>
      </w:r>
      <w:r w:rsidRPr="00A903C7">
        <w:t xml:space="preserve">. To </w:t>
      </w:r>
      <w:r w:rsidR="00841533" w:rsidRPr="00A903C7">
        <w:t>czas, aby</w:t>
      </w:r>
      <w:r w:rsidRPr="00A903C7">
        <w:t xml:space="preserve"> dzieci doceniły różnorodność kwiatów, drzew, zwierząt. To też czas na poznanie różnych zapylaczy i ich obserwację w terenie. To dobra okazja na omówienie budowy kwiatu i procesu zapylania. Warto też uświadomić uczniom poprzez odpowiednie </w:t>
      </w:r>
      <w:r w:rsidR="00841533" w:rsidRPr="00A903C7">
        <w:t>ćwiczenie, że</w:t>
      </w:r>
      <w:r w:rsidRPr="00A903C7">
        <w:t xml:space="preserve"> większość warzyw i </w:t>
      </w:r>
      <w:r w:rsidR="00841533" w:rsidRPr="00A903C7">
        <w:t>owoców, które</w:t>
      </w:r>
      <w:r w:rsidRPr="00A903C7">
        <w:t xml:space="preserve"> jemy jest zapylana przez zapylacze. Warto porozmawiać o sposobach ochrony zapylaczu, znaczeniu bioróżnorodności dla ich przetrwania. Początek maja to też ostatnia szansa na wysianie łąki kwietniej w ogródku szkolnym, aby kwiaty zakwitły jeszcze w tym roku</w:t>
      </w:r>
      <w:r w:rsidR="009261B1">
        <w:t>.</w:t>
      </w:r>
    </w:p>
    <w:p w14:paraId="53BAD272" w14:textId="77777777" w:rsidR="00861E30" w:rsidRPr="00A903C7" w:rsidRDefault="00861E30" w:rsidP="00861E30">
      <w:pPr>
        <w:rPr>
          <w:b/>
        </w:rPr>
      </w:pPr>
      <w:r w:rsidRPr="00A903C7">
        <w:t xml:space="preserve">Więcej pomysłów w pakiecie edukacyjnym </w:t>
      </w:r>
      <w:hyperlink r:id="rId48" w:history="1">
        <w:r w:rsidRPr="00A903C7">
          <w:rPr>
            <w:rStyle w:val="Hipercze"/>
            <w:color w:val="auto"/>
          </w:rPr>
          <w:t>https://www.ekokalendarz.pl/dzien-pszczol-pakiet-edukacyjny/</w:t>
        </w:r>
      </w:hyperlink>
      <w:r w:rsidRPr="00A903C7">
        <w:rPr>
          <w:rStyle w:val="Hipercze"/>
          <w:color w:val="auto"/>
        </w:rPr>
        <w:t xml:space="preserve">. </w:t>
      </w:r>
    </w:p>
    <w:p w14:paraId="41284DEF" w14:textId="7D9873F1" w:rsidR="00861E30" w:rsidRPr="00A903C7" w:rsidRDefault="00841533" w:rsidP="00861E30">
      <w:pPr>
        <w:pStyle w:val="Podtytu"/>
        <w:rPr>
          <w:szCs w:val="24"/>
        </w:rPr>
      </w:pPr>
      <w:r>
        <w:rPr>
          <w:szCs w:val="24"/>
        </w:rPr>
        <w:t>C</w:t>
      </w:r>
      <w:r w:rsidR="00861E30" w:rsidRPr="00A903C7">
        <w:rPr>
          <w:szCs w:val="24"/>
        </w:rPr>
        <w:t>zerwiec – edukacja przyrodnicza i ochrona przyrody</w:t>
      </w:r>
    </w:p>
    <w:p w14:paraId="4242A097" w14:textId="30CD8BFE" w:rsidR="00861E30" w:rsidRPr="00A903C7" w:rsidRDefault="00861E30" w:rsidP="00861E30">
      <w:r w:rsidRPr="00A903C7">
        <w:t xml:space="preserve">W czerwcu obchodzimy Dzień Pustej Klasy – święto edukacji w przyrodzie, choć kulminacja w 2023 roku przypada na </w:t>
      </w:r>
      <w:r w:rsidRPr="00A903C7">
        <w:rPr>
          <w:bCs/>
        </w:rPr>
        <w:t xml:space="preserve">16 </w:t>
      </w:r>
      <w:r w:rsidR="00841533" w:rsidRPr="00A903C7">
        <w:rPr>
          <w:bCs/>
        </w:rPr>
        <w:t xml:space="preserve">czerwca, </w:t>
      </w:r>
      <w:r w:rsidRPr="00A903C7">
        <w:rPr>
          <w:bCs/>
        </w:rPr>
        <w:t>to najlepiej obchodzić je codziennie.</w:t>
      </w:r>
    </w:p>
    <w:p w14:paraId="1117A7BC" w14:textId="77777777" w:rsidR="00861E30" w:rsidRPr="00A903C7" w:rsidRDefault="00861E30" w:rsidP="00861E30">
      <w:r w:rsidRPr="00A903C7">
        <w:t xml:space="preserve">Więcej informacji pomysłów na stronie </w:t>
      </w:r>
      <w:hyperlink r:id="rId49" w:history="1">
        <w:r w:rsidRPr="00A903C7">
          <w:rPr>
            <w:rStyle w:val="Hipercze"/>
            <w:color w:val="auto"/>
          </w:rPr>
          <w:t>https://dzienpustejklasy.pl/</w:t>
        </w:r>
      </w:hyperlink>
      <w:r w:rsidRPr="00A903C7">
        <w:t>.</w:t>
      </w:r>
    </w:p>
    <w:p w14:paraId="538A99D5" w14:textId="07FE51C0" w:rsidR="00861E30" w:rsidRPr="00A903C7" w:rsidRDefault="00841533" w:rsidP="00861E30">
      <w:pPr>
        <w:pStyle w:val="Podtytu"/>
        <w:rPr>
          <w:szCs w:val="24"/>
        </w:rPr>
      </w:pPr>
      <w:r>
        <w:rPr>
          <w:szCs w:val="24"/>
        </w:rPr>
        <w:t>W</w:t>
      </w:r>
      <w:r w:rsidR="00861E30" w:rsidRPr="00A903C7">
        <w:rPr>
          <w:szCs w:val="24"/>
        </w:rPr>
        <w:t>rzesień – edukacja przyrodnicza i ochrona przyrody</w:t>
      </w:r>
    </w:p>
    <w:p w14:paraId="073C659C" w14:textId="235F7766" w:rsidR="00861E30" w:rsidRPr="00A903C7" w:rsidRDefault="00861E30" w:rsidP="00861E30">
      <w:r w:rsidRPr="00A903C7">
        <w:t xml:space="preserve">Powrót do szkoły niech nie kojarzy się tylko z testami kompetencyjnymi i regulaminami </w:t>
      </w:r>
      <w:r w:rsidR="00841533" w:rsidRPr="00A903C7">
        <w:t>pracowni, ale</w:t>
      </w:r>
      <w:r w:rsidRPr="00A903C7">
        <w:t xml:space="preserve"> także z radością odkrywania przyrody podczas zajęć w terenie. To również doskonała okazja łagodnego wejścia w nowy rok, do powakacyjnej integracji, swobodnych rozmów o zainteresowaniach, wakacyjnych przeżyciach, oczekiwaniach na nowy rok. A jednocześnie okazja do poznawania przyrody, wspólnego planowania działań ekologicznych na cały rok szkolny. Razem z uczniami warto wymyślić</w:t>
      </w:r>
      <w:r w:rsidR="009261B1">
        <w:t>,</w:t>
      </w:r>
      <w:r w:rsidRPr="00A903C7">
        <w:t xml:space="preserve"> jak świętować wypadający w październiku Tydzień Zwierząt.</w:t>
      </w:r>
    </w:p>
    <w:p w14:paraId="3312D45C" w14:textId="77777777" w:rsidR="00861E30" w:rsidRPr="00A903C7" w:rsidRDefault="00861E30" w:rsidP="00A66010">
      <w:pPr>
        <w:pStyle w:val="Akapitzlist"/>
        <w:numPr>
          <w:ilvl w:val="0"/>
          <w:numId w:val="36"/>
        </w:numPr>
      </w:pPr>
      <w:r w:rsidRPr="00A903C7">
        <w:t>PRZYKŁADOWY WARSZTAT TERENOWY „PRZYRODA JEST CIEKAWA!”</w:t>
      </w:r>
    </w:p>
    <w:p w14:paraId="74699A38" w14:textId="59C7AEDF" w:rsidR="00861E30" w:rsidRPr="00A903C7" w:rsidRDefault="00841533" w:rsidP="00861E30">
      <w:pPr>
        <w:pStyle w:val="Podtytu"/>
        <w:rPr>
          <w:szCs w:val="24"/>
        </w:rPr>
      </w:pPr>
      <w:r>
        <w:rPr>
          <w:szCs w:val="24"/>
        </w:rPr>
        <w:t>P</w:t>
      </w:r>
      <w:r w:rsidR="00861E30" w:rsidRPr="00A903C7">
        <w:rPr>
          <w:szCs w:val="24"/>
        </w:rPr>
        <w:t>aździernik – ochrona zwierząt</w:t>
      </w:r>
    </w:p>
    <w:p w14:paraId="124E5D84" w14:textId="77777777" w:rsidR="00861E30" w:rsidRPr="00A903C7" w:rsidRDefault="00861E30" w:rsidP="00861E30">
      <w:r w:rsidRPr="00A903C7">
        <w:t xml:space="preserve">Październik to tradycyjnie miesiąc poświęcony tematyce ochrony zwierząt. To czas akcji pomocy schroniskom, uczniowie starszych klas mogą podejmować próby wolontariatu na rzecz zwierząt (jeśli nie w schronisku, to może wyprowadzać psa starszym lub chorym sąsiadom?). Warto głębiej poruszyć temat bezdomności zwierząt, z czego on wynika, jak można mu zapobiegać. Uczniowie mogą przygotować kampanie dotyczącą zapobieganiu bezdomności i właściwej opiece nad zwierzętami. Domowi towarzysze to nie jedyne zwierzęta, o których warto rozmawiać. Możecie podjąć tematykę wykorzystywania zwierząt w cyrkach, w turystyce, w laboratoriach, do produkcji mięsa, futer i skór. Warto skorzystać z gry „Zwierzęta z różnych stron świata” i porozmawiać o zagrożonych gatunkach. </w:t>
      </w:r>
    </w:p>
    <w:p w14:paraId="63665E81" w14:textId="77777777" w:rsidR="00861E30" w:rsidRPr="00A903C7" w:rsidRDefault="00861E30" w:rsidP="00861E30">
      <w:r w:rsidRPr="00A903C7">
        <w:t xml:space="preserve">Więcej pomysłów w pakietach edukacyjnych </w:t>
      </w:r>
      <w:hyperlink r:id="rId50" w:history="1">
        <w:r w:rsidRPr="00A903C7">
          <w:rPr>
            <w:rStyle w:val="Hipercze"/>
            <w:color w:val="auto"/>
          </w:rPr>
          <w:t>https://www.ekokalendarz.pl/swiatowy-dzien-zwierzat-pakiet-edukacyjny/</w:t>
        </w:r>
      </w:hyperlink>
      <w:r w:rsidRPr="00A903C7">
        <w:t xml:space="preserve">, </w:t>
      </w:r>
      <w:hyperlink r:id="rId51" w:history="1">
        <w:r w:rsidRPr="00A903C7">
          <w:rPr>
            <w:rStyle w:val="Hipercze"/>
            <w:color w:val="auto"/>
          </w:rPr>
          <w:t>https://www.ekokalendarz.pl/dzien-kundelka-pakiet-edukacyjny/</w:t>
        </w:r>
      </w:hyperlink>
      <w:r w:rsidRPr="00A903C7">
        <w:rPr>
          <w:rStyle w:val="Hipercze"/>
          <w:color w:val="auto"/>
        </w:rPr>
        <w:t xml:space="preserve">, </w:t>
      </w:r>
      <w:hyperlink r:id="rId52" w:history="1">
        <w:r w:rsidRPr="00A903C7">
          <w:rPr>
            <w:rStyle w:val="Hipercze"/>
            <w:color w:val="auto"/>
          </w:rPr>
          <w:t>https://www.ekokalendarz.pl/dzien-zwierzat-bezdomnych-pakiet-edukacyjny/</w:t>
        </w:r>
      </w:hyperlink>
      <w:r w:rsidRPr="00A903C7">
        <w:rPr>
          <w:rStyle w:val="Hipercze"/>
          <w:color w:val="auto"/>
        </w:rPr>
        <w:t xml:space="preserve">. </w:t>
      </w:r>
    </w:p>
    <w:p w14:paraId="694454A0" w14:textId="59C8A899" w:rsidR="00861E30" w:rsidRPr="00A903C7" w:rsidRDefault="00841533" w:rsidP="00861E30">
      <w:pPr>
        <w:pStyle w:val="Podtytu"/>
        <w:rPr>
          <w:szCs w:val="24"/>
        </w:rPr>
      </w:pPr>
      <w:r>
        <w:rPr>
          <w:szCs w:val="24"/>
        </w:rPr>
        <w:t>L</w:t>
      </w:r>
      <w:r w:rsidR="00861E30" w:rsidRPr="00A903C7">
        <w:rPr>
          <w:szCs w:val="24"/>
        </w:rPr>
        <w:t>istopad – zrównoważony rozwój</w:t>
      </w:r>
    </w:p>
    <w:p w14:paraId="7D6F6F30" w14:textId="5E512C20" w:rsidR="00861E30" w:rsidRPr="00A903C7" w:rsidRDefault="009261B1" w:rsidP="00861E30">
      <w:r>
        <w:lastRenderedPageBreak/>
        <w:t>Co prawda Światowy d</w:t>
      </w:r>
      <w:r w:rsidR="00861E30" w:rsidRPr="00A903C7">
        <w:t xml:space="preserve">zień żywności obchodzimy w październiku, ale w listopadzie corocznie wypada Tydzień Edukacji Globalnej, dlatego </w:t>
      </w:r>
      <w:r>
        <w:t xml:space="preserve">właśnie teraz </w:t>
      </w:r>
      <w:r w:rsidR="00861E30" w:rsidRPr="00A903C7">
        <w:t xml:space="preserve">zachęcamy do podjęcia tematyki współzależności globalnych. Wydaje się, że najłatwiej zrobić to na przykładzie dostępu do żywności i pochodzenia jedzenia na naszym talerzu. </w:t>
      </w:r>
    </w:p>
    <w:p w14:paraId="37098850" w14:textId="77777777" w:rsidR="00861E30" w:rsidRPr="00A903C7" w:rsidRDefault="00861E30" w:rsidP="00A66010">
      <w:pPr>
        <w:pStyle w:val="Akapitzlist"/>
        <w:numPr>
          <w:ilvl w:val="0"/>
          <w:numId w:val="37"/>
        </w:numPr>
      </w:pPr>
      <w:r w:rsidRPr="00A903C7">
        <w:t>PRZYKŁADOWY WARSZTAT „CZY WSZYSCY MOGĄ NAJEŚĆ SIĘ DO SYTA?”</w:t>
      </w:r>
    </w:p>
    <w:p w14:paraId="03BF32EB" w14:textId="3FCA5BAA" w:rsidR="00861E30" w:rsidRPr="00A903C7" w:rsidRDefault="00861E30" w:rsidP="00861E30">
      <w:r w:rsidRPr="00A903C7">
        <w:t>Rozmawiając o dostępie do żywności o sprawiedliwym wynagradzaniu producentów żywności, warto poruszyć temat sprawiedliwego handlu</w:t>
      </w:r>
      <w:r w:rsidR="009261B1">
        <w:t>.</w:t>
      </w:r>
      <w:r w:rsidRPr="00A903C7">
        <w:t xml:space="preserve"> </w:t>
      </w:r>
    </w:p>
    <w:p w14:paraId="59110A48" w14:textId="77777777" w:rsidR="00861E30" w:rsidRPr="00A903C7" w:rsidRDefault="00861E30" w:rsidP="00A66010">
      <w:pPr>
        <w:pStyle w:val="Akapitzlist"/>
        <w:numPr>
          <w:ilvl w:val="0"/>
          <w:numId w:val="37"/>
        </w:numPr>
      </w:pPr>
      <w:r w:rsidRPr="00A903C7">
        <w:t>PRZYKŁADOWY WARSZTAT „SPRAWIEDLIWY HANDEL”</w:t>
      </w:r>
    </w:p>
    <w:p w14:paraId="7DC44CBC" w14:textId="77777777" w:rsidR="00861E30" w:rsidRPr="00A903C7" w:rsidRDefault="00861E30" w:rsidP="00861E30">
      <w:r w:rsidRPr="00A903C7">
        <w:t xml:space="preserve">Listopad to również początek przedświątecznej gorączki zakupów – Czarny Piątek, Cyber Monday, a dla równowagi Dzień bez kupowania. Idealny czas na podjęcie tematyki nadkonsumpcji. </w:t>
      </w:r>
    </w:p>
    <w:p w14:paraId="6EC0CDAB" w14:textId="77777777" w:rsidR="00861E30" w:rsidRPr="00A903C7" w:rsidRDefault="00861E30" w:rsidP="00861E30">
      <w:r w:rsidRPr="00A903C7">
        <w:t xml:space="preserve">Więcej pomysłów w pakietach </w:t>
      </w:r>
      <w:hyperlink r:id="rId53" w:history="1">
        <w:r w:rsidRPr="00A903C7">
          <w:rPr>
            <w:rStyle w:val="Hipercze"/>
            <w:color w:val="auto"/>
          </w:rPr>
          <w:t>https://www.zrodla.org/assets/pdf/postaw-na-rozwoj-zrownowazony.pdf</w:t>
        </w:r>
      </w:hyperlink>
      <w:r w:rsidRPr="00A903C7">
        <w:t xml:space="preserve">, </w:t>
      </w:r>
      <w:hyperlink r:id="rId54" w:history="1">
        <w:r w:rsidRPr="00A903C7">
          <w:rPr>
            <w:rStyle w:val="Hipercze"/>
            <w:color w:val="auto"/>
          </w:rPr>
          <w:t>http://globalnepoludnie.pl/IMG/pdf/ZALEZNOSCI_GLOBALNE.pdf</w:t>
        </w:r>
      </w:hyperlink>
      <w:r w:rsidRPr="00A903C7">
        <w:t xml:space="preserve">, </w:t>
      </w:r>
      <w:hyperlink r:id="rId55" w:history="1">
        <w:r w:rsidRPr="00A903C7">
          <w:rPr>
            <w:rStyle w:val="Hipercze"/>
            <w:color w:val="auto"/>
          </w:rPr>
          <w:t>https://www.ekokalendarz.pl/swiatowy-dzien-zywnosci-pakiet-edukacyjny/</w:t>
        </w:r>
      </w:hyperlink>
      <w:r w:rsidRPr="00A903C7">
        <w:t xml:space="preserve">, </w:t>
      </w:r>
      <w:hyperlink r:id="rId56" w:history="1">
        <w:r w:rsidRPr="00A903C7">
          <w:rPr>
            <w:rStyle w:val="Hipercze"/>
            <w:color w:val="auto"/>
          </w:rPr>
          <w:t>https://www.fairtrade.org.pl/materialy-dla-ciebie/</w:t>
        </w:r>
      </w:hyperlink>
      <w:r w:rsidRPr="00A903C7">
        <w:t xml:space="preserve">, warto też skorzystać z filmów z serii „ Story of stuff” - </w:t>
      </w:r>
      <w:hyperlink r:id="rId57" w:history="1">
        <w:r w:rsidRPr="00A903C7">
          <w:rPr>
            <w:rStyle w:val="Hipercze"/>
            <w:color w:val="auto"/>
          </w:rPr>
          <w:t>https://www.storyofstuff.org/</w:t>
        </w:r>
      </w:hyperlink>
      <w:r w:rsidRPr="00A903C7">
        <w:t xml:space="preserve">. </w:t>
      </w:r>
    </w:p>
    <w:p w14:paraId="759EFF3F" w14:textId="6C8C2646" w:rsidR="00861E30" w:rsidRPr="00A903C7" w:rsidRDefault="00841533" w:rsidP="00861E30">
      <w:pPr>
        <w:pStyle w:val="Podtytu"/>
        <w:rPr>
          <w:szCs w:val="24"/>
        </w:rPr>
      </w:pPr>
      <w:r>
        <w:rPr>
          <w:szCs w:val="24"/>
        </w:rPr>
        <w:t>G</w:t>
      </w:r>
      <w:r w:rsidR="00861E30" w:rsidRPr="00A903C7">
        <w:rPr>
          <w:szCs w:val="24"/>
        </w:rPr>
        <w:t>rudzień - kształtowanie proekologicznego styl życia</w:t>
      </w:r>
    </w:p>
    <w:p w14:paraId="6FB303E7" w14:textId="77777777" w:rsidR="00861E30" w:rsidRPr="00A903C7" w:rsidRDefault="00861E30" w:rsidP="00861E30">
      <w:pPr>
        <w:rPr>
          <w:bCs/>
        </w:rPr>
      </w:pPr>
      <w:r w:rsidRPr="00A903C7">
        <w:rPr>
          <w:bCs/>
        </w:rPr>
        <w:t>Powietrze i smog – właściwości powietrza, zanieczyszczenia powietrza, sposoby redukowania zanieczyszczeń powietrza, sposoby na ochronę przed zanieczyszczeniami.</w:t>
      </w:r>
    </w:p>
    <w:p w14:paraId="41A9A409" w14:textId="77777777" w:rsidR="00861E30" w:rsidRPr="00A903C7" w:rsidRDefault="00861E30" w:rsidP="00A66010">
      <w:pPr>
        <w:pStyle w:val="Akapitzlist"/>
        <w:numPr>
          <w:ilvl w:val="0"/>
          <w:numId w:val="38"/>
        </w:numPr>
        <w:rPr>
          <w:bCs/>
        </w:rPr>
      </w:pPr>
      <w:r w:rsidRPr="00A903C7">
        <w:t xml:space="preserve">PRZYKŁADOWY </w:t>
      </w:r>
      <w:r w:rsidRPr="00A903C7">
        <w:rPr>
          <w:bCs/>
        </w:rPr>
        <w:t>WARSZTAT „POWIETRZE I SMOG”</w:t>
      </w:r>
    </w:p>
    <w:p w14:paraId="611B47BE" w14:textId="0392E952" w:rsidR="00861E30" w:rsidRPr="00A903C7" w:rsidRDefault="00861E30" w:rsidP="00861E30">
      <w:pPr>
        <w:rPr>
          <w:bCs/>
        </w:rPr>
      </w:pPr>
      <w:r w:rsidRPr="00A903C7">
        <w:t xml:space="preserve">Więcej </w:t>
      </w:r>
      <w:r w:rsidR="00841533">
        <w:t>pomysłów w pakiecie edukacyjnym</w:t>
      </w:r>
      <w:r w:rsidRPr="00A903C7">
        <w:t xml:space="preserve"> </w:t>
      </w:r>
      <w:hyperlink r:id="rId58" w:history="1">
        <w:r w:rsidRPr="00A903C7">
          <w:rPr>
            <w:rStyle w:val="Hipercze"/>
            <w:color w:val="auto"/>
          </w:rPr>
          <w:t>https://www.ekokalendarz.pl/kategoria/swieta/dzien-czystego-powietrza/</w:t>
        </w:r>
      </w:hyperlink>
      <w:r w:rsidRPr="00A903C7">
        <w:t>.</w:t>
      </w:r>
    </w:p>
    <w:p w14:paraId="1C7E6871" w14:textId="19BD8A4C" w:rsidR="00951952" w:rsidRDefault="00951952" w:rsidP="00951952">
      <w:pPr>
        <w:rPr>
          <w:b/>
        </w:rPr>
      </w:pPr>
    </w:p>
    <w:p w14:paraId="445C333B" w14:textId="408544DA" w:rsidR="00823937" w:rsidRDefault="00823937" w:rsidP="0055021E">
      <w:pPr>
        <w:pStyle w:val="Nagwek2"/>
        <w:numPr>
          <w:ilvl w:val="0"/>
          <w:numId w:val="0"/>
        </w:numPr>
      </w:pPr>
      <w:bookmarkStart w:id="38" w:name="_Toc121998925"/>
      <w:r>
        <w:t>Nauczyciele prze</w:t>
      </w:r>
      <w:r w:rsidR="00A51AFE">
        <w:t>d</w:t>
      </w:r>
      <w:r>
        <w:t xml:space="preserve">szkolni i szkół podstawowych </w:t>
      </w:r>
      <w:r w:rsidR="00A51AFE">
        <w:t>p</w:t>
      </w:r>
      <w:r>
        <w:t>ogłębianie kompetencji nauczycieli w zakresie edukacji ekologicznej</w:t>
      </w:r>
      <w:bookmarkEnd w:id="38"/>
      <w:r>
        <w:t xml:space="preserve"> </w:t>
      </w:r>
    </w:p>
    <w:p w14:paraId="0F284D01" w14:textId="1B19E4EE" w:rsidR="00A51AFE" w:rsidRDefault="00584279" w:rsidP="00823937">
      <w:r>
        <w:t>Nauczyciele szkolni i przedszkolni są kluczowym interesariuszem Programu Edukacji Ekologicznej EKOpozytywny Tomaszów zapewniając efekt kaskadowości działań przed długie lata. Nauczyciele mają wpływ nie tylko na swoich uczniów, ale także na ich rodziców i rodziny dzieci zarówno pośrednio przez dzieci jak bezpośrednio, spotykając się z rodzinami uczniów na zebraniach, piknikach, imprezach szkolnych, konsultacjach, komunikując się z nimi za pomocą dzienników elektronicznych, grup dyskusyjnych,</w:t>
      </w:r>
      <w:r w:rsidR="003E6FB3">
        <w:t xml:space="preserve"> strony internetowej placówki czy mediów społecznościowych,</w:t>
      </w:r>
      <w:r>
        <w:t xml:space="preserve"> a w przypadku młodszych dzieci na co dzień podczas przyprowadzania i odbierania dzieci z placówki. </w:t>
      </w:r>
      <w:r w:rsidR="003E6FB3">
        <w:t>Jednocześnie mają wpływ na</w:t>
      </w:r>
      <w:r>
        <w:t xml:space="preserve"> środowisko lokalne </w:t>
      </w:r>
      <w:r w:rsidR="003E6FB3">
        <w:t xml:space="preserve">poprzez działania i akcje podejmowane przez szkoły na rzecz społeczności lokalnej (np. sprzątanie świata, sadzenie roślin, zbiórki darów dla schroniska, akcje informacyjne, wspieranie wolontariatu młodzieżowego, zbiórki charytatywne itp.). </w:t>
      </w:r>
    </w:p>
    <w:p w14:paraId="5C9AEB44" w14:textId="0D23048B" w:rsidR="003E6FB3" w:rsidRDefault="003E6FB3" w:rsidP="00823937">
      <w:r>
        <w:t xml:space="preserve">Biorąc to pod uwagę, </w:t>
      </w:r>
      <w:r w:rsidR="0055021E">
        <w:t xml:space="preserve">organ prowadzący powinien </w:t>
      </w:r>
      <w:r>
        <w:t>wspierać nauczycieli w ich działaniach na rzecz podnoszenia świadomości ekologicznej poprzez wsparcie</w:t>
      </w:r>
      <w:r w:rsidR="00370A85">
        <w:t>:</w:t>
      </w:r>
    </w:p>
    <w:p w14:paraId="1692809A" w14:textId="77D4D132" w:rsidR="003E6FB3" w:rsidRDefault="003E6FB3" w:rsidP="001C346C">
      <w:pPr>
        <w:pStyle w:val="Akapitzlist"/>
        <w:numPr>
          <w:ilvl w:val="0"/>
          <w:numId w:val="27"/>
        </w:numPr>
      </w:pPr>
      <w:r>
        <w:lastRenderedPageBreak/>
        <w:t>materialne (dodatkowe środki na zajęcia ekologiczne, a także regularne zakupy pomocy dydaktycznych i narzędzi pracy, dofinansowanie lub organizacja transportu na tereny zielone dla grup</w:t>
      </w:r>
      <w:r w:rsidR="00370A85">
        <w:t>);</w:t>
      </w:r>
    </w:p>
    <w:p w14:paraId="7D17EDC3" w14:textId="42B92BAE" w:rsidR="003E6FB3" w:rsidRDefault="003E6FB3" w:rsidP="001C346C">
      <w:pPr>
        <w:pStyle w:val="Akapitzlist"/>
        <w:numPr>
          <w:ilvl w:val="0"/>
          <w:numId w:val="27"/>
        </w:numPr>
      </w:pPr>
      <w:r>
        <w:t>organizacyjne (ułatwienia w postaci zmniejszenia biurokracji projektowej, uproszczenie procedur wyjść z grupą, blokowanie godzin danego przedmiotu w planie lekcji)</w:t>
      </w:r>
      <w:r w:rsidR="00370A85">
        <w:t>;</w:t>
      </w:r>
    </w:p>
    <w:p w14:paraId="1BC59C24" w14:textId="32AB60B4" w:rsidR="003E6FB3" w:rsidRDefault="003E6FB3" w:rsidP="001C346C">
      <w:pPr>
        <w:pStyle w:val="Akapitzlist"/>
        <w:numPr>
          <w:ilvl w:val="0"/>
          <w:numId w:val="27"/>
        </w:numPr>
      </w:pPr>
      <w:r>
        <w:t>rozwojowe</w:t>
      </w:r>
      <w:r w:rsidR="00370A85">
        <w:t xml:space="preserve"> </w:t>
      </w:r>
      <w:r>
        <w:t>(</w:t>
      </w:r>
      <w:r w:rsidR="00370A85">
        <w:t xml:space="preserve">pogłębianie wiedzy i kompetencji nauczycieli poprzez </w:t>
      </w:r>
      <w:r>
        <w:t>organizacj</w:t>
      </w:r>
      <w:r w:rsidR="00370A85">
        <w:t>ę</w:t>
      </w:r>
      <w:r>
        <w:t xml:space="preserve"> szkole</w:t>
      </w:r>
      <w:r w:rsidR="00370A85">
        <w:t>ń, w tym terenowych, zakup publikacji)</w:t>
      </w:r>
      <w:r w:rsidR="00370A85" w:rsidRPr="00370A85">
        <w:t xml:space="preserve"> </w:t>
      </w:r>
      <w:r w:rsidR="00370A85">
        <w:t>i motywacyjne (uznanie i gratyfikacja).</w:t>
      </w:r>
    </w:p>
    <w:p w14:paraId="202628EA" w14:textId="70C000AA" w:rsidR="00823937" w:rsidRDefault="00823937" w:rsidP="00823937">
      <w:r>
        <w:t>Badanie w środowisku nauczycielskim potwierdziło zapotrzebowanie na stacjonarne szkolenia jednodniowe, w tym pracę w terenie (</w:t>
      </w:r>
      <w:r w:rsidR="00370A85">
        <w:t xml:space="preserve">znacznie </w:t>
      </w:r>
      <w:r>
        <w:t xml:space="preserve">mniejsze – na webinaria i ogólnie e-learning). </w:t>
      </w:r>
    </w:p>
    <w:p w14:paraId="7F68499D" w14:textId="69E1106C" w:rsidR="004C2E86" w:rsidRDefault="00823937" w:rsidP="00823937">
      <w:r>
        <w:t>W etapie pilotażowym wdrażania P</w:t>
      </w:r>
      <w:r w:rsidR="00370A85">
        <w:t xml:space="preserve">rogramu </w:t>
      </w:r>
      <w:r>
        <w:t xml:space="preserve">odpowiedni </w:t>
      </w:r>
      <w:r w:rsidRPr="00FA2B07">
        <w:rPr>
          <w:b/>
          <w:bCs/>
        </w:rPr>
        <w:t>program pogłębiania kompetencji nauczycieli</w:t>
      </w:r>
      <w:r>
        <w:t xml:space="preserve"> w zakresie edukacji ekologicznej będzie szczegółowo zaplanowany (z uwzględnieniem zgłaszanych na bieżąco potrzeb nauczycieli – w II semestrze roku szkolnego 2022–2023) i pilotażowo zrealizowany (w całym roku szkolnym 2023–2024). </w:t>
      </w:r>
    </w:p>
    <w:p w14:paraId="5AB15BD0" w14:textId="66E6FF4F" w:rsidR="004C2E86" w:rsidRDefault="004C2E86" w:rsidP="00D06DA7">
      <w:r>
        <w:t xml:space="preserve">Wstępnie zaplanowano </w:t>
      </w:r>
      <w:r w:rsidR="003E73DB">
        <w:t xml:space="preserve">czterogodzinne </w:t>
      </w:r>
      <w:r>
        <w:t xml:space="preserve">szkolenia całych rad pedagogicznych we wszystkich miejskich przedszkolach oraz </w:t>
      </w:r>
      <w:r w:rsidR="003E73DB">
        <w:t xml:space="preserve">dwudniowe szkolenia dla nauczycieli dla dwóch grup (nauczycieli wczesnoszkolnych oraz nauczycieli klas IV-VIII). </w:t>
      </w:r>
    </w:p>
    <w:p w14:paraId="47F283DB" w14:textId="7227A328" w:rsidR="00105504" w:rsidRDefault="00105504" w:rsidP="00D06DA7">
      <w:r>
        <w:t xml:space="preserve">Na podstawie diagnozy i późniejszych rozmów z nauczycielami wynika, że kluczowymi tematami w obszarze poszerzania </w:t>
      </w:r>
      <w:r w:rsidR="00841533">
        <w:t>kompetencji nauczycieli</w:t>
      </w:r>
      <w:r>
        <w:t xml:space="preserve"> </w:t>
      </w:r>
      <w:r w:rsidR="00AD6B5F">
        <w:t xml:space="preserve">przedszkolnych i wczesnoszkolnych </w:t>
      </w:r>
      <w:r>
        <w:t xml:space="preserve">jest </w:t>
      </w:r>
      <w:r w:rsidRPr="00D06DA7">
        <w:rPr>
          <w:b/>
        </w:rPr>
        <w:t>edukacja przyrodnicza w terenie</w:t>
      </w:r>
      <w:r>
        <w:t xml:space="preserve"> (jej znacznie dla zdrowia fizycznego i rozwoju psychicznego dzieci, metody pracy w terenie oraz kwestie organizacyjne)</w:t>
      </w:r>
      <w:r w:rsidR="00AD6B5F">
        <w:t xml:space="preserve">, a dopiero później zagadnienia związane z kształtowaniem postaw proekologicznych. W przypadku nauczycieli drugiego etapu edukacyjnego kluczowe wydaje się pogłębienie kompetencji w zakresie </w:t>
      </w:r>
      <w:r w:rsidR="00AD6B5F" w:rsidRPr="00D06DA7">
        <w:rPr>
          <w:b/>
        </w:rPr>
        <w:t>zmian klimatu</w:t>
      </w:r>
      <w:r w:rsidR="00AD6B5F">
        <w:t xml:space="preserve"> (zarówno aktualna wiedza, jak i metody pracy z dziećmi) oraz </w:t>
      </w:r>
      <w:r w:rsidR="00AD6B5F" w:rsidRPr="00D06DA7">
        <w:rPr>
          <w:b/>
        </w:rPr>
        <w:t>zrównoważonego rozwoju</w:t>
      </w:r>
      <w:r w:rsidR="00AD6B5F">
        <w:t xml:space="preserve"> (w tym wprowadzenie do edukacji globalnej, współzależności globalne, Cele Zrównoważonego Rozwoju i ich </w:t>
      </w:r>
      <w:r w:rsidR="00841533">
        <w:t>realizacja, jako</w:t>
      </w:r>
      <w:r w:rsidR="00AD6B5F">
        <w:t xml:space="preserve"> narzędzie do zmiany świata). </w:t>
      </w:r>
    </w:p>
    <w:p w14:paraId="57399E3F" w14:textId="7F338CBE" w:rsidR="00823937" w:rsidRDefault="00823937" w:rsidP="0055021E">
      <w:pPr>
        <w:pStyle w:val="Nagwek2"/>
        <w:numPr>
          <w:ilvl w:val="0"/>
          <w:numId w:val="0"/>
        </w:numPr>
        <w:ind w:left="851" w:hanging="851"/>
      </w:pPr>
      <w:bookmarkStart w:id="39" w:name="_Toc121998926"/>
      <w:r>
        <w:t>Rodzice dzieci i młodzieży</w:t>
      </w:r>
      <w:bookmarkEnd w:id="39"/>
      <w:r>
        <w:t xml:space="preserve"> </w:t>
      </w:r>
    </w:p>
    <w:p w14:paraId="0CFEA8F0" w14:textId="438C3638" w:rsidR="00EC3388" w:rsidRDefault="00105504" w:rsidP="00D06DA7">
      <w:r>
        <w:t>Rodzice i rodziny uczniów są naturalnym odbiorcą działań realizowanych za pośrednictwem szkół i przedszkoli.</w:t>
      </w:r>
      <w:r w:rsidR="00EC3388">
        <w:t xml:space="preserve"> Poprzez placówki oświatowe w stosunkowo łatwy sposób dotrzeć można do dużej grupy mieszkańców miasta z wiedzą na temat ważnych i aktualnych tematów. Z drugiej strony to rodzice są odpowiedzialni za wychowanie dzieci, w tym za kształtowanie ich postaw i wartości, dlatego ważne jest by sami w codziennym życiu dawali przykład troski i dbałości o środowisko. Dlatego też do rodziców należy kierować działania Programu</w:t>
      </w:r>
      <w:r w:rsidR="00B704F4">
        <w:t xml:space="preserve"> zarówno podnoszące ich wiedzę, jak i kształtujące proekologiczny styl życia</w:t>
      </w:r>
      <w:r w:rsidR="00EC3388">
        <w:t xml:space="preserve">. </w:t>
      </w:r>
      <w:r w:rsidR="00B704F4">
        <w:t>Należy pracować z nimi w kilku obszarach:</w:t>
      </w:r>
    </w:p>
    <w:p w14:paraId="7508DF1A" w14:textId="301C06B8" w:rsidR="00B704F4" w:rsidRDefault="00D06DA7" w:rsidP="001C346C">
      <w:pPr>
        <w:pStyle w:val="Akapitzlist"/>
        <w:numPr>
          <w:ilvl w:val="0"/>
          <w:numId w:val="28"/>
        </w:numPr>
      </w:pPr>
      <w:r>
        <w:rPr>
          <w:b/>
        </w:rPr>
        <w:t>K</w:t>
      </w:r>
      <w:r w:rsidR="00B704F4" w:rsidRPr="00D06DA7">
        <w:rPr>
          <w:b/>
        </w:rPr>
        <w:t>atastrofa klimatyczna</w:t>
      </w:r>
      <w:r w:rsidR="00793B88">
        <w:t xml:space="preserve">, w szczególności poszerzanie wiedzy nt. przeciwdziałania zmianom klimatu i promocja stylu życia sprzyjające redukowaniu emisji gazów cieplarnianych oraz adaptacja do zmian klimatu, w tym bezpieczeństwo w sytuacji ekstremalnych zjawisk pogodowych. Działania w tym zakresie będą realizowane poprzez edukację uczniów angażującą rodziców, </w:t>
      </w:r>
      <w:r>
        <w:t>projekty i akcje edukacyjne.</w:t>
      </w:r>
    </w:p>
    <w:p w14:paraId="680A09CC" w14:textId="031F0DDC" w:rsidR="00B704F4" w:rsidRDefault="00D06DA7" w:rsidP="001C346C">
      <w:pPr>
        <w:pStyle w:val="Akapitzlist"/>
        <w:numPr>
          <w:ilvl w:val="0"/>
          <w:numId w:val="28"/>
        </w:numPr>
      </w:pPr>
      <w:r>
        <w:rPr>
          <w:b/>
        </w:rPr>
        <w:t>K</w:t>
      </w:r>
      <w:r w:rsidR="00B704F4" w:rsidRPr="00D06DA7">
        <w:rPr>
          <w:b/>
        </w:rPr>
        <w:t>ształtowanie proekologicznego stylu życia</w:t>
      </w:r>
      <w:r w:rsidR="00793B88">
        <w:t>, w tym ekologiczny transport do szkoły/przedszkola, odpowiedzialne zakupy (w tym zdrowe żywienie, nie marnowanie jedzenia, przeciwdziałanie nadkonsumpcji, odpowiedzialne zakupy zabawek</w:t>
      </w:r>
      <w:r w:rsidR="001514EE">
        <w:t xml:space="preserve"> i elektroniki</w:t>
      </w:r>
      <w:r w:rsidR="00793B88">
        <w:t>)</w:t>
      </w:r>
      <w:r w:rsidR="001514EE">
        <w:t xml:space="preserve">, odpowiedzialne korzystanie z zasobów. Działania w tym zakresie będą realizowane poprzez </w:t>
      </w:r>
      <w:r w:rsidR="001514EE">
        <w:lastRenderedPageBreak/>
        <w:t>edukację uczniów angażującą rodziców, projekty i akcje edukacyjne, prezentacje i rozmowy na zebraniach z rodzicami, informacje zamieszczane na stronie placówki lub dzienniku elektronicznym</w:t>
      </w:r>
      <w:r>
        <w:t>).</w:t>
      </w:r>
    </w:p>
    <w:p w14:paraId="6248B206" w14:textId="164B7846" w:rsidR="00B704F4" w:rsidRDefault="00D06DA7" w:rsidP="001C346C">
      <w:pPr>
        <w:pStyle w:val="Akapitzlist"/>
        <w:numPr>
          <w:ilvl w:val="0"/>
          <w:numId w:val="28"/>
        </w:numPr>
      </w:pPr>
      <w:r>
        <w:rPr>
          <w:b/>
        </w:rPr>
        <w:t>E</w:t>
      </w:r>
      <w:r w:rsidR="00B704F4" w:rsidRPr="00D06DA7">
        <w:rPr>
          <w:b/>
        </w:rPr>
        <w:t>dukacja przyrodnicza i ochrona przyrody</w:t>
      </w:r>
      <w:r w:rsidR="001514EE" w:rsidRPr="00D06DA7">
        <w:rPr>
          <w:b/>
        </w:rPr>
        <w:t xml:space="preserve"> </w:t>
      </w:r>
      <w:r w:rsidR="001514EE">
        <w:t>powinna skupić się na promowaniu regularnego kontaktu z naturą (w każdym wieku, zarówno przedszkolaków jak i młodzieży i dorosłych), zarówno ze względu na wpływ przyrody na zdrowie fizyczne i psychiczne</w:t>
      </w:r>
      <w:r w:rsidR="001514EE">
        <w:rPr>
          <w:rStyle w:val="Odwoanieprzypisudolnego"/>
        </w:rPr>
        <w:footnoteReference w:id="11"/>
      </w:r>
      <w:r w:rsidR="001514EE">
        <w:t>, jak i przez wzgląd na to, że budowanie więzi z przyroda przekłada się na zaangażowanie w działania na rzecz środowiska.</w:t>
      </w:r>
      <w:r w:rsidR="001514EE" w:rsidRPr="001514EE">
        <w:t xml:space="preserve"> </w:t>
      </w:r>
      <w:r w:rsidR="001514EE">
        <w:t xml:space="preserve">Działania w tym zakresie będą realizowane poprzez angażowanie rodziców w organizacje wyjść, wycieczek, spacerów w teren, organizację rodzinnych imprez w plenerze (pikników, rajdów, gier terenowych), prezentacje i regularne rozmowy na zebraniach z rodzicami (szczególnie w przedszkolu i klasach I-III SP), informacje zamieszczane na stronie placówki), inicjowanie konkursów i projektów wymuszających rodzinne </w:t>
      </w:r>
      <w:r w:rsidR="00375F65">
        <w:t>wyjścia do lasu czy nad rzekę</w:t>
      </w:r>
      <w:r>
        <w:t>.</w:t>
      </w:r>
    </w:p>
    <w:p w14:paraId="404CD508" w14:textId="7274AF3E" w:rsidR="00105504" w:rsidRDefault="00D06DA7" w:rsidP="001C346C">
      <w:pPr>
        <w:pStyle w:val="Akapitzlist"/>
        <w:numPr>
          <w:ilvl w:val="0"/>
          <w:numId w:val="28"/>
        </w:numPr>
      </w:pPr>
      <w:r>
        <w:rPr>
          <w:b/>
        </w:rPr>
        <w:t>O</w:t>
      </w:r>
      <w:r w:rsidR="00B704F4" w:rsidRPr="00D06DA7">
        <w:rPr>
          <w:b/>
        </w:rPr>
        <w:t>chrona zwierząt</w:t>
      </w:r>
      <w:r w:rsidR="00375F65">
        <w:t xml:space="preserve"> powinna objąć m.in. podnoszenie wiedzy nt.</w:t>
      </w:r>
      <w:r w:rsidR="00FB465F">
        <w:t xml:space="preserve"> właściwej opieki nad zwierzętami, zagrożeń dla zwierząt wynikających z używania fajerwerków, zapobiegania bezdomności. Działania w tym zakresie będą realizowane poprzez edukację uczniów angażującą rodziców, projekty i akcje edukacyjne i charytatywne, np. zbiórki darów dla schroniska, informacje z</w:t>
      </w:r>
      <w:r>
        <w:t>amieszczane na stronie placówki.</w:t>
      </w:r>
    </w:p>
    <w:p w14:paraId="000003FD" w14:textId="065596B9" w:rsidR="00842D02" w:rsidRDefault="00DD7C0A" w:rsidP="00233562">
      <w:pPr>
        <w:pStyle w:val="Nagwek1"/>
      </w:pPr>
      <w:bookmarkStart w:id="40" w:name="_Toc121998927"/>
      <w:r>
        <w:lastRenderedPageBreak/>
        <w:t>Oczekiwane rezultaty i ich wskaźniki</w:t>
      </w:r>
      <w:bookmarkEnd w:id="25"/>
      <w:bookmarkEnd w:id="40"/>
    </w:p>
    <w:p w14:paraId="7DDC6D12" w14:textId="668A4F06" w:rsidR="00A10B84" w:rsidRDefault="00FB3E57">
      <w:r>
        <w:t>Zajęcia edukacyjne adresowane do dzieci</w:t>
      </w:r>
      <w:r w:rsidR="004959FA">
        <w:t xml:space="preserve"> i</w:t>
      </w:r>
      <w:r>
        <w:t xml:space="preserve"> młodzieży mają tę specyfikę, że ich rezultat nie narasta, ponieważ w każdym roku </w:t>
      </w:r>
      <w:r w:rsidR="00365E99">
        <w:t xml:space="preserve">edukację opuszcza grupa młodzieży wyedukowanej najlepiej (przez największą liczbę lat), zaś na jej miejsce wchodzi grupa </w:t>
      </w:r>
      <w:r w:rsidR="00841533">
        <w:t>niewyedukowana</w:t>
      </w:r>
      <w:r w:rsidR="004959FA">
        <w:t xml:space="preserve"> </w:t>
      </w:r>
      <w:r w:rsidR="00365E99">
        <w:t>w ogóle. Toteż oczekiwany</w:t>
      </w:r>
      <w:r w:rsidR="00C44612">
        <w:t xml:space="preserve"> corocznie rezultat oddziaływań edukacyjnych nie musi być każdorazowo lepszy od rezultatu w roku poprzednim</w:t>
      </w:r>
      <w:r w:rsidR="00193419">
        <w:t xml:space="preserve">. </w:t>
      </w:r>
    </w:p>
    <w:p w14:paraId="3591D210" w14:textId="2D45AF94" w:rsidR="001C39C7" w:rsidRDefault="001C39C7">
      <w:r>
        <w:t>Poniższa tabela wymienia działania planowane corocznie, ich rezultaty i ich wskaźniki, które będą podstawą rocznej ewaluacji osiągania celów PEE.</w:t>
      </w:r>
    </w:p>
    <w:tbl>
      <w:tblPr>
        <w:tblStyle w:val="Tabelasiatki1jasnaakcent11"/>
        <w:tblW w:w="0" w:type="auto"/>
        <w:tblLook w:val="04A0" w:firstRow="1" w:lastRow="0" w:firstColumn="1" w:lastColumn="0" w:noHBand="0" w:noVBand="1"/>
      </w:tblPr>
      <w:tblGrid>
        <w:gridCol w:w="456"/>
        <w:gridCol w:w="2612"/>
        <w:gridCol w:w="2223"/>
        <w:gridCol w:w="3771"/>
      </w:tblGrid>
      <w:tr w:rsidR="006569E5" w:rsidRPr="00D06DA7" w14:paraId="058DA8AA" w14:textId="77777777" w:rsidTr="001A1204">
        <w:trPr>
          <w:cnfStyle w:val="100000000000" w:firstRow="1" w:lastRow="0" w:firstColumn="0" w:lastColumn="0" w:oddVBand="0" w:evenVBand="0" w:oddHBand="0" w:evenHBand="0" w:firstRowFirstColumn="0" w:firstRowLastColumn="0" w:lastRowFirstColumn="0" w:lastRowLastColumn="0"/>
          <w:cantSplit/>
          <w:trHeight w:val="340"/>
          <w:tblHeader/>
        </w:trPr>
        <w:tc>
          <w:tcPr>
            <w:cnfStyle w:val="001000000000" w:firstRow="0" w:lastRow="0" w:firstColumn="1" w:lastColumn="0" w:oddVBand="0" w:evenVBand="0" w:oddHBand="0" w:evenHBand="0" w:firstRowFirstColumn="0" w:firstRowLastColumn="0" w:lastRowFirstColumn="0" w:lastRowLastColumn="0"/>
            <w:tcW w:w="456" w:type="dxa"/>
            <w:vAlign w:val="center"/>
          </w:tcPr>
          <w:p w14:paraId="1296957A" w14:textId="3318BD3A" w:rsidR="00621FF0" w:rsidRPr="00D06DA7" w:rsidRDefault="00621FF0" w:rsidP="005806CD">
            <w:pPr>
              <w:jc w:val="center"/>
              <w:rPr>
                <w:szCs w:val="22"/>
              </w:rPr>
            </w:pPr>
            <w:r w:rsidRPr="00D06DA7">
              <w:rPr>
                <w:szCs w:val="22"/>
              </w:rPr>
              <w:t>Nr</w:t>
            </w:r>
          </w:p>
        </w:tc>
        <w:tc>
          <w:tcPr>
            <w:tcW w:w="2612" w:type="dxa"/>
            <w:vAlign w:val="center"/>
          </w:tcPr>
          <w:p w14:paraId="35F131B4" w14:textId="0071DEC1" w:rsidR="00621FF0" w:rsidRPr="00D06DA7" w:rsidRDefault="00C563ED" w:rsidP="005806CD">
            <w:pPr>
              <w:jc w:val="center"/>
              <w:cnfStyle w:val="100000000000" w:firstRow="1" w:lastRow="0" w:firstColumn="0" w:lastColumn="0" w:oddVBand="0" w:evenVBand="0" w:oddHBand="0" w:evenHBand="0" w:firstRowFirstColumn="0" w:firstRowLastColumn="0" w:lastRowFirstColumn="0" w:lastRowLastColumn="0"/>
              <w:rPr>
                <w:szCs w:val="22"/>
              </w:rPr>
            </w:pPr>
            <w:r w:rsidRPr="00D06DA7">
              <w:rPr>
                <w:szCs w:val="22"/>
              </w:rPr>
              <w:t>DZIAŁANIE</w:t>
            </w:r>
          </w:p>
        </w:tc>
        <w:tc>
          <w:tcPr>
            <w:tcW w:w="2223" w:type="dxa"/>
            <w:vAlign w:val="center"/>
          </w:tcPr>
          <w:p w14:paraId="59582C8A" w14:textId="315218BD" w:rsidR="00621FF0" w:rsidRPr="00D06DA7" w:rsidRDefault="00C563ED" w:rsidP="005806CD">
            <w:pPr>
              <w:jc w:val="center"/>
              <w:cnfStyle w:val="100000000000" w:firstRow="1" w:lastRow="0" w:firstColumn="0" w:lastColumn="0" w:oddVBand="0" w:evenVBand="0" w:oddHBand="0" w:evenHBand="0" w:firstRowFirstColumn="0" w:firstRowLastColumn="0" w:lastRowFirstColumn="0" w:lastRowLastColumn="0"/>
              <w:rPr>
                <w:szCs w:val="22"/>
              </w:rPr>
            </w:pPr>
            <w:r w:rsidRPr="00D06DA7">
              <w:rPr>
                <w:szCs w:val="22"/>
              </w:rPr>
              <w:t>REZULTAT</w:t>
            </w:r>
          </w:p>
        </w:tc>
        <w:tc>
          <w:tcPr>
            <w:tcW w:w="3771" w:type="dxa"/>
            <w:vAlign w:val="center"/>
          </w:tcPr>
          <w:p w14:paraId="26B19429" w14:textId="0D44E78F" w:rsidR="00621FF0" w:rsidRPr="00D06DA7" w:rsidRDefault="00C563ED" w:rsidP="005806CD">
            <w:pPr>
              <w:jc w:val="center"/>
              <w:cnfStyle w:val="100000000000" w:firstRow="1" w:lastRow="0" w:firstColumn="0" w:lastColumn="0" w:oddVBand="0" w:evenVBand="0" w:oddHBand="0" w:evenHBand="0" w:firstRowFirstColumn="0" w:firstRowLastColumn="0" w:lastRowFirstColumn="0" w:lastRowLastColumn="0"/>
              <w:rPr>
                <w:szCs w:val="22"/>
              </w:rPr>
            </w:pPr>
            <w:r w:rsidRPr="00D06DA7">
              <w:rPr>
                <w:szCs w:val="22"/>
              </w:rPr>
              <w:t>WSKAŹNIK REZULTATU</w:t>
            </w:r>
          </w:p>
        </w:tc>
      </w:tr>
      <w:tr w:rsidR="00A903C7" w:rsidRPr="00A903C7" w14:paraId="105A96DB" w14:textId="77777777" w:rsidTr="00A903C7">
        <w:tc>
          <w:tcPr>
            <w:cnfStyle w:val="001000000000" w:firstRow="0" w:lastRow="0" w:firstColumn="1" w:lastColumn="0" w:oddVBand="0" w:evenVBand="0" w:oddHBand="0" w:evenHBand="0" w:firstRowFirstColumn="0" w:firstRowLastColumn="0" w:lastRowFirstColumn="0" w:lastRowLastColumn="0"/>
            <w:tcW w:w="9062" w:type="dxa"/>
            <w:gridSpan w:val="4"/>
            <w:shd w:val="clear" w:color="auto" w:fill="549E39" w:themeFill="accent1"/>
          </w:tcPr>
          <w:p w14:paraId="4960599C" w14:textId="6B7E30AB" w:rsidR="007B029F" w:rsidRPr="00A903C7" w:rsidRDefault="00B444C3" w:rsidP="007B029F">
            <w:pPr>
              <w:jc w:val="center"/>
              <w:rPr>
                <w:bCs w:val="0"/>
                <w:color w:val="FFFFFF" w:themeColor="background1"/>
                <w:szCs w:val="22"/>
              </w:rPr>
            </w:pPr>
            <w:r w:rsidRPr="00A903C7">
              <w:rPr>
                <w:bCs w:val="0"/>
                <w:color w:val="FFFFFF" w:themeColor="background1"/>
                <w:szCs w:val="22"/>
              </w:rPr>
              <w:t xml:space="preserve">EDUKACJA </w:t>
            </w:r>
            <w:r w:rsidR="007B029F" w:rsidRPr="00A903C7">
              <w:rPr>
                <w:bCs w:val="0"/>
                <w:color w:val="FFFFFF" w:themeColor="background1"/>
                <w:szCs w:val="22"/>
              </w:rPr>
              <w:t>PRZEDSZKOL</w:t>
            </w:r>
            <w:r w:rsidRPr="00A903C7">
              <w:rPr>
                <w:bCs w:val="0"/>
                <w:color w:val="FFFFFF" w:themeColor="background1"/>
                <w:szCs w:val="22"/>
              </w:rPr>
              <w:t>NA</w:t>
            </w:r>
          </w:p>
        </w:tc>
      </w:tr>
      <w:tr w:rsidR="006569E5" w:rsidRPr="00D06DA7" w14:paraId="1B835E4F" w14:textId="77777777" w:rsidTr="00CC0134">
        <w:tc>
          <w:tcPr>
            <w:cnfStyle w:val="001000000000" w:firstRow="0" w:lastRow="0" w:firstColumn="1" w:lastColumn="0" w:oddVBand="0" w:evenVBand="0" w:oddHBand="0" w:evenHBand="0" w:firstRowFirstColumn="0" w:firstRowLastColumn="0" w:lastRowFirstColumn="0" w:lastRowLastColumn="0"/>
            <w:tcW w:w="456" w:type="dxa"/>
          </w:tcPr>
          <w:p w14:paraId="06279A33" w14:textId="36630646" w:rsidR="007B029F" w:rsidRPr="00D06DA7" w:rsidRDefault="001A1204" w:rsidP="007B029F">
            <w:pPr>
              <w:rPr>
                <w:szCs w:val="22"/>
              </w:rPr>
            </w:pPr>
            <w:r>
              <w:rPr>
                <w:szCs w:val="22"/>
              </w:rPr>
              <w:t>1</w:t>
            </w:r>
          </w:p>
        </w:tc>
        <w:tc>
          <w:tcPr>
            <w:tcW w:w="2612" w:type="dxa"/>
          </w:tcPr>
          <w:p w14:paraId="38535312" w14:textId="28706D58" w:rsidR="007B029F" w:rsidRPr="00D06DA7" w:rsidRDefault="00C10F78" w:rsidP="007B55B9">
            <w:pPr>
              <w:cnfStyle w:val="000000000000" w:firstRow="0" w:lastRow="0" w:firstColumn="0" w:lastColumn="0" w:oddVBand="0" w:evenVBand="0" w:oddHBand="0" w:evenHBand="0" w:firstRowFirstColumn="0" w:firstRowLastColumn="0" w:lastRowFirstColumn="0" w:lastRowLastColumn="0"/>
              <w:rPr>
                <w:szCs w:val="22"/>
              </w:rPr>
            </w:pPr>
            <w:r w:rsidRPr="00D06DA7">
              <w:rPr>
                <w:szCs w:val="22"/>
              </w:rPr>
              <w:t xml:space="preserve">Uwzględnienie treści ekologicznych w </w:t>
            </w:r>
            <w:r w:rsidRPr="00D06DA7">
              <w:rPr>
                <w:rStyle w:val="Pogrubienie"/>
                <w:b w:val="0"/>
                <w:szCs w:val="22"/>
              </w:rPr>
              <w:t xml:space="preserve">planach pracy przedszkola. </w:t>
            </w:r>
            <w:r w:rsidRPr="00D06DA7">
              <w:rPr>
                <w:szCs w:val="22"/>
              </w:rPr>
              <w:t> </w:t>
            </w:r>
          </w:p>
        </w:tc>
        <w:tc>
          <w:tcPr>
            <w:tcW w:w="2223" w:type="dxa"/>
          </w:tcPr>
          <w:p w14:paraId="6FA6AA62" w14:textId="1467A682" w:rsidR="007B029F" w:rsidRPr="00D06DA7" w:rsidRDefault="00841533" w:rsidP="007B029F">
            <w:pPr>
              <w:cnfStyle w:val="000000000000" w:firstRow="0" w:lastRow="0" w:firstColumn="0" w:lastColumn="0" w:oddVBand="0" w:evenVBand="0" w:oddHBand="0" w:evenHBand="0" w:firstRowFirstColumn="0" w:firstRowLastColumn="0" w:lastRowFirstColumn="0" w:lastRowLastColumn="0"/>
              <w:rPr>
                <w:szCs w:val="22"/>
              </w:rPr>
            </w:pPr>
            <w:r w:rsidRPr="00D06DA7">
              <w:rPr>
                <w:szCs w:val="22"/>
              </w:rPr>
              <w:t>Obecność</w:t>
            </w:r>
            <w:r w:rsidR="00C10F78" w:rsidRPr="00D06DA7">
              <w:rPr>
                <w:szCs w:val="22"/>
              </w:rPr>
              <w:t xml:space="preserve"> treści ekologicznych w wychowaniu przedszkolnym</w:t>
            </w:r>
          </w:p>
        </w:tc>
        <w:tc>
          <w:tcPr>
            <w:tcW w:w="3771" w:type="dxa"/>
          </w:tcPr>
          <w:p w14:paraId="67E3716D" w14:textId="553D71D4" w:rsidR="007B029F" w:rsidRPr="006F7CB9" w:rsidRDefault="00C10F78" w:rsidP="007B55B9">
            <w:pPr>
              <w:cnfStyle w:val="000000000000" w:firstRow="0" w:lastRow="0" w:firstColumn="0" w:lastColumn="0" w:oddVBand="0" w:evenVBand="0" w:oddHBand="0" w:evenHBand="0" w:firstRowFirstColumn="0" w:firstRowLastColumn="0" w:lastRowFirstColumn="0" w:lastRowLastColumn="0"/>
              <w:rPr>
                <w:szCs w:val="22"/>
              </w:rPr>
            </w:pPr>
            <w:r w:rsidRPr="006F7CB9">
              <w:rPr>
                <w:szCs w:val="22"/>
              </w:rPr>
              <w:t xml:space="preserve">Procent przedszkoli w danym roku szklonym, które w </w:t>
            </w:r>
            <w:r w:rsidRPr="006F7CB9">
              <w:rPr>
                <w:rStyle w:val="Pogrubienie"/>
                <w:b w:val="0"/>
                <w:szCs w:val="22"/>
              </w:rPr>
              <w:t>planach pracy przedszkola</w:t>
            </w:r>
            <w:r w:rsidRPr="006F7CB9">
              <w:rPr>
                <w:szCs w:val="22"/>
              </w:rPr>
              <w:t xml:space="preserve"> zawarły są działania kształtujące postawy proekologiczne</w:t>
            </w:r>
            <w:r w:rsidRPr="006F7CB9" w:rsidDel="00C10F78">
              <w:rPr>
                <w:szCs w:val="22"/>
              </w:rPr>
              <w:t xml:space="preserve"> </w:t>
            </w:r>
          </w:p>
        </w:tc>
      </w:tr>
      <w:tr w:rsidR="006569E5" w:rsidRPr="00D06DA7" w14:paraId="6D925B73" w14:textId="77777777" w:rsidTr="00CC0134">
        <w:tc>
          <w:tcPr>
            <w:cnfStyle w:val="001000000000" w:firstRow="0" w:lastRow="0" w:firstColumn="1" w:lastColumn="0" w:oddVBand="0" w:evenVBand="0" w:oddHBand="0" w:evenHBand="0" w:firstRowFirstColumn="0" w:firstRowLastColumn="0" w:lastRowFirstColumn="0" w:lastRowLastColumn="0"/>
            <w:tcW w:w="456" w:type="dxa"/>
          </w:tcPr>
          <w:p w14:paraId="7E5A1996" w14:textId="490CDC6E" w:rsidR="00725E8C" w:rsidRPr="00D06DA7" w:rsidRDefault="001A1204" w:rsidP="00725E8C">
            <w:pPr>
              <w:rPr>
                <w:b w:val="0"/>
                <w:bCs w:val="0"/>
                <w:szCs w:val="22"/>
              </w:rPr>
            </w:pPr>
            <w:r>
              <w:rPr>
                <w:b w:val="0"/>
                <w:bCs w:val="0"/>
                <w:szCs w:val="22"/>
              </w:rPr>
              <w:t>2</w:t>
            </w:r>
          </w:p>
        </w:tc>
        <w:tc>
          <w:tcPr>
            <w:tcW w:w="2612" w:type="dxa"/>
          </w:tcPr>
          <w:p w14:paraId="61947B03" w14:textId="517B1C6F" w:rsidR="00725E8C" w:rsidRPr="00D06DA7" w:rsidRDefault="00C10F78" w:rsidP="007B55B9">
            <w:pPr>
              <w:cnfStyle w:val="000000000000" w:firstRow="0" w:lastRow="0" w:firstColumn="0" w:lastColumn="0" w:oddVBand="0" w:evenVBand="0" w:oddHBand="0" w:evenHBand="0" w:firstRowFirstColumn="0" w:firstRowLastColumn="0" w:lastRowFirstColumn="0" w:lastRowLastColumn="0"/>
              <w:rPr>
                <w:szCs w:val="22"/>
              </w:rPr>
            </w:pPr>
            <w:r w:rsidRPr="00D06DA7">
              <w:rPr>
                <w:szCs w:val="22"/>
              </w:rPr>
              <w:t>Realizacja zajęć o tematyce ekologicznej</w:t>
            </w:r>
            <w:r w:rsidRPr="00D06DA7" w:rsidDel="00C10F78">
              <w:rPr>
                <w:szCs w:val="22"/>
              </w:rPr>
              <w:t xml:space="preserve"> </w:t>
            </w:r>
          </w:p>
        </w:tc>
        <w:tc>
          <w:tcPr>
            <w:tcW w:w="2223" w:type="dxa"/>
          </w:tcPr>
          <w:p w14:paraId="6D767FAD" w14:textId="05E0A752" w:rsidR="00725E8C" w:rsidRPr="00D06DA7" w:rsidRDefault="00841533" w:rsidP="00856510">
            <w:pPr>
              <w:cnfStyle w:val="000000000000" w:firstRow="0" w:lastRow="0" w:firstColumn="0" w:lastColumn="0" w:oddVBand="0" w:evenVBand="0" w:oddHBand="0" w:evenHBand="0" w:firstRowFirstColumn="0" w:firstRowLastColumn="0" w:lastRowFirstColumn="0" w:lastRowLastColumn="0"/>
              <w:rPr>
                <w:szCs w:val="22"/>
              </w:rPr>
            </w:pPr>
            <w:r>
              <w:rPr>
                <w:szCs w:val="22"/>
              </w:rPr>
              <w:t>Pogłębienie</w:t>
            </w:r>
            <w:r w:rsidR="006569E5">
              <w:rPr>
                <w:szCs w:val="22"/>
              </w:rPr>
              <w:t xml:space="preserve"> wiedzy nt. środowiska i w</w:t>
            </w:r>
            <w:r w:rsidR="00856510">
              <w:rPr>
                <w:szCs w:val="22"/>
              </w:rPr>
              <w:t>zm</w:t>
            </w:r>
            <w:r w:rsidR="006569E5">
              <w:rPr>
                <w:szCs w:val="22"/>
              </w:rPr>
              <w:t>o</w:t>
            </w:r>
            <w:r w:rsidR="00856510">
              <w:rPr>
                <w:szCs w:val="22"/>
              </w:rPr>
              <w:t>c</w:t>
            </w:r>
            <w:r w:rsidR="006569E5">
              <w:rPr>
                <w:szCs w:val="22"/>
              </w:rPr>
              <w:t>nienie postaw proekologicznych dzieci</w:t>
            </w:r>
          </w:p>
        </w:tc>
        <w:tc>
          <w:tcPr>
            <w:tcW w:w="3771" w:type="dxa"/>
          </w:tcPr>
          <w:p w14:paraId="760D0C00" w14:textId="4F964846" w:rsidR="009D0DA9" w:rsidRPr="00D06DA7" w:rsidRDefault="00685D6D" w:rsidP="00725E8C">
            <w:pPr>
              <w:cnfStyle w:val="000000000000" w:firstRow="0" w:lastRow="0" w:firstColumn="0" w:lastColumn="0" w:oddVBand="0" w:evenVBand="0" w:oddHBand="0" w:evenHBand="0" w:firstRowFirstColumn="0" w:firstRowLastColumn="0" w:lastRowFirstColumn="0" w:lastRowLastColumn="0"/>
              <w:rPr>
                <w:szCs w:val="22"/>
              </w:rPr>
            </w:pPr>
            <w:r>
              <w:rPr>
                <w:szCs w:val="22"/>
              </w:rPr>
              <w:t>L</w:t>
            </w:r>
            <w:r w:rsidR="009D0DA9">
              <w:rPr>
                <w:szCs w:val="22"/>
              </w:rPr>
              <w:t>iczba godzin pracy nauczycieli poświęconych na przygotowanie i przeprowadzenie zajęć</w:t>
            </w:r>
            <w:r w:rsidR="00233562">
              <w:rPr>
                <w:szCs w:val="22"/>
              </w:rPr>
              <w:t xml:space="preserve"> </w:t>
            </w:r>
            <w:r w:rsidR="00233562" w:rsidRPr="00D06DA7">
              <w:rPr>
                <w:bCs/>
                <w:szCs w:val="22"/>
              </w:rPr>
              <w:t xml:space="preserve">edukacji </w:t>
            </w:r>
            <w:r w:rsidR="00233562">
              <w:rPr>
                <w:bCs/>
                <w:szCs w:val="22"/>
              </w:rPr>
              <w:t>ekologicznej</w:t>
            </w:r>
          </w:p>
        </w:tc>
      </w:tr>
      <w:tr w:rsidR="006569E5" w:rsidRPr="00D06DA7" w14:paraId="2D0BF180" w14:textId="77777777" w:rsidTr="00CC0134">
        <w:tc>
          <w:tcPr>
            <w:cnfStyle w:val="001000000000" w:firstRow="0" w:lastRow="0" w:firstColumn="1" w:lastColumn="0" w:oddVBand="0" w:evenVBand="0" w:oddHBand="0" w:evenHBand="0" w:firstRowFirstColumn="0" w:firstRowLastColumn="0" w:lastRowFirstColumn="0" w:lastRowLastColumn="0"/>
            <w:tcW w:w="456" w:type="dxa"/>
          </w:tcPr>
          <w:p w14:paraId="6BE7B301" w14:textId="4DFAF481" w:rsidR="00C10F78" w:rsidRPr="00D06DA7" w:rsidRDefault="001A1204" w:rsidP="00C10F78">
            <w:pPr>
              <w:rPr>
                <w:b w:val="0"/>
                <w:bCs w:val="0"/>
                <w:szCs w:val="22"/>
              </w:rPr>
            </w:pPr>
            <w:r>
              <w:rPr>
                <w:b w:val="0"/>
                <w:bCs w:val="0"/>
                <w:szCs w:val="22"/>
              </w:rPr>
              <w:t>3</w:t>
            </w:r>
          </w:p>
        </w:tc>
        <w:tc>
          <w:tcPr>
            <w:tcW w:w="2612" w:type="dxa"/>
          </w:tcPr>
          <w:p w14:paraId="32CB2FE4" w14:textId="5FE72310" w:rsidR="00C10F78" w:rsidRPr="00D06DA7" w:rsidRDefault="00C10F78" w:rsidP="00C10F78">
            <w:pPr>
              <w:cnfStyle w:val="000000000000" w:firstRow="0" w:lastRow="0" w:firstColumn="0" w:lastColumn="0" w:oddVBand="0" w:evenVBand="0" w:oddHBand="0" w:evenHBand="0" w:firstRowFirstColumn="0" w:firstRowLastColumn="0" w:lastRowFirstColumn="0" w:lastRowLastColumn="0"/>
              <w:rPr>
                <w:szCs w:val="22"/>
              </w:rPr>
            </w:pPr>
            <w:r w:rsidRPr="00D06DA7">
              <w:rPr>
                <w:szCs w:val="22"/>
              </w:rPr>
              <w:t>Regularne codzienne wyjścia w teren</w:t>
            </w:r>
          </w:p>
        </w:tc>
        <w:tc>
          <w:tcPr>
            <w:tcW w:w="2223" w:type="dxa"/>
          </w:tcPr>
          <w:p w14:paraId="37F9017D" w14:textId="029D559E" w:rsidR="00C10F78" w:rsidRPr="00D06DA7" w:rsidRDefault="00841533" w:rsidP="00C10F78">
            <w:pPr>
              <w:cnfStyle w:val="000000000000" w:firstRow="0" w:lastRow="0" w:firstColumn="0" w:lastColumn="0" w:oddVBand="0" w:evenVBand="0" w:oddHBand="0" w:evenHBand="0" w:firstRowFirstColumn="0" w:firstRowLastColumn="0" w:lastRowFirstColumn="0" w:lastRowLastColumn="0"/>
              <w:rPr>
                <w:szCs w:val="22"/>
              </w:rPr>
            </w:pPr>
            <w:r>
              <w:rPr>
                <w:szCs w:val="22"/>
              </w:rPr>
              <w:t>Kontakt</w:t>
            </w:r>
            <w:r w:rsidR="00C10F78" w:rsidRPr="00D06DA7">
              <w:rPr>
                <w:szCs w:val="22"/>
              </w:rPr>
              <w:t xml:space="preserve"> z przyrodą w terenie</w:t>
            </w:r>
          </w:p>
        </w:tc>
        <w:tc>
          <w:tcPr>
            <w:tcW w:w="3771" w:type="dxa"/>
          </w:tcPr>
          <w:p w14:paraId="66BAF312" w14:textId="6706E97D" w:rsidR="00C10F78" w:rsidRPr="00D06DA7" w:rsidDel="004959FA" w:rsidRDefault="00C10F78" w:rsidP="007B55B9">
            <w:pPr>
              <w:cnfStyle w:val="000000000000" w:firstRow="0" w:lastRow="0" w:firstColumn="0" w:lastColumn="0" w:oddVBand="0" w:evenVBand="0" w:oddHBand="0" w:evenHBand="0" w:firstRowFirstColumn="0" w:firstRowLastColumn="0" w:lastRowFirstColumn="0" w:lastRowLastColumn="0"/>
              <w:rPr>
                <w:szCs w:val="22"/>
              </w:rPr>
            </w:pPr>
            <w:r w:rsidRPr="00D06DA7">
              <w:rPr>
                <w:szCs w:val="22"/>
              </w:rPr>
              <w:t xml:space="preserve">Zsumowana </w:t>
            </w:r>
            <w:r w:rsidRPr="00D06DA7">
              <w:rPr>
                <w:bCs/>
                <w:szCs w:val="22"/>
              </w:rPr>
              <w:t>liczba dni, w których odbyły się zajęcia</w:t>
            </w:r>
            <w:r w:rsidRPr="00D06DA7">
              <w:rPr>
                <w:szCs w:val="22"/>
              </w:rPr>
              <w:t xml:space="preserve"> </w:t>
            </w:r>
            <w:r w:rsidRPr="00D06DA7">
              <w:rPr>
                <w:bCs/>
                <w:szCs w:val="22"/>
              </w:rPr>
              <w:t>w terenie</w:t>
            </w:r>
            <w:r w:rsidRPr="00D06DA7">
              <w:rPr>
                <w:szCs w:val="22"/>
              </w:rPr>
              <w:t xml:space="preserve"> z elementami edukacji przyrodniczej – rocznie we wszystkich placówkach</w:t>
            </w:r>
          </w:p>
        </w:tc>
      </w:tr>
      <w:tr w:rsidR="006569E5" w:rsidRPr="00D06DA7" w14:paraId="09587D55" w14:textId="77777777" w:rsidTr="00CC0134">
        <w:tc>
          <w:tcPr>
            <w:cnfStyle w:val="001000000000" w:firstRow="0" w:lastRow="0" w:firstColumn="1" w:lastColumn="0" w:oddVBand="0" w:evenVBand="0" w:oddHBand="0" w:evenHBand="0" w:firstRowFirstColumn="0" w:firstRowLastColumn="0" w:lastRowFirstColumn="0" w:lastRowLastColumn="0"/>
            <w:tcW w:w="456" w:type="dxa"/>
          </w:tcPr>
          <w:p w14:paraId="2DA4D11F" w14:textId="6BC91C32" w:rsidR="00C10F78" w:rsidRPr="00D06DA7" w:rsidRDefault="001A1204" w:rsidP="00C10F78">
            <w:pPr>
              <w:rPr>
                <w:b w:val="0"/>
                <w:bCs w:val="0"/>
                <w:szCs w:val="22"/>
              </w:rPr>
            </w:pPr>
            <w:r>
              <w:rPr>
                <w:b w:val="0"/>
                <w:bCs w:val="0"/>
                <w:szCs w:val="22"/>
              </w:rPr>
              <w:t>4</w:t>
            </w:r>
          </w:p>
        </w:tc>
        <w:tc>
          <w:tcPr>
            <w:tcW w:w="2612" w:type="dxa"/>
          </w:tcPr>
          <w:p w14:paraId="26F76DFA" w14:textId="7CB8FC67" w:rsidR="00C10F78" w:rsidRPr="00D06DA7" w:rsidRDefault="007B55B9" w:rsidP="009948A9">
            <w:pPr>
              <w:cnfStyle w:val="000000000000" w:firstRow="0" w:lastRow="0" w:firstColumn="0" w:lastColumn="0" w:oddVBand="0" w:evenVBand="0" w:oddHBand="0" w:evenHBand="0" w:firstRowFirstColumn="0" w:firstRowLastColumn="0" w:lastRowFirstColumn="0" w:lastRowLastColumn="0"/>
              <w:rPr>
                <w:szCs w:val="22"/>
              </w:rPr>
            </w:pPr>
            <w:r w:rsidRPr="009948A9">
              <w:rPr>
                <w:bCs/>
                <w:szCs w:val="22"/>
              </w:rPr>
              <w:t>Zajęcia</w:t>
            </w:r>
            <w:r w:rsidR="00C10F78" w:rsidRPr="00D06DA7">
              <w:rPr>
                <w:bCs/>
                <w:szCs w:val="22"/>
              </w:rPr>
              <w:t xml:space="preserve"> przyrodnicze w </w:t>
            </w:r>
            <w:r w:rsidR="006D1F0A" w:rsidRPr="009948A9">
              <w:rPr>
                <w:bCs/>
                <w:szCs w:val="22"/>
              </w:rPr>
              <w:t xml:space="preserve">lesie w </w:t>
            </w:r>
            <w:r w:rsidR="00C10F78" w:rsidRPr="00D06DA7">
              <w:rPr>
                <w:bCs/>
                <w:szCs w:val="22"/>
              </w:rPr>
              <w:t>najbliższej okolicy miasta</w:t>
            </w:r>
            <w:r w:rsidR="00C10F78" w:rsidRPr="00D06DA7">
              <w:rPr>
                <w:szCs w:val="22"/>
              </w:rPr>
              <w:t xml:space="preserve"> (</w:t>
            </w:r>
            <w:r w:rsidR="00C10F78" w:rsidRPr="00D06DA7">
              <w:rPr>
                <w:bCs/>
                <w:szCs w:val="22"/>
              </w:rPr>
              <w:t xml:space="preserve">dofinansowanie dojazdów) </w:t>
            </w:r>
          </w:p>
        </w:tc>
        <w:tc>
          <w:tcPr>
            <w:tcW w:w="2223" w:type="dxa"/>
          </w:tcPr>
          <w:p w14:paraId="7D42CFE1" w14:textId="1F40C13B" w:rsidR="00C10F78" w:rsidRPr="00D06DA7" w:rsidRDefault="00841533" w:rsidP="00C10F78">
            <w:pPr>
              <w:cnfStyle w:val="000000000000" w:firstRow="0" w:lastRow="0" w:firstColumn="0" w:lastColumn="0" w:oddVBand="0" w:evenVBand="0" w:oddHBand="0" w:evenHBand="0" w:firstRowFirstColumn="0" w:firstRowLastColumn="0" w:lastRowFirstColumn="0" w:lastRowLastColumn="0"/>
              <w:rPr>
                <w:szCs w:val="22"/>
              </w:rPr>
            </w:pPr>
            <w:r w:rsidRPr="00BD3684">
              <w:rPr>
                <w:szCs w:val="22"/>
              </w:rPr>
              <w:t>Pogłębienie</w:t>
            </w:r>
            <w:r w:rsidR="006D1F0A" w:rsidRPr="00BD3684">
              <w:rPr>
                <w:szCs w:val="22"/>
              </w:rPr>
              <w:t xml:space="preserve"> wiedzy przyrodniczej</w:t>
            </w:r>
          </w:p>
        </w:tc>
        <w:tc>
          <w:tcPr>
            <w:tcW w:w="3771" w:type="dxa"/>
          </w:tcPr>
          <w:p w14:paraId="072DF68F" w14:textId="7BE08445" w:rsidR="00C10F78" w:rsidRPr="00D06DA7" w:rsidDel="004959FA" w:rsidRDefault="00C10F78" w:rsidP="007B55B9">
            <w:pPr>
              <w:cnfStyle w:val="000000000000" w:firstRow="0" w:lastRow="0" w:firstColumn="0" w:lastColumn="0" w:oddVBand="0" w:evenVBand="0" w:oddHBand="0" w:evenHBand="0" w:firstRowFirstColumn="0" w:firstRowLastColumn="0" w:lastRowFirstColumn="0" w:lastRowLastColumn="0"/>
              <w:rPr>
                <w:szCs w:val="22"/>
              </w:rPr>
            </w:pPr>
            <w:r w:rsidRPr="00D06DA7">
              <w:rPr>
                <w:szCs w:val="22"/>
              </w:rPr>
              <w:t xml:space="preserve">Zsumowana </w:t>
            </w:r>
            <w:r w:rsidRPr="00D06DA7">
              <w:rPr>
                <w:bCs/>
                <w:szCs w:val="22"/>
              </w:rPr>
              <w:t xml:space="preserve">liczba wycieczek przyrodniczych </w:t>
            </w:r>
            <w:r w:rsidRPr="00D06DA7">
              <w:rPr>
                <w:szCs w:val="22"/>
              </w:rPr>
              <w:t>rocznie we wszystkich placówkach (minimum 2 wycieczki dla każdej grupy w roku szkolnym)</w:t>
            </w:r>
          </w:p>
        </w:tc>
      </w:tr>
      <w:tr w:rsidR="006569E5" w:rsidRPr="00D06DA7" w14:paraId="2B6E73D9" w14:textId="77777777" w:rsidTr="00CC0134">
        <w:tc>
          <w:tcPr>
            <w:cnfStyle w:val="001000000000" w:firstRow="0" w:lastRow="0" w:firstColumn="1" w:lastColumn="0" w:oddVBand="0" w:evenVBand="0" w:oddHBand="0" w:evenHBand="0" w:firstRowFirstColumn="0" w:firstRowLastColumn="0" w:lastRowFirstColumn="0" w:lastRowLastColumn="0"/>
            <w:tcW w:w="456" w:type="dxa"/>
          </w:tcPr>
          <w:p w14:paraId="59D277D3" w14:textId="346EB45F" w:rsidR="00C10F78" w:rsidRPr="00D06DA7" w:rsidRDefault="001A1204" w:rsidP="00C10F78">
            <w:pPr>
              <w:rPr>
                <w:b w:val="0"/>
                <w:bCs w:val="0"/>
                <w:szCs w:val="22"/>
              </w:rPr>
            </w:pPr>
            <w:r>
              <w:rPr>
                <w:b w:val="0"/>
                <w:bCs w:val="0"/>
                <w:szCs w:val="22"/>
              </w:rPr>
              <w:t>5</w:t>
            </w:r>
          </w:p>
        </w:tc>
        <w:tc>
          <w:tcPr>
            <w:tcW w:w="2612" w:type="dxa"/>
          </w:tcPr>
          <w:p w14:paraId="7A4BBBF4" w14:textId="019B834D" w:rsidR="00C10F78" w:rsidRPr="00D06DA7" w:rsidRDefault="00C10F78" w:rsidP="007B55B9">
            <w:pPr>
              <w:cnfStyle w:val="000000000000" w:firstRow="0" w:lastRow="0" w:firstColumn="0" w:lastColumn="0" w:oddVBand="0" w:evenVBand="0" w:oddHBand="0" w:evenHBand="0" w:firstRowFirstColumn="0" w:firstRowLastColumn="0" w:lastRowFirstColumn="0" w:lastRowLastColumn="0"/>
              <w:rPr>
                <w:szCs w:val="22"/>
              </w:rPr>
            </w:pPr>
            <w:r w:rsidRPr="00D06DA7">
              <w:rPr>
                <w:szCs w:val="22"/>
              </w:rPr>
              <w:t xml:space="preserve">Obchody świąt i dni ekologicznych </w:t>
            </w:r>
          </w:p>
        </w:tc>
        <w:tc>
          <w:tcPr>
            <w:tcW w:w="2223" w:type="dxa"/>
          </w:tcPr>
          <w:p w14:paraId="46768BD5" w14:textId="4741EB7E" w:rsidR="00C10F78" w:rsidRPr="00D06DA7" w:rsidRDefault="00841533" w:rsidP="00C10F78">
            <w:pPr>
              <w:cnfStyle w:val="000000000000" w:firstRow="0" w:lastRow="0" w:firstColumn="0" w:lastColumn="0" w:oddVBand="0" w:evenVBand="0" w:oddHBand="0" w:evenHBand="0" w:firstRowFirstColumn="0" w:firstRowLastColumn="0" w:lastRowFirstColumn="0" w:lastRowLastColumn="0"/>
              <w:rPr>
                <w:szCs w:val="22"/>
              </w:rPr>
            </w:pPr>
            <w:r w:rsidRPr="00D06DA7">
              <w:rPr>
                <w:szCs w:val="22"/>
              </w:rPr>
              <w:t>Nauka</w:t>
            </w:r>
            <w:r w:rsidR="00C10F78" w:rsidRPr="00D06DA7">
              <w:rPr>
                <w:szCs w:val="22"/>
              </w:rPr>
              <w:t xml:space="preserve"> proekologicznych nawyków i zachowań</w:t>
            </w:r>
          </w:p>
        </w:tc>
        <w:tc>
          <w:tcPr>
            <w:tcW w:w="3771" w:type="dxa"/>
          </w:tcPr>
          <w:p w14:paraId="4CDF3E86" w14:textId="5A720547" w:rsidR="00C10F78" w:rsidRPr="00D06DA7" w:rsidDel="004959FA" w:rsidRDefault="00C10F78" w:rsidP="007B55B9">
            <w:pPr>
              <w:cnfStyle w:val="000000000000" w:firstRow="0" w:lastRow="0" w:firstColumn="0" w:lastColumn="0" w:oddVBand="0" w:evenVBand="0" w:oddHBand="0" w:evenHBand="0" w:firstRowFirstColumn="0" w:firstRowLastColumn="0" w:lastRowFirstColumn="0" w:lastRowLastColumn="0"/>
              <w:rPr>
                <w:szCs w:val="22"/>
              </w:rPr>
            </w:pPr>
            <w:r w:rsidRPr="00D06DA7">
              <w:rPr>
                <w:szCs w:val="22"/>
              </w:rPr>
              <w:t>Liczba obchodów dni i świąt ekologicznych we wszystkich przedszkolach.</w:t>
            </w:r>
          </w:p>
        </w:tc>
      </w:tr>
      <w:tr w:rsidR="006569E5" w:rsidRPr="00D06DA7" w14:paraId="22C8255E" w14:textId="77777777" w:rsidTr="00CC0134">
        <w:tc>
          <w:tcPr>
            <w:cnfStyle w:val="001000000000" w:firstRow="0" w:lastRow="0" w:firstColumn="1" w:lastColumn="0" w:oddVBand="0" w:evenVBand="0" w:oddHBand="0" w:evenHBand="0" w:firstRowFirstColumn="0" w:firstRowLastColumn="0" w:lastRowFirstColumn="0" w:lastRowLastColumn="0"/>
            <w:tcW w:w="456" w:type="dxa"/>
          </w:tcPr>
          <w:p w14:paraId="0F42B9BC" w14:textId="4EFCE04F" w:rsidR="007F3E35" w:rsidRPr="00D06DA7" w:rsidRDefault="001A1204" w:rsidP="007F3E35">
            <w:pPr>
              <w:rPr>
                <w:b w:val="0"/>
                <w:bCs w:val="0"/>
                <w:szCs w:val="22"/>
              </w:rPr>
            </w:pPr>
            <w:r>
              <w:rPr>
                <w:b w:val="0"/>
                <w:bCs w:val="0"/>
                <w:szCs w:val="22"/>
              </w:rPr>
              <w:t>6</w:t>
            </w:r>
          </w:p>
        </w:tc>
        <w:tc>
          <w:tcPr>
            <w:tcW w:w="2612" w:type="dxa"/>
          </w:tcPr>
          <w:p w14:paraId="0DDC2D21" w14:textId="6DD2539F" w:rsidR="007F3E35" w:rsidRPr="00D06DA7" w:rsidRDefault="00841533" w:rsidP="007F3E35">
            <w:pPr>
              <w:cnfStyle w:val="000000000000" w:firstRow="0" w:lastRow="0" w:firstColumn="0" w:lastColumn="0" w:oddVBand="0" w:evenVBand="0" w:oddHBand="0" w:evenHBand="0" w:firstRowFirstColumn="0" w:firstRowLastColumn="0" w:lastRowFirstColumn="0" w:lastRowLastColumn="0"/>
              <w:rPr>
                <w:szCs w:val="22"/>
              </w:rPr>
            </w:pPr>
            <w:r w:rsidRPr="009948A9">
              <w:rPr>
                <w:szCs w:val="22"/>
              </w:rPr>
              <w:t>Udział w</w:t>
            </w:r>
            <w:r w:rsidR="007F3E35" w:rsidRPr="009948A9">
              <w:rPr>
                <w:szCs w:val="22"/>
              </w:rPr>
              <w:t xml:space="preserve"> zewnętrznych warsztatach ekologicznych.</w:t>
            </w:r>
          </w:p>
        </w:tc>
        <w:tc>
          <w:tcPr>
            <w:tcW w:w="2223" w:type="dxa"/>
          </w:tcPr>
          <w:p w14:paraId="52BBF792" w14:textId="254AC324" w:rsidR="007F3E35" w:rsidRPr="00D06DA7" w:rsidRDefault="00841533" w:rsidP="007F3E35">
            <w:pPr>
              <w:cnfStyle w:val="000000000000" w:firstRow="0" w:lastRow="0" w:firstColumn="0" w:lastColumn="0" w:oddVBand="0" w:evenVBand="0" w:oddHBand="0" w:evenHBand="0" w:firstRowFirstColumn="0" w:firstRowLastColumn="0" w:lastRowFirstColumn="0" w:lastRowLastColumn="0"/>
              <w:rPr>
                <w:szCs w:val="22"/>
              </w:rPr>
            </w:pPr>
            <w:r>
              <w:rPr>
                <w:szCs w:val="22"/>
              </w:rPr>
              <w:t>Pogłębienie</w:t>
            </w:r>
            <w:r w:rsidR="00856510">
              <w:rPr>
                <w:szCs w:val="22"/>
              </w:rPr>
              <w:t xml:space="preserve"> wiedzy nt. środowiska i wzmocnienie postaw proekologicznych dzieci</w:t>
            </w:r>
          </w:p>
        </w:tc>
        <w:tc>
          <w:tcPr>
            <w:tcW w:w="3771" w:type="dxa"/>
          </w:tcPr>
          <w:p w14:paraId="101578CE" w14:textId="53EFDA5F" w:rsidR="007F3E35" w:rsidRPr="00D06DA7" w:rsidDel="004959FA" w:rsidRDefault="00856510" w:rsidP="00685D6D">
            <w:pPr>
              <w:cnfStyle w:val="000000000000" w:firstRow="0" w:lastRow="0" w:firstColumn="0" w:lastColumn="0" w:oddVBand="0" w:evenVBand="0" w:oddHBand="0" w:evenHBand="0" w:firstRowFirstColumn="0" w:firstRowLastColumn="0" w:lastRowFirstColumn="0" w:lastRowLastColumn="0"/>
              <w:rPr>
                <w:szCs w:val="22"/>
              </w:rPr>
            </w:pPr>
            <w:r>
              <w:rPr>
                <w:szCs w:val="22"/>
              </w:rPr>
              <w:t xml:space="preserve">Zsumowana </w:t>
            </w:r>
            <w:r w:rsidR="00685D6D">
              <w:rPr>
                <w:szCs w:val="22"/>
              </w:rPr>
              <w:t>liczba</w:t>
            </w:r>
            <w:r>
              <w:rPr>
                <w:szCs w:val="22"/>
              </w:rPr>
              <w:t xml:space="preserve"> warsztatów specjalistycznych</w:t>
            </w:r>
          </w:p>
        </w:tc>
      </w:tr>
      <w:tr w:rsidR="00A903C7" w:rsidRPr="00A903C7" w14:paraId="69D44088" w14:textId="77777777" w:rsidTr="00A903C7">
        <w:tc>
          <w:tcPr>
            <w:cnfStyle w:val="001000000000" w:firstRow="0" w:lastRow="0" w:firstColumn="1" w:lastColumn="0" w:oddVBand="0" w:evenVBand="0" w:oddHBand="0" w:evenHBand="0" w:firstRowFirstColumn="0" w:firstRowLastColumn="0" w:lastRowFirstColumn="0" w:lastRowLastColumn="0"/>
            <w:tcW w:w="9062" w:type="dxa"/>
            <w:gridSpan w:val="4"/>
            <w:shd w:val="clear" w:color="auto" w:fill="549E39" w:themeFill="accent1"/>
          </w:tcPr>
          <w:p w14:paraId="324A5CBB" w14:textId="516CA7B1" w:rsidR="007B55B9" w:rsidRPr="00A903C7" w:rsidRDefault="007B55B9" w:rsidP="007B55B9">
            <w:pPr>
              <w:keepNext/>
              <w:jc w:val="center"/>
              <w:rPr>
                <w:color w:val="FFFFFF" w:themeColor="background1"/>
                <w:szCs w:val="22"/>
              </w:rPr>
            </w:pPr>
            <w:r w:rsidRPr="00A903C7">
              <w:rPr>
                <w:bCs w:val="0"/>
                <w:color w:val="FFFFFF" w:themeColor="background1"/>
                <w:szCs w:val="22"/>
              </w:rPr>
              <w:t>SZKOŁA PODSTAWOWA – DZIAŁANIA OBEJMUJĄCE CAŁĄ SZKOŁĘ</w:t>
            </w:r>
          </w:p>
        </w:tc>
      </w:tr>
      <w:tr w:rsidR="007B55B9" w:rsidRPr="00D06DA7" w14:paraId="772213B5" w14:textId="77777777" w:rsidTr="00CC0134">
        <w:tc>
          <w:tcPr>
            <w:cnfStyle w:val="001000000000" w:firstRow="0" w:lastRow="0" w:firstColumn="1" w:lastColumn="0" w:oddVBand="0" w:evenVBand="0" w:oddHBand="0" w:evenHBand="0" w:firstRowFirstColumn="0" w:firstRowLastColumn="0" w:lastRowFirstColumn="0" w:lastRowLastColumn="0"/>
            <w:tcW w:w="456" w:type="dxa"/>
          </w:tcPr>
          <w:p w14:paraId="1A29A1A6" w14:textId="0A05A3B7" w:rsidR="007B55B9" w:rsidRPr="009948A9" w:rsidRDefault="001A1204" w:rsidP="007B55B9">
            <w:pPr>
              <w:rPr>
                <w:b w:val="0"/>
                <w:bCs w:val="0"/>
                <w:szCs w:val="22"/>
              </w:rPr>
            </w:pPr>
            <w:r>
              <w:rPr>
                <w:b w:val="0"/>
                <w:bCs w:val="0"/>
                <w:szCs w:val="22"/>
              </w:rPr>
              <w:t>7</w:t>
            </w:r>
          </w:p>
        </w:tc>
        <w:tc>
          <w:tcPr>
            <w:tcW w:w="2612" w:type="dxa"/>
          </w:tcPr>
          <w:p w14:paraId="4A2B29F5" w14:textId="117159C7" w:rsidR="007B55B9" w:rsidRPr="009948A9" w:rsidRDefault="007B55B9" w:rsidP="006F7CB9">
            <w:pPr>
              <w:cnfStyle w:val="000000000000" w:firstRow="0" w:lastRow="0" w:firstColumn="0" w:lastColumn="0" w:oddVBand="0" w:evenVBand="0" w:oddHBand="0" w:evenHBand="0" w:firstRowFirstColumn="0" w:firstRowLastColumn="0" w:lastRowFirstColumn="0" w:lastRowLastColumn="0"/>
              <w:rPr>
                <w:szCs w:val="22"/>
              </w:rPr>
            </w:pPr>
            <w:r w:rsidRPr="00D06DA7">
              <w:t xml:space="preserve">Uwzględnienie treści ekologicznych w </w:t>
            </w:r>
            <w:r w:rsidR="006F7CB9">
              <w:t>szkolnych</w:t>
            </w:r>
            <w:r w:rsidRPr="00D06DA7">
              <w:t xml:space="preserve"> </w:t>
            </w:r>
            <w:r w:rsidRPr="00D06DA7">
              <w:rPr>
                <w:rStyle w:val="Pogrubienie"/>
                <w:b w:val="0"/>
              </w:rPr>
              <w:t>programach profilaktyczno-wychowawczych.</w:t>
            </w:r>
          </w:p>
        </w:tc>
        <w:tc>
          <w:tcPr>
            <w:tcW w:w="2223" w:type="dxa"/>
          </w:tcPr>
          <w:p w14:paraId="74F56EDF" w14:textId="7141FF0B" w:rsidR="007B55B9" w:rsidRPr="007B55B9" w:rsidRDefault="00841533" w:rsidP="009948A9">
            <w:pPr>
              <w:cnfStyle w:val="000000000000" w:firstRow="0" w:lastRow="0" w:firstColumn="0" w:lastColumn="0" w:oddVBand="0" w:evenVBand="0" w:oddHBand="0" w:evenHBand="0" w:firstRowFirstColumn="0" w:firstRowLastColumn="0" w:lastRowFirstColumn="0" w:lastRowLastColumn="0"/>
              <w:rPr>
                <w:szCs w:val="22"/>
              </w:rPr>
            </w:pPr>
            <w:r w:rsidRPr="00BD3684">
              <w:rPr>
                <w:szCs w:val="22"/>
              </w:rPr>
              <w:t>Obecność</w:t>
            </w:r>
            <w:r w:rsidR="007B55B9" w:rsidRPr="00BD3684">
              <w:rPr>
                <w:szCs w:val="22"/>
              </w:rPr>
              <w:t xml:space="preserve"> treści ekologicznych w </w:t>
            </w:r>
            <w:r w:rsidR="007B55B9">
              <w:rPr>
                <w:szCs w:val="22"/>
              </w:rPr>
              <w:t>zajęciach wychowawczych i przedmiotowych</w:t>
            </w:r>
          </w:p>
        </w:tc>
        <w:tc>
          <w:tcPr>
            <w:tcW w:w="3771" w:type="dxa"/>
          </w:tcPr>
          <w:p w14:paraId="06AB5D2C" w14:textId="07954380" w:rsidR="007B55B9" w:rsidRPr="007B55B9" w:rsidDel="004959FA" w:rsidRDefault="007B55B9" w:rsidP="00D06DA7">
            <w:pPr>
              <w:cnfStyle w:val="000000000000" w:firstRow="0" w:lastRow="0" w:firstColumn="0" w:lastColumn="0" w:oddVBand="0" w:evenVBand="0" w:oddHBand="0" w:evenHBand="0" w:firstRowFirstColumn="0" w:firstRowLastColumn="0" w:lastRowFirstColumn="0" w:lastRowLastColumn="0"/>
              <w:rPr>
                <w:szCs w:val="22"/>
              </w:rPr>
            </w:pPr>
            <w:r w:rsidRPr="00BD3684">
              <w:rPr>
                <w:szCs w:val="22"/>
              </w:rPr>
              <w:t xml:space="preserve">Procent </w:t>
            </w:r>
            <w:r>
              <w:rPr>
                <w:szCs w:val="22"/>
              </w:rPr>
              <w:t>szkół</w:t>
            </w:r>
            <w:r w:rsidRPr="00BD3684">
              <w:rPr>
                <w:szCs w:val="22"/>
              </w:rPr>
              <w:t xml:space="preserve"> w danym roku szklonym, które w </w:t>
            </w:r>
            <w:r w:rsidR="006F7CB9">
              <w:t>szkolnych</w:t>
            </w:r>
            <w:r w:rsidR="006F7CB9" w:rsidRPr="00D06DA7">
              <w:t xml:space="preserve"> </w:t>
            </w:r>
            <w:r w:rsidR="006F7CB9" w:rsidRPr="00D06DA7">
              <w:rPr>
                <w:rStyle w:val="Pogrubienie"/>
                <w:b w:val="0"/>
              </w:rPr>
              <w:t>programach profilaktyczno-wychowawczych</w:t>
            </w:r>
            <w:r w:rsidR="006F7CB9" w:rsidRPr="00BD3684">
              <w:rPr>
                <w:szCs w:val="22"/>
              </w:rPr>
              <w:t xml:space="preserve"> </w:t>
            </w:r>
            <w:r w:rsidRPr="00BD3684">
              <w:rPr>
                <w:szCs w:val="22"/>
              </w:rPr>
              <w:t>zawarły są działania kształtujące postawy proekologiczne</w:t>
            </w:r>
            <w:r w:rsidRPr="00BD3684" w:rsidDel="00C10F78">
              <w:rPr>
                <w:szCs w:val="22"/>
              </w:rPr>
              <w:t xml:space="preserve"> </w:t>
            </w:r>
          </w:p>
        </w:tc>
      </w:tr>
      <w:tr w:rsidR="007B55B9" w:rsidRPr="00D06DA7" w14:paraId="3AD2F7BE" w14:textId="77777777" w:rsidTr="00CC0134">
        <w:tc>
          <w:tcPr>
            <w:cnfStyle w:val="001000000000" w:firstRow="0" w:lastRow="0" w:firstColumn="1" w:lastColumn="0" w:oddVBand="0" w:evenVBand="0" w:oddHBand="0" w:evenHBand="0" w:firstRowFirstColumn="0" w:firstRowLastColumn="0" w:lastRowFirstColumn="0" w:lastRowLastColumn="0"/>
            <w:tcW w:w="456" w:type="dxa"/>
          </w:tcPr>
          <w:p w14:paraId="1D35FD55" w14:textId="4E9C99F1" w:rsidR="007B55B9" w:rsidRPr="00D06DA7" w:rsidRDefault="001A1204" w:rsidP="007B55B9">
            <w:pPr>
              <w:rPr>
                <w:b w:val="0"/>
                <w:bCs w:val="0"/>
                <w:szCs w:val="22"/>
              </w:rPr>
            </w:pPr>
            <w:r>
              <w:rPr>
                <w:b w:val="0"/>
                <w:bCs w:val="0"/>
                <w:szCs w:val="22"/>
              </w:rPr>
              <w:t>8</w:t>
            </w:r>
          </w:p>
        </w:tc>
        <w:tc>
          <w:tcPr>
            <w:tcW w:w="2612" w:type="dxa"/>
          </w:tcPr>
          <w:p w14:paraId="3B4478E6" w14:textId="31D3A4CD" w:rsidR="007B55B9" w:rsidRPr="009948A9" w:rsidRDefault="007B55B9" w:rsidP="007B55B9">
            <w:pPr>
              <w:cnfStyle w:val="000000000000" w:firstRow="0" w:lastRow="0" w:firstColumn="0" w:lastColumn="0" w:oddVBand="0" w:evenVBand="0" w:oddHBand="0" w:evenHBand="0" w:firstRowFirstColumn="0" w:firstRowLastColumn="0" w:lastRowFirstColumn="0" w:lastRowLastColumn="0"/>
              <w:rPr>
                <w:szCs w:val="22"/>
              </w:rPr>
            </w:pPr>
            <w:r w:rsidRPr="00D06DA7">
              <w:t>Ogólnoszkolne obchody świąt i dni ekologicznych</w:t>
            </w:r>
          </w:p>
        </w:tc>
        <w:tc>
          <w:tcPr>
            <w:tcW w:w="2223" w:type="dxa"/>
          </w:tcPr>
          <w:p w14:paraId="4CDEF349" w14:textId="5DCAF175" w:rsidR="007B55B9" w:rsidRPr="007B55B9" w:rsidRDefault="00841533" w:rsidP="007B55B9">
            <w:pPr>
              <w:cnfStyle w:val="000000000000" w:firstRow="0" w:lastRow="0" w:firstColumn="0" w:lastColumn="0" w:oddVBand="0" w:evenVBand="0" w:oddHBand="0" w:evenHBand="0" w:firstRowFirstColumn="0" w:firstRowLastColumn="0" w:lastRowFirstColumn="0" w:lastRowLastColumn="0"/>
              <w:rPr>
                <w:szCs w:val="22"/>
              </w:rPr>
            </w:pPr>
            <w:r w:rsidRPr="00BD3684">
              <w:rPr>
                <w:szCs w:val="22"/>
              </w:rPr>
              <w:t>Nauka</w:t>
            </w:r>
            <w:r w:rsidR="007B55B9" w:rsidRPr="00BD3684">
              <w:rPr>
                <w:szCs w:val="22"/>
              </w:rPr>
              <w:t xml:space="preserve"> proekologicznych nawyków i zachowań</w:t>
            </w:r>
          </w:p>
        </w:tc>
        <w:tc>
          <w:tcPr>
            <w:tcW w:w="3771" w:type="dxa"/>
          </w:tcPr>
          <w:p w14:paraId="2028084B" w14:textId="219BDDDE" w:rsidR="007B55B9" w:rsidRPr="007B55B9" w:rsidDel="004959FA" w:rsidRDefault="007B55B9" w:rsidP="007B55B9">
            <w:pPr>
              <w:cnfStyle w:val="000000000000" w:firstRow="0" w:lastRow="0" w:firstColumn="0" w:lastColumn="0" w:oddVBand="0" w:evenVBand="0" w:oddHBand="0" w:evenHBand="0" w:firstRowFirstColumn="0" w:firstRowLastColumn="0" w:lastRowFirstColumn="0" w:lastRowLastColumn="0"/>
              <w:rPr>
                <w:szCs w:val="22"/>
              </w:rPr>
            </w:pPr>
            <w:r w:rsidRPr="00BD3684">
              <w:rPr>
                <w:szCs w:val="22"/>
              </w:rPr>
              <w:t>Liczba obchodów dni i świąt ekologicznych we wszystkich szko</w:t>
            </w:r>
            <w:r>
              <w:rPr>
                <w:szCs w:val="22"/>
              </w:rPr>
              <w:t>ł</w:t>
            </w:r>
            <w:r w:rsidRPr="00BD3684">
              <w:rPr>
                <w:szCs w:val="22"/>
              </w:rPr>
              <w:t>ach.</w:t>
            </w:r>
          </w:p>
        </w:tc>
      </w:tr>
      <w:tr w:rsidR="00A903C7" w:rsidRPr="00A903C7" w14:paraId="284D83FB" w14:textId="77777777" w:rsidTr="00A903C7">
        <w:tc>
          <w:tcPr>
            <w:cnfStyle w:val="001000000000" w:firstRow="0" w:lastRow="0" w:firstColumn="1" w:lastColumn="0" w:oddVBand="0" w:evenVBand="0" w:oddHBand="0" w:evenHBand="0" w:firstRowFirstColumn="0" w:firstRowLastColumn="0" w:lastRowFirstColumn="0" w:lastRowLastColumn="0"/>
            <w:tcW w:w="9062" w:type="dxa"/>
            <w:gridSpan w:val="4"/>
            <w:shd w:val="clear" w:color="auto" w:fill="549E39" w:themeFill="accent1"/>
          </w:tcPr>
          <w:p w14:paraId="0A638E0F" w14:textId="7F1FF2A6" w:rsidR="007B55B9" w:rsidRPr="00A903C7" w:rsidRDefault="007B55B9" w:rsidP="007B55B9">
            <w:pPr>
              <w:keepNext/>
              <w:jc w:val="center"/>
              <w:rPr>
                <w:color w:val="FFFFFF" w:themeColor="background1"/>
                <w:szCs w:val="22"/>
              </w:rPr>
            </w:pPr>
            <w:r w:rsidRPr="00A903C7">
              <w:rPr>
                <w:bCs w:val="0"/>
                <w:color w:val="FFFFFF" w:themeColor="background1"/>
                <w:szCs w:val="22"/>
              </w:rPr>
              <w:lastRenderedPageBreak/>
              <w:t>SZKOŁA PODSTAWOWA – I ETAP EDUKACYJNY</w:t>
            </w:r>
          </w:p>
        </w:tc>
      </w:tr>
      <w:tr w:rsidR="006569E5" w:rsidRPr="00D06DA7" w14:paraId="2143E20F" w14:textId="77777777" w:rsidTr="00CC0134">
        <w:trPr>
          <w:cantSplit/>
          <w:trHeight w:val="1074"/>
        </w:trPr>
        <w:tc>
          <w:tcPr>
            <w:cnfStyle w:val="001000000000" w:firstRow="0" w:lastRow="0" w:firstColumn="1" w:lastColumn="0" w:oddVBand="0" w:evenVBand="0" w:oddHBand="0" w:evenHBand="0" w:firstRowFirstColumn="0" w:firstRowLastColumn="0" w:lastRowFirstColumn="0" w:lastRowLastColumn="0"/>
            <w:tcW w:w="456" w:type="dxa"/>
          </w:tcPr>
          <w:p w14:paraId="22CB49EF" w14:textId="46A4C54B" w:rsidR="006569E5" w:rsidRPr="00D06DA7" w:rsidRDefault="001A1204" w:rsidP="006569E5">
            <w:pPr>
              <w:rPr>
                <w:b w:val="0"/>
                <w:bCs w:val="0"/>
                <w:szCs w:val="22"/>
              </w:rPr>
            </w:pPr>
            <w:r>
              <w:rPr>
                <w:b w:val="0"/>
                <w:bCs w:val="0"/>
                <w:szCs w:val="22"/>
              </w:rPr>
              <w:t>9</w:t>
            </w:r>
          </w:p>
        </w:tc>
        <w:tc>
          <w:tcPr>
            <w:tcW w:w="2612" w:type="dxa"/>
          </w:tcPr>
          <w:p w14:paraId="6BE012BD" w14:textId="3ECDD591" w:rsidR="006569E5" w:rsidRPr="006F7CB9" w:rsidRDefault="006569E5" w:rsidP="009948A9">
            <w:pPr>
              <w:cnfStyle w:val="000000000000" w:firstRow="0" w:lastRow="0" w:firstColumn="0" w:lastColumn="0" w:oddVBand="0" w:evenVBand="0" w:oddHBand="0" w:evenHBand="0" w:firstRowFirstColumn="0" w:firstRowLastColumn="0" w:lastRowFirstColumn="0" w:lastRowLastColumn="0"/>
              <w:rPr>
                <w:szCs w:val="22"/>
              </w:rPr>
            </w:pPr>
            <w:r w:rsidRPr="006F7CB9">
              <w:t>Zajęcia o tematyce ekologicznej (lekcyjnych i pozalekcyjnych</w:t>
            </w:r>
            <w:r w:rsidRPr="006F7CB9">
              <w:rPr>
                <w:szCs w:val="22"/>
              </w:rPr>
              <w:t>)</w:t>
            </w:r>
          </w:p>
        </w:tc>
        <w:tc>
          <w:tcPr>
            <w:tcW w:w="2223" w:type="dxa"/>
          </w:tcPr>
          <w:p w14:paraId="27B4D18E" w14:textId="427E5B92" w:rsidR="006569E5" w:rsidRPr="00D06DA7" w:rsidRDefault="00841533" w:rsidP="006569E5">
            <w:pPr>
              <w:cnfStyle w:val="000000000000" w:firstRow="0" w:lastRow="0" w:firstColumn="0" w:lastColumn="0" w:oddVBand="0" w:evenVBand="0" w:oddHBand="0" w:evenHBand="0" w:firstRowFirstColumn="0" w:firstRowLastColumn="0" w:lastRowFirstColumn="0" w:lastRowLastColumn="0"/>
              <w:rPr>
                <w:szCs w:val="22"/>
              </w:rPr>
            </w:pPr>
            <w:r>
              <w:rPr>
                <w:szCs w:val="22"/>
              </w:rPr>
              <w:t>Pogłębienie</w:t>
            </w:r>
            <w:r w:rsidR="006569E5">
              <w:rPr>
                <w:szCs w:val="22"/>
              </w:rPr>
              <w:t xml:space="preserve"> wiedzy nt. ochrony środowiska i </w:t>
            </w:r>
            <w:r w:rsidR="004E5ED8" w:rsidRPr="00BD3684">
              <w:rPr>
                <w:szCs w:val="22"/>
              </w:rPr>
              <w:t xml:space="preserve">wzmocnienie </w:t>
            </w:r>
            <w:r w:rsidR="006569E5">
              <w:rPr>
                <w:szCs w:val="22"/>
              </w:rPr>
              <w:t>postaw proekologicznych uczniów</w:t>
            </w:r>
          </w:p>
        </w:tc>
        <w:tc>
          <w:tcPr>
            <w:tcW w:w="3771" w:type="dxa"/>
          </w:tcPr>
          <w:p w14:paraId="5ED80BA7" w14:textId="2326587A" w:rsidR="009D0DA9" w:rsidRPr="00D06DA7" w:rsidRDefault="00685D6D" w:rsidP="006569E5">
            <w:pPr>
              <w:cnfStyle w:val="000000000000" w:firstRow="0" w:lastRow="0" w:firstColumn="0" w:lastColumn="0" w:oddVBand="0" w:evenVBand="0" w:oddHBand="0" w:evenHBand="0" w:firstRowFirstColumn="0" w:firstRowLastColumn="0" w:lastRowFirstColumn="0" w:lastRowLastColumn="0"/>
              <w:rPr>
                <w:szCs w:val="22"/>
              </w:rPr>
            </w:pPr>
            <w:r>
              <w:rPr>
                <w:szCs w:val="22"/>
              </w:rPr>
              <w:t>L</w:t>
            </w:r>
            <w:r w:rsidR="009D0DA9">
              <w:rPr>
                <w:szCs w:val="22"/>
              </w:rPr>
              <w:t>iczba godzin pracy nauczycieli poświęconych na przygotowanie i przeprowadzenie zajęć</w:t>
            </w:r>
            <w:r w:rsidR="00233562">
              <w:rPr>
                <w:szCs w:val="22"/>
              </w:rPr>
              <w:t xml:space="preserve"> </w:t>
            </w:r>
            <w:r w:rsidR="00233562" w:rsidRPr="00D06DA7">
              <w:rPr>
                <w:bCs/>
                <w:szCs w:val="22"/>
              </w:rPr>
              <w:t xml:space="preserve">edukacji </w:t>
            </w:r>
            <w:r w:rsidR="00233562">
              <w:rPr>
                <w:bCs/>
                <w:szCs w:val="22"/>
              </w:rPr>
              <w:t>ekologicznej</w:t>
            </w:r>
          </w:p>
        </w:tc>
      </w:tr>
      <w:tr w:rsidR="006569E5" w:rsidRPr="00D06DA7" w14:paraId="2210CD68" w14:textId="77777777" w:rsidTr="00CC0134">
        <w:tc>
          <w:tcPr>
            <w:cnfStyle w:val="001000000000" w:firstRow="0" w:lastRow="0" w:firstColumn="1" w:lastColumn="0" w:oddVBand="0" w:evenVBand="0" w:oddHBand="0" w:evenHBand="0" w:firstRowFirstColumn="0" w:firstRowLastColumn="0" w:lastRowFirstColumn="0" w:lastRowLastColumn="0"/>
            <w:tcW w:w="456" w:type="dxa"/>
          </w:tcPr>
          <w:p w14:paraId="44440B80" w14:textId="18CF24D1" w:rsidR="006569E5" w:rsidRPr="00D06DA7" w:rsidRDefault="001A1204" w:rsidP="006569E5">
            <w:pPr>
              <w:rPr>
                <w:b w:val="0"/>
                <w:bCs w:val="0"/>
                <w:szCs w:val="22"/>
              </w:rPr>
            </w:pPr>
            <w:r>
              <w:rPr>
                <w:b w:val="0"/>
                <w:bCs w:val="0"/>
                <w:szCs w:val="22"/>
              </w:rPr>
              <w:t>10</w:t>
            </w:r>
          </w:p>
        </w:tc>
        <w:tc>
          <w:tcPr>
            <w:tcW w:w="2612" w:type="dxa"/>
          </w:tcPr>
          <w:p w14:paraId="017A143B" w14:textId="46ABD7C4" w:rsidR="006569E5" w:rsidRPr="006F7CB9" w:rsidRDefault="006569E5" w:rsidP="009948A9">
            <w:pPr>
              <w:cnfStyle w:val="000000000000" w:firstRow="0" w:lastRow="0" w:firstColumn="0" w:lastColumn="0" w:oddVBand="0" w:evenVBand="0" w:oddHBand="0" w:evenHBand="0" w:firstRowFirstColumn="0" w:firstRowLastColumn="0" w:lastRowFirstColumn="0" w:lastRowLastColumn="0"/>
              <w:rPr>
                <w:szCs w:val="22"/>
              </w:rPr>
            </w:pPr>
            <w:r w:rsidRPr="006F7CB9">
              <w:t xml:space="preserve">Lekcje w terenie, w tym </w:t>
            </w:r>
            <w:r w:rsidRPr="006F7CB9">
              <w:rPr>
                <w:bCs/>
              </w:rPr>
              <w:t>dofinansowanie dojazdów w mieście i w najbliższej okolicy miasta</w:t>
            </w:r>
            <w:r w:rsidRPr="006F7CB9">
              <w:t xml:space="preserve"> </w:t>
            </w:r>
          </w:p>
        </w:tc>
        <w:tc>
          <w:tcPr>
            <w:tcW w:w="2223" w:type="dxa"/>
          </w:tcPr>
          <w:p w14:paraId="5A47B060" w14:textId="254833A7" w:rsidR="006569E5" w:rsidRPr="00D06DA7" w:rsidRDefault="00841533" w:rsidP="006569E5">
            <w:pPr>
              <w:cnfStyle w:val="000000000000" w:firstRow="0" w:lastRow="0" w:firstColumn="0" w:lastColumn="0" w:oddVBand="0" w:evenVBand="0" w:oddHBand="0" w:evenHBand="0" w:firstRowFirstColumn="0" w:firstRowLastColumn="0" w:lastRowFirstColumn="0" w:lastRowLastColumn="0"/>
              <w:rPr>
                <w:szCs w:val="22"/>
              </w:rPr>
            </w:pPr>
            <w:r>
              <w:rPr>
                <w:szCs w:val="22"/>
              </w:rPr>
              <w:t>Pogłębienie</w:t>
            </w:r>
            <w:r w:rsidR="006569E5" w:rsidRPr="00BD3684">
              <w:rPr>
                <w:szCs w:val="22"/>
              </w:rPr>
              <w:t xml:space="preserve"> wiedzy przyrodniczej</w:t>
            </w:r>
            <w:r w:rsidR="006569E5" w:rsidRPr="00BD3684" w:rsidDel="007B55B9">
              <w:rPr>
                <w:szCs w:val="22"/>
              </w:rPr>
              <w:t xml:space="preserve"> </w:t>
            </w:r>
          </w:p>
        </w:tc>
        <w:tc>
          <w:tcPr>
            <w:tcW w:w="3771" w:type="dxa"/>
          </w:tcPr>
          <w:p w14:paraId="0B4646A5" w14:textId="6ED2E061" w:rsidR="006569E5" w:rsidRPr="00D06DA7" w:rsidRDefault="006569E5" w:rsidP="006569E5">
            <w:pPr>
              <w:cnfStyle w:val="000000000000" w:firstRow="0" w:lastRow="0" w:firstColumn="0" w:lastColumn="0" w:oddVBand="0" w:evenVBand="0" w:oddHBand="0" w:evenHBand="0" w:firstRowFirstColumn="0" w:firstRowLastColumn="0" w:lastRowFirstColumn="0" w:lastRowLastColumn="0"/>
              <w:rPr>
                <w:szCs w:val="22"/>
              </w:rPr>
            </w:pPr>
            <w:r w:rsidRPr="00BD3684">
              <w:rPr>
                <w:szCs w:val="22"/>
              </w:rPr>
              <w:t xml:space="preserve">Zsumowana </w:t>
            </w:r>
            <w:r w:rsidRPr="00BD3684">
              <w:rPr>
                <w:bCs/>
                <w:szCs w:val="22"/>
              </w:rPr>
              <w:t>liczba godzin edukacji przyrodniczej w terenie</w:t>
            </w:r>
            <w:r w:rsidRPr="00BD3684">
              <w:rPr>
                <w:szCs w:val="22"/>
              </w:rPr>
              <w:t xml:space="preserve"> – rocznie we wszystkich placówkach</w:t>
            </w:r>
            <w:r>
              <w:rPr>
                <w:szCs w:val="22"/>
              </w:rPr>
              <w:t xml:space="preserve"> </w:t>
            </w:r>
            <w:r w:rsidRPr="00BD3684">
              <w:rPr>
                <w:szCs w:val="22"/>
              </w:rPr>
              <w:t>(</w:t>
            </w:r>
            <w:r>
              <w:rPr>
                <w:szCs w:val="22"/>
              </w:rPr>
              <w:t xml:space="preserve">w tym </w:t>
            </w:r>
            <w:r w:rsidRPr="00BD3684">
              <w:rPr>
                <w:szCs w:val="22"/>
              </w:rPr>
              <w:t>minimum 2 wycieczki dla każdej grupy w roku szkolnym)</w:t>
            </w:r>
          </w:p>
        </w:tc>
      </w:tr>
      <w:tr w:rsidR="006569E5" w:rsidRPr="00D06DA7" w14:paraId="3B6C4A9E" w14:textId="77777777" w:rsidTr="00CC0134">
        <w:tc>
          <w:tcPr>
            <w:cnfStyle w:val="001000000000" w:firstRow="0" w:lastRow="0" w:firstColumn="1" w:lastColumn="0" w:oddVBand="0" w:evenVBand="0" w:oddHBand="0" w:evenHBand="0" w:firstRowFirstColumn="0" w:firstRowLastColumn="0" w:lastRowFirstColumn="0" w:lastRowLastColumn="0"/>
            <w:tcW w:w="456" w:type="dxa"/>
          </w:tcPr>
          <w:p w14:paraId="1B415FC7" w14:textId="238A99E5" w:rsidR="006569E5" w:rsidRPr="00D06DA7" w:rsidRDefault="001A1204" w:rsidP="006569E5">
            <w:pPr>
              <w:rPr>
                <w:b w:val="0"/>
                <w:bCs w:val="0"/>
                <w:szCs w:val="22"/>
              </w:rPr>
            </w:pPr>
            <w:r>
              <w:rPr>
                <w:b w:val="0"/>
                <w:bCs w:val="0"/>
                <w:szCs w:val="22"/>
              </w:rPr>
              <w:t>11</w:t>
            </w:r>
          </w:p>
        </w:tc>
        <w:tc>
          <w:tcPr>
            <w:tcW w:w="2612" w:type="dxa"/>
          </w:tcPr>
          <w:p w14:paraId="360412CF" w14:textId="021215A5" w:rsidR="006569E5" w:rsidRPr="009948A9" w:rsidRDefault="00841533" w:rsidP="006569E5">
            <w:pPr>
              <w:cnfStyle w:val="000000000000" w:firstRow="0" w:lastRow="0" w:firstColumn="0" w:lastColumn="0" w:oddVBand="0" w:evenVBand="0" w:oddHBand="0" w:evenHBand="0" w:firstRowFirstColumn="0" w:firstRowLastColumn="0" w:lastRowFirstColumn="0" w:lastRowLastColumn="0"/>
              <w:rPr>
                <w:szCs w:val="22"/>
              </w:rPr>
            </w:pPr>
            <w:r w:rsidRPr="00CC5893">
              <w:rPr>
                <w:szCs w:val="22"/>
              </w:rPr>
              <w:t>Udział w</w:t>
            </w:r>
            <w:r w:rsidR="006569E5" w:rsidRPr="00CC5893">
              <w:rPr>
                <w:szCs w:val="22"/>
              </w:rPr>
              <w:t xml:space="preserve"> zewnętrznych warsztatach ekologicznych</w:t>
            </w:r>
          </w:p>
        </w:tc>
        <w:tc>
          <w:tcPr>
            <w:tcW w:w="2223" w:type="dxa"/>
          </w:tcPr>
          <w:p w14:paraId="55526DE8" w14:textId="16F293F4" w:rsidR="006569E5" w:rsidRPr="00D06DA7" w:rsidRDefault="00841533" w:rsidP="006569E5">
            <w:pPr>
              <w:cnfStyle w:val="000000000000" w:firstRow="0" w:lastRow="0" w:firstColumn="0" w:lastColumn="0" w:oddVBand="0" w:evenVBand="0" w:oddHBand="0" w:evenHBand="0" w:firstRowFirstColumn="0" w:firstRowLastColumn="0" w:lastRowFirstColumn="0" w:lastRowLastColumn="0"/>
              <w:rPr>
                <w:szCs w:val="22"/>
              </w:rPr>
            </w:pPr>
            <w:r>
              <w:rPr>
                <w:szCs w:val="22"/>
              </w:rPr>
              <w:t>Pogłębienie</w:t>
            </w:r>
            <w:r w:rsidR="00A903C7">
              <w:rPr>
                <w:szCs w:val="22"/>
              </w:rPr>
              <w:t xml:space="preserve"> wiedzy z obszaru ochrony środowiska</w:t>
            </w:r>
          </w:p>
        </w:tc>
        <w:tc>
          <w:tcPr>
            <w:tcW w:w="3771" w:type="dxa"/>
          </w:tcPr>
          <w:p w14:paraId="564F4DE6" w14:textId="56D21DE5" w:rsidR="006569E5" w:rsidRPr="009948A9" w:rsidRDefault="006569E5" w:rsidP="006569E5">
            <w:pPr>
              <w:cnfStyle w:val="000000000000" w:firstRow="0" w:lastRow="0" w:firstColumn="0" w:lastColumn="0" w:oddVBand="0" w:evenVBand="0" w:oddHBand="0" w:evenHBand="0" w:firstRowFirstColumn="0" w:firstRowLastColumn="0" w:lastRowFirstColumn="0" w:lastRowLastColumn="0"/>
              <w:rPr>
                <w:szCs w:val="22"/>
              </w:rPr>
            </w:pPr>
            <w:r>
              <w:rPr>
                <w:szCs w:val="22"/>
              </w:rPr>
              <w:t>Zsumowana ilość warsztatów specjalistycznych</w:t>
            </w:r>
          </w:p>
        </w:tc>
      </w:tr>
      <w:tr w:rsidR="00A903C7" w:rsidRPr="00A903C7" w14:paraId="3130913C" w14:textId="77777777" w:rsidTr="00A903C7">
        <w:tc>
          <w:tcPr>
            <w:cnfStyle w:val="001000000000" w:firstRow="0" w:lastRow="0" w:firstColumn="1" w:lastColumn="0" w:oddVBand="0" w:evenVBand="0" w:oddHBand="0" w:evenHBand="0" w:firstRowFirstColumn="0" w:firstRowLastColumn="0" w:lastRowFirstColumn="0" w:lastRowLastColumn="0"/>
            <w:tcW w:w="9062" w:type="dxa"/>
            <w:gridSpan w:val="4"/>
            <w:shd w:val="clear" w:color="auto" w:fill="549E39" w:themeFill="accent1"/>
          </w:tcPr>
          <w:p w14:paraId="75895937" w14:textId="1F300C85" w:rsidR="006569E5" w:rsidRPr="00A903C7" w:rsidRDefault="006569E5" w:rsidP="006569E5">
            <w:pPr>
              <w:keepNext/>
              <w:jc w:val="center"/>
              <w:rPr>
                <w:color w:val="FFFFFF" w:themeColor="background1"/>
                <w:szCs w:val="22"/>
              </w:rPr>
            </w:pPr>
            <w:r w:rsidRPr="00A903C7">
              <w:rPr>
                <w:bCs w:val="0"/>
                <w:color w:val="FFFFFF" w:themeColor="background1"/>
                <w:szCs w:val="22"/>
              </w:rPr>
              <w:t>SZKOŁA PODSTAWOWA – II ETAP EDUKACYJNY</w:t>
            </w:r>
          </w:p>
        </w:tc>
      </w:tr>
      <w:tr w:rsidR="006569E5" w:rsidRPr="00D06DA7" w14:paraId="389AC752" w14:textId="77777777" w:rsidTr="00CC0134">
        <w:trPr>
          <w:cantSplit/>
          <w:trHeight w:val="1172"/>
        </w:trPr>
        <w:tc>
          <w:tcPr>
            <w:cnfStyle w:val="001000000000" w:firstRow="0" w:lastRow="0" w:firstColumn="1" w:lastColumn="0" w:oddVBand="0" w:evenVBand="0" w:oddHBand="0" w:evenHBand="0" w:firstRowFirstColumn="0" w:firstRowLastColumn="0" w:lastRowFirstColumn="0" w:lastRowLastColumn="0"/>
            <w:tcW w:w="456" w:type="dxa"/>
          </w:tcPr>
          <w:p w14:paraId="2F40872F" w14:textId="0081F866" w:rsidR="006569E5" w:rsidRPr="00D06DA7" w:rsidRDefault="001A1204" w:rsidP="006569E5">
            <w:pPr>
              <w:rPr>
                <w:b w:val="0"/>
                <w:bCs w:val="0"/>
                <w:szCs w:val="22"/>
              </w:rPr>
            </w:pPr>
            <w:r>
              <w:rPr>
                <w:b w:val="0"/>
                <w:bCs w:val="0"/>
                <w:szCs w:val="22"/>
              </w:rPr>
              <w:t>12</w:t>
            </w:r>
          </w:p>
        </w:tc>
        <w:tc>
          <w:tcPr>
            <w:tcW w:w="2612" w:type="dxa"/>
          </w:tcPr>
          <w:p w14:paraId="598EEE7D" w14:textId="1F516EFF" w:rsidR="006569E5" w:rsidRPr="00D06DA7" w:rsidRDefault="006569E5" w:rsidP="009948A9">
            <w:pPr>
              <w:cnfStyle w:val="000000000000" w:firstRow="0" w:lastRow="0" w:firstColumn="0" w:lastColumn="0" w:oddVBand="0" w:evenVBand="0" w:oddHBand="0" w:evenHBand="0" w:firstRowFirstColumn="0" w:firstRowLastColumn="0" w:lastRowFirstColumn="0" w:lastRowLastColumn="0"/>
              <w:rPr>
                <w:szCs w:val="22"/>
              </w:rPr>
            </w:pPr>
            <w:r>
              <w:rPr>
                <w:szCs w:val="22"/>
              </w:rPr>
              <w:t>Z</w:t>
            </w:r>
            <w:r w:rsidRPr="00D06DA7">
              <w:rPr>
                <w:szCs w:val="22"/>
              </w:rPr>
              <w:t>aję</w:t>
            </w:r>
            <w:r>
              <w:rPr>
                <w:szCs w:val="22"/>
              </w:rPr>
              <w:t>cia</w:t>
            </w:r>
            <w:r w:rsidRPr="00D06DA7">
              <w:rPr>
                <w:szCs w:val="22"/>
              </w:rPr>
              <w:t xml:space="preserve"> o tematyce ekologicznej (lekcyjnych i pozalekcyjnych)</w:t>
            </w:r>
          </w:p>
        </w:tc>
        <w:tc>
          <w:tcPr>
            <w:tcW w:w="2223" w:type="dxa"/>
          </w:tcPr>
          <w:p w14:paraId="5B601823" w14:textId="1C47859C" w:rsidR="006569E5" w:rsidRPr="00D06DA7" w:rsidRDefault="00841533" w:rsidP="00D06DA7">
            <w:pPr>
              <w:keepNext/>
              <w:cnfStyle w:val="000000000000" w:firstRow="0" w:lastRow="0" w:firstColumn="0" w:lastColumn="0" w:oddVBand="0" w:evenVBand="0" w:oddHBand="0" w:evenHBand="0" w:firstRowFirstColumn="0" w:firstRowLastColumn="0" w:lastRowFirstColumn="0" w:lastRowLastColumn="0"/>
              <w:rPr>
                <w:szCs w:val="22"/>
              </w:rPr>
            </w:pPr>
            <w:r>
              <w:rPr>
                <w:szCs w:val="22"/>
              </w:rPr>
              <w:t>Pogłębienie</w:t>
            </w:r>
            <w:r w:rsidR="006569E5">
              <w:rPr>
                <w:szCs w:val="22"/>
              </w:rPr>
              <w:t xml:space="preserve"> wiedzy nt. m.in. zmian klimatu, ochrony środowiska i </w:t>
            </w:r>
            <w:r w:rsidR="006569E5" w:rsidRPr="009948A9">
              <w:rPr>
                <w:szCs w:val="22"/>
              </w:rPr>
              <w:t>w</w:t>
            </w:r>
            <w:r w:rsidR="004E5ED8" w:rsidRPr="00D06DA7">
              <w:rPr>
                <w:szCs w:val="22"/>
              </w:rPr>
              <w:t>zm</w:t>
            </w:r>
            <w:r w:rsidR="006569E5" w:rsidRPr="009948A9">
              <w:rPr>
                <w:szCs w:val="22"/>
              </w:rPr>
              <w:t>o</w:t>
            </w:r>
            <w:r w:rsidR="004E5ED8" w:rsidRPr="00D06DA7">
              <w:rPr>
                <w:szCs w:val="22"/>
              </w:rPr>
              <w:t>c</w:t>
            </w:r>
            <w:r w:rsidR="006569E5" w:rsidRPr="009948A9">
              <w:rPr>
                <w:szCs w:val="22"/>
              </w:rPr>
              <w:t xml:space="preserve">nienie </w:t>
            </w:r>
            <w:r w:rsidR="006569E5">
              <w:rPr>
                <w:szCs w:val="22"/>
              </w:rPr>
              <w:t>postaw proekologicznych uczniów</w:t>
            </w:r>
          </w:p>
        </w:tc>
        <w:tc>
          <w:tcPr>
            <w:tcW w:w="3771" w:type="dxa"/>
          </w:tcPr>
          <w:p w14:paraId="108AD1AE" w14:textId="18129C8B" w:rsidR="009D0DA9" w:rsidRPr="00D06DA7" w:rsidRDefault="00233562" w:rsidP="00D06DA7">
            <w:pPr>
              <w:cnfStyle w:val="000000000000" w:firstRow="0" w:lastRow="0" w:firstColumn="0" w:lastColumn="0" w:oddVBand="0" w:evenVBand="0" w:oddHBand="0" w:evenHBand="0" w:firstRowFirstColumn="0" w:firstRowLastColumn="0" w:lastRowFirstColumn="0" w:lastRowLastColumn="0"/>
              <w:rPr>
                <w:szCs w:val="22"/>
              </w:rPr>
            </w:pPr>
            <w:r w:rsidRPr="00A903C7">
              <w:rPr>
                <w:szCs w:val="22"/>
              </w:rPr>
              <w:t>L</w:t>
            </w:r>
            <w:r w:rsidR="009D0DA9" w:rsidRPr="00A903C7">
              <w:rPr>
                <w:szCs w:val="22"/>
              </w:rPr>
              <w:t>iczba godzin pracy nauczycieli poświęconych na przygotowanie i przeprowadzenie zajęć</w:t>
            </w:r>
            <w:r>
              <w:rPr>
                <w:szCs w:val="22"/>
              </w:rPr>
              <w:t xml:space="preserve"> </w:t>
            </w:r>
            <w:r w:rsidRPr="00D06DA7">
              <w:rPr>
                <w:bCs/>
                <w:szCs w:val="22"/>
              </w:rPr>
              <w:t xml:space="preserve">edukacji </w:t>
            </w:r>
            <w:r>
              <w:rPr>
                <w:bCs/>
                <w:szCs w:val="22"/>
              </w:rPr>
              <w:t>ekologicznej</w:t>
            </w:r>
          </w:p>
        </w:tc>
      </w:tr>
      <w:tr w:rsidR="004E5ED8" w:rsidRPr="00D06DA7" w14:paraId="6840F96A" w14:textId="77777777" w:rsidTr="00CC0134">
        <w:tc>
          <w:tcPr>
            <w:cnfStyle w:val="001000000000" w:firstRow="0" w:lastRow="0" w:firstColumn="1" w:lastColumn="0" w:oddVBand="0" w:evenVBand="0" w:oddHBand="0" w:evenHBand="0" w:firstRowFirstColumn="0" w:firstRowLastColumn="0" w:lastRowFirstColumn="0" w:lastRowLastColumn="0"/>
            <w:tcW w:w="456" w:type="dxa"/>
          </w:tcPr>
          <w:p w14:paraId="769A3CE6" w14:textId="3169E06C" w:rsidR="006569E5" w:rsidRPr="00D06DA7" w:rsidRDefault="001A1204" w:rsidP="006569E5">
            <w:pPr>
              <w:rPr>
                <w:b w:val="0"/>
                <w:bCs w:val="0"/>
                <w:szCs w:val="22"/>
              </w:rPr>
            </w:pPr>
            <w:r>
              <w:rPr>
                <w:b w:val="0"/>
                <w:bCs w:val="0"/>
                <w:szCs w:val="22"/>
              </w:rPr>
              <w:t>13</w:t>
            </w:r>
          </w:p>
        </w:tc>
        <w:tc>
          <w:tcPr>
            <w:tcW w:w="2612" w:type="dxa"/>
          </w:tcPr>
          <w:p w14:paraId="161F34B3" w14:textId="1844CB3C" w:rsidR="006569E5" w:rsidRPr="00D06DA7" w:rsidRDefault="006569E5" w:rsidP="006569E5">
            <w:pPr>
              <w:cnfStyle w:val="000000000000" w:firstRow="0" w:lastRow="0" w:firstColumn="0" w:lastColumn="0" w:oddVBand="0" w:evenVBand="0" w:oddHBand="0" w:evenHBand="0" w:firstRowFirstColumn="0" w:firstRowLastColumn="0" w:lastRowFirstColumn="0" w:lastRowLastColumn="0"/>
              <w:rPr>
                <w:szCs w:val="22"/>
              </w:rPr>
            </w:pPr>
            <w:r>
              <w:t>Lekcje</w:t>
            </w:r>
            <w:r w:rsidRPr="00D06DA7">
              <w:t xml:space="preserve"> w terenie,</w:t>
            </w:r>
            <w:r w:rsidRPr="009948A9">
              <w:t xml:space="preserve"> w tym </w:t>
            </w:r>
            <w:r w:rsidRPr="00D06DA7">
              <w:rPr>
                <w:bCs/>
              </w:rPr>
              <w:t>dofinansowanie dojazdów w mieście i w najbliższej okolicy miasta</w:t>
            </w:r>
            <w:r w:rsidRPr="00D06DA7">
              <w:t xml:space="preserve"> </w:t>
            </w:r>
          </w:p>
        </w:tc>
        <w:tc>
          <w:tcPr>
            <w:tcW w:w="2223" w:type="dxa"/>
          </w:tcPr>
          <w:p w14:paraId="4635754B" w14:textId="58234AF6" w:rsidR="006569E5" w:rsidRPr="00D06DA7" w:rsidRDefault="00841533" w:rsidP="006569E5">
            <w:pPr>
              <w:cnfStyle w:val="000000000000" w:firstRow="0" w:lastRow="0" w:firstColumn="0" w:lastColumn="0" w:oddVBand="0" w:evenVBand="0" w:oddHBand="0" w:evenHBand="0" w:firstRowFirstColumn="0" w:firstRowLastColumn="0" w:lastRowFirstColumn="0" w:lastRowLastColumn="0"/>
              <w:rPr>
                <w:szCs w:val="22"/>
              </w:rPr>
            </w:pPr>
            <w:r>
              <w:rPr>
                <w:szCs w:val="22"/>
              </w:rPr>
              <w:t>Pogłębienie</w:t>
            </w:r>
            <w:r w:rsidR="00856510" w:rsidRPr="00BD3684">
              <w:rPr>
                <w:szCs w:val="22"/>
              </w:rPr>
              <w:t xml:space="preserve"> wiedzy przyrodniczej</w:t>
            </w:r>
          </w:p>
        </w:tc>
        <w:tc>
          <w:tcPr>
            <w:tcW w:w="3771" w:type="dxa"/>
          </w:tcPr>
          <w:p w14:paraId="57DE5DE9" w14:textId="11CDC2B1" w:rsidR="006569E5" w:rsidRPr="00D06DA7" w:rsidRDefault="006569E5" w:rsidP="006569E5">
            <w:pPr>
              <w:cnfStyle w:val="000000000000" w:firstRow="0" w:lastRow="0" w:firstColumn="0" w:lastColumn="0" w:oddVBand="0" w:evenVBand="0" w:oddHBand="0" w:evenHBand="0" w:firstRowFirstColumn="0" w:firstRowLastColumn="0" w:lastRowFirstColumn="0" w:lastRowLastColumn="0"/>
              <w:rPr>
                <w:szCs w:val="22"/>
              </w:rPr>
            </w:pPr>
            <w:r w:rsidRPr="009948A9">
              <w:rPr>
                <w:szCs w:val="22"/>
              </w:rPr>
              <w:t xml:space="preserve">Zsumowana </w:t>
            </w:r>
            <w:r w:rsidRPr="009948A9">
              <w:rPr>
                <w:bCs/>
                <w:szCs w:val="22"/>
              </w:rPr>
              <w:t>liczba godzin edukacji przyrodniczej w terenie</w:t>
            </w:r>
            <w:r w:rsidRPr="00D06DA7">
              <w:rPr>
                <w:szCs w:val="22"/>
              </w:rPr>
              <w:t xml:space="preserve"> – rocznie we wszystkich placówkach, </w:t>
            </w:r>
          </w:p>
          <w:p w14:paraId="0BE195EA" w14:textId="1687A5DE" w:rsidR="006569E5" w:rsidRPr="00D06DA7" w:rsidRDefault="00841533" w:rsidP="006569E5">
            <w:pPr>
              <w:cnfStyle w:val="000000000000" w:firstRow="0" w:lastRow="0" w:firstColumn="0" w:lastColumn="0" w:oddVBand="0" w:evenVBand="0" w:oddHBand="0" w:evenHBand="0" w:firstRowFirstColumn="0" w:firstRowLastColumn="0" w:lastRowFirstColumn="0" w:lastRowLastColumn="0"/>
              <w:rPr>
                <w:szCs w:val="22"/>
              </w:rPr>
            </w:pPr>
            <w:r w:rsidRPr="00D06DA7">
              <w:rPr>
                <w:szCs w:val="22"/>
              </w:rPr>
              <w:t>Przynajmniej</w:t>
            </w:r>
            <w:r w:rsidR="006569E5" w:rsidRPr="00D06DA7">
              <w:rPr>
                <w:szCs w:val="22"/>
              </w:rPr>
              <w:t xml:space="preserve"> dwa razy w każdym oddziale w roku szkolnym</w:t>
            </w:r>
          </w:p>
        </w:tc>
      </w:tr>
      <w:tr w:rsidR="004E5ED8" w:rsidRPr="00D06DA7" w14:paraId="3A80FDFE" w14:textId="77777777" w:rsidTr="00CC0134">
        <w:tc>
          <w:tcPr>
            <w:cnfStyle w:val="001000000000" w:firstRow="0" w:lastRow="0" w:firstColumn="1" w:lastColumn="0" w:oddVBand="0" w:evenVBand="0" w:oddHBand="0" w:evenHBand="0" w:firstRowFirstColumn="0" w:firstRowLastColumn="0" w:lastRowFirstColumn="0" w:lastRowLastColumn="0"/>
            <w:tcW w:w="456" w:type="dxa"/>
          </w:tcPr>
          <w:p w14:paraId="1FAD3552" w14:textId="3013C901" w:rsidR="006569E5" w:rsidRPr="00D06DA7" w:rsidRDefault="001A1204" w:rsidP="006569E5">
            <w:pPr>
              <w:rPr>
                <w:b w:val="0"/>
                <w:bCs w:val="0"/>
                <w:szCs w:val="22"/>
              </w:rPr>
            </w:pPr>
            <w:r>
              <w:rPr>
                <w:b w:val="0"/>
                <w:bCs w:val="0"/>
                <w:szCs w:val="22"/>
              </w:rPr>
              <w:t>14</w:t>
            </w:r>
          </w:p>
        </w:tc>
        <w:tc>
          <w:tcPr>
            <w:tcW w:w="2612" w:type="dxa"/>
          </w:tcPr>
          <w:p w14:paraId="52E34E26" w14:textId="590A1CA8" w:rsidR="006569E5" w:rsidRPr="00D06DA7" w:rsidRDefault="006569E5" w:rsidP="006569E5">
            <w:pPr>
              <w:cnfStyle w:val="000000000000" w:firstRow="0" w:lastRow="0" w:firstColumn="0" w:lastColumn="0" w:oddVBand="0" w:evenVBand="0" w:oddHBand="0" w:evenHBand="0" w:firstRowFirstColumn="0" w:firstRowLastColumn="0" w:lastRowFirstColumn="0" w:lastRowLastColumn="0"/>
              <w:rPr>
                <w:szCs w:val="22"/>
              </w:rPr>
            </w:pPr>
            <w:r>
              <w:rPr>
                <w:szCs w:val="22"/>
              </w:rPr>
              <w:t>U</w:t>
            </w:r>
            <w:r w:rsidRPr="00D06DA7">
              <w:rPr>
                <w:szCs w:val="22"/>
              </w:rPr>
              <w:t>działu w zewnętrznych warsztatach ekologicznych</w:t>
            </w:r>
          </w:p>
        </w:tc>
        <w:tc>
          <w:tcPr>
            <w:tcW w:w="2223" w:type="dxa"/>
          </w:tcPr>
          <w:p w14:paraId="7539ECF4" w14:textId="1AC0A9B6" w:rsidR="006569E5" w:rsidRPr="00D06DA7" w:rsidRDefault="00841533" w:rsidP="009948A9">
            <w:pPr>
              <w:cnfStyle w:val="000000000000" w:firstRow="0" w:lastRow="0" w:firstColumn="0" w:lastColumn="0" w:oddVBand="0" w:evenVBand="0" w:oddHBand="0" w:evenHBand="0" w:firstRowFirstColumn="0" w:firstRowLastColumn="0" w:lastRowFirstColumn="0" w:lastRowLastColumn="0"/>
              <w:rPr>
                <w:szCs w:val="22"/>
              </w:rPr>
            </w:pPr>
            <w:r w:rsidRPr="009948A9">
              <w:rPr>
                <w:szCs w:val="22"/>
              </w:rPr>
              <w:t>Pogłębienie</w:t>
            </w:r>
            <w:r w:rsidR="006569E5" w:rsidRPr="009948A9">
              <w:rPr>
                <w:szCs w:val="22"/>
              </w:rPr>
              <w:t xml:space="preserve"> wiedzy nt. m.in. zmian klimatu i </w:t>
            </w:r>
            <w:r w:rsidR="006569E5" w:rsidRPr="00D06DA7">
              <w:rPr>
                <w:szCs w:val="22"/>
              </w:rPr>
              <w:t>celów zrówno</w:t>
            </w:r>
            <w:r w:rsidR="006569E5" w:rsidRPr="00D06DA7">
              <w:rPr>
                <w:szCs w:val="22"/>
              </w:rPr>
              <w:softHyphen/>
              <w:t>wa</w:t>
            </w:r>
            <w:r w:rsidR="006569E5" w:rsidRPr="00D06DA7">
              <w:rPr>
                <w:szCs w:val="22"/>
              </w:rPr>
              <w:softHyphen/>
              <w:t>żo</w:t>
            </w:r>
            <w:r w:rsidR="006569E5" w:rsidRPr="00D06DA7">
              <w:rPr>
                <w:szCs w:val="22"/>
              </w:rPr>
              <w:softHyphen/>
              <w:t>nego rozwoju</w:t>
            </w:r>
          </w:p>
        </w:tc>
        <w:tc>
          <w:tcPr>
            <w:tcW w:w="3771" w:type="dxa"/>
          </w:tcPr>
          <w:p w14:paraId="4A445516" w14:textId="04816795" w:rsidR="006569E5" w:rsidRPr="00D06DA7" w:rsidRDefault="006569E5" w:rsidP="00D06DA7">
            <w:pPr>
              <w:cnfStyle w:val="000000000000" w:firstRow="0" w:lastRow="0" w:firstColumn="0" w:lastColumn="0" w:oddVBand="0" w:evenVBand="0" w:oddHBand="0" w:evenHBand="0" w:firstRowFirstColumn="0" w:firstRowLastColumn="0" w:lastRowFirstColumn="0" w:lastRowLastColumn="0"/>
              <w:rPr>
                <w:szCs w:val="22"/>
              </w:rPr>
            </w:pPr>
            <w:r>
              <w:rPr>
                <w:szCs w:val="22"/>
              </w:rPr>
              <w:t>Zsumowana ilość warsztatów specjalistycznych</w:t>
            </w:r>
          </w:p>
        </w:tc>
      </w:tr>
      <w:tr w:rsidR="00A903C7" w:rsidRPr="00A903C7" w14:paraId="11FBA481" w14:textId="77777777" w:rsidTr="00A903C7">
        <w:tc>
          <w:tcPr>
            <w:cnfStyle w:val="001000000000" w:firstRow="0" w:lastRow="0" w:firstColumn="1" w:lastColumn="0" w:oddVBand="0" w:evenVBand="0" w:oddHBand="0" w:evenHBand="0" w:firstRowFirstColumn="0" w:firstRowLastColumn="0" w:lastRowFirstColumn="0" w:lastRowLastColumn="0"/>
            <w:tcW w:w="9062" w:type="dxa"/>
            <w:gridSpan w:val="4"/>
            <w:shd w:val="clear" w:color="auto" w:fill="549E39" w:themeFill="accent1"/>
          </w:tcPr>
          <w:p w14:paraId="5DF16D51" w14:textId="63661AEC" w:rsidR="00EB5056" w:rsidRPr="00A903C7" w:rsidRDefault="00EB5056" w:rsidP="009948A9">
            <w:pPr>
              <w:jc w:val="center"/>
              <w:rPr>
                <w:color w:val="FFFFFF" w:themeColor="background1"/>
                <w:szCs w:val="22"/>
              </w:rPr>
            </w:pPr>
            <w:r w:rsidRPr="00A903C7">
              <w:rPr>
                <w:bCs w:val="0"/>
                <w:color w:val="FFFFFF" w:themeColor="background1"/>
                <w:szCs w:val="22"/>
              </w:rPr>
              <w:t>NAUCZYCIEL</w:t>
            </w:r>
            <w:r w:rsidR="00604D09" w:rsidRPr="00A903C7">
              <w:rPr>
                <w:bCs w:val="0"/>
                <w:color w:val="FFFFFF" w:themeColor="background1"/>
                <w:szCs w:val="22"/>
              </w:rPr>
              <w:t>E PRZEDSZKOLNI I SZKÓŁ PODSTAWOWYCH</w:t>
            </w:r>
          </w:p>
        </w:tc>
      </w:tr>
      <w:tr w:rsidR="00EB5056" w:rsidRPr="00BD3684" w14:paraId="5606F3F1" w14:textId="77777777" w:rsidTr="00CC0134">
        <w:tc>
          <w:tcPr>
            <w:cnfStyle w:val="001000000000" w:firstRow="0" w:lastRow="0" w:firstColumn="1" w:lastColumn="0" w:oddVBand="0" w:evenVBand="0" w:oddHBand="0" w:evenHBand="0" w:firstRowFirstColumn="0" w:firstRowLastColumn="0" w:lastRowFirstColumn="0" w:lastRowLastColumn="0"/>
            <w:tcW w:w="456" w:type="dxa"/>
          </w:tcPr>
          <w:p w14:paraId="7DE2A7CD" w14:textId="42E49300" w:rsidR="00EB5056" w:rsidRPr="00BD3684" w:rsidRDefault="001A1204" w:rsidP="00E571AB">
            <w:pPr>
              <w:rPr>
                <w:b w:val="0"/>
                <w:bCs w:val="0"/>
                <w:szCs w:val="22"/>
              </w:rPr>
            </w:pPr>
            <w:r>
              <w:rPr>
                <w:b w:val="0"/>
                <w:bCs w:val="0"/>
                <w:szCs w:val="22"/>
              </w:rPr>
              <w:t>15</w:t>
            </w:r>
          </w:p>
        </w:tc>
        <w:tc>
          <w:tcPr>
            <w:tcW w:w="2612" w:type="dxa"/>
          </w:tcPr>
          <w:p w14:paraId="7B4C537D" w14:textId="0B86D3B4" w:rsidR="00EB5056" w:rsidRPr="00BD3684" w:rsidRDefault="00604D09" w:rsidP="009948A9">
            <w:pPr>
              <w:cnfStyle w:val="000000000000" w:firstRow="0" w:lastRow="0" w:firstColumn="0" w:lastColumn="0" w:oddVBand="0" w:evenVBand="0" w:oddHBand="0" w:evenHBand="0" w:firstRowFirstColumn="0" w:firstRowLastColumn="0" w:lastRowFirstColumn="0" w:lastRowLastColumn="0"/>
              <w:rPr>
                <w:szCs w:val="22"/>
              </w:rPr>
            </w:pPr>
            <w:r>
              <w:rPr>
                <w:szCs w:val="22"/>
              </w:rPr>
              <w:t>Szkolenia zwiększające</w:t>
            </w:r>
            <w:r w:rsidRPr="00604D09">
              <w:rPr>
                <w:szCs w:val="22"/>
              </w:rPr>
              <w:t xml:space="preserve"> kompetencj</w:t>
            </w:r>
            <w:r>
              <w:rPr>
                <w:szCs w:val="22"/>
              </w:rPr>
              <w:t>e</w:t>
            </w:r>
            <w:r w:rsidRPr="00604D09">
              <w:rPr>
                <w:szCs w:val="22"/>
              </w:rPr>
              <w:t xml:space="preserve"> nauczycieli w zakresie edukacji ekologicznej</w:t>
            </w:r>
          </w:p>
        </w:tc>
        <w:tc>
          <w:tcPr>
            <w:tcW w:w="2223" w:type="dxa"/>
          </w:tcPr>
          <w:p w14:paraId="3A2BD188" w14:textId="79A31737" w:rsidR="00EB5056" w:rsidRPr="00BD3684" w:rsidRDefault="00841533" w:rsidP="00E571AB">
            <w:pPr>
              <w:cnfStyle w:val="000000000000" w:firstRow="0" w:lastRow="0" w:firstColumn="0" w:lastColumn="0" w:oddVBand="0" w:evenVBand="0" w:oddHBand="0" w:evenHBand="0" w:firstRowFirstColumn="0" w:firstRowLastColumn="0" w:lastRowFirstColumn="0" w:lastRowLastColumn="0"/>
              <w:rPr>
                <w:szCs w:val="22"/>
              </w:rPr>
            </w:pPr>
            <w:r>
              <w:rPr>
                <w:szCs w:val="22"/>
              </w:rPr>
              <w:t>Nowe</w:t>
            </w:r>
            <w:r w:rsidR="00EB5056" w:rsidRPr="00BD3684">
              <w:rPr>
                <w:szCs w:val="22"/>
              </w:rPr>
              <w:t xml:space="preserve"> kompetencje nauczycieli</w:t>
            </w:r>
            <w:r w:rsidR="00604D09">
              <w:rPr>
                <w:szCs w:val="22"/>
              </w:rPr>
              <w:t xml:space="preserve"> w zakresie edukacji ekologicznej</w:t>
            </w:r>
          </w:p>
        </w:tc>
        <w:tc>
          <w:tcPr>
            <w:tcW w:w="3771" w:type="dxa"/>
          </w:tcPr>
          <w:p w14:paraId="3E121045" w14:textId="6A77151C" w:rsidR="00EB5056" w:rsidRPr="00BD3684" w:rsidRDefault="00685D6D" w:rsidP="00E571AB">
            <w:pPr>
              <w:cnfStyle w:val="000000000000" w:firstRow="0" w:lastRow="0" w:firstColumn="0" w:lastColumn="0" w:oddVBand="0" w:evenVBand="0" w:oddHBand="0" w:evenHBand="0" w:firstRowFirstColumn="0" w:firstRowLastColumn="0" w:lastRowFirstColumn="0" w:lastRowLastColumn="0"/>
              <w:rPr>
                <w:szCs w:val="22"/>
              </w:rPr>
            </w:pPr>
            <w:r>
              <w:rPr>
                <w:szCs w:val="22"/>
              </w:rPr>
              <w:t>Liczba</w:t>
            </w:r>
            <w:r w:rsidR="00EB5056" w:rsidRPr="00BD3684">
              <w:rPr>
                <w:szCs w:val="22"/>
              </w:rPr>
              <w:t xml:space="preserve"> osobo-godzin </w:t>
            </w:r>
            <w:r w:rsidR="00841533" w:rsidRPr="00BD3684">
              <w:rPr>
                <w:szCs w:val="22"/>
              </w:rPr>
              <w:t>szkoleń (godziny</w:t>
            </w:r>
            <w:r w:rsidR="00EB5056" w:rsidRPr="00BD3684">
              <w:rPr>
                <w:szCs w:val="22"/>
              </w:rPr>
              <w:t xml:space="preserve"> dydakty</w:t>
            </w:r>
            <w:r w:rsidR="00EB5056" w:rsidRPr="00BD3684">
              <w:rPr>
                <w:szCs w:val="22"/>
              </w:rPr>
              <w:softHyphen/>
              <w:t>czne × liczba uczestników – rocznie)</w:t>
            </w:r>
          </w:p>
        </w:tc>
      </w:tr>
      <w:tr w:rsidR="00A903C7" w:rsidRPr="00A903C7" w14:paraId="73F642E4" w14:textId="77777777" w:rsidTr="00A903C7">
        <w:tc>
          <w:tcPr>
            <w:cnfStyle w:val="001000000000" w:firstRow="0" w:lastRow="0" w:firstColumn="1" w:lastColumn="0" w:oddVBand="0" w:evenVBand="0" w:oddHBand="0" w:evenHBand="0" w:firstRowFirstColumn="0" w:firstRowLastColumn="0" w:lastRowFirstColumn="0" w:lastRowLastColumn="0"/>
            <w:tcW w:w="9062" w:type="dxa"/>
            <w:gridSpan w:val="4"/>
            <w:shd w:val="clear" w:color="auto" w:fill="549E39" w:themeFill="accent1"/>
          </w:tcPr>
          <w:p w14:paraId="4EF6FA89" w14:textId="2AF6E938" w:rsidR="006569E5" w:rsidRPr="00A903C7" w:rsidRDefault="00604D09" w:rsidP="009948A9">
            <w:pPr>
              <w:jc w:val="center"/>
              <w:rPr>
                <w:color w:val="FFFFFF" w:themeColor="background1"/>
                <w:szCs w:val="22"/>
              </w:rPr>
            </w:pPr>
            <w:r w:rsidRPr="00A903C7">
              <w:rPr>
                <w:bCs w:val="0"/>
                <w:color w:val="FFFFFF" w:themeColor="background1"/>
                <w:szCs w:val="22"/>
              </w:rPr>
              <w:t>RODZICE</w:t>
            </w:r>
          </w:p>
        </w:tc>
      </w:tr>
      <w:tr w:rsidR="004E5ED8" w:rsidRPr="00D06DA7" w14:paraId="6E4E3DD2" w14:textId="77777777" w:rsidTr="00CC0134">
        <w:tc>
          <w:tcPr>
            <w:cnfStyle w:val="001000000000" w:firstRow="0" w:lastRow="0" w:firstColumn="1" w:lastColumn="0" w:oddVBand="0" w:evenVBand="0" w:oddHBand="0" w:evenHBand="0" w:firstRowFirstColumn="0" w:firstRowLastColumn="0" w:lastRowFirstColumn="0" w:lastRowLastColumn="0"/>
            <w:tcW w:w="456" w:type="dxa"/>
          </w:tcPr>
          <w:p w14:paraId="49711EF6" w14:textId="3F632741" w:rsidR="004E5ED8" w:rsidRPr="00D06DA7" w:rsidRDefault="001A1204" w:rsidP="004E5ED8">
            <w:pPr>
              <w:rPr>
                <w:b w:val="0"/>
                <w:bCs w:val="0"/>
                <w:szCs w:val="22"/>
              </w:rPr>
            </w:pPr>
            <w:r>
              <w:rPr>
                <w:b w:val="0"/>
                <w:bCs w:val="0"/>
                <w:szCs w:val="22"/>
              </w:rPr>
              <w:t>16</w:t>
            </w:r>
          </w:p>
        </w:tc>
        <w:tc>
          <w:tcPr>
            <w:tcW w:w="2612" w:type="dxa"/>
          </w:tcPr>
          <w:p w14:paraId="13BDA035" w14:textId="13F9D55D" w:rsidR="004E5ED8" w:rsidRPr="00D06DA7" w:rsidRDefault="004E5ED8" w:rsidP="009948A9">
            <w:pPr>
              <w:cnfStyle w:val="000000000000" w:firstRow="0" w:lastRow="0" w:firstColumn="0" w:lastColumn="0" w:oddVBand="0" w:evenVBand="0" w:oddHBand="0" w:evenHBand="0" w:firstRowFirstColumn="0" w:firstRowLastColumn="0" w:lastRowFirstColumn="0" w:lastRowLastColumn="0"/>
              <w:rPr>
                <w:szCs w:val="22"/>
              </w:rPr>
            </w:pPr>
            <w:r>
              <w:rPr>
                <w:szCs w:val="22"/>
              </w:rPr>
              <w:t>P</w:t>
            </w:r>
            <w:r w:rsidRPr="004E5ED8">
              <w:rPr>
                <w:szCs w:val="22"/>
              </w:rPr>
              <w:t>rojekty</w:t>
            </w:r>
            <w:r>
              <w:rPr>
                <w:szCs w:val="22"/>
              </w:rPr>
              <w:t>, imprezy, wycieczki i akcje edukacyjne</w:t>
            </w:r>
            <w:r w:rsidRPr="004E5ED8">
              <w:rPr>
                <w:szCs w:val="22"/>
              </w:rPr>
              <w:t xml:space="preserve"> </w:t>
            </w:r>
          </w:p>
        </w:tc>
        <w:tc>
          <w:tcPr>
            <w:tcW w:w="2223" w:type="dxa"/>
          </w:tcPr>
          <w:p w14:paraId="6CB7C6C0" w14:textId="5E381CEC" w:rsidR="004E5ED8" w:rsidRPr="00D06DA7" w:rsidRDefault="00841533" w:rsidP="004E5ED8">
            <w:pPr>
              <w:cnfStyle w:val="000000000000" w:firstRow="0" w:lastRow="0" w:firstColumn="0" w:lastColumn="0" w:oddVBand="0" w:evenVBand="0" w:oddHBand="0" w:evenHBand="0" w:firstRowFirstColumn="0" w:firstRowLastColumn="0" w:lastRowFirstColumn="0" w:lastRowLastColumn="0"/>
              <w:rPr>
                <w:szCs w:val="22"/>
              </w:rPr>
            </w:pPr>
            <w:r w:rsidRPr="00BD3684">
              <w:rPr>
                <w:szCs w:val="22"/>
              </w:rPr>
              <w:t>Wzmocnienie</w:t>
            </w:r>
            <w:r w:rsidR="004E5ED8" w:rsidRPr="00BD3684">
              <w:rPr>
                <w:szCs w:val="22"/>
              </w:rPr>
              <w:t xml:space="preserve"> </w:t>
            </w:r>
            <w:r w:rsidR="004E5ED8">
              <w:rPr>
                <w:szCs w:val="22"/>
              </w:rPr>
              <w:t>postaw proekologicznych, pogłębienie wiedzy</w:t>
            </w:r>
          </w:p>
        </w:tc>
        <w:tc>
          <w:tcPr>
            <w:tcW w:w="3771" w:type="dxa"/>
          </w:tcPr>
          <w:p w14:paraId="6150A81D" w14:textId="5462B21B" w:rsidR="004E5ED8" w:rsidRPr="00D06DA7" w:rsidRDefault="004E5ED8" w:rsidP="009948A9">
            <w:pPr>
              <w:cnfStyle w:val="000000000000" w:firstRow="0" w:lastRow="0" w:firstColumn="0" w:lastColumn="0" w:oddVBand="0" w:evenVBand="0" w:oddHBand="0" w:evenHBand="0" w:firstRowFirstColumn="0" w:firstRowLastColumn="0" w:lastRowFirstColumn="0" w:lastRowLastColumn="0"/>
              <w:rPr>
                <w:szCs w:val="22"/>
              </w:rPr>
            </w:pPr>
            <w:r>
              <w:rPr>
                <w:szCs w:val="22"/>
              </w:rPr>
              <w:t xml:space="preserve">Zsumowana </w:t>
            </w:r>
            <w:r w:rsidR="00685D6D">
              <w:rPr>
                <w:szCs w:val="22"/>
              </w:rPr>
              <w:t xml:space="preserve">liczba </w:t>
            </w:r>
            <w:r>
              <w:rPr>
                <w:szCs w:val="22"/>
              </w:rPr>
              <w:t>akcji/projektów wydarzeń o tematyce ekologicznej angażujących rodziców</w:t>
            </w:r>
          </w:p>
        </w:tc>
      </w:tr>
    </w:tbl>
    <w:p w14:paraId="00000400" w14:textId="189B6982" w:rsidR="00842D02" w:rsidRDefault="00842D02" w:rsidP="00693943">
      <w:pPr>
        <w:pStyle w:val="podpiselementu"/>
        <w:jc w:val="left"/>
      </w:pPr>
    </w:p>
    <w:p w14:paraId="59085F66" w14:textId="77777777" w:rsidR="0055021E" w:rsidRDefault="0055021E" w:rsidP="0055021E">
      <w:pPr>
        <w:pStyle w:val="Nagwek1"/>
      </w:pPr>
      <w:bookmarkStart w:id="41" w:name="_Toc121998928"/>
      <w:r>
        <w:lastRenderedPageBreak/>
        <w:t>Kalendarz świąt ekologicznych</w:t>
      </w:r>
      <w:bookmarkEnd w:id="41"/>
    </w:p>
    <w:p w14:paraId="38F0B72D" w14:textId="0DCDE8F2" w:rsidR="006D0D5C" w:rsidRDefault="006D0D5C" w:rsidP="0055021E">
      <w:r>
        <w:t xml:space="preserve">Poniżej zamieszczono kalendarz świąt i dni o tematyce ekologicznej i przyrodniczej, zestawienie przygotowano w oparciu o EkoKalendarz – bezpłatną bazę wiedzy tworzoną przez Ośrodek Działań Ekologicznych „Źródła” pod adresem </w:t>
      </w:r>
      <w:hyperlink r:id="rId59" w:history="1">
        <w:r w:rsidRPr="00966125">
          <w:rPr>
            <w:rStyle w:val="Hipercze"/>
          </w:rPr>
          <w:t>https://www.ekokalendarz.pl/</w:t>
        </w:r>
      </w:hyperlink>
      <w:r>
        <w:t xml:space="preserve">. </w:t>
      </w:r>
    </w:p>
    <w:p w14:paraId="3140C4C4" w14:textId="7F59F3F3" w:rsidR="0055021E" w:rsidRDefault="006D0D5C" w:rsidP="0055021E">
      <w:r>
        <w:t>W tabeli p</w:t>
      </w:r>
      <w:r w:rsidR="0055021E">
        <w:t>ogrubiono najważniejsze święta, które powinny znaleźć odzwierciedlenie w realizacji programu. Ważne jednak rozmawiać o ochronie przyrody ja</w:t>
      </w:r>
      <w:r w:rsidR="001A1204">
        <w:t>k</w:t>
      </w:r>
      <w:r w:rsidR="0055021E">
        <w:t xml:space="preserve"> najczęściej, na co dzień wplatać drobne aktywności angażujące dzieci i młodzież w działania na rzecz środowiska i kształtujące ich postawy wobec natury. Dlatego poniżej podajemy przykładowe propozycje takich działań do wykorzystania na lekcjach przedmiotowych, godzinach wychowawczych, podczas zajęć przedszkolnych, na lekcjach bibliotecznych i na świetlicy lub kółku pozalekcyjnym, lub samodzielnie (indywidualnie lub w grupach) przez uczniów (i rodziców).</w:t>
      </w:r>
    </w:p>
    <w:p w14:paraId="743E49A0" w14:textId="77777777" w:rsidR="0055021E" w:rsidRDefault="0055021E" w:rsidP="0055021E"/>
    <w:tbl>
      <w:tblPr>
        <w:tblStyle w:val="Tabela-Siatka"/>
        <w:tblW w:w="9351" w:type="dxa"/>
        <w:tblLook w:val="04A0" w:firstRow="1" w:lastRow="0" w:firstColumn="1" w:lastColumn="0" w:noHBand="0" w:noVBand="1"/>
      </w:tblPr>
      <w:tblGrid>
        <w:gridCol w:w="2689"/>
        <w:gridCol w:w="6662"/>
      </w:tblGrid>
      <w:tr w:rsidR="0055021E" w:rsidRPr="00CD1A4D" w14:paraId="5B436376" w14:textId="77777777" w:rsidTr="001A1204">
        <w:trPr>
          <w:trHeight w:val="397"/>
        </w:trPr>
        <w:tc>
          <w:tcPr>
            <w:tcW w:w="2689" w:type="dxa"/>
            <w:vAlign w:val="center"/>
          </w:tcPr>
          <w:p w14:paraId="149B749E" w14:textId="786A6784" w:rsidR="0055021E" w:rsidRPr="00CD1A4D" w:rsidRDefault="001A1204" w:rsidP="001A1204">
            <w:pPr>
              <w:jc w:val="center"/>
              <w:rPr>
                <w:b/>
                <w:color w:val="549E39" w:themeColor="accent1"/>
                <w:szCs w:val="22"/>
              </w:rPr>
            </w:pPr>
            <w:r w:rsidRPr="00CD1A4D">
              <w:rPr>
                <w:b/>
                <w:color w:val="549E39" w:themeColor="accent1"/>
                <w:szCs w:val="22"/>
              </w:rPr>
              <w:t>DATA I NAZWA ŚWIĘTA</w:t>
            </w:r>
          </w:p>
        </w:tc>
        <w:tc>
          <w:tcPr>
            <w:tcW w:w="6662" w:type="dxa"/>
            <w:vAlign w:val="center"/>
          </w:tcPr>
          <w:p w14:paraId="2AD57DAF" w14:textId="42F9FD0B" w:rsidR="0055021E" w:rsidRPr="00CD1A4D" w:rsidRDefault="001A1204" w:rsidP="001A1204">
            <w:pPr>
              <w:jc w:val="center"/>
              <w:rPr>
                <w:b/>
                <w:color w:val="549E39" w:themeColor="accent1"/>
                <w:szCs w:val="22"/>
              </w:rPr>
            </w:pPr>
            <w:r w:rsidRPr="00CD1A4D">
              <w:rPr>
                <w:b/>
                <w:color w:val="549E39" w:themeColor="accent1"/>
                <w:szCs w:val="22"/>
              </w:rPr>
              <w:t>PROPOZYCJE AKTYWNOŚCI</w:t>
            </w:r>
          </w:p>
        </w:tc>
      </w:tr>
      <w:tr w:rsidR="00E40628" w:rsidRPr="001A1204" w14:paraId="6B945B29" w14:textId="77777777" w:rsidTr="000C704C">
        <w:trPr>
          <w:trHeight w:val="397"/>
        </w:trPr>
        <w:tc>
          <w:tcPr>
            <w:tcW w:w="9351" w:type="dxa"/>
            <w:gridSpan w:val="2"/>
            <w:shd w:val="clear" w:color="auto" w:fill="549E39" w:themeFill="accent1"/>
            <w:vAlign w:val="center"/>
          </w:tcPr>
          <w:p w14:paraId="373AF34B" w14:textId="23B3049F" w:rsidR="00E40628" w:rsidRPr="001A1204" w:rsidRDefault="00E40628" w:rsidP="00E40628">
            <w:pPr>
              <w:jc w:val="center"/>
              <w:rPr>
                <w:b/>
                <w:color w:val="FFFFFF" w:themeColor="background1"/>
                <w:szCs w:val="22"/>
              </w:rPr>
            </w:pPr>
            <w:r w:rsidRPr="001A1204">
              <w:rPr>
                <w:b/>
                <w:color w:val="FFFFFF" w:themeColor="background1"/>
                <w:szCs w:val="22"/>
              </w:rPr>
              <w:t>styczeń</w:t>
            </w:r>
          </w:p>
        </w:tc>
      </w:tr>
      <w:tr w:rsidR="00A903C7" w:rsidRPr="00A903C7" w14:paraId="6D18E9FD" w14:textId="77777777" w:rsidTr="001B02B9">
        <w:tc>
          <w:tcPr>
            <w:tcW w:w="2689" w:type="dxa"/>
          </w:tcPr>
          <w:p w14:paraId="357A28B5" w14:textId="77777777" w:rsidR="0055021E" w:rsidRPr="00A903C7" w:rsidRDefault="00292FEE" w:rsidP="00A903C7">
            <w:pPr>
              <w:rPr>
                <w:rFonts w:asciiTheme="minorHAnsi" w:hAnsiTheme="minorHAnsi" w:cstheme="minorHAnsi"/>
                <w:szCs w:val="22"/>
              </w:rPr>
            </w:pPr>
            <w:hyperlink r:id="rId60" w:history="1">
              <w:r w:rsidR="0055021E" w:rsidRPr="00A903C7">
                <w:rPr>
                  <w:rStyle w:val="Hipercze"/>
                  <w:rFonts w:asciiTheme="minorHAnsi" w:hAnsiTheme="minorHAnsi" w:cstheme="minorHAnsi"/>
                  <w:color w:val="auto"/>
                  <w:szCs w:val="22"/>
                </w:rPr>
                <w:t>18 - Dzień Bałwana</w:t>
              </w:r>
            </w:hyperlink>
          </w:p>
        </w:tc>
        <w:tc>
          <w:tcPr>
            <w:tcW w:w="6662" w:type="dxa"/>
          </w:tcPr>
          <w:p w14:paraId="2A78887D" w14:textId="77777777" w:rsidR="0055021E" w:rsidRPr="009C7CF9" w:rsidRDefault="0055021E" w:rsidP="00A903C7">
            <w:pPr>
              <w:rPr>
                <w:rFonts w:asciiTheme="minorHAnsi" w:hAnsiTheme="minorHAnsi" w:cstheme="minorHAnsi"/>
                <w:szCs w:val="22"/>
              </w:rPr>
            </w:pPr>
            <w:r w:rsidRPr="009C7CF9">
              <w:rPr>
                <w:rFonts w:asciiTheme="minorHAnsi" w:hAnsiTheme="minorHAnsi" w:cstheme="minorHAnsi"/>
                <w:szCs w:val="22"/>
              </w:rPr>
              <w:t xml:space="preserve">Jeśli jest śnieg – koniecznie lepimy bałwana. A poza tym dzień bałwana to świetny moment o rozmowie o zmianach klimatu, zanikaniu typowych pór roku i nieprzewidywalności pogody. </w:t>
            </w:r>
          </w:p>
        </w:tc>
      </w:tr>
      <w:tr w:rsidR="00A903C7" w:rsidRPr="00A903C7" w14:paraId="69AA89AF" w14:textId="77777777" w:rsidTr="001B02B9">
        <w:tc>
          <w:tcPr>
            <w:tcW w:w="2689" w:type="dxa"/>
          </w:tcPr>
          <w:p w14:paraId="6FD59328" w14:textId="77777777" w:rsidR="0055021E" w:rsidRPr="00A903C7" w:rsidRDefault="00292FEE" w:rsidP="00A903C7">
            <w:pPr>
              <w:rPr>
                <w:rFonts w:asciiTheme="minorHAnsi" w:hAnsiTheme="minorHAnsi" w:cstheme="minorHAnsi"/>
                <w:szCs w:val="22"/>
              </w:rPr>
            </w:pPr>
            <w:hyperlink r:id="rId61" w:history="1">
              <w:r w:rsidR="0055021E" w:rsidRPr="00A903C7">
                <w:rPr>
                  <w:rStyle w:val="Hipercze"/>
                  <w:rFonts w:asciiTheme="minorHAnsi" w:hAnsiTheme="minorHAnsi" w:cstheme="minorHAnsi"/>
                  <w:color w:val="auto"/>
                  <w:szCs w:val="22"/>
                </w:rPr>
                <w:t>20 - Dzień Pingwinów</w:t>
              </w:r>
            </w:hyperlink>
          </w:p>
        </w:tc>
        <w:tc>
          <w:tcPr>
            <w:tcW w:w="6662" w:type="dxa"/>
          </w:tcPr>
          <w:p w14:paraId="42AB4AEA" w14:textId="77777777" w:rsidR="0055021E" w:rsidRPr="009C7CF9" w:rsidRDefault="00FE5922" w:rsidP="00FE5922">
            <w:pPr>
              <w:rPr>
                <w:rFonts w:asciiTheme="minorHAnsi" w:hAnsiTheme="minorHAnsi" w:cstheme="minorHAnsi"/>
                <w:szCs w:val="22"/>
              </w:rPr>
            </w:pPr>
            <w:r w:rsidRPr="009C7CF9">
              <w:rPr>
                <w:rFonts w:asciiTheme="minorHAnsi" w:hAnsiTheme="minorHAnsi" w:cstheme="minorHAnsi"/>
                <w:szCs w:val="22"/>
              </w:rPr>
              <w:t>Czy wszystkie pingwiny są czarno-białe? Czy wszystkie żyją na Antarktydzie? Jak duże są pingwiny? Dlaczego tak śmiesznie się poruszają? Teraz razem możecie poszukać odpowiedzi na te pytania korzystając z pakietu o pingwinach</w:t>
            </w:r>
            <w:r w:rsidR="0055021E" w:rsidRPr="009C7CF9">
              <w:rPr>
                <w:rFonts w:asciiTheme="minorHAnsi" w:hAnsiTheme="minorHAnsi" w:cstheme="minorHAnsi"/>
                <w:noProof/>
                <w:szCs w:val="22"/>
                <w:lang w:eastAsia="pl-PL"/>
              </w:rPr>
              <w:drawing>
                <wp:anchor distT="0" distB="0" distL="114300" distR="114300" simplePos="0" relativeHeight="251705344" behindDoc="0" locked="0" layoutInCell="1" allowOverlap="1" wp14:anchorId="2E9C0F82" wp14:editId="340BC4B2">
                  <wp:simplePos x="0" y="0"/>
                  <wp:positionH relativeFrom="column">
                    <wp:posOffset>-3948</wp:posOffset>
                  </wp:positionH>
                  <wp:positionV relativeFrom="paragraph">
                    <wp:posOffset>469</wp:posOffset>
                  </wp:positionV>
                  <wp:extent cx="1049655" cy="1478915"/>
                  <wp:effectExtent l="0" t="0" r="0" b="6985"/>
                  <wp:wrapSquare wrapText="bothSides"/>
                  <wp:docPr id="13" name="Obraz 13" descr="https://www.ekokalendarz.pl/wp-content/uploads/pakiet-01-20-Dzień-Wiedzy-o-Pingwinach-106x1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kokalendarz.pl/wp-content/uploads/pakiet-01-20-Dzień-Wiedzy-o-Pingwinach-106x150.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049655" cy="1478915"/>
                          </a:xfrm>
                          <a:prstGeom prst="rect">
                            <a:avLst/>
                          </a:prstGeom>
                          <a:noFill/>
                          <a:ln>
                            <a:noFill/>
                          </a:ln>
                        </pic:spPr>
                      </pic:pic>
                    </a:graphicData>
                  </a:graphic>
                  <wp14:sizeRelH relativeFrom="page">
                    <wp14:pctWidth>0</wp14:pctWidth>
                  </wp14:sizeRelH>
                  <wp14:sizeRelV relativeFrom="page">
                    <wp14:pctHeight>0</wp14:pctHeight>
                  </wp14:sizeRelV>
                </wp:anchor>
              </w:drawing>
            </w:r>
            <w:r w:rsidR="0055021E" w:rsidRPr="009C7CF9">
              <w:rPr>
                <w:rFonts w:asciiTheme="minorHAnsi" w:hAnsiTheme="minorHAnsi" w:cstheme="minorHAnsi"/>
                <w:szCs w:val="22"/>
              </w:rPr>
              <w:t xml:space="preserve"> </w:t>
            </w:r>
            <w:hyperlink r:id="rId63" w:history="1">
              <w:r w:rsidR="00377306" w:rsidRPr="009C7CF9">
                <w:rPr>
                  <w:rStyle w:val="Hipercze"/>
                  <w:rFonts w:asciiTheme="minorHAnsi" w:hAnsiTheme="minorHAnsi" w:cstheme="minorHAnsi"/>
                  <w:color w:val="auto"/>
                  <w:szCs w:val="22"/>
                </w:rPr>
                <w:t>https://www.ekokalendarz.pl/dzien-wiedzy-o-pingwinach-2/</w:t>
              </w:r>
            </w:hyperlink>
            <w:r w:rsidR="00377306" w:rsidRPr="009C7CF9">
              <w:rPr>
                <w:rFonts w:asciiTheme="minorHAnsi" w:hAnsiTheme="minorHAnsi" w:cstheme="minorHAnsi"/>
                <w:szCs w:val="22"/>
              </w:rPr>
              <w:t xml:space="preserve"> </w:t>
            </w:r>
          </w:p>
          <w:p w14:paraId="6F7B564C" w14:textId="01A68F3F" w:rsidR="00FE5922" w:rsidRPr="009C7CF9" w:rsidRDefault="00FE5922" w:rsidP="00FE5922">
            <w:pPr>
              <w:rPr>
                <w:rFonts w:asciiTheme="minorHAnsi" w:hAnsiTheme="minorHAnsi" w:cstheme="minorHAnsi"/>
                <w:szCs w:val="22"/>
              </w:rPr>
            </w:pPr>
            <w:r w:rsidRPr="009C7CF9">
              <w:rPr>
                <w:rFonts w:asciiTheme="minorHAnsi" w:hAnsiTheme="minorHAnsi" w:cstheme="minorHAnsi"/>
                <w:szCs w:val="22"/>
              </w:rPr>
              <w:t>Możecie też obejrzeć filmy o pingwinach, poczytać o nich książki i przy okazji porozmawiać o zmianach klimatu.</w:t>
            </w:r>
          </w:p>
        </w:tc>
      </w:tr>
      <w:tr w:rsidR="00A903C7" w:rsidRPr="00A903C7" w14:paraId="763BE261" w14:textId="77777777" w:rsidTr="001B02B9">
        <w:tc>
          <w:tcPr>
            <w:tcW w:w="2689" w:type="dxa"/>
          </w:tcPr>
          <w:p w14:paraId="4E70E3F4" w14:textId="77777777" w:rsidR="0055021E" w:rsidRPr="00A903C7" w:rsidRDefault="00292FEE" w:rsidP="00A903C7">
            <w:pPr>
              <w:rPr>
                <w:rFonts w:asciiTheme="minorHAnsi" w:hAnsiTheme="minorHAnsi" w:cstheme="minorHAnsi"/>
                <w:szCs w:val="22"/>
              </w:rPr>
            </w:pPr>
            <w:hyperlink r:id="rId64" w:history="1">
              <w:r w:rsidR="0055021E" w:rsidRPr="00A903C7">
                <w:rPr>
                  <w:rStyle w:val="Hipercze"/>
                  <w:rFonts w:asciiTheme="minorHAnsi" w:hAnsiTheme="minorHAnsi" w:cstheme="minorHAnsi"/>
                  <w:color w:val="auto"/>
                  <w:szCs w:val="22"/>
                </w:rPr>
                <w:t>23 - Dzień bez Opakowań Foliowych</w:t>
              </w:r>
            </w:hyperlink>
          </w:p>
        </w:tc>
        <w:tc>
          <w:tcPr>
            <w:tcW w:w="6662" w:type="dxa"/>
          </w:tcPr>
          <w:p w14:paraId="5BE5D843" w14:textId="77777777" w:rsidR="0055021E" w:rsidRPr="009C7CF9" w:rsidRDefault="0055021E" w:rsidP="00A903C7">
            <w:pPr>
              <w:rPr>
                <w:rFonts w:asciiTheme="minorHAnsi" w:hAnsiTheme="minorHAnsi" w:cstheme="minorHAnsi"/>
                <w:szCs w:val="22"/>
              </w:rPr>
            </w:pPr>
            <w:r w:rsidRPr="009C7CF9">
              <w:rPr>
                <w:rFonts w:asciiTheme="minorHAnsi" w:hAnsiTheme="minorHAnsi" w:cstheme="minorHAnsi"/>
                <w:szCs w:val="22"/>
              </w:rPr>
              <w:t xml:space="preserve">Przeglądamy swoje drugie śniadania, oglądamy różne sposoby pakowania posiłków do szkoły, porównujemy funkcjonalność opakowań, kto za co lubi swoja śniadaniówkę. Przygotowanie w dowolnej formie kampanii promującej przynoszenie śniadania w wielorazowych śniadaniówkach, śniadania bez foliówek i innych jednorazowych opakowań. </w:t>
            </w:r>
          </w:p>
          <w:p w14:paraId="1BA66D44" w14:textId="52624831" w:rsidR="0055021E" w:rsidRPr="009C7CF9" w:rsidRDefault="0055021E" w:rsidP="00A903C7">
            <w:pPr>
              <w:rPr>
                <w:rFonts w:asciiTheme="minorHAnsi" w:hAnsiTheme="minorHAnsi" w:cstheme="minorHAnsi"/>
                <w:szCs w:val="22"/>
              </w:rPr>
            </w:pPr>
            <w:r w:rsidRPr="009C7CF9">
              <w:rPr>
                <w:rFonts w:asciiTheme="minorHAnsi" w:hAnsiTheme="minorHAnsi" w:cstheme="minorHAnsi"/>
                <w:szCs w:val="22"/>
              </w:rPr>
              <w:t xml:space="preserve">To też okazja do porównania różnych toreb na zakupy (pod względem surowca, trwałości, wygody, czasu rozkładu) a </w:t>
            </w:r>
            <w:r w:rsidRPr="009C7CF9">
              <w:rPr>
                <w:rFonts w:asciiTheme="minorHAnsi" w:hAnsiTheme="minorHAnsi" w:cstheme="minorHAnsi"/>
                <w:noProof/>
                <w:szCs w:val="22"/>
                <w:lang w:eastAsia="pl-PL"/>
              </w:rPr>
              <w:drawing>
                <wp:anchor distT="0" distB="0" distL="114300" distR="114300" simplePos="0" relativeHeight="251706368" behindDoc="1" locked="0" layoutInCell="1" allowOverlap="1" wp14:anchorId="4285ABAB" wp14:editId="1D179225">
                  <wp:simplePos x="0" y="0"/>
                  <wp:positionH relativeFrom="column">
                    <wp:posOffset>-3810</wp:posOffset>
                  </wp:positionH>
                  <wp:positionV relativeFrom="paragraph">
                    <wp:posOffset>0</wp:posOffset>
                  </wp:positionV>
                  <wp:extent cx="1049655" cy="1478915"/>
                  <wp:effectExtent l="0" t="0" r="0" b="6985"/>
                  <wp:wrapTight wrapText="bothSides">
                    <wp:wrapPolygon edited="0">
                      <wp:start x="0" y="0"/>
                      <wp:lineTo x="0" y="21424"/>
                      <wp:lineTo x="21169" y="21424"/>
                      <wp:lineTo x="21169" y="0"/>
                      <wp:lineTo x="0" y="0"/>
                    </wp:wrapPolygon>
                  </wp:wrapTight>
                  <wp:docPr id="14" name="Obraz 14" descr="https://www.ekokalendarz.pl/wp-content/uploads/pakiet-01-23-Dzień-bez-opakowań-foliowych-106x1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ekokalendarz.pl/wp-content/uploads/pakiet-01-23-Dzień-bez-opakowań-foliowych-106x150.pn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049655" cy="14789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C7CF9">
              <w:rPr>
                <w:rFonts w:asciiTheme="minorHAnsi" w:hAnsiTheme="minorHAnsi" w:cstheme="minorHAnsi"/>
                <w:szCs w:val="22"/>
              </w:rPr>
              <w:t xml:space="preserve">także </w:t>
            </w:r>
            <w:r w:rsidR="009C7CF9" w:rsidRPr="009C7CF9">
              <w:rPr>
                <w:rFonts w:asciiTheme="minorHAnsi" w:hAnsiTheme="minorHAnsi" w:cstheme="minorHAnsi"/>
                <w:szCs w:val="22"/>
              </w:rPr>
              <w:t>do samodzielnego</w:t>
            </w:r>
            <w:r w:rsidRPr="009C7CF9">
              <w:rPr>
                <w:rFonts w:asciiTheme="minorHAnsi" w:hAnsiTheme="minorHAnsi" w:cstheme="minorHAnsi"/>
                <w:szCs w:val="22"/>
              </w:rPr>
              <w:t xml:space="preserve"> wykonania toreb wielorazowych na zakupy np. ze starych koszulek.</w:t>
            </w:r>
          </w:p>
          <w:p w14:paraId="5ABA84E5" w14:textId="77777777" w:rsidR="0055021E" w:rsidRPr="009C7CF9" w:rsidRDefault="0055021E" w:rsidP="00A903C7">
            <w:pPr>
              <w:rPr>
                <w:rFonts w:asciiTheme="minorHAnsi" w:hAnsiTheme="minorHAnsi" w:cstheme="minorHAnsi"/>
                <w:szCs w:val="22"/>
              </w:rPr>
            </w:pPr>
            <w:r w:rsidRPr="009C7CF9">
              <w:rPr>
                <w:rFonts w:asciiTheme="minorHAnsi" w:hAnsiTheme="minorHAnsi" w:cstheme="minorHAnsi"/>
                <w:szCs w:val="22"/>
              </w:rPr>
              <w:t xml:space="preserve"> Więcej pomysłów w pakiecie edukacyjnym</w:t>
            </w:r>
          </w:p>
          <w:p w14:paraId="40893210" w14:textId="41BE77FE" w:rsidR="0055021E" w:rsidRPr="009C7CF9" w:rsidRDefault="00292FEE" w:rsidP="00A903C7">
            <w:pPr>
              <w:rPr>
                <w:rFonts w:asciiTheme="minorHAnsi" w:hAnsiTheme="minorHAnsi" w:cstheme="minorHAnsi"/>
                <w:szCs w:val="22"/>
              </w:rPr>
            </w:pPr>
            <w:hyperlink r:id="rId66" w:history="1">
              <w:r w:rsidR="00377306" w:rsidRPr="009C7CF9">
                <w:rPr>
                  <w:rStyle w:val="Hipercze"/>
                  <w:rFonts w:asciiTheme="minorHAnsi" w:hAnsiTheme="minorHAnsi" w:cstheme="minorHAnsi"/>
                  <w:color w:val="auto"/>
                  <w:szCs w:val="22"/>
                </w:rPr>
                <w:t>https://www.ekokalendarz.pl/dzien-bez-opakowan-foliowych-pakiet-edukacyjny/</w:t>
              </w:r>
            </w:hyperlink>
            <w:r w:rsidR="00377306" w:rsidRPr="009C7CF9">
              <w:rPr>
                <w:rFonts w:asciiTheme="minorHAnsi" w:hAnsiTheme="minorHAnsi" w:cstheme="minorHAnsi"/>
                <w:szCs w:val="22"/>
              </w:rPr>
              <w:t xml:space="preserve"> </w:t>
            </w:r>
          </w:p>
          <w:p w14:paraId="6A5266BA" w14:textId="77777777" w:rsidR="0055021E" w:rsidRPr="009C7CF9" w:rsidRDefault="0055021E" w:rsidP="00A903C7">
            <w:pPr>
              <w:rPr>
                <w:rFonts w:asciiTheme="minorHAnsi" w:hAnsiTheme="minorHAnsi" w:cstheme="minorHAnsi"/>
                <w:szCs w:val="22"/>
              </w:rPr>
            </w:pPr>
          </w:p>
        </w:tc>
      </w:tr>
      <w:tr w:rsidR="00E40628" w:rsidRPr="001A1204" w14:paraId="4403B177" w14:textId="77777777" w:rsidTr="00E40628">
        <w:trPr>
          <w:trHeight w:val="397"/>
        </w:trPr>
        <w:tc>
          <w:tcPr>
            <w:tcW w:w="9351" w:type="dxa"/>
            <w:gridSpan w:val="2"/>
            <w:shd w:val="clear" w:color="auto" w:fill="549E39" w:themeFill="accent1"/>
            <w:vAlign w:val="center"/>
          </w:tcPr>
          <w:p w14:paraId="34588C1B" w14:textId="2C514020" w:rsidR="00E40628" w:rsidRPr="001A1204" w:rsidRDefault="00E40628" w:rsidP="00E40628">
            <w:pPr>
              <w:jc w:val="center"/>
              <w:rPr>
                <w:rFonts w:asciiTheme="minorHAnsi" w:hAnsiTheme="minorHAnsi" w:cstheme="minorHAnsi"/>
                <w:b/>
                <w:color w:val="FFFFFF" w:themeColor="background1"/>
                <w:szCs w:val="22"/>
              </w:rPr>
            </w:pPr>
            <w:r w:rsidRPr="001A1204">
              <w:rPr>
                <w:rFonts w:asciiTheme="minorHAnsi" w:hAnsiTheme="minorHAnsi" w:cstheme="minorHAnsi"/>
                <w:b/>
                <w:color w:val="FFFFFF" w:themeColor="background1"/>
                <w:szCs w:val="22"/>
              </w:rPr>
              <w:lastRenderedPageBreak/>
              <w:t>luty</w:t>
            </w:r>
          </w:p>
        </w:tc>
      </w:tr>
      <w:tr w:rsidR="00A903C7" w:rsidRPr="00A903C7" w14:paraId="2A597985" w14:textId="77777777" w:rsidTr="001B02B9">
        <w:tc>
          <w:tcPr>
            <w:tcW w:w="2689" w:type="dxa"/>
          </w:tcPr>
          <w:p w14:paraId="5CBBEAE9" w14:textId="77777777" w:rsidR="0055021E" w:rsidRPr="00A903C7" w:rsidRDefault="00292FEE" w:rsidP="00A903C7">
            <w:pPr>
              <w:rPr>
                <w:rFonts w:asciiTheme="minorHAnsi" w:hAnsiTheme="minorHAnsi" w:cstheme="minorHAnsi"/>
                <w:szCs w:val="22"/>
              </w:rPr>
            </w:pPr>
            <w:hyperlink r:id="rId67" w:history="1">
              <w:r w:rsidR="0055021E" w:rsidRPr="00A903C7">
                <w:rPr>
                  <w:rStyle w:val="Hipercze"/>
                  <w:rFonts w:asciiTheme="minorHAnsi" w:hAnsiTheme="minorHAnsi" w:cstheme="minorHAnsi"/>
                  <w:color w:val="auto"/>
                  <w:szCs w:val="22"/>
                </w:rPr>
                <w:t>01 - Dzień bez oleju palmowego</w:t>
              </w:r>
            </w:hyperlink>
          </w:p>
        </w:tc>
        <w:tc>
          <w:tcPr>
            <w:tcW w:w="6662" w:type="dxa"/>
          </w:tcPr>
          <w:p w14:paraId="302FCDD4" w14:textId="6667DA59" w:rsidR="0055021E" w:rsidRPr="009C7CF9" w:rsidRDefault="0055021E" w:rsidP="00A903C7">
            <w:pPr>
              <w:rPr>
                <w:rFonts w:asciiTheme="minorHAnsi" w:hAnsiTheme="minorHAnsi" w:cstheme="minorHAnsi"/>
                <w:szCs w:val="22"/>
              </w:rPr>
            </w:pPr>
            <w:r w:rsidRPr="009C7CF9">
              <w:rPr>
                <w:rFonts w:asciiTheme="minorHAnsi" w:hAnsiTheme="minorHAnsi" w:cstheme="minorHAnsi"/>
                <w:noProof/>
                <w:szCs w:val="22"/>
                <w:lang w:eastAsia="pl-PL"/>
              </w:rPr>
              <w:drawing>
                <wp:anchor distT="0" distB="0" distL="114300" distR="114300" simplePos="0" relativeHeight="251707392" behindDoc="0" locked="0" layoutInCell="1" allowOverlap="1" wp14:anchorId="2C4E52CF" wp14:editId="53CB9FF9">
                  <wp:simplePos x="0" y="0"/>
                  <wp:positionH relativeFrom="column">
                    <wp:posOffset>-3948</wp:posOffset>
                  </wp:positionH>
                  <wp:positionV relativeFrom="paragraph">
                    <wp:posOffset>110</wp:posOffset>
                  </wp:positionV>
                  <wp:extent cx="1049655" cy="1478915"/>
                  <wp:effectExtent l="0" t="0" r="0" b="6985"/>
                  <wp:wrapSquare wrapText="bothSides"/>
                  <wp:docPr id="15" name="Obraz 15" descr="https://www.ekokalendarz.pl/wp-content/uploads/Dzień-bez-oleju-palmowego-106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ekokalendarz.pl/wp-content/uploads/Dzień-bez-oleju-palmowego-106x150.jp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049655" cy="1478915"/>
                          </a:xfrm>
                          <a:prstGeom prst="rect">
                            <a:avLst/>
                          </a:prstGeom>
                          <a:noFill/>
                          <a:ln>
                            <a:noFill/>
                          </a:ln>
                        </pic:spPr>
                      </pic:pic>
                    </a:graphicData>
                  </a:graphic>
                </wp:anchor>
              </w:drawing>
            </w:r>
            <w:r w:rsidR="00350BE0">
              <w:rPr>
                <w:rFonts w:asciiTheme="minorHAnsi" w:hAnsiTheme="minorHAnsi" w:cstheme="minorHAnsi"/>
                <w:szCs w:val="22"/>
              </w:rPr>
              <w:t>Propozycje aktywności: z</w:t>
            </w:r>
            <w:r w:rsidRPr="009C7CF9">
              <w:rPr>
                <w:rFonts w:asciiTheme="minorHAnsi" w:hAnsiTheme="minorHAnsi" w:cstheme="minorHAnsi"/>
                <w:szCs w:val="22"/>
              </w:rPr>
              <w:t>ajęcia o roślinach oleistych</w:t>
            </w:r>
            <w:r w:rsidR="00350BE0">
              <w:rPr>
                <w:rFonts w:asciiTheme="minorHAnsi" w:hAnsiTheme="minorHAnsi" w:cstheme="minorHAnsi"/>
                <w:szCs w:val="22"/>
              </w:rPr>
              <w:t>, o</w:t>
            </w:r>
            <w:r w:rsidRPr="009C7CF9">
              <w:rPr>
                <w:rFonts w:asciiTheme="minorHAnsi" w:hAnsiTheme="minorHAnsi" w:cstheme="minorHAnsi"/>
                <w:szCs w:val="22"/>
              </w:rPr>
              <w:t xml:space="preserve"> palmie olejowej, gdzie rośnie. Zagrożenia związane z wycinką lasów na plantacje. Zwierzęta zagrożone przez produkcje oleju palmowego. Poszukiwanie oleju w składzie produktu. Plakaty lub inne formy zachęcające do unikania oleju palmowego. </w:t>
            </w:r>
          </w:p>
          <w:p w14:paraId="34F8080C" w14:textId="3F0C3716" w:rsidR="0055021E" w:rsidRPr="009C7CF9" w:rsidRDefault="00292FEE" w:rsidP="00A903C7">
            <w:pPr>
              <w:rPr>
                <w:rFonts w:asciiTheme="minorHAnsi" w:hAnsiTheme="minorHAnsi" w:cstheme="minorHAnsi"/>
                <w:szCs w:val="22"/>
              </w:rPr>
            </w:pPr>
            <w:hyperlink r:id="rId69" w:history="1">
              <w:r w:rsidR="00377306" w:rsidRPr="009C7CF9">
                <w:rPr>
                  <w:rStyle w:val="Hipercze"/>
                  <w:rFonts w:asciiTheme="minorHAnsi" w:hAnsiTheme="minorHAnsi" w:cstheme="minorHAnsi"/>
                  <w:color w:val="auto"/>
                  <w:szCs w:val="22"/>
                </w:rPr>
                <w:t>https://www.ekokalendarz.pl/dzien-bez-oleju-palmowego-pakiet-edukacyjny/</w:t>
              </w:r>
            </w:hyperlink>
            <w:r w:rsidR="00377306" w:rsidRPr="009C7CF9">
              <w:rPr>
                <w:rFonts w:asciiTheme="minorHAnsi" w:hAnsiTheme="minorHAnsi" w:cstheme="minorHAnsi"/>
                <w:szCs w:val="22"/>
              </w:rPr>
              <w:t xml:space="preserve"> </w:t>
            </w:r>
          </w:p>
        </w:tc>
      </w:tr>
      <w:tr w:rsidR="00A903C7" w:rsidRPr="00A903C7" w14:paraId="5D451135" w14:textId="77777777" w:rsidTr="001B02B9">
        <w:tc>
          <w:tcPr>
            <w:tcW w:w="2689" w:type="dxa"/>
          </w:tcPr>
          <w:p w14:paraId="4DC425D0" w14:textId="77777777" w:rsidR="0055021E" w:rsidRPr="00A903C7" w:rsidRDefault="00292FEE" w:rsidP="00A903C7">
            <w:pPr>
              <w:rPr>
                <w:rFonts w:asciiTheme="minorHAnsi" w:hAnsiTheme="minorHAnsi" w:cstheme="minorHAnsi"/>
                <w:szCs w:val="22"/>
              </w:rPr>
            </w:pPr>
            <w:hyperlink r:id="rId70" w:history="1">
              <w:r w:rsidR="0055021E" w:rsidRPr="00A903C7">
                <w:rPr>
                  <w:rStyle w:val="Hipercze"/>
                  <w:rFonts w:asciiTheme="minorHAnsi" w:hAnsiTheme="minorHAnsi" w:cstheme="minorHAnsi"/>
                  <w:color w:val="auto"/>
                  <w:szCs w:val="22"/>
                </w:rPr>
                <w:t>17 - Dzień Kota</w:t>
              </w:r>
            </w:hyperlink>
          </w:p>
        </w:tc>
        <w:tc>
          <w:tcPr>
            <w:tcW w:w="6662" w:type="dxa"/>
          </w:tcPr>
          <w:p w14:paraId="78EB7A4B" w14:textId="77777777" w:rsidR="0055021E" w:rsidRPr="009C7CF9" w:rsidRDefault="0055021E" w:rsidP="00A903C7">
            <w:pPr>
              <w:rPr>
                <w:rFonts w:asciiTheme="minorHAnsi" w:hAnsiTheme="minorHAnsi" w:cstheme="minorHAnsi"/>
                <w:szCs w:val="22"/>
              </w:rPr>
            </w:pPr>
            <w:r w:rsidRPr="009C7CF9">
              <w:rPr>
                <w:rFonts w:asciiTheme="minorHAnsi" w:hAnsiTheme="minorHAnsi" w:cstheme="minorHAnsi"/>
                <w:noProof/>
                <w:szCs w:val="22"/>
                <w:lang w:eastAsia="pl-PL"/>
              </w:rPr>
              <w:drawing>
                <wp:anchor distT="0" distB="0" distL="114300" distR="114300" simplePos="0" relativeHeight="251710464" behindDoc="0" locked="0" layoutInCell="1" allowOverlap="1" wp14:anchorId="37812B95" wp14:editId="7171D79B">
                  <wp:simplePos x="0" y="0"/>
                  <wp:positionH relativeFrom="column">
                    <wp:posOffset>-3948</wp:posOffset>
                  </wp:positionH>
                  <wp:positionV relativeFrom="paragraph">
                    <wp:posOffset>2816</wp:posOffset>
                  </wp:positionV>
                  <wp:extent cx="1049655" cy="1478915"/>
                  <wp:effectExtent l="0" t="0" r="0" b="6985"/>
                  <wp:wrapSquare wrapText="bothSides"/>
                  <wp:docPr id="21" name="Obraz 21" descr="https://www.ekokalendarz.pl/wp-content/uploads/pakiet-02-17-Dzień-kota-106x1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ekokalendarz.pl/wp-content/uploads/pakiet-02-17-Dzień-kota-106x150.pn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049655" cy="1478915"/>
                          </a:xfrm>
                          <a:prstGeom prst="rect">
                            <a:avLst/>
                          </a:prstGeom>
                          <a:noFill/>
                          <a:ln>
                            <a:noFill/>
                          </a:ln>
                        </pic:spPr>
                      </pic:pic>
                    </a:graphicData>
                  </a:graphic>
                </wp:anchor>
              </w:drawing>
            </w:r>
            <w:r w:rsidRPr="009C7CF9">
              <w:rPr>
                <w:rFonts w:asciiTheme="minorHAnsi" w:hAnsiTheme="minorHAnsi" w:cstheme="minorHAnsi"/>
                <w:szCs w:val="22"/>
              </w:rPr>
              <w:t xml:space="preserve">To okazja do zajęć zarówno o kotach domowych, ich potrzebach, właściwiej opiece. </w:t>
            </w:r>
          </w:p>
          <w:p w14:paraId="7CBF985D" w14:textId="1731D867" w:rsidR="0055021E" w:rsidRPr="009C7CF9" w:rsidRDefault="0055021E" w:rsidP="00A903C7">
            <w:pPr>
              <w:rPr>
                <w:rFonts w:asciiTheme="minorHAnsi" w:hAnsiTheme="minorHAnsi" w:cstheme="minorHAnsi"/>
                <w:szCs w:val="22"/>
              </w:rPr>
            </w:pPr>
            <w:r w:rsidRPr="009C7CF9">
              <w:rPr>
                <w:rFonts w:asciiTheme="minorHAnsi" w:hAnsiTheme="minorHAnsi" w:cstheme="minorHAnsi"/>
                <w:szCs w:val="22"/>
              </w:rPr>
              <w:t xml:space="preserve">Można też rozmawiać o różnorodności w rodzenie kotów, ich przystosowaniu do środowiska, o zagrożonych gatunkach, drapieżnictwie… </w:t>
            </w:r>
            <w:hyperlink r:id="rId72" w:history="1">
              <w:r w:rsidR="00377306" w:rsidRPr="009C7CF9">
                <w:rPr>
                  <w:rStyle w:val="Hipercze"/>
                  <w:rFonts w:asciiTheme="minorHAnsi" w:hAnsiTheme="minorHAnsi" w:cstheme="minorHAnsi"/>
                  <w:color w:val="auto"/>
                  <w:szCs w:val="22"/>
                </w:rPr>
                <w:t>https://www.ekokalendarz.pl/swiatowy-dzien-kota-pakiet-edukacyjny/</w:t>
              </w:r>
            </w:hyperlink>
            <w:r w:rsidR="00377306" w:rsidRPr="009C7CF9">
              <w:rPr>
                <w:rFonts w:asciiTheme="minorHAnsi" w:hAnsiTheme="minorHAnsi" w:cstheme="minorHAnsi"/>
                <w:szCs w:val="22"/>
              </w:rPr>
              <w:t xml:space="preserve"> </w:t>
            </w:r>
          </w:p>
        </w:tc>
      </w:tr>
      <w:tr w:rsidR="00A903C7" w:rsidRPr="00A903C7" w14:paraId="04F2D7CC" w14:textId="77777777" w:rsidTr="001B02B9">
        <w:tc>
          <w:tcPr>
            <w:tcW w:w="2689" w:type="dxa"/>
          </w:tcPr>
          <w:p w14:paraId="3DB20DF9" w14:textId="77777777" w:rsidR="0055021E" w:rsidRPr="00A903C7" w:rsidRDefault="00292FEE" w:rsidP="00A903C7">
            <w:pPr>
              <w:rPr>
                <w:rFonts w:asciiTheme="minorHAnsi" w:hAnsiTheme="minorHAnsi" w:cstheme="minorHAnsi"/>
                <w:szCs w:val="22"/>
              </w:rPr>
            </w:pPr>
            <w:hyperlink r:id="rId73" w:history="1">
              <w:r w:rsidR="0055021E" w:rsidRPr="00A903C7">
                <w:rPr>
                  <w:rStyle w:val="Hipercze"/>
                  <w:rFonts w:asciiTheme="minorHAnsi" w:hAnsiTheme="minorHAnsi" w:cstheme="minorHAnsi"/>
                  <w:color w:val="auto"/>
                  <w:szCs w:val="22"/>
                </w:rPr>
                <w:t>18 - Dzień Baterii</w:t>
              </w:r>
            </w:hyperlink>
          </w:p>
        </w:tc>
        <w:tc>
          <w:tcPr>
            <w:tcW w:w="6662" w:type="dxa"/>
          </w:tcPr>
          <w:p w14:paraId="72CEDCA0" w14:textId="77777777" w:rsidR="0055021E" w:rsidRPr="009C7CF9" w:rsidRDefault="0055021E" w:rsidP="00A903C7">
            <w:pPr>
              <w:rPr>
                <w:rFonts w:asciiTheme="minorHAnsi" w:hAnsiTheme="minorHAnsi" w:cstheme="minorHAnsi"/>
                <w:szCs w:val="22"/>
              </w:rPr>
            </w:pPr>
            <w:r w:rsidRPr="009C7CF9">
              <w:rPr>
                <w:rFonts w:asciiTheme="minorHAnsi" w:hAnsiTheme="minorHAnsi" w:cstheme="minorHAnsi"/>
                <w:szCs w:val="22"/>
              </w:rPr>
              <w:t xml:space="preserve">Zbiórka baterii w szkole. Bateriowe porządki w domach i wyniesienie baterii do odpowiednich pojemników. Opracowanie mapy miejsc w okolicy, gdzie można wyrzucać baterie. Rozmowa o korzystaniu z akumulatorków. Dla starszych uczniów o pierwiastkach potrzebnych do produkcji baterii i elektroniki. </w:t>
            </w:r>
          </w:p>
        </w:tc>
      </w:tr>
      <w:tr w:rsidR="00A903C7" w:rsidRPr="00A903C7" w14:paraId="0D46D549" w14:textId="77777777" w:rsidTr="001B02B9">
        <w:tc>
          <w:tcPr>
            <w:tcW w:w="2689" w:type="dxa"/>
          </w:tcPr>
          <w:p w14:paraId="734D4F59" w14:textId="77777777" w:rsidR="0055021E" w:rsidRPr="00A903C7" w:rsidRDefault="00292FEE" w:rsidP="00A903C7">
            <w:pPr>
              <w:rPr>
                <w:rFonts w:asciiTheme="minorHAnsi" w:hAnsiTheme="minorHAnsi" w:cstheme="minorHAnsi"/>
                <w:szCs w:val="22"/>
              </w:rPr>
            </w:pPr>
            <w:hyperlink r:id="rId74" w:history="1">
              <w:r w:rsidR="0055021E" w:rsidRPr="00A903C7">
                <w:rPr>
                  <w:rStyle w:val="Hipercze"/>
                  <w:rFonts w:asciiTheme="minorHAnsi" w:hAnsiTheme="minorHAnsi" w:cstheme="minorHAnsi"/>
                  <w:color w:val="auto"/>
                  <w:szCs w:val="22"/>
                </w:rPr>
                <w:t>27 - Dzień Niedźwiedzia Polarnego</w:t>
              </w:r>
            </w:hyperlink>
          </w:p>
        </w:tc>
        <w:tc>
          <w:tcPr>
            <w:tcW w:w="6662" w:type="dxa"/>
          </w:tcPr>
          <w:p w14:paraId="77EA09E8" w14:textId="77777777" w:rsidR="0055021E" w:rsidRPr="009C7CF9" w:rsidRDefault="0055021E" w:rsidP="00A903C7">
            <w:pPr>
              <w:rPr>
                <w:rFonts w:asciiTheme="minorHAnsi" w:hAnsiTheme="minorHAnsi" w:cstheme="minorHAnsi"/>
                <w:szCs w:val="22"/>
              </w:rPr>
            </w:pPr>
            <w:r w:rsidRPr="009C7CF9">
              <w:rPr>
                <w:rFonts w:asciiTheme="minorHAnsi" w:eastAsia="Times New Roman" w:hAnsiTheme="minorHAnsi" w:cstheme="minorHAnsi"/>
                <w:noProof/>
                <w:szCs w:val="22"/>
                <w:lang w:eastAsia="pl-PL"/>
              </w:rPr>
              <w:drawing>
                <wp:anchor distT="0" distB="0" distL="114300" distR="114300" simplePos="0" relativeHeight="251721728" behindDoc="0" locked="0" layoutInCell="1" allowOverlap="1" wp14:anchorId="37694567" wp14:editId="5C985011">
                  <wp:simplePos x="0" y="0"/>
                  <wp:positionH relativeFrom="column">
                    <wp:posOffset>994</wp:posOffset>
                  </wp:positionH>
                  <wp:positionV relativeFrom="paragraph">
                    <wp:posOffset>304</wp:posOffset>
                  </wp:positionV>
                  <wp:extent cx="1049655" cy="1478915"/>
                  <wp:effectExtent l="0" t="0" r="0" b="6985"/>
                  <wp:wrapSquare wrapText="bothSides"/>
                  <wp:docPr id="83" name="Obraz 83" descr="https://www.ekokalendarz.pl/wp-content/uploads/pakiet-02-27-Dzień-Niedźwiedzia-Polarnego-106x150.pn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www.ekokalendarz.pl/wp-content/uploads/pakiet-02-27-Dzień-Niedźwiedzia-Polarnego-106x150.pn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049655" cy="1478915"/>
                          </a:xfrm>
                          <a:prstGeom prst="rect">
                            <a:avLst/>
                          </a:prstGeom>
                          <a:noFill/>
                          <a:ln>
                            <a:noFill/>
                          </a:ln>
                        </pic:spPr>
                      </pic:pic>
                    </a:graphicData>
                  </a:graphic>
                </wp:anchor>
              </w:drawing>
            </w:r>
            <w:r w:rsidRPr="009C7CF9">
              <w:rPr>
                <w:rFonts w:asciiTheme="minorHAnsi" w:hAnsiTheme="minorHAnsi" w:cstheme="minorHAnsi"/>
                <w:szCs w:val="22"/>
              </w:rPr>
              <w:t xml:space="preserve">To ponownie okazja do rozmów (nawet z młodszymi dziećmi) o zmianach klimatu i ich wpływie na przyrodę na Ziemi </w:t>
            </w:r>
          </w:p>
          <w:p w14:paraId="688AFDCB" w14:textId="36C88BA8" w:rsidR="0055021E" w:rsidRPr="009C7CF9" w:rsidRDefault="0055021E" w:rsidP="00A903C7">
            <w:pPr>
              <w:rPr>
                <w:rFonts w:asciiTheme="minorHAnsi" w:hAnsiTheme="minorHAnsi" w:cstheme="minorHAnsi"/>
                <w:szCs w:val="22"/>
              </w:rPr>
            </w:pPr>
            <w:r w:rsidRPr="009C7CF9">
              <w:rPr>
                <w:rFonts w:asciiTheme="minorHAnsi" w:hAnsiTheme="minorHAnsi" w:cstheme="minorHAnsi"/>
                <w:szCs w:val="22"/>
              </w:rPr>
              <w:t>Pakiet o kimacie i niedźwiedziach:</w:t>
            </w:r>
          </w:p>
          <w:p w14:paraId="6C6E1847" w14:textId="46B763A2" w:rsidR="001A1204" w:rsidRPr="009C7CF9" w:rsidRDefault="00292FEE" w:rsidP="001A1204">
            <w:pPr>
              <w:rPr>
                <w:rFonts w:asciiTheme="minorHAnsi" w:hAnsiTheme="minorHAnsi" w:cstheme="minorHAnsi"/>
                <w:szCs w:val="22"/>
                <w:u w:val="single"/>
              </w:rPr>
            </w:pPr>
            <w:hyperlink r:id="rId76" w:history="1">
              <w:r w:rsidR="001A1204" w:rsidRPr="009C7CF9">
                <w:rPr>
                  <w:rStyle w:val="Hipercze"/>
                  <w:rFonts w:asciiTheme="minorHAnsi" w:hAnsiTheme="minorHAnsi" w:cstheme="minorHAnsi"/>
                  <w:color w:val="auto"/>
                  <w:szCs w:val="22"/>
                </w:rPr>
                <w:t>https://www.ekokalendarz.pl/dzien-niedzwiedzia-polarnego-pakiet-edukacyjny/</w:t>
              </w:r>
            </w:hyperlink>
            <w:r w:rsidR="001A1204" w:rsidRPr="009C7CF9">
              <w:rPr>
                <w:rStyle w:val="Hipercze"/>
                <w:rFonts w:asciiTheme="minorHAnsi" w:hAnsiTheme="minorHAnsi" w:cstheme="minorHAnsi"/>
                <w:color w:val="auto"/>
                <w:szCs w:val="22"/>
              </w:rPr>
              <w:t xml:space="preserve">   </w:t>
            </w:r>
          </w:p>
          <w:p w14:paraId="46A287F8" w14:textId="56A64B36" w:rsidR="001A1204" w:rsidRPr="009C7CF9" w:rsidRDefault="001A1204" w:rsidP="001A1204">
            <w:pPr>
              <w:rPr>
                <w:rFonts w:asciiTheme="minorHAnsi" w:hAnsiTheme="minorHAnsi" w:cstheme="minorHAnsi"/>
                <w:szCs w:val="22"/>
              </w:rPr>
            </w:pPr>
            <w:r w:rsidRPr="009C7CF9">
              <w:rPr>
                <w:rFonts w:asciiTheme="minorHAnsi" w:hAnsiTheme="minorHAnsi" w:cstheme="minorHAnsi"/>
                <w:szCs w:val="22"/>
              </w:rPr>
              <w:t xml:space="preserve">oraz </w:t>
            </w:r>
            <w:hyperlink r:id="rId77" w:history="1">
              <w:r w:rsidRPr="009C7CF9">
                <w:rPr>
                  <w:rStyle w:val="Hipercze"/>
                  <w:rFonts w:asciiTheme="minorHAnsi" w:hAnsiTheme="minorHAnsi" w:cstheme="minorHAnsi"/>
                  <w:color w:val="auto"/>
                  <w:szCs w:val="22"/>
                </w:rPr>
                <w:t>https://www.wwf.pl/sites/default/files/inline-files/narzedziownik_klimat_.pdf</w:t>
              </w:r>
            </w:hyperlink>
          </w:p>
          <w:p w14:paraId="5D9DE429" w14:textId="454E89FA" w:rsidR="0055021E" w:rsidRPr="009C7CF9" w:rsidRDefault="0055021E" w:rsidP="00A903C7">
            <w:pPr>
              <w:rPr>
                <w:rFonts w:asciiTheme="minorHAnsi" w:hAnsiTheme="minorHAnsi" w:cstheme="minorHAnsi"/>
                <w:szCs w:val="22"/>
                <w:u w:val="single"/>
              </w:rPr>
            </w:pPr>
            <w:r w:rsidRPr="009C7CF9">
              <w:rPr>
                <w:rFonts w:asciiTheme="minorHAnsi" w:hAnsiTheme="minorHAnsi" w:cstheme="minorHAnsi"/>
                <w:szCs w:val="22"/>
              </w:rPr>
              <w:t xml:space="preserve"> </w:t>
            </w:r>
          </w:p>
        </w:tc>
      </w:tr>
      <w:tr w:rsidR="00E40628" w:rsidRPr="001A1204" w14:paraId="5E48E03D" w14:textId="77777777" w:rsidTr="000C704C">
        <w:trPr>
          <w:trHeight w:val="397"/>
        </w:trPr>
        <w:tc>
          <w:tcPr>
            <w:tcW w:w="9351" w:type="dxa"/>
            <w:gridSpan w:val="2"/>
            <w:shd w:val="clear" w:color="auto" w:fill="549E39" w:themeFill="accent1"/>
            <w:vAlign w:val="center"/>
          </w:tcPr>
          <w:p w14:paraId="17A2DEC5" w14:textId="6E4BFF18" w:rsidR="00E40628" w:rsidRPr="001A1204" w:rsidRDefault="00E40628" w:rsidP="00E40628">
            <w:pPr>
              <w:jc w:val="center"/>
              <w:rPr>
                <w:rFonts w:asciiTheme="minorHAnsi" w:hAnsiTheme="minorHAnsi" w:cstheme="minorHAnsi"/>
                <w:color w:val="FFFFFF" w:themeColor="background1"/>
                <w:szCs w:val="22"/>
              </w:rPr>
            </w:pPr>
            <w:r w:rsidRPr="001A1204">
              <w:rPr>
                <w:rFonts w:asciiTheme="minorHAnsi" w:hAnsiTheme="minorHAnsi" w:cstheme="minorHAnsi"/>
                <w:b/>
                <w:color w:val="FFFFFF" w:themeColor="background1"/>
                <w:szCs w:val="22"/>
              </w:rPr>
              <w:t>marzec</w:t>
            </w:r>
          </w:p>
        </w:tc>
      </w:tr>
      <w:tr w:rsidR="00A903C7" w:rsidRPr="00A903C7" w14:paraId="0A978CA8" w14:textId="77777777" w:rsidTr="001B02B9">
        <w:tc>
          <w:tcPr>
            <w:tcW w:w="2689" w:type="dxa"/>
          </w:tcPr>
          <w:p w14:paraId="157CB4B2" w14:textId="77777777" w:rsidR="0055021E" w:rsidRPr="00A903C7" w:rsidRDefault="00292FEE" w:rsidP="00A903C7">
            <w:pPr>
              <w:rPr>
                <w:rFonts w:asciiTheme="minorHAnsi" w:hAnsiTheme="minorHAnsi" w:cstheme="minorHAnsi"/>
                <w:szCs w:val="22"/>
              </w:rPr>
            </w:pPr>
            <w:hyperlink r:id="rId78" w:history="1">
              <w:r w:rsidR="0055021E" w:rsidRPr="00A903C7">
                <w:rPr>
                  <w:rStyle w:val="Hipercze"/>
                  <w:rFonts w:asciiTheme="minorHAnsi" w:hAnsiTheme="minorHAnsi" w:cstheme="minorHAnsi"/>
                  <w:color w:val="auto"/>
                  <w:szCs w:val="22"/>
                </w:rPr>
                <w:t>17 - Światowy Dzień Mórz</w:t>
              </w:r>
            </w:hyperlink>
          </w:p>
        </w:tc>
        <w:tc>
          <w:tcPr>
            <w:tcW w:w="6662" w:type="dxa"/>
          </w:tcPr>
          <w:p w14:paraId="6C2CC2CA" w14:textId="3AFD9100" w:rsidR="0055021E" w:rsidRPr="009C7CF9" w:rsidRDefault="0055021E" w:rsidP="00A903C7">
            <w:pPr>
              <w:rPr>
                <w:rFonts w:asciiTheme="minorHAnsi" w:hAnsiTheme="minorHAnsi" w:cstheme="minorHAnsi"/>
                <w:szCs w:val="22"/>
              </w:rPr>
            </w:pPr>
            <w:r w:rsidRPr="009C7CF9">
              <w:rPr>
                <w:rFonts w:asciiTheme="minorHAnsi" w:eastAsia="Times New Roman" w:hAnsiTheme="minorHAnsi" w:cstheme="minorHAnsi"/>
                <w:noProof/>
                <w:szCs w:val="22"/>
                <w:lang w:eastAsia="pl-PL"/>
              </w:rPr>
              <w:drawing>
                <wp:anchor distT="0" distB="0" distL="114300" distR="114300" simplePos="0" relativeHeight="251723776" behindDoc="0" locked="0" layoutInCell="1" allowOverlap="1" wp14:anchorId="6785F350" wp14:editId="18D42266">
                  <wp:simplePos x="0" y="0"/>
                  <wp:positionH relativeFrom="column">
                    <wp:posOffset>994</wp:posOffset>
                  </wp:positionH>
                  <wp:positionV relativeFrom="paragraph">
                    <wp:posOffset>2623</wp:posOffset>
                  </wp:positionV>
                  <wp:extent cx="1049655" cy="1478915"/>
                  <wp:effectExtent l="0" t="0" r="0" b="6985"/>
                  <wp:wrapSquare wrapText="bothSides"/>
                  <wp:docPr id="81" name="Obraz 81" descr="https://www.ekokalendarz.pl/wp-content/uploads/Światowy-Dzień-Morza_Strona_01-212x300.jpg">
                    <a:hlinkClick xmlns:a="http://schemas.openxmlformats.org/drawingml/2006/main" r:id="rId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www.ekokalendarz.pl/wp-content/uploads/Światowy-Dzień-Morza_Strona_01-212x300.jp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049655" cy="1478915"/>
                          </a:xfrm>
                          <a:prstGeom prst="rect">
                            <a:avLst/>
                          </a:prstGeom>
                          <a:noFill/>
                          <a:ln>
                            <a:noFill/>
                          </a:ln>
                        </pic:spPr>
                      </pic:pic>
                    </a:graphicData>
                  </a:graphic>
                </wp:anchor>
              </w:drawing>
            </w:r>
            <w:r w:rsidR="000C704C">
              <w:rPr>
                <w:rFonts w:asciiTheme="minorHAnsi" w:hAnsiTheme="minorHAnsi" w:cstheme="minorHAnsi"/>
                <w:szCs w:val="22"/>
              </w:rPr>
              <w:t>Morza podobnie jak oceany borykają się z wieloma problemami:</w:t>
            </w:r>
            <w:r w:rsidRPr="009C7CF9">
              <w:rPr>
                <w:rFonts w:asciiTheme="minorHAnsi" w:hAnsiTheme="minorHAnsi" w:cstheme="minorHAnsi"/>
                <w:szCs w:val="22"/>
              </w:rPr>
              <w:t xml:space="preserve"> </w:t>
            </w:r>
            <w:r w:rsidR="000C704C">
              <w:t>przełowienie, zanieczyszczenia (zwłaszcza plastikiem i metalami ciężkimi), zakwaszenie wód, niszczenie morskich siedlisk, eutrofizacja. Choć niektóre z problemów wydają się nam odległe, mamy na nie wpływ, dokonując codziennych wyborów, co warto podkreślać rozmawiając podczas zajęć z uczniami. Warto też poznawać morza, ich fantastyczną podwodną przyrodę. Więcej pomysłów w pakiecie:</w:t>
            </w:r>
          </w:p>
          <w:p w14:paraId="0C39AD15" w14:textId="4BB732DF" w:rsidR="0055021E" w:rsidRPr="009C7CF9" w:rsidRDefault="00292FEE" w:rsidP="00A903C7">
            <w:pPr>
              <w:rPr>
                <w:rFonts w:asciiTheme="minorHAnsi" w:hAnsiTheme="minorHAnsi" w:cstheme="minorHAnsi"/>
                <w:szCs w:val="22"/>
              </w:rPr>
            </w:pPr>
            <w:hyperlink r:id="rId81" w:history="1">
              <w:r w:rsidR="0055021E" w:rsidRPr="009C7CF9">
                <w:rPr>
                  <w:rStyle w:val="Hipercze"/>
                  <w:rFonts w:asciiTheme="minorHAnsi" w:hAnsiTheme="minorHAnsi" w:cstheme="minorHAnsi"/>
                  <w:color w:val="auto"/>
                  <w:szCs w:val="22"/>
                </w:rPr>
                <w:t>https://www.ekokalendarz.pl/swiatowy-dzien-morz-pakiet-edukacyjny/</w:t>
              </w:r>
            </w:hyperlink>
            <w:r w:rsidR="00377306" w:rsidRPr="009C7CF9">
              <w:rPr>
                <w:rStyle w:val="Hipercze"/>
                <w:rFonts w:asciiTheme="minorHAnsi" w:hAnsiTheme="minorHAnsi" w:cstheme="minorHAnsi"/>
                <w:color w:val="auto"/>
                <w:szCs w:val="22"/>
              </w:rPr>
              <w:t xml:space="preserve"> </w:t>
            </w:r>
          </w:p>
          <w:p w14:paraId="1BB1AF1C" w14:textId="01EB8326" w:rsidR="0055021E" w:rsidRPr="009C7CF9" w:rsidRDefault="0055021E" w:rsidP="00A903C7">
            <w:pPr>
              <w:rPr>
                <w:rFonts w:asciiTheme="minorHAnsi" w:hAnsiTheme="minorHAnsi" w:cstheme="minorHAnsi"/>
                <w:szCs w:val="22"/>
              </w:rPr>
            </w:pPr>
            <w:r w:rsidRPr="009C7CF9">
              <w:rPr>
                <w:rFonts w:asciiTheme="minorHAnsi" w:hAnsiTheme="minorHAnsi" w:cstheme="minorHAnsi"/>
                <w:szCs w:val="22"/>
              </w:rPr>
              <w:t xml:space="preserve">Polecamy również pakiet o Bałtyku </w:t>
            </w:r>
            <w:hyperlink r:id="rId82" w:history="1">
              <w:r w:rsidR="00377306" w:rsidRPr="009C7CF9">
                <w:rPr>
                  <w:rStyle w:val="Hipercze"/>
                  <w:rFonts w:asciiTheme="minorHAnsi" w:hAnsiTheme="minorHAnsi" w:cstheme="minorHAnsi"/>
                  <w:color w:val="auto"/>
                  <w:szCs w:val="22"/>
                </w:rPr>
                <w:t>https://www.wwf.pl/sites/default/files/inline-files/narzedziownik_ssaki_morskie_.pdf</w:t>
              </w:r>
            </w:hyperlink>
            <w:r w:rsidR="00377306" w:rsidRPr="009C7CF9">
              <w:rPr>
                <w:rFonts w:asciiTheme="minorHAnsi" w:hAnsiTheme="minorHAnsi" w:cstheme="minorHAnsi"/>
                <w:szCs w:val="22"/>
              </w:rPr>
              <w:t xml:space="preserve"> </w:t>
            </w:r>
          </w:p>
        </w:tc>
      </w:tr>
      <w:tr w:rsidR="00A903C7" w:rsidRPr="00A903C7" w14:paraId="1B8719B3" w14:textId="77777777" w:rsidTr="001B02B9">
        <w:tc>
          <w:tcPr>
            <w:tcW w:w="2689" w:type="dxa"/>
          </w:tcPr>
          <w:p w14:paraId="190937BF" w14:textId="77777777" w:rsidR="0055021E" w:rsidRPr="00A903C7" w:rsidRDefault="00292FEE" w:rsidP="00A903C7">
            <w:pPr>
              <w:rPr>
                <w:rFonts w:asciiTheme="minorHAnsi" w:hAnsiTheme="minorHAnsi" w:cstheme="minorHAnsi"/>
                <w:b/>
                <w:szCs w:val="22"/>
              </w:rPr>
            </w:pPr>
            <w:hyperlink r:id="rId83" w:history="1">
              <w:r w:rsidR="0055021E" w:rsidRPr="00A903C7">
                <w:rPr>
                  <w:rStyle w:val="Hipercze"/>
                  <w:rFonts w:asciiTheme="minorHAnsi" w:hAnsiTheme="minorHAnsi" w:cstheme="minorHAnsi"/>
                  <w:b/>
                  <w:color w:val="auto"/>
                  <w:szCs w:val="22"/>
                </w:rPr>
                <w:t>22 - Światowy Dzień Wody</w:t>
              </w:r>
            </w:hyperlink>
          </w:p>
        </w:tc>
        <w:tc>
          <w:tcPr>
            <w:tcW w:w="6662" w:type="dxa"/>
          </w:tcPr>
          <w:p w14:paraId="11AC56B5" w14:textId="710F03AE" w:rsidR="0055021E" w:rsidRPr="009C7CF9" w:rsidRDefault="00942A3F" w:rsidP="00A903C7">
            <w:pPr>
              <w:rPr>
                <w:rFonts w:asciiTheme="minorHAnsi" w:hAnsiTheme="minorHAnsi" w:cstheme="minorHAnsi"/>
                <w:szCs w:val="22"/>
              </w:rPr>
            </w:pPr>
            <w:r w:rsidRPr="009C7CF9">
              <w:rPr>
                <w:rFonts w:asciiTheme="minorHAnsi" w:hAnsiTheme="minorHAnsi" w:cstheme="minorHAnsi"/>
                <w:szCs w:val="22"/>
              </w:rPr>
              <w:t xml:space="preserve">Jedno ze świąt wpisanych w roczny plan działań Programu dla wszystkich grup wiekowych. </w:t>
            </w:r>
            <w:r w:rsidR="0055021E" w:rsidRPr="009C7CF9">
              <w:rPr>
                <w:rFonts w:asciiTheme="minorHAnsi" w:hAnsiTheme="minorHAnsi" w:cstheme="minorHAnsi"/>
                <w:szCs w:val="22"/>
              </w:rPr>
              <w:t xml:space="preserve">Pakiety edukacyjne dla wszystkich grup wiekowych dostępne na stronie </w:t>
            </w:r>
            <w:hyperlink r:id="rId84" w:history="1">
              <w:r w:rsidR="00377306" w:rsidRPr="009C7CF9">
                <w:rPr>
                  <w:rStyle w:val="Hipercze"/>
                  <w:rFonts w:asciiTheme="minorHAnsi" w:hAnsiTheme="minorHAnsi" w:cstheme="minorHAnsi"/>
                  <w:color w:val="auto"/>
                  <w:szCs w:val="22"/>
                </w:rPr>
                <w:t>https://www.woda.edu.pl/materialy/</w:t>
              </w:r>
            </w:hyperlink>
            <w:r w:rsidR="00377306" w:rsidRPr="009C7CF9">
              <w:rPr>
                <w:rFonts w:asciiTheme="minorHAnsi" w:hAnsiTheme="minorHAnsi" w:cstheme="minorHAnsi"/>
                <w:szCs w:val="22"/>
              </w:rPr>
              <w:t xml:space="preserve"> </w:t>
            </w:r>
          </w:p>
        </w:tc>
      </w:tr>
      <w:tr w:rsidR="00A903C7" w:rsidRPr="00A903C7" w14:paraId="519710AA" w14:textId="77777777" w:rsidTr="001B02B9">
        <w:tc>
          <w:tcPr>
            <w:tcW w:w="2689" w:type="dxa"/>
          </w:tcPr>
          <w:p w14:paraId="28F1A77E" w14:textId="77777777" w:rsidR="0055021E" w:rsidRPr="00A903C7" w:rsidRDefault="00292FEE" w:rsidP="00A903C7">
            <w:pPr>
              <w:rPr>
                <w:rFonts w:asciiTheme="minorHAnsi" w:hAnsiTheme="minorHAnsi" w:cstheme="minorHAnsi"/>
                <w:szCs w:val="22"/>
              </w:rPr>
            </w:pPr>
            <w:hyperlink r:id="rId85" w:history="1">
              <w:r w:rsidR="0055021E" w:rsidRPr="00A903C7">
                <w:rPr>
                  <w:rStyle w:val="Hipercze"/>
                  <w:rFonts w:asciiTheme="minorHAnsi" w:hAnsiTheme="minorHAnsi" w:cstheme="minorHAnsi"/>
                  <w:color w:val="auto"/>
                  <w:szCs w:val="22"/>
                </w:rPr>
                <w:t>23 - Dzień Meteorologii</w:t>
              </w:r>
            </w:hyperlink>
          </w:p>
        </w:tc>
        <w:tc>
          <w:tcPr>
            <w:tcW w:w="6662" w:type="dxa"/>
          </w:tcPr>
          <w:p w14:paraId="59B360D7" w14:textId="75904329" w:rsidR="0055021E" w:rsidRPr="009C7CF9" w:rsidRDefault="0055021E" w:rsidP="000C704C">
            <w:pPr>
              <w:rPr>
                <w:rFonts w:asciiTheme="minorHAnsi" w:hAnsiTheme="minorHAnsi" w:cstheme="minorHAnsi"/>
                <w:szCs w:val="22"/>
              </w:rPr>
            </w:pPr>
            <w:r w:rsidRPr="009C7CF9">
              <w:rPr>
                <w:rFonts w:asciiTheme="minorHAnsi" w:eastAsia="Times New Roman" w:hAnsiTheme="minorHAnsi" w:cstheme="minorHAnsi"/>
                <w:noProof/>
                <w:szCs w:val="22"/>
                <w:lang w:eastAsia="pl-PL"/>
              </w:rPr>
              <w:drawing>
                <wp:anchor distT="0" distB="0" distL="114300" distR="114300" simplePos="0" relativeHeight="251725824" behindDoc="0" locked="0" layoutInCell="1" allowOverlap="1" wp14:anchorId="48F61547" wp14:editId="239B236E">
                  <wp:simplePos x="0" y="0"/>
                  <wp:positionH relativeFrom="column">
                    <wp:posOffset>994</wp:posOffset>
                  </wp:positionH>
                  <wp:positionV relativeFrom="paragraph">
                    <wp:posOffset>469</wp:posOffset>
                  </wp:positionV>
                  <wp:extent cx="1049655" cy="1478915"/>
                  <wp:effectExtent l="0" t="0" r="0" b="6985"/>
                  <wp:wrapSquare wrapText="bothSides"/>
                  <wp:docPr id="77" name="Obraz 77" descr="https://www.ekokalendarz.pl/wp-content/uploads/pakiet-23-03-Dzień-Meteorologii-106x150.png">
                    <a:hlinkClick xmlns:a="http://schemas.openxmlformats.org/drawingml/2006/main" r:id="rId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www.ekokalendarz.pl/wp-content/uploads/pakiet-23-03-Dzień-Meteorologii-106x150.png"/>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049655" cy="1478915"/>
                          </a:xfrm>
                          <a:prstGeom prst="rect">
                            <a:avLst/>
                          </a:prstGeom>
                          <a:noFill/>
                          <a:ln>
                            <a:noFill/>
                          </a:ln>
                        </pic:spPr>
                      </pic:pic>
                    </a:graphicData>
                  </a:graphic>
                </wp:anchor>
              </w:drawing>
            </w:r>
            <w:r w:rsidR="00726135" w:rsidRPr="009C7CF9">
              <w:rPr>
                <w:rFonts w:asciiTheme="minorHAnsi" w:hAnsiTheme="minorHAnsi" w:cstheme="minorHAnsi"/>
                <w:szCs w:val="22"/>
              </w:rPr>
              <w:t xml:space="preserve">Umiejętność przewidywania pogody może uchronić nas przez wieloma problemami a nawet niebezpieczeństwami. Chociaż </w:t>
            </w:r>
            <w:r w:rsidR="000C704C">
              <w:rPr>
                <w:rFonts w:asciiTheme="minorHAnsi" w:hAnsiTheme="minorHAnsi" w:cstheme="minorHAnsi"/>
                <w:szCs w:val="22"/>
              </w:rPr>
              <w:t>obecnie</w:t>
            </w:r>
            <w:r w:rsidR="00726135" w:rsidRPr="009C7CF9">
              <w:rPr>
                <w:rFonts w:asciiTheme="minorHAnsi" w:hAnsiTheme="minorHAnsi" w:cstheme="minorHAnsi"/>
                <w:szCs w:val="22"/>
              </w:rPr>
              <w:t xml:space="preserve"> pracę tę za nas wykonują meteorolodzy i możemy sprawdzić prognozy w internecie</w:t>
            </w:r>
            <w:r w:rsidR="000C704C">
              <w:rPr>
                <w:rFonts w:asciiTheme="minorHAnsi" w:hAnsiTheme="minorHAnsi" w:cstheme="minorHAnsi"/>
                <w:szCs w:val="22"/>
              </w:rPr>
              <w:t>,</w:t>
            </w:r>
            <w:r w:rsidR="00726135" w:rsidRPr="009C7CF9">
              <w:rPr>
                <w:rFonts w:asciiTheme="minorHAnsi" w:hAnsiTheme="minorHAnsi" w:cstheme="minorHAnsi"/>
                <w:szCs w:val="22"/>
              </w:rPr>
              <w:t xml:space="preserve"> warto umieć dokonywać podstawowych obserwacji pogody i dopasowywać swoje plany i ubranie do warunków. Dzieci, ale i dorośli spędzający większość czasu w budynkach i klimatyzowanych samochodach mają z tym kłopot. Obserwujcie pogodę, czytajcie i analizujcie prognozy, zwracajcie uwagę na zmienność dobową temperatury, patrzcie na chmury.  </w:t>
            </w:r>
            <w:hyperlink r:id="rId88" w:history="1">
              <w:r w:rsidR="00377306" w:rsidRPr="009C7CF9">
                <w:rPr>
                  <w:rStyle w:val="Hipercze"/>
                  <w:rFonts w:asciiTheme="minorHAnsi" w:hAnsiTheme="minorHAnsi" w:cstheme="minorHAnsi"/>
                  <w:color w:val="auto"/>
                  <w:szCs w:val="22"/>
                </w:rPr>
                <w:t>https://www.ekokalendarz.pl/dzien-meteorologii-pakiet-edukacyjny/</w:t>
              </w:r>
            </w:hyperlink>
            <w:r w:rsidR="00377306" w:rsidRPr="009C7CF9">
              <w:rPr>
                <w:rFonts w:asciiTheme="minorHAnsi" w:hAnsiTheme="minorHAnsi" w:cstheme="minorHAnsi"/>
                <w:szCs w:val="22"/>
              </w:rPr>
              <w:t xml:space="preserve"> </w:t>
            </w:r>
          </w:p>
        </w:tc>
      </w:tr>
      <w:tr w:rsidR="00A903C7" w:rsidRPr="00A903C7" w14:paraId="65D37875" w14:textId="77777777" w:rsidTr="001B02B9">
        <w:tc>
          <w:tcPr>
            <w:tcW w:w="2689" w:type="dxa"/>
          </w:tcPr>
          <w:p w14:paraId="2B672D90" w14:textId="77777777" w:rsidR="0055021E" w:rsidRPr="00A903C7" w:rsidRDefault="00292FEE" w:rsidP="00A903C7">
            <w:pPr>
              <w:rPr>
                <w:rFonts w:asciiTheme="minorHAnsi" w:hAnsiTheme="minorHAnsi" w:cstheme="minorHAnsi"/>
                <w:szCs w:val="22"/>
              </w:rPr>
            </w:pPr>
            <w:hyperlink r:id="rId89" w:history="1">
              <w:r w:rsidR="0055021E" w:rsidRPr="00A903C7">
                <w:rPr>
                  <w:rStyle w:val="Hipercze"/>
                  <w:rFonts w:asciiTheme="minorHAnsi" w:hAnsiTheme="minorHAnsi" w:cstheme="minorHAnsi"/>
                  <w:color w:val="auto"/>
                  <w:szCs w:val="22"/>
                </w:rPr>
                <w:t>28 - Dzień Chwastów</w:t>
              </w:r>
            </w:hyperlink>
          </w:p>
        </w:tc>
        <w:tc>
          <w:tcPr>
            <w:tcW w:w="6662" w:type="dxa"/>
          </w:tcPr>
          <w:p w14:paraId="304BC50E" w14:textId="600B8050" w:rsidR="0055021E" w:rsidRPr="009C7CF9" w:rsidRDefault="0055021E" w:rsidP="00A903C7">
            <w:pPr>
              <w:rPr>
                <w:rFonts w:asciiTheme="minorHAnsi" w:hAnsiTheme="minorHAnsi" w:cstheme="minorHAnsi"/>
                <w:szCs w:val="22"/>
              </w:rPr>
            </w:pPr>
            <w:r w:rsidRPr="009C7CF9">
              <w:rPr>
                <w:rFonts w:asciiTheme="minorHAnsi" w:eastAsia="Times New Roman" w:hAnsiTheme="minorHAnsi" w:cstheme="minorHAnsi"/>
                <w:noProof/>
                <w:szCs w:val="22"/>
                <w:lang w:eastAsia="pl-PL"/>
              </w:rPr>
              <w:drawing>
                <wp:anchor distT="0" distB="0" distL="114300" distR="114300" simplePos="0" relativeHeight="251716608" behindDoc="0" locked="0" layoutInCell="1" allowOverlap="1" wp14:anchorId="11AAF640" wp14:editId="66B5AD12">
                  <wp:simplePos x="0" y="0"/>
                  <wp:positionH relativeFrom="column">
                    <wp:posOffset>994</wp:posOffset>
                  </wp:positionH>
                  <wp:positionV relativeFrom="paragraph">
                    <wp:posOffset>304</wp:posOffset>
                  </wp:positionV>
                  <wp:extent cx="1049655" cy="1478915"/>
                  <wp:effectExtent l="0" t="0" r="0" b="6985"/>
                  <wp:wrapSquare wrapText="bothSides"/>
                  <wp:docPr id="76" name="Obraz 76" descr="https://www.ekokalendarz.pl/wp-content/uploads/pakiet-03-28-Dzień-Chwastów-106x150.png">
                    <a:hlinkClick xmlns:a="http://schemas.openxmlformats.org/drawingml/2006/main" r:id="rId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www.ekokalendarz.pl/wp-content/uploads/pakiet-03-28-Dzień-Chwastów-106x150.png"/>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049655" cy="1478915"/>
                          </a:xfrm>
                          <a:prstGeom prst="rect">
                            <a:avLst/>
                          </a:prstGeom>
                          <a:noFill/>
                          <a:ln>
                            <a:noFill/>
                          </a:ln>
                        </pic:spPr>
                      </pic:pic>
                    </a:graphicData>
                  </a:graphic>
                </wp:anchor>
              </w:drawing>
            </w:r>
            <w:r w:rsidRPr="009C7CF9">
              <w:rPr>
                <w:rFonts w:asciiTheme="minorHAnsi" w:hAnsiTheme="minorHAnsi" w:cstheme="minorHAnsi"/>
                <w:szCs w:val="22"/>
              </w:rPr>
              <w:t xml:space="preserve">Tego dnia warto rozmawiać znaczeniu ochrony bioróżnorodności. O tym jak chronić i różnorodność w swoim ogródku. Można przygotować bomby nasienne. Wyjść przez budynek szkoły/przedszkola i sprawdzić ile gatunków roślin znajdziemy w zwyczajnym trawniku. Więcej </w:t>
            </w:r>
            <w:r w:rsidR="009C7CF9" w:rsidRPr="009C7CF9">
              <w:rPr>
                <w:rFonts w:asciiTheme="minorHAnsi" w:hAnsiTheme="minorHAnsi" w:cstheme="minorHAnsi"/>
                <w:szCs w:val="22"/>
              </w:rPr>
              <w:t xml:space="preserve">pomysłów: </w:t>
            </w:r>
            <w:hyperlink r:id="rId92" w:history="1">
              <w:r w:rsidR="00377306" w:rsidRPr="009C7CF9">
                <w:rPr>
                  <w:rStyle w:val="Hipercze"/>
                  <w:rFonts w:asciiTheme="minorHAnsi" w:hAnsiTheme="minorHAnsi" w:cstheme="minorHAnsi"/>
                  <w:color w:val="auto"/>
                  <w:szCs w:val="22"/>
                </w:rPr>
                <w:t>https://www.ekokalendarz.pl/dzien-doceniania-chwastow-materialy-edukacyjne/</w:t>
              </w:r>
            </w:hyperlink>
            <w:r w:rsidR="00377306" w:rsidRPr="009C7CF9">
              <w:rPr>
                <w:rFonts w:asciiTheme="minorHAnsi" w:hAnsiTheme="minorHAnsi" w:cstheme="minorHAnsi"/>
                <w:szCs w:val="22"/>
              </w:rPr>
              <w:t xml:space="preserve"> </w:t>
            </w:r>
          </w:p>
        </w:tc>
      </w:tr>
      <w:tr w:rsidR="00E40628" w:rsidRPr="001A1204" w14:paraId="721B0834" w14:textId="77777777" w:rsidTr="000C704C">
        <w:trPr>
          <w:trHeight w:val="397"/>
        </w:trPr>
        <w:tc>
          <w:tcPr>
            <w:tcW w:w="9351" w:type="dxa"/>
            <w:gridSpan w:val="2"/>
            <w:shd w:val="clear" w:color="auto" w:fill="549E39" w:themeFill="accent1"/>
            <w:vAlign w:val="center"/>
          </w:tcPr>
          <w:p w14:paraId="180AD1B0" w14:textId="3A0BBAC5" w:rsidR="00E40628" w:rsidRPr="001A1204" w:rsidRDefault="00E40628" w:rsidP="00E40628">
            <w:pPr>
              <w:jc w:val="center"/>
              <w:rPr>
                <w:rFonts w:asciiTheme="minorHAnsi" w:hAnsiTheme="minorHAnsi" w:cstheme="minorHAnsi"/>
                <w:color w:val="FFFFFF" w:themeColor="background1"/>
                <w:szCs w:val="22"/>
              </w:rPr>
            </w:pPr>
            <w:r w:rsidRPr="001A1204">
              <w:rPr>
                <w:rFonts w:asciiTheme="minorHAnsi" w:hAnsiTheme="minorHAnsi" w:cstheme="minorHAnsi"/>
                <w:b/>
                <w:color w:val="FFFFFF" w:themeColor="background1"/>
                <w:szCs w:val="22"/>
              </w:rPr>
              <w:t>kwiecień</w:t>
            </w:r>
          </w:p>
        </w:tc>
      </w:tr>
      <w:tr w:rsidR="00A903C7" w:rsidRPr="00A903C7" w14:paraId="4F6B6280" w14:textId="77777777" w:rsidTr="001B02B9">
        <w:tc>
          <w:tcPr>
            <w:tcW w:w="2689" w:type="dxa"/>
          </w:tcPr>
          <w:p w14:paraId="1216A6BC" w14:textId="77777777" w:rsidR="0055021E" w:rsidRPr="00A903C7" w:rsidRDefault="00292FEE" w:rsidP="00A903C7">
            <w:pPr>
              <w:rPr>
                <w:rFonts w:asciiTheme="minorHAnsi" w:hAnsiTheme="minorHAnsi" w:cstheme="minorHAnsi"/>
                <w:szCs w:val="22"/>
              </w:rPr>
            </w:pPr>
            <w:hyperlink r:id="rId93" w:history="1">
              <w:r w:rsidR="0055021E" w:rsidRPr="00A903C7">
                <w:rPr>
                  <w:rStyle w:val="Hipercze"/>
                  <w:rFonts w:asciiTheme="minorHAnsi" w:hAnsiTheme="minorHAnsi" w:cstheme="minorHAnsi"/>
                  <w:color w:val="auto"/>
                  <w:szCs w:val="22"/>
                </w:rPr>
                <w:t>01 - Dzień Ptaków</w:t>
              </w:r>
            </w:hyperlink>
          </w:p>
        </w:tc>
        <w:tc>
          <w:tcPr>
            <w:tcW w:w="6662" w:type="dxa"/>
          </w:tcPr>
          <w:p w14:paraId="0A0726E2" w14:textId="26AB8934" w:rsidR="0055021E" w:rsidRPr="009C7CF9" w:rsidRDefault="001A1204" w:rsidP="001A1204">
            <w:pPr>
              <w:rPr>
                <w:rFonts w:asciiTheme="minorHAnsi" w:hAnsiTheme="minorHAnsi" w:cstheme="minorHAnsi"/>
                <w:szCs w:val="22"/>
              </w:rPr>
            </w:pPr>
            <w:r w:rsidRPr="009C7CF9">
              <w:rPr>
                <w:rFonts w:asciiTheme="minorHAnsi" w:eastAsia="Times New Roman" w:hAnsiTheme="minorHAnsi" w:cstheme="minorHAnsi"/>
                <w:noProof/>
                <w:szCs w:val="22"/>
                <w:lang w:eastAsia="pl-PL"/>
              </w:rPr>
              <w:drawing>
                <wp:anchor distT="0" distB="0" distL="114300" distR="114300" simplePos="0" relativeHeight="251717632" behindDoc="0" locked="0" layoutInCell="1" allowOverlap="1" wp14:anchorId="62BD71BD" wp14:editId="5C6EB3B6">
                  <wp:simplePos x="0" y="0"/>
                  <wp:positionH relativeFrom="column">
                    <wp:posOffset>-64902</wp:posOffset>
                  </wp:positionH>
                  <wp:positionV relativeFrom="paragraph">
                    <wp:posOffset>13705</wp:posOffset>
                  </wp:positionV>
                  <wp:extent cx="1049655" cy="1478915"/>
                  <wp:effectExtent l="0" t="0" r="0" b="6985"/>
                  <wp:wrapSquare wrapText="bothSides"/>
                  <wp:docPr id="74" name="Obraz 74" descr="https://www.ekokalendarz.pl/wp-content/uploads/pakiet-04-01-Dzień-Ptaków-106x150.png">
                    <a:hlinkClick xmlns:a="http://schemas.openxmlformats.org/drawingml/2006/main" r:id="rId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www.ekokalendarz.pl/wp-content/uploads/pakiet-04-01-Dzień-Ptaków-106x150.png"/>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049655" cy="1478915"/>
                          </a:xfrm>
                          <a:prstGeom prst="rect">
                            <a:avLst/>
                          </a:prstGeom>
                          <a:noFill/>
                          <a:ln>
                            <a:noFill/>
                          </a:ln>
                        </pic:spPr>
                      </pic:pic>
                    </a:graphicData>
                  </a:graphic>
                </wp:anchor>
              </w:drawing>
            </w:r>
            <w:r w:rsidR="00FE5922" w:rsidRPr="009C7CF9">
              <w:rPr>
                <w:rFonts w:asciiTheme="minorHAnsi" w:hAnsiTheme="minorHAnsi" w:cstheme="minorHAnsi"/>
                <w:szCs w:val="22"/>
              </w:rPr>
              <w:t xml:space="preserve">Z okazji święta zachęcamy do uważnego przyjrzenia się ptakom. </w:t>
            </w:r>
            <w:r w:rsidR="009C7CF9" w:rsidRPr="009C7CF9">
              <w:rPr>
                <w:rFonts w:asciiTheme="minorHAnsi" w:hAnsiTheme="minorHAnsi" w:cstheme="minorHAnsi"/>
                <w:szCs w:val="22"/>
              </w:rPr>
              <w:t>Wystarczy</w:t>
            </w:r>
            <w:r w:rsidR="00FE5922" w:rsidRPr="009C7CF9">
              <w:rPr>
                <w:rFonts w:asciiTheme="minorHAnsi" w:hAnsiTheme="minorHAnsi" w:cstheme="minorHAnsi"/>
                <w:szCs w:val="22"/>
              </w:rPr>
              <w:t xml:space="preserve"> zajrzeć do ogrodu, parku czy na skwerek. Nawet dzieci mogą nauczyć się rozpoznawać podstawowe gatunki, szczególnie </w:t>
            </w:r>
            <w:r w:rsidR="009C7CF9" w:rsidRPr="009C7CF9">
              <w:rPr>
                <w:rFonts w:asciiTheme="minorHAnsi" w:hAnsiTheme="minorHAnsi" w:cstheme="minorHAnsi"/>
                <w:szCs w:val="22"/>
              </w:rPr>
              <w:t>te, które</w:t>
            </w:r>
            <w:r w:rsidR="00FE5922" w:rsidRPr="009C7CF9">
              <w:rPr>
                <w:rFonts w:asciiTheme="minorHAnsi" w:hAnsiTheme="minorHAnsi" w:cstheme="minorHAnsi"/>
                <w:szCs w:val="22"/>
              </w:rPr>
              <w:t xml:space="preserve"> nie są bardzo płochliwe: gołębie, kosy, szpaki, </w:t>
            </w:r>
            <w:r w:rsidRPr="009C7CF9">
              <w:rPr>
                <w:rFonts w:asciiTheme="minorHAnsi" w:hAnsiTheme="minorHAnsi" w:cstheme="minorHAnsi"/>
                <w:szCs w:val="22"/>
              </w:rPr>
              <w:t xml:space="preserve">sikorki, kawki, sójki, sroki… Za pomocą zabaw ruchowych można ułatwić dzieciom </w:t>
            </w:r>
            <w:r w:rsidR="00FE5922" w:rsidRPr="009C7CF9">
              <w:rPr>
                <w:rFonts w:asciiTheme="minorHAnsi" w:hAnsiTheme="minorHAnsi" w:cstheme="minorHAnsi"/>
                <w:szCs w:val="22"/>
              </w:rPr>
              <w:t>zrozumie</w:t>
            </w:r>
            <w:r w:rsidRPr="009C7CF9">
              <w:rPr>
                <w:rFonts w:asciiTheme="minorHAnsi" w:hAnsiTheme="minorHAnsi" w:cstheme="minorHAnsi"/>
                <w:szCs w:val="22"/>
              </w:rPr>
              <w:t>nie</w:t>
            </w:r>
            <w:r w:rsidR="00FE5922" w:rsidRPr="009C7CF9">
              <w:rPr>
                <w:rFonts w:asciiTheme="minorHAnsi" w:hAnsiTheme="minorHAnsi" w:cstheme="minorHAnsi"/>
                <w:szCs w:val="22"/>
              </w:rPr>
              <w:t xml:space="preserve"> zachowa</w:t>
            </w:r>
            <w:r w:rsidRPr="009C7CF9">
              <w:rPr>
                <w:rFonts w:asciiTheme="minorHAnsi" w:hAnsiTheme="minorHAnsi" w:cstheme="minorHAnsi"/>
                <w:szCs w:val="22"/>
              </w:rPr>
              <w:t>ń</w:t>
            </w:r>
            <w:r w:rsidR="00FE5922" w:rsidRPr="009C7CF9">
              <w:rPr>
                <w:rFonts w:asciiTheme="minorHAnsi" w:hAnsiTheme="minorHAnsi" w:cstheme="minorHAnsi"/>
                <w:szCs w:val="22"/>
              </w:rPr>
              <w:t xml:space="preserve"> ptaków, </w:t>
            </w:r>
            <w:r w:rsidRPr="009C7CF9">
              <w:rPr>
                <w:rFonts w:asciiTheme="minorHAnsi" w:hAnsiTheme="minorHAnsi" w:cstheme="minorHAnsi"/>
                <w:szCs w:val="22"/>
              </w:rPr>
              <w:t xml:space="preserve">dostrzec </w:t>
            </w:r>
            <w:r w:rsidR="00FE5922" w:rsidRPr="009C7CF9">
              <w:rPr>
                <w:rFonts w:asciiTheme="minorHAnsi" w:hAnsiTheme="minorHAnsi" w:cstheme="minorHAnsi"/>
                <w:szCs w:val="22"/>
              </w:rPr>
              <w:t xml:space="preserve">niektóre zagrożenia czyhające na ptaki oraz poznać sposoby pomocy skrzydlatym przyjaciołom. </w:t>
            </w:r>
            <w:r w:rsidRPr="009C7CF9">
              <w:rPr>
                <w:rFonts w:asciiTheme="minorHAnsi" w:hAnsiTheme="minorHAnsi" w:cstheme="minorHAnsi"/>
                <w:szCs w:val="22"/>
              </w:rPr>
              <w:t xml:space="preserve">Więcej informacji w pakiecie: </w:t>
            </w:r>
            <w:hyperlink r:id="rId96" w:history="1">
              <w:r w:rsidRPr="009C7CF9">
                <w:rPr>
                  <w:rStyle w:val="Hipercze"/>
                  <w:rFonts w:asciiTheme="minorHAnsi" w:hAnsiTheme="minorHAnsi" w:cstheme="minorHAnsi"/>
                  <w:color w:val="auto"/>
                  <w:szCs w:val="22"/>
                </w:rPr>
                <w:t>https://www.ekokalendarz.pl/dzien-ptakow-pakiet-edukacyjny/</w:t>
              </w:r>
            </w:hyperlink>
            <w:r w:rsidRPr="009C7CF9">
              <w:rPr>
                <w:rFonts w:asciiTheme="minorHAnsi" w:hAnsiTheme="minorHAnsi" w:cstheme="minorHAnsi"/>
                <w:szCs w:val="22"/>
              </w:rPr>
              <w:t xml:space="preserve">  </w:t>
            </w:r>
            <w:r w:rsidR="00377306" w:rsidRPr="009C7CF9">
              <w:rPr>
                <w:rFonts w:asciiTheme="minorHAnsi" w:hAnsiTheme="minorHAnsi" w:cstheme="minorHAnsi"/>
                <w:szCs w:val="22"/>
              </w:rPr>
              <w:t xml:space="preserve"> </w:t>
            </w:r>
          </w:p>
        </w:tc>
      </w:tr>
      <w:tr w:rsidR="00A903C7" w:rsidRPr="00A903C7" w14:paraId="4972B1FE" w14:textId="77777777" w:rsidTr="001B02B9">
        <w:tc>
          <w:tcPr>
            <w:tcW w:w="2689" w:type="dxa"/>
          </w:tcPr>
          <w:p w14:paraId="65AE9D64" w14:textId="77777777" w:rsidR="0055021E" w:rsidRPr="00A903C7" w:rsidRDefault="00292FEE" w:rsidP="00A903C7">
            <w:pPr>
              <w:rPr>
                <w:rFonts w:asciiTheme="minorHAnsi" w:hAnsiTheme="minorHAnsi" w:cstheme="minorHAnsi"/>
                <w:szCs w:val="22"/>
              </w:rPr>
            </w:pPr>
            <w:hyperlink r:id="rId97" w:history="1">
              <w:r w:rsidR="0055021E" w:rsidRPr="00A903C7">
                <w:rPr>
                  <w:rStyle w:val="Hipercze"/>
                  <w:rFonts w:asciiTheme="minorHAnsi" w:hAnsiTheme="minorHAnsi" w:cstheme="minorHAnsi"/>
                  <w:color w:val="auto"/>
                  <w:szCs w:val="22"/>
                </w:rPr>
                <w:t>04 - Dzień Zwierząt Bezdomnych</w:t>
              </w:r>
            </w:hyperlink>
          </w:p>
        </w:tc>
        <w:tc>
          <w:tcPr>
            <w:tcW w:w="6662" w:type="dxa"/>
          </w:tcPr>
          <w:p w14:paraId="76D8FDCF" w14:textId="08E1CF90" w:rsidR="0055021E" w:rsidRPr="009C7CF9" w:rsidRDefault="0055021E" w:rsidP="00A903C7">
            <w:pPr>
              <w:rPr>
                <w:rFonts w:asciiTheme="minorHAnsi" w:hAnsiTheme="minorHAnsi" w:cstheme="minorHAnsi"/>
                <w:szCs w:val="22"/>
              </w:rPr>
            </w:pPr>
            <w:r w:rsidRPr="009C7CF9">
              <w:rPr>
                <w:rFonts w:asciiTheme="minorHAnsi" w:eastAsia="Times New Roman" w:hAnsiTheme="minorHAnsi" w:cstheme="minorHAnsi"/>
                <w:noProof/>
                <w:szCs w:val="22"/>
                <w:lang w:eastAsia="pl-PL"/>
              </w:rPr>
              <w:drawing>
                <wp:anchor distT="0" distB="0" distL="114300" distR="114300" simplePos="0" relativeHeight="251718656" behindDoc="0" locked="0" layoutInCell="1" allowOverlap="1" wp14:anchorId="4C2302FE" wp14:editId="7636AFF3">
                  <wp:simplePos x="0" y="0"/>
                  <wp:positionH relativeFrom="column">
                    <wp:posOffset>994</wp:posOffset>
                  </wp:positionH>
                  <wp:positionV relativeFrom="paragraph">
                    <wp:posOffset>2623</wp:posOffset>
                  </wp:positionV>
                  <wp:extent cx="1049655" cy="1478915"/>
                  <wp:effectExtent l="0" t="0" r="0" b="6985"/>
                  <wp:wrapSquare wrapText="bothSides"/>
                  <wp:docPr id="73" name="Obraz 73" descr="https://www.ekokalendarz.pl/wp-content/uploads/Pakiet-04-04-Dzień-Zwierząt-Bezdomnych-106x150.png">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www.ekokalendarz.pl/wp-content/uploads/Pakiet-04-04-Dzień-Zwierząt-Bezdomnych-106x150.png"/>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049655" cy="1478915"/>
                          </a:xfrm>
                          <a:prstGeom prst="rect">
                            <a:avLst/>
                          </a:prstGeom>
                          <a:noFill/>
                          <a:ln>
                            <a:noFill/>
                          </a:ln>
                        </pic:spPr>
                      </pic:pic>
                    </a:graphicData>
                  </a:graphic>
                </wp:anchor>
              </w:drawing>
            </w:r>
            <w:r w:rsidRPr="009C7CF9">
              <w:rPr>
                <w:rFonts w:asciiTheme="minorHAnsi" w:hAnsiTheme="minorHAnsi" w:cstheme="minorHAnsi"/>
                <w:szCs w:val="22"/>
              </w:rPr>
              <w:t>Możecie zorganizować zbiórkę darów dla schroniska. To też okazja do rozmowy o adopcji zwierząt bezdomnych zamiast kupowania. Uczniowie, którzy mają zwierzęta ze schroniska mogą przynieść</w:t>
            </w:r>
            <w:r w:rsidR="000C704C">
              <w:rPr>
                <w:rFonts w:asciiTheme="minorHAnsi" w:hAnsiTheme="minorHAnsi" w:cstheme="minorHAnsi"/>
                <w:szCs w:val="22"/>
              </w:rPr>
              <w:t xml:space="preserve"> ich zdjęcia</w:t>
            </w:r>
            <w:r w:rsidRPr="009C7CF9">
              <w:rPr>
                <w:rFonts w:asciiTheme="minorHAnsi" w:hAnsiTheme="minorHAnsi" w:cstheme="minorHAnsi"/>
                <w:szCs w:val="22"/>
              </w:rPr>
              <w:t xml:space="preserve"> i opowiedzieć ich historię</w:t>
            </w:r>
            <w:r w:rsidR="000C704C">
              <w:rPr>
                <w:rFonts w:asciiTheme="minorHAnsi" w:hAnsiTheme="minorHAnsi" w:cstheme="minorHAnsi"/>
                <w:szCs w:val="22"/>
              </w:rPr>
              <w:t>. Mo</w:t>
            </w:r>
            <w:r w:rsidRPr="009C7CF9">
              <w:rPr>
                <w:rFonts w:asciiTheme="minorHAnsi" w:hAnsiTheme="minorHAnsi" w:cstheme="minorHAnsi"/>
                <w:szCs w:val="22"/>
              </w:rPr>
              <w:t>żecie zorganizować ogólnoszkolną wystawę schroniskowych zwierzaków, które znalazły dom w rodzinach uczniów. Więcej pomysłów w pakiecie</w:t>
            </w:r>
            <w:r w:rsidR="000C704C">
              <w:rPr>
                <w:rFonts w:asciiTheme="minorHAnsi" w:hAnsiTheme="minorHAnsi" w:cstheme="minorHAnsi"/>
                <w:szCs w:val="22"/>
              </w:rPr>
              <w:t>:</w:t>
            </w:r>
          </w:p>
          <w:p w14:paraId="7D8DF165" w14:textId="338182A7" w:rsidR="0055021E" w:rsidRPr="009C7CF9" w:rsidRDefault="00292FEE" w:rsidP="00A903C7">
            <w:pPr>
              <w:rPr>
                <w:rFonts w:asciiTheme="minorHAnsi" w:hAnsiTheme="minorHAnsi" w:cstheme="minorHAnsi"/>
                <w:szCs w:val="22"/>
              </w:rPr>
            </w:pPr>
            <w:hyperlink r:id="rId99" w:history="1">
              <w:r w:rsidR="001A1204" w:rsidRPr="009C7CF9">
                <w:rPr>
                  <w:rStyle w:val="Hipercze"/>
                  <w:rFonts w:asciiTheme="minorHAnsi" w:hAnsiTheme="minorHAnsi" w:cstheme="minorHAnsi"/>
                  <w:color w:val="auto"/>
                  <w:szCs w:val="22"/>
                </w:rPr>
                <w:t>https://www.ekokalendarz.pl/dzien-zwierzat-bezdomnych-pakiet-edukacyjny/</w:t>
              </w:r>
            </w:hyperlink>
            <w:r w:rsidR="001A1204" w:rsidRPr="009C7CF9">
              <w:rPr>
                <w:rFonts w:asciiTheme="minorHAnsi" w:hAnsiTheme="minorHAnsi" w:cstheme="minorHAnsi"/>
                <w:szCs w:val="22"/>
              </w:rPr>
              <w:t xml:space="preserve"> </w:t>
            </w:r>
          </w:p>
        </w:tc>
      </w:tr>
      <w:tr w:rsidR="00A903C7" w:rsidRPr="00A903C7" w14:paraId="5F33C2A4" w14:textId="77777777" w:rsidTr="001B02B9">
        <w:tc>
          <w:tcPr>
            <w:tcW w:w="2689" w:type="dxa"/>
          </w:tcPr>
          <w:p w14:paraId="50233251" w14:textId="77777777" w:rsidR="0055021E" w:rsidRPr="00A903C7" w:rsidRDefault="00292FEE" w:rsidP="00A903C7">
            <w:pPr>
              <w:rPr>
                <w:rFonts w:asciiTheme="minorHAnsi" w:hAnsiTheme="minorHAnsi" w:cstheme="minorHAnsi"/>
                <w:szCs w:val="22"/>
              </w:rPr>
            </w:pPr>
            <w:hyperlink r:id="rId100" w:history="1">
              <w:r w:rsidR="0055021E" w:rsidRPr="00A903C7">
                <w:rPr>
                  <w:rStyle w:val="Hipercze"/>
                  <w:rFonts w:asciiTheme="minorHAnsi" w:hAnsiTheme="minorHAnsi" w:cstheme="minorHAnsi"/>
                  <w:color w:val="auto"/>
                  <w:szCs w:val="22"/>
                </w:rPr>
                <w:t>07 - Dzień Bobrów</w:t>
              </w:r>
            </w:hyperlink>
          </w:p>
        </w:tc>
        <w:tc>
          <w:tcPr>
            <w:tcW w:w="6662" w:type="dxa"/>
          </w:tcPr>
          <w:p w14:paraId="19A6EE7F" w14:textId="70C2C678" w:rsidR="00726135" w:rsidRPr="009C7CF9" w:rsidRDefault="00726135" w:rsidP="00726135">
            <w:pPr>
              <w:rPr>
                <w:rFonts w:asciiTheme="minorHAnsi" w:hAnsiTheme="minorHAnsi" w:cstheme="minorHAnsi"/>
                <w:szCs w:val="22"/>
              </w:rPr>
            </w:pPr>
            <w:r w:rsidRPr="009C7CF9">
              <w:rPr>
                <w:rFonts w:asciiTheme="minorHAnsi" w:eastAsia="Times New Roman" w:hAnsiTheme="minorHAnsi" w:cstheme="minorHAnsi"/>
                <w:noProof/>
                <w:szCs w:val="22"/>
                <w:lang w:eastAsia="pl-PL"/>
              </w:rPr>
              <w:drawing>
                <wp:anchor distT="0" distB="0" distL="114300" distR="114300" simplePos="0" relativeHeight="251719680" behindDoc="0" locked="0" layoutInCell="1" allowOverlap="1" wp14:anchorId="2B08E9C6" wp14:editId="7E0A60BE">
                  <wp:simplePos x="0" y="0"/>
                  <wp:positionH relativeFrom="column">
                    <wp:posOffset>-65377</wp:posOffset>
                  </wp:positionH>
                  <wp:positionV relativeFrom="paragraph">
                    <wp:posOffset>29021</wp:posOffset>
                  </wp:positionV>
                  <wp:extent cx="1049655" cy="1478915"/>
                  <wp:effectExtent l="0" t="0" r="0" b="6985"/>
                  <wp:wrapSquare wrapText="bothSides"/>
                  <wp:docPr id="72" name="Obraz 72" descr="https://www.ekokalendarz.pl/wp-content/uploads/pakiet-04-07-Dzień-Bobrów-106x150.png">
                    <a:hlinkClick xmlns:a="http://schemas.openxmlformats.org/drawingml/2006/main" r:id="rId1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www.ekokalendarz.pl/wp-content/uploads/pakiet-04-07-Dzień-Bobrów-106x150.png"/>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049655" cy="1478915"/>
                          </a:xfrm>
                          <a:prstGeom prst="rect">
                            <a:avLst/>
                          </a:prstGeom>
                          <a:noFill/>
                          <a:ln>
                            <a:noFill/>
                          </a:ln>
                        </pic:spPr>
                      </pic:pic>
                    </a:graphicData>
                  </a:graphic>
                </wp:anchor>
              </w:drawing>
            </w:r>
            <w:r w:rsidRPr="009C7CF9">
              <w:rPr>
                <w:rFonts w:asciiTheme="minorHAnsi" w:hAnsiTheme="minorHAnsi" w:cstheme="minorHAnsi"/>
                <w:szCs w:val="22"/>
              </w:rPr>
              <w:t>Bobry, bohaterowie małej retencji. Warto bliżej je poznać i dowiedzieć się</w:t>
            </w:r>
            <w:r w:rsidR="000C704C">
              <w:rPr>
                <w:rFonts w:asciiTheme="minorHAnsi" w:hAnsiTheme="minorHAnsi" w:cstheme="minorHAnsi"/>
                <w:szCs w:val="22"/>
              </w:rPr>
              <w:t>,</w:t>
            </w:r>
            <w:r w:rsidRPr="009C7CF9">
              <w:rPr>
                <w:rFonts w:asciiTheme="minorHAnsi" w:hAnsiTheme="minorHAnsi" w:cstheme="minorHAnsi"/>
                <w:szCs w:val="22"/>
              </w:rPr>
              <w:t xml:space="preserve"> ile im zawdzięczamy. Szczególnie teraz, gdy susze dokuczają nam coraz bardzie, powinniśmy dbać o bobry. Choć trudno je zobaczyć w naturze, warto wybrać się na wycieczkę nad rzekę</w:t>
            </w:r>
            <w:r w:rsidR="000C704C">
              <w:rPr>
                <w:rFonts w:asciiTheme="minorHAnsi" w:hAnsiTheme="minorHAnsi" w:cstheme="minorHAnsi"/>
                <w:szCs w:val="22"/>
              </w:rPr>
              <w:t>,</w:t>
            </w:r>
            <w:r w:rsidRPr="009C7CF9">
              <w:rPr>
                <w:rFonts w:asciiTheme="minorHAnsi" w:hAnsiTheme="minorHAnsi" w:cstheme="minorHAnsi"/>
                <w:szCs w:val="22"/>
              </w:rPr>
              <w:t xml:space="preserve"> by poszukać śladów ich żerowania i docenić kunszt inżynieryjny. Więcej w pakiecie:</w:t>
            </w:r>
          </w:p>
          <w:p w14:paraId="714E2D7B" w14:textId="3D522901" w:rsidR="0055021E" w:rsidRPr="009C7CF9" w:rsidRDefault="00726135" w:rsidP="00726135">
            <w:pPr>
              <w:rPr>
                <w:rFonts w:asciiTheme="minorHAnsi" w:hAnsiTheme="minorHAnsi" w:cstheme="minorHAnsi"/>
                <w:szCs w:val="22"/>
              </w:rPr>
            </w:pPr>
            <w:r w:rsidRPr="009C7CF9">
              <w:rPr>
                <w:rFonts w:asciiTheme="minorHAnsi" w:hAnsiTheme="minorHAnsi" w:cstheme="minorHAnsi"/>
                <w:szCs w:val="22"/>
              </w:rPr>
              <w:t xml:space="preserve"> </w:t>
            </w:r>
            <w:hyperlink r:id="rId103" w:history="1">
              <w:r w:rsidR="001A1204" w:rsidRPr="009C7CF9">
                <w:rPr>
                  <w:rStyle w:val="Hipercze"/>
                  <w:rFonts w:asciiTheme="minorHAnsi" w:hAnsiTheme="minorHAnsi" w:cstheme="minorHAnsi"/>
                  <w:color w:val="auto"/>
                  <w:szCs w:val="22"/>
                </w:rPr>
                <w:t>https://www.ekokalendarz.pl/dzien-bobrow-pakiet-edukacyjny/</w:t>
              </w:r>
            </w:hyperlink>
            <w:r w:rsidR="001A1204" w:rsidRPr="009C7CF9">
              <w:rPr>
                <w:rFonts w:asciiTheme="minorHAnsi" w:hAnsiTheme="minorHAnsi" w:cstheme="minorHAnsi"/>
                <w:szCs w:val="22"/>
              </w:rPr>
              <w:t xml:space="preserve"> </w:t>
            </w:r>
            <w:r w:rsidR="00377306" w:rsidRPr="009C7CF9">
              <w:rPr>
                <w:rFonts w:asciiTheme="minorHAnsi" w:hAnsiTheme="minorHAnsi" w:cstheme="minorHAnsi"/>
                <w:szCs w:val="22"/>
              </w:rPr>
              <w:t xml:space="preserve"> </w:t>
            </w:r>
          </w:p>
        </w:tc>
      </w:tr>
      <w:tr w:rsidR="00A903C7" w:rsidRPr="00A903C7" w14:paraId="18384066" w14:textId="77777777" w:rsidTr="001B02B9">
        <w:tc>
          <w:tcPr>
            <w:tcW w:w="2689" w:type="dxa"/>
          </w:tcPr>
          <w:p w14:paraId="5FBEEA43" w14:textId="77777777" w:rsidR="0055021E" w:rsidRPr="00A903C7" w:rsidRDefault="00292FEE" w:rsidP="00A903C7">
            <w:pPr>
              <w:rPr>
                <w:rFonts w:asciiTheme="minorHAnsi" w:hAnsiTheme="minorHAnsi" w:cstheme="minorHAnsi"/>
                <w:szCs w:val="22"/>
              </w:rPr>
            </w:pPr>
            <w:hyperlink r:id="rId104" w:history="1">
              <w:r w:rsidR="0055021E" w:rsidRPr="00A903C7">
                <w:rPr>
                  <w:rStyle w:val="Hipercze"/>
                  <w:rFonts w:asciiTheme="minorHAnsi" w:hAnsiTheme="minorHAnsi" w:cstheme="minorHAnsi"/>
                  <w:color w:val="auto"/>
                  <w:szCs w:val="22"/>
                </w:rPr>
                <w:t>14 - Dzień Gapienia się w Niebo</w:t>
              </w:r>
            </w:hyperlink>
          </w:p>
        </w:tc>
        <w:tc>
          <w:tcPr>
            <w:tcW w:w="6662" w:type="dxa"/>
          </w:tcPr>
          <w:p w14:paraId="3A2E00A1" w14:textId="77777777" w:rsidR="0055021E" w:rsidRPr="009C7CF9" w:rsidRDefault="0055021E" w:rsidP="00A903C7">
            <w:pPr>
              <w:rPr>
                <w:rFonts w:asciiTheme="minorHAnsi" w:hAnsiTheme="minorHAnsi" w:cstheme="minorHAnsi"/>
                <w:szCs w:val="22"/>
              </w:rPr>
            </w:pPr>
            <w:r w:rsidRPr="009C7CF9">
              <w:rPr>
                <w:rFonts w:asciiTheme="minorHAnsi" w:hAnsiTheme="minorHAnsi" w:cstheme="minorHAnsi"/>
                <w:szCs w:val="22"/>
              </w:rPr>
              <w:t xml:space="preserve">Tego dnia warto wyjść z klasy choćby na 10 minut i popatrzeć w niebo, obserwować chmury. Jeśli się nie da, to chociaż zrobić kilkuminutowe ćwiczenie uważności i patrzeć w ciszy na niebo przez okno. </w:t>
            </w:r>
          </w:p>
          <w:p w14:paraId="11DAF6BC" w14:textId="77777777" w:rsidR="0055021E" w:rsidRPr="009C7CF9" w:rsidRDefault="0055021E" w:rsidP="00A903C7">
            <w:pPr>
              <w:rPr>
                <w:rFonts w:asciiTheme="minorHAnsi" w:hAnsiTheme="minorHAnsi" w:cstheme="minorHAnsi"/>
                <w:szCs w:val="22"/>
              </w:rPr>
            </w:pPr>
            <w:r w:rsidRPr="009C7CF9">
              <w:rPr>
                <w:rFonts w:asciiTheme="minorHAnsi" w:hAnsiTheme="minorHAnsi" w:cstheme="minorHAnsi"/>
                <w:szCs w:val="22"/>
              </w:rPr>
              <w:t xml:space="preserve">Można opisać niebo na języku polskim lub obcym, zastanowić się dlaczego jest niebieskie na fizyce, narysować, zastanowić się co możemy zobaczyć na niebie, skonstruować i puścić latawce. </w:t>
            </w:r>
          </w:p>
        </w:tc>
      </w:tr>
      <w:tr w:rsidR="00A903C7" w:rsidRPr="00A903C7" w14:paraId="652A1790" w14:textId="77777777" w:rsidTr="001B02B9">
        <w:tc>
          <w:tcPr>
            <w:tcW w:w="2689" w:type="dxa"/>
          </w:tcPr>
          <w:p w14:paraId="410B4213" w14:textId="77777777" w:rsidR="0055021E" w:rsidRPr="00A903C7" w:rsidRDefault="00292FEE" w:rsidP="00A903C7">
            <w:pPr>
              <w:rPr>
                <w:rFonts w:asciiTheme="minorHAnsi" w:hAnsiTheme="minorHAnsi" w:cstheme="minorHAnsi"/>
                <w:b/>
                <w:szCs w:val="22"/>
              </w:rPr>
            </w:pPr>
            <w:hyperlink r:id="rId105" w:history="1">
              <w:r w:rsidR="0055021E" w:rsidRPr="00A903C7">
                <w:rPr>
                  <w:rStyle w:val="Hipercze"/>
                  <w:rFonts w:asciiTheme="minorHAnsi" w:hAnsiTheme="minorHAnsi" w:cstheme="minorHAnsi"/>
                  <w:b/>
                  <w:color w:val="auto"/>
                  <w:szCs w:val="22"/>
                </w:rPr>
                <w:t>22 - Dzień Ziemi</w:t>
              </w:r>
            </w:hyperlink>
          </w:p>
        </w:tc>
        <w:tc>
          <w:tcPr>
            <w:tcW w:w="6662" w:type="dxa"/>
          </w:tcPr>
          <w:p w14:paraId="67F2B582" w14:textId="5DC30701" w:rsidR="0055021E" w:rsidRPr="009C7CF9" w:rsidRDefault="00942A3F" w:rsidP="00A903C7">
            <w:pPr>
              <w:rPr>
                <w:rFonts w:asciiTheme="minorHAnsi" w:hAnsiTheme="minorHAnsi" w:cstheme="minorHAnsi"/>
                <w:szCs w:val="22"/>
              </w:rPr>
            </w:pPr>
            <w:r w:rsidRPr="009C7CF9">
              <w:rPr>
                <w:rFonts w:asciiTheme="minorHAnsi" w:hAnsiTheme="minorHAnsi" w:cstheme="minorHAnsi"/>
                <w:szCs w:val="22"/>
              </w:rPr>
              <w:t xml:space="preserve">Jedno ze świąt wpisanych w roczny plan działań Programu dla wszystkich grup wiekowych. </w:t>
            </w:r>
            <w:r w:rsidR="0055021E" w:rsidRPr="009C7CF9">
              <w:rPr>
                <w:rFonts w:asciiTheme="minorHAnsi" w:eastAsia="Times New Roman" w:hAnsiTheme="minorHAnsi" w:cstheme="minorHAnsi"/>
                <w:noProof/>
                <w:szCs w:val="22"/>
                <w:lang w:eastAsia="pl-PL"/>
              </w:rPr>
              <w:drawing>
                <wp:anchor distT="0" distB="0" distL="114300" distR="114300" simplePos="0" relativeHeight="251726848" behindDoc="0" locked="0" layoutInCell="1" allowOverlap="1" wp14:anchorId="7E759833" wp14:editId="005CE1AE">
                  <wp:simplePos x="0" y="0"/>
                  <wp:positionH relativeFrom="column">
                    <wp:posOffset>994</wp:posOffset>
                  </wp:positionH>
                  <wp:positionV relativeFrom="paragraph">
                    <wp:posOffset>304</wp:posOffset>
                  </wp:positionV>
                  <wp:extent cx="1049655" cy="1487170"/>
                  <wp:effectExtent l="0" t="0" r="0" b="0"/>
                  <wp:wrapSquare wrapText="bothSides"/>
                  <wp:docPr id="70" name="Obraz 70" descr="https://www.ekokalendarz.pl/wp-content/uploads/pakiet-04-22-Światowy-Dzień-Ziemi_Strona_01-212x300.png">
                    <a:hlinkClick xmlns:a="http://schemas.openxmlformats.org/drawingml/2006/main" r:id="rId1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www.ekokalendarz.pl/wp-content/uploads/pakiet-04-22-Światowy-Dzień-Ziemi_Strona_01-212x300.png"/>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049655" cy="1487170"/>
                          </a:xfrm>
                          <a:prstGeom prst="rect">
                            <a:avLst/>
                          </a:prstGeom>
                          <a:noFill/>
                          <a:ln>
                            <a:noFill/>
                          </a:ln>
                        </pic:spPr>
                      </pic:pic>
                    </a:graphicData>
                  </a:graphic>
                </wp:anchor>
              </w:drawing>
            </w:r>
            <w:r w:rsidR="0055021E" w:rsidRPr="009C7CF9">
              <w:rPr>
                <w:rFonts w:asciiTheme="minorHAnsi" w:hAnsiTheme="minorHAnsi" w:cstheme="minorHAnsi"/>
                <w:szCs w:val="22"/>
              </w:rPr>
              <w:t xml:space="preserve"> </w:t>
            </w:r>
            <w:hyperlink r:id="rId108" w:history="1">
              <w:r w:rsidR="001A1204" w:rsidRPr="009C7CF9">
                <w:rPr>
                  <w:rStyle w:val="Hipercze"/>
                  <w:rFonts w:asciiTheme="minorHAnsi" w:hAnsiTheme="minorHAnsi" w:cstheme="minorHAnsi"/>
                  <w:color w:val="auto"/>
                  <w:szCs w:val="22"/>
                </w:rPr>
                <w:t>https://www.ekokalendarz.pl/pakiet-edukacyjny-na-swiatowy-dzien-ziemi/</w:t>
              </w:r>
            </w:hyperlink>
            <w:r w:rsidR="001A1204" w:rsidRPr="009C7CF9">
              <w:rPr>
                <w:rFonts w:asciiTheme="minorHAnsi" w:hAnsiTheme="minorHAnsi" w:cstheme="minorHAnsi"/>
                <w:szCs w:val="22"/>
              </w:rPr>
              <w:t xml:space="preserve"> </w:t>
            </w:r>
          </w:p>
        </w:tc>
      </w:tr>
      <w:tr w:rsidR="00A903C7" w:rsidRPr="00A903C7" w14:paraId="0DC1FCF6" w14:textId="77777777" w:rsidTr="001B02B9">
        <w:tc>
          <w:tcPr>
            <w:tcW w:w="2689" w:type="dxa"/>
          </w:tcPr>
          <w:p w14:paraId="1AD6D944" w14:textId="77777777" w:rsidR="0055021E" w:rsidRPr="00A903C7" w:rsidRDefault="00292FEE" w:rsidP="00A903C7">
            <w:pPr>
              <w:rPr>
                <w:rFonts w:asciiTheme="minorHAnsi" w:hAnsiTheme="minorHAnsi" w:cstheme="minorHAnsi"/>
                <w:szCs w:val="22"/>
              </w:rPr>
            </w:pPr>
            <w:hyperlink r:id="rId109" w:history="1">
              <w:r w:rsidR="0055021E" w:rsidRPr="00A903C7">
                <w:rPr>
                  <w:rStyle w:val="Hipercze"/>
                  <w:rFonts w:asciiTheme="minorHAnsi" w:hAnsiTheme="minorHAnsi" w:cstheme="minorHAnsi"/>
                  <w:color w:val="auto"/>
                  <w:szCs w:val="22"/>
                </w:rPr>
                <w:t>25 - Dzień Świadomości Zagrożenia Hałasem</w:t>
              </w:r>
            </w:hyperlink>
          </w:p>
        </w:tc>
        <w:tc>
          <w:tcPr>
            <w:tcW w:w="6662" w:type="dxa"/>
          </w:tcPr>
          <w:p w14:paraId="3F59B309" w14:textId="77777777" w:rsidR="0055021E" w:rsidRPr="009C7CF9" w:rsidRDefault="0055021E" w:rsidP="00A903C7">
            <w:pPr>
              <w:rPr>
                <w:rFonts w:asciiTheme="minorHAnsi" w:hAnsiTheme="minorHAnsi" w:cstheme="minorHAnsi"/>
                <w:szCs w:val="22"/>
              </w:rPr>
            </w:pPr>
            <w:r w:rsidRPr="009C7CF9">
              <w:rPr>
                <w:rFonts w:asciiTheme="minorHAnsi" w:eastAsia="Times New Roman" w:hAnsiTheme="minorHAnsi" w:cstheme="minorHAnsi"/>
                <w:noProof/>
                <w:szCs w:val="22"/>
                <w:lang w:eastAsia="pl-PL"/>
              </w:rPr>
              <w:drawing>
                <wp:anchor distT="0" distB="0" distL="114300" distR="114300" simplePos="0" relativeHeight="251727872" behindDoc="0" locked="0" layoutInCell="1" allowOverlap="1" wp14:anchorId="064A7B26" wp14:editId="7263175A">
                  <wp:simplePos x="0" y="0"/>
                  <wp:positionH relativeFrom="column">
                    <wp:posOffset>-65405</wp:posOffset>
                  </wp:positionH>
                  <wp:positionV relativeFrom="paragraph">
                    <wp:posOffset>0</wp:posOffset>
                  </wp:positionV>
                  <wp:extent cx="1049655" cy="1478915"/>
                  <wp:effectExtent l="0" t="0" r="0" b="6985"/>
                  <wp:wrapSquare wrapText="bothSides"/>
                  <wp:docPr id="69" name="Obraz 69" descr="https://www.ekokalendarz.pl/wp-content/uploads/pakiet-04-25-Dzień-Świadomości-Zagrożenia-Hałasem-212x300.png">
                    <a:hlinkClick xmlns:a="http://schemas.openxmlformats.org/drawingml/2006/main" r:id="rId1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www.ekokalendarz.pl/wp-content/uploads/pakiet-04-25-Dzień-Świadomości-Zagrożenia-Hałasem-212x300.png"/>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049655" cy="1478915"/>
                          </a:xfrm>
                          <a:prstGeom prst="rect">
                            <a:avLst/>
                          </a:prstGeom>
                          <a:noFill/>
                          <a:ln>
                            <a:noFill/>
                          </a:ln>
                        </pic:spPr>
                      </pic:pic>
                    </a:graphicData>
                  </a:graphic>
                </wp:anchor>
              </w:drawing>
            </w:r>
            <w:r w:rsidRPr="009C7CF9">
              <w:rPr>
                <w:rFonts w:asciiTheme="minorHAnsi" w:hAnsiTheme="minorHAnsi" w:cstheme="minorHAnsi"/>
                <w:szCs w:val="22"/>
              </w:rPr>
              <w:t>Badanie poziomu hałasu na przerwie, na lekcji, przy ruchliwej ulicy. Rozmowa o wpływie hałasu na zdrowie. Ćwiczenia na uważność w ciszy.  Więcej pomysłów:</w:t>
            </w:r>
          </w:p>
          <w:p w14:paraId="6F3635FC" w14:textId="11483373" w:rsidR="0055021E" w:rsidRPr="009C7CF9" w:rsidRDefault="00292FEE" w:rsidP="00A903C7">
            <w:pPr>
              <w:rPr>
                <w:rFonts w:asciiTheme="minorHAnsi" w:hAnsiTheme="minorHAnsi" w:cstheme="minorHAnsi"/>
                <w:szCs w:val="22"/>
              </w:rPr>
            </w:pPr>
            <w:hyperlink r:id="rId112" w:history="1">
              <w:r w:rsidR="00377306" w:rsidRPr="009C7CF9">
                <w:rPr>
                  <w:rStyle w:val="Hipercze"/>
                  <w:rFonts w:asciiTheme="minorHAnsi" w:hAnsiTheme="minorHAnsi" w:cstheme="minorHAnsi"/>
                  <w:color w:val="auto"/>
                  <w:szCs w:val="22"/>
                </w:rPr>
                <w:t>https://www.ekokalendarz.pl/dzien-swiadomosci-zagrozenia-halasem-pakiet-edukacyjny/</w:t>
              </w:r>
            </w:hyperlink>
            <w:r w:rsidR="00377306" w:rsidRPr="009C7CF9">
              <w:rPr>
                <w:rFonts w:asciiTheme="minorHAnsi" w:hAnsiTheme="minorHAnsi" w:cstheme="minorHAnsi"/>
                <w:szCs w:val="22"/>
              </w:rPr>
              <w:t xml:space="preserve"> </w:t>
            </w:r>
          </w:p>
        </w:tc>
      </w:tr>
      <w:tr w:rsidR="00E40628" w:rsidRPr="001A1204" w14:paraId="30332828" w14:textId="77777777" w:rsidTr="00E40628">
        <w:trPr>
          <w:trHeight w:val="397"/>
        </w:trPr>
        <w:tc>
          <w:tcPr>
            <w:tcW w:w="9351" w:type="dxa"/>
            <w:gridSpan w:val="2"/>
            <w:shd w:val="clear" w:color="auto" w:fill="549E39" w:themeFill="accent1"/>
            <w:vAlign w:val="center"/>
          </w:tcPr>
          <w:p w14:paraId="5F53E2DD" w14:textId="58AADC0E" w:rsidR="00E40628" w:rsidRPr="001A1204" w:rsidRDefault="00E40628" w:rsidP="00E40628">
            <w:pPr>
              <w:jc w:val="center"/>
              <w:rPr>
                <w:rFonts w:asciiTheme="minorHAnsi" w:hAnsiTheme="minorHAnsi" w:cstheme="minorHAnsi"/>
                <w:color w:val="FFFFFF" w:themeColor="background1"/>
                <w:szCs w:val="22"/>
              </w:rPr>
            </w:pPr>
            <w:r w:rsidRPr="001A1204">
              <w:rPr>
                <w:rFonts w:asciiTheme="minorHAnsi" w:hAnsiTheme="minorHAnsi" w:cstheme="minorHAnsi"/>
                <w:b/>
                <w:color w:val="FFFFFF" w:themeColor="background1"/>
                <w:szCs w:val="22"/>
              </w:rPr>
              <w:t>maj</w:t>
            </w:r>
          </w:p>
        </w:tc>
      </w:tr>
      <w:tr w:rsidR="00A903C7" w:rsidRPr="00A903C7" w14:paraId="23FE7AC8" w14:textId="77777777" w:rsidTr="001B02B9">
        <w:tc>
          <w:tcPr>
            <w:tcW w:w="2689" w:type="dxa"/>
          </w:tcPr>
          <w:p w14:paraId="35984147" w14:textId="77777777" w:rsidR="0055021E" w:rsidRPr="00A903C7" w:rsidRDefault="0055021E" w:rsidP="00A903C7">
            <w:pPr>
              <w:rPr>
                <w:rFonts w:asciiTheme="minorHAnsi" w:hAnsiTheme="minorHAnsi" w:cstheme="minorHAnsi"/>
                <w:szCs w:val="22"/>
              </w:rPr>
            </w:pPr>
            <w:r w:rsidRPr="00A903C7">
              <w:rPr>
                <w:rFonts w:asciiTheme="minorHAnsi" w:hAnsiTheme="minorHAnsi" w:cstheme="minorHAnsi"/>
                <w:szCs w:val="22"/>
              </w:rPr>
              <w:t>8 – Dzień Bibliotek</w:t>
            </w:r>
          </w:p>
        </w:tc>
        <w:tc>
          <w:tcPr>
            <w:tcW w:w="6662" w:type="dxa"/>
          </w:tcPr>
          <w:p w14:paraId="0926A925" w14:textId="7589DD07" w:rsidR="00377306" w:rsidRPr="009C7CF9" w:rsidRDefault="0055021E" w:rsidP="00A903C7">
            <w:pPr>
              <w:rPr>
                <w:rFonts w:asciiTheme="minorHAnsi" w:hAnsiTheme="minorHAnsi" w:cstheme="minorHAnsi"/>
                <w:szCs w:val="22"/>
              </w:rPr>
            </w:pPr>
            <w:r w:rsidRPr="009C7CF9">
              <w:rPr>
                <w:rFonts w:asciiTheme="minorHAnsi" w:eastAsia="Times New Roman" w:hAnsiTheme="minorHAnsi" w:cstheme="minorHAnsi"/>
                <w:noProof/>
                <w:szCs w:val="22"/>
                <w:lang w:eastAsia="pl-PL"/>
              </w:rPr>
              <w:drawing>
                <wp:anchor distT="0" distB="0" distL="114300" distR="114300" simplePos="0" relativeHeight="251715584" behindDoc="0" locked="0" layoutInCell="1" allowOverlap="1" wp14:anchorId="5E83C8E5" wp14:editId="00BEF427">
                  <wp:simplePos x="0" y="0"/>
                  <wp:positionH relativeFrom="column">
                    <wp:posOffset>994</wp:posOffset>
                  </wp:positionH>
                  <wp:positionV relativeFrom="paragraph">
                    <wp:posOffset>2650</wp:posOffset>
                  </wp:positionV>
                  <wp:extent cx="1049655" cy="1478915"/>
                  <wp:effectExtent l="0" t="0" r="0" b="6985"/>
                  <wp:wrapSquare wrapText="bothSides"/>
                  <wp:docPr id="67" name="Obraz 67" descr="https://www.ekokalendarz.pl/wp-content/uploads/Dzień-Bibliotek_Strona_01-212x300.jpg">
                    <a:hlinkClick xmlns:a="http://schemas.openxmlformats.org/drawingml/2006/main" r:id="rId1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www.ekokalendarz.pl/wp-content/uploads/Dzień-Bibliotek_Strona_01-212x300.jpg"/>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049655" cy="1478915"/>
                          </a:xfrm>
                          <a:prstGeom prst="rect">
                            <a:avLst/>
                          </a:prstGeom>
                          <a:noFill/>
                          <a:ln>
                            <a:noFill/>
                          </a:ln>
                        </pic:spPr>
                      </pic:pic>
                    </a:graphicData>
                  </a:graphic>
                </wp:anchor>
              </w:drawing>
            </w:r>
            <w:r w:rsidR="00377306" w:rsidRPr="009C7CF9">
              <w:rPr>
                <w:rFonts w:asciiTheme="minorHAnsi" w:hAnsiTheme="minorHAnsi" w:cstheme="minorHAnsi"/>
                <w:szCs w:val="22"/>
              </w:rPr>
              <w:t>Pomysły na Dzień bibliotek na zielono:</w:t>
            </w:r>
          </w:p>
          <w:p w14:paraId="2D0D03DB" w14:textId="6B0064C4" w:rsidR="0055021E" w:rsidRPr="009C7CF9" w:rsidRDefault="0055021E" w:rsidP="00A903C7">
            <w:pPr>
              <w:rPr>
                <w:rFonts w:asciiTheme="minorHAnsi" w:hAnsiTheme="minorHAnsi" w:cstheme="minorHAnsi"/>
                <w:szCs w:val="22"/>
              </w:rPr>
            </w:pPr>
            <w:r w:rsidRPr="009C7CF9">
              <w:rPr>
                <w:rFonts w:asciiTheme="minorHAnsi" w:hAnsiTheme="minorHAnsi" w:cstheme="minorHAnsi"/>
                <w:szCs w:val="22"/>
              </w:rPr>
              <w:t xml:space="preserve">Lekcje biblioteczne o Celach Zrównoważonego Rozwoju dla starszych uczniów – opisane w pakiecie </w:t>
            </w:r>
            <w:hyperlink r:id="rId115" w:history="1">
              <w:r w:rsidR="00377306" w:rsidRPr="009C7CF9">
                <w:rPr>
                  <w:rStyle w:val="Hipercze"/>
                  <w:rFonts w:asciiTheme="minorHAnsi" w:hAnsiTheme="minorHAnsi" w:cstheme="minorHAnsi"/>
                  <w:color w:val="auto"/>
                  <w:szCs w:val="22"/>
                </w:rPr>
                <w:t>https://www.ekokalendarz.pl/dzien-bibliotek-pakiet-edukacyjny/</w:t>
              </w:r>
            </w:hyperlink>
            <w:r w:rsidR="00377306" w:rsidRPr="009C7CF9">
              <w:rPr>
                <w:rFonts w:asciiTheme="minorHAnsi" w:hAnsiTheme="minorHAnsi" w:cstheme="minorHAnsi"/>
                <w:szCs w:val="22"/>
              </w:rPr>
              <w:t xml:space="preserve">. </w:t>
            </w:r>
            <w:r w:rsidRPr="009C7CF9">
              <w:rPr>
                <w:rFonts w:asciiTheme="minorHAnsi" w:hAnsiTheme="minorHAnsi" w:cstheme="minorHAnsi"/>
                <w:szCs w:val="22"/>
              </w:rPr>
              <w:t xml:space="preserve"> </w:t>
            </w:r>
          </w:p>
          <w:p w14:paraId="6759B1D6" w14:textId="77777777" w:rsidR="0055021E" w:rsidRPr="009C7CF9" w:rsidRDefault="0055021E" w:rsidP="00A903C7">
            <w:pPr>
              <w:rPr>
                <w:rFonts w:asciiTheme="minorHAnsi" w:hAnsiTheme="minorHAnsi" w:cstheme="minorHAnsi"/>
                <w:szCs w:val="22"/>
              </w:rPr>
            </w:pPr>
            <w:r w:rsidRPr="009C7CF9">
              <w:rPr>
                <w:rFonts w:asciiTheme="minorHAnsi" w:hAnsiTheme="minorHAnsi" w:cstheme="minorHAnsi"/>
                <w:szCs w:val="22"/>
              </w:rPr>
              <w:t xml:space="preserve">Wymiany lub kiermasz książek. </w:t>
            </w:r>
          </w:p>
          <w:p w14:paraId="7708514E" w14:textId="77777777" w:rsidR="0055021E" w:rsidRPr="009C7CF9" w:rsidRDefault="0055021E" w:rsidP="00A903C7">
            <w:pPr>
              <w:rPr>
                <w:rFonts w:asciiTheme="minorHAnsi" w:hAnsiTheme="minorHAnsi" w:cstheme="minorHAnsi"/>
                <w:szCs w:val="22"/>
              </w:rPr>
            </w:pPr>
            <w:r w:rsidRPr="009C7CF9">
              <w:rPr>
                <w:rFonts w:asciiTheme="minorHAnsi" w:hAnsiTheme="minorHAnsi" w:cstheme="minorHAnsi"/>
                <w:szCs w:val="22"/>
              </w:rPr>
              <w:t xml:space="preserve">Głośne czytanie książek o tematyce przyrodniczej lub ekologicznej. </w:t>
            </w:r>
          </w:p>
          <w:p w14:paraId="15241320" w14:textId="5702D61A" w:rsidR="0055021E" w:rsidRPr="009C7CF9" w:rsidRDefault="0055021E" w:rsidP="00A903C7">
            <w:pPr>
              <w:rPr>
                <w:rFonts w:asciiTheme="minorHAnsi" w:hAnsiTheme="minorHAnsi" w:cstheme="minorHAnsi"/>
                <w:szCs w:val="22"/>
              </w:rPr>
            </w:pPr>
            <w:r w:rsidRPr="009C7CF9">
              <w:rPr>
                <w:rFonts w:asciiTheme="minorHAnsi" w:hAnsiTheme="minorHAnsi" w:cstheme="minorHAnsi"/>
                <w:szCs w:val="22"/>
              </w:rPr>
              <w:t xml:space="preserve">Uczniowie chwalą się swoimi ulubionymi książkami ekologicznymi lub z bohaterami zwierzęcymi. </w:t>
            </w:r>
            <w:r w:rsidR="00377306" w:rsidRPr="009C7CF9">
              <w:rPr>
                <w:rFonts w:asciiTheme="minorHAnsi" w:hAnsiTheme="minorHAnsi" w:cstheme="minorHAnsi"/>
                <w:szCs w:val="22"/>
              </w:rPr>
              <w:br/>
            </w:r>
            <w:r w:rsidRPr="009C7CF9">
              <w:rPr>
                <w:rFonts w:asciiTheme="minorHAnsi" w:hAnsiTheme="minorHAnsi" w:cstheme="minorHAnsi"/>
                <w:szCs w:val="22"/>
              </w:rPr>
              <w:t xml:space="preserve">Wystawka książek przyrodniczych. </w:t>
            </w:r>
          </w:p>
        </w:tc>
      </w:tr>
      <w:tr w:rsidR="00A903C7" w:rsidRPr="00A903C7" w14:paraId="379E0226" w14:textId="77777777" w:rsidTr="001B02B9">
        <w:tc>
          <w:tcPr>
            <w:tcW w:w="2689" w:type="dxa"/>
          </w:tcPr>
          <w:p w14:paraId="74B9216C" w14:textId="77777777" w:rsidR="0055021E" w:rsidRPr="00A903C7" w:rsidRDefault="00292FEE" w:rsidP="00A903C7">
            <w:pPr>
              <w:rPr>
                <w:rFonts w:asciiTheme="minorHAnsi" w:hAnsiTheme="minorHAnsi" w:cstheme="minorHAnsi"/>
                <w:szCs w:val="22"/>
              </w:rPr>
            </w:pPr>
            <w:hyperlink r:id="rId116" w:history="1">
              <w:r w:rsidR="0055021E" w:rsidRPr="00A903C7">
                <w:rPr>
                  <w:rStyle w:val="Hipercze"/>
                  <w:rFonts w:asciiTheme="minorHAnsi" w:hAnsiTheme="minorHAnsi" w:cstheme="minorHAnsi"/>
                  <w:color w:val="auto"/>
                  <w:szCs w:val="22"/>
                </w:rPr>
                <w:t>12 - Dzień Ptaków Wędrownych</w:t>
              </w:r>
            </w:hyperlink>
          </w:p>
        </w:tc>
        <w:tc>
          <w:tcPr>
            <w:tcW w:w="6662" w:type="dxa"/>
          </w:tcPr>
          <w:p w14:paraId="36669A2A" w14:textId="34677E30" w:rsidR="000A35C9" w:rsidRPr="009C7CF9" w:rsidRDefault="0055021E" w:rsidP="00A903C7">
            <w:pPr>
              <w:rPr>
                <w:rFonts w:asciiTheme="minorHAnsi" w:hAnsiTheme="minorHAnsi" w:cstheme="minorHAnsi"/>
                <w:szCs w:val="22"/>
              </w:rPr>
            </w:pPr>
            <w:r w:rsidRPr="009C7CF9">
              <w:rPr>
                <w:rFonts w:asciiTheme="minorHAnsi" w:eastAsia="Times New Roman" w:hAnsiTheme="minorHAnsi" w:cstheme="minorHAnsi"/>
                <w:noProof/>
                <w:szCs w:val="22"/>
                <w:lang w:eastAsia="pl-PL"/>
              </w:rPr>
              <w:drawing>
                <wp:anchor distT="0" distB="0" distL="114300" distR="114300" simplePos="0" relativeHeight="251728896" behindDoc="0" locked="0" layoutInCell="1" allowOverlap="1" wp14:anchorId="38A9326B" wp14:editId="4DFFF9D4">
                  <wp:simplePos x="0" y="0"/>
                  <wp:positionH relativeFrom="column">
                    <wp:posOffset>994</wp:posOffset>
                  </wp:positionH>
                  <wp:positionV relativeFrom="paragraph">
                    <wp:posOffset>3037</wp:posOffset>
                  </wp:positionV>
                  <wp:extent cx="1049655" cy="1478915"/>
                  <wp:effectExtent l="0" t="0" r="0" b="6985"/>
                  <wp:wrapSquare wrapText="bothSides"/>
                  <wp:docPr id="66" name="Obraz 66" descr="https://www.ekokalendarz.pl/wp-content/uploads/pakiet-05-12-Światowy-Dzień-Ptaków-Wędrownych_Strona_01-212x300.png">
                    <a:hlinkClick xmlns:a="http://schemas.openxmlformats.org/drawingml/2006/main" r:id="rId1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www.ekokalendarz.pl/wp-content/uploads/pakiet-05-12-Światowy-Dzień-Ptaków-Wędrownych_Strona_01-212x300.png"/>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1049655" cy="1478915"/>
                          </a:xfrm>
                          <a:prstGeom prst="rect">
                            <a:avLst/>
                          </a:prstGeom>
                          <a:noFill/>
                          <a:ln>
                            <a:noFill/>
                          </a:ln>
                        </pic:spPr>
                      </pic:pic>
                    </a:graphicData>
                  </a:graphic>
                </wp:anchor>
              </w:drawing>
            </w:r>
            <w:r w:rsidR="000A35C9" w:rsidRPr="009C7CF9">
              <w:rPr>
                <w:rFonts w:asciiTheme="minorHAnsi" w:hAnsiTheme="minorHAnsi" w:cstheme="minorHAnsi"/>
                <w:szCs w:val="22"/>
              </w:rPr>
              <w:t xml:space="preserve">Kolejna okazja do poznawania ptaków, które można </w:t>
            </w:r>
            <w:r w:rsidR="000C704C">
              <w:rPr>
                <w:rFonts w:asciiTheme="minorHAnsi" w:hAnsiTheme="minorHAnsi" w:cstheme="minorHAnsi"/>
                <w:szCs w:val="22"/>
              </w:rPr>
              <w:t>spotkać</w:t>
            </w:r>
            <w:r w:rsidR="000A35C9" w:rsidRPr="009C7CF9">
              <w:rPr>
                <w:rFonts w:asciiTheme="minorHAnsi" w:hAnsiTheme="minorHAnsi" w:cstheme="minorHAnsi"/>
                <w:szCs w:val="22"/>
              </w:rPr>
              <w:t xml:space="preserve"> w Polsce. Warto skorzystać z zabawy „Skrzydlaci posłańcy wiosny” oraz innych ćwiczeń opisanych w pakiecie</w:t>
            </w:r>
          </w:p>
          <w:p w14:paraId="7D44131C" w14:textId="0E92F250" w:rsidR="0055021E" w:rsidRPr="009C7CF9" w:rsidRDefault="00292FEE" w:rsidP="00A903C7">
            <w:pPr>
              <w:rPr>
                <w:rFonts w:asciiTheme="minorHAnsi" w:hAnsiTheme="minorHAnsi" w:cstheme="minorHAnsi"/>
                <w:szCs w:val="22"/>
              </w:rPr>
            </w:pPr>
            <w:hyperlink r:id="rId119" w:history="1">
              <w:r w:rsidR="00377306" w:rsidRPr="009C7CF9">
                <w:rPr>
                  <w:rStyle w:val="Hipercze"/>
                  <w:rFonts w:asciiTheme="minorHAnsi" w:hAnsiTheme="minorHAnsi" w:cstheme="minorHAnsi"/>
                  <w:color w:val="auto"/>
                  <w:szCs w:val="22"/>
                </w:rPr>
                <w:t>https://www.ekokalendarz.pl/swiatowy-dzien-ptakow-wedrownych-pakiet-edukacyjny/</w:t>
              </w:r>
            </w:hyperlink>
            <w:r w:rsidR="00377306" w:rsidRPr="009C7CF9">
              <w:rPr>
                <w:rFonts w:asciiTheme="minorHAnsi" w:hAnsiTheme="minorHAnsi" w:cstheme="minorHAnsi"/>
                <w:szCs w:val="22"/>
              </w:rPr>
              <w:t xml:space="preserve"> </w:t>
            </w:r>
          </w:p>
        </w:tc>
      </w:tr>
      <w:tr w:rsidR="00A903C7" w:rsidRPr="00A903C7" w14:paraId="4A140582" w14:textId="77777777" w:rsidTr="001B02B9">
        <w:tc>
          <w:tcPr>
            <w:tcW w:w="2689" w:type="dxa"/>
          </w:tcPr>
          <w:p w14:paraId="43C531B6" w14:textId="77777777" w:rsidR="0055021E" w:rsidRPr="00942A3F" w:rsidRDefault="00292FEE" w:rsidP="00A903C7">
            <w:pPr>
              <w:rPr>
                <w:rFonts w:asciiTheme="minorHAnsi" w:hAnsiTheme="minorHAnsi" w:cstheme="minorHAnsi"/>
                <w:b/>
                <w:szCs w:val="22"/>
              </w:rPr>
            </w:pPr>
            <w:hyperlink r:id="rId120" w:history="1">
              <w:r w:rsidR="0055021E" w:rsidRPr="00942A3F">
                <w:rPr>
                  <w:rStyle w:val="Hipercze"/>
                  <w:rFonts w:asciiTheme="minorHAnsi" w:hAnsiTheme="minorHAnsi" w:cstheme="minorHAnsi"/>
                  <w:b/>
                  <w:color w:val="auto"/>
                  <w:szCs w:val="22"/>
                </w:rPr>
                <w:t>20 - Światowy Dzień Pszczół</w:t>
              </w:r>
            </w:hyperlink>
          </w:p>
        </w:tc>
        <w:tc>
          <w:tcPr>
            <w:tcW w:w="6662" w:type="dxa"/>
          </w:tcPr>
          <w:p w14:paraId="7F10FF03" w14:textId="2036FEBC" w:rsidR="0055021E" w:rsidRPr="009C7CF9" w:rsidRDefault="0055021E" w:rsidP="008C5200">
            <w:pPr>
              <w:rPr>
                <w:rFonts w:asciiTheme="minorHAnsi" w:hAnsiTheme="minorHAnsi" w:cstheme="minorHAnsi"/>
                <w:szCs w:val="22"/>
              </w:rPr>
            </w:pPr>
            <w:r w:rsidRPr="009C7CF9">
              <w:rPr>
                <w:rFonts w:asciiTheme="minorHAnsi" w:eastAsia="Times New Roman" w:hAnsiTheme="minorHAnsi" w:cstheme="minorHAnsi"/>
                <w:noProof/>
                <w:szCs w:val="22"/>
                <w:lang w:eastAsia="pl-PL"/>
              </w:rPr>
              <w:drawing>
                <wp:anchor distT="0" distB="0" distL="114300" distR="114300" simplePos="0" relativeHeight="251729920" behindDoc="0" locked="0" layoutInCell="1" allowOverlap="1" wp14:anchorId="70201FD7" wp14:editId="1B72758A">
                  <wp:simplePos x="0" y="0"/>
                  <wp:positionH relativeFrom="column">
                    <wp:posOffset>994</wp:posOffset>
                  </wp:positionH>
                  <wp:positionV relativeFrom="paragraph">
                    <wp:posOffset>3092</wp:posOffset>
                  </wp:positionV>
                  <wp:extent cx="1049655" cy="1478915"/>
                  <wp:effectExtent l="0" t="0" r="0" b="6985"/>
                  <wp:wrapSquare wrapText="bothSides"/>
                  <wp:docPr id="51" name="Obraz 51" descr="https://www.ekokalendarz.pl/wp-content/uploads/pakiet-08-08-Dzień-Pszczół_Strona_01-212x300.jpg">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www.ekokalendarz.pl/wp-content/uploads/pakiet-08-08-Dzień-Pszczół_Strona_01-212x300.jpg"/>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049655" cy="1478915"/>
                          </a:xfrm>
                          <a:prstGeom prst="rect">
                            <a:avLst/>
                          </a:prstGeom>
                          <a:noFill/>
                          <a:ln>
                            <a:noFill/>
                          </a:ln>
                        </pic:spPr>
                      </pic:pic>
                    </a:graphicData>
                  </a:graphic>
                </wp:anchor>
              </w:drawing>
            </w:r>
            <w:r w:rsidR="008C5200" w:rsidRPr="009C7CF9">
              <w:rPr>
                <w:rFonts w:asciiTheme="minorHAnsi" w:hAnsiTheme="minorHAnsi" w:cstheme="minorHAnsi"/>
                <w:szCs w:val="22"/>
              </w:rPr>
              <w:t>Zapylaczom zawdzięczamy większość warzyw i owoców. Dzień pszczół okazja od obserwacji zapylaczy przy pracy, a przy okazji różnych strategii przywabiania zapylaczy przez kwiaty. Tego dnia na pewno warto wyjść w teren, zachęcamy do spotkania z pszczelarzem, ale nie zapominajmy o dzikich zapylaczach. Warto zrobić hotele dla zapylacz</w:t>
            </w:r>
            <w:r w:rsidR="000C704C">
              <w:rPr>
                <w:rFonts w:asciiTheme="minorHAnsi" w:hAnsiTheme="minorHAnsi" w:cstheme="minorHAnsi"/>
                <w:szCs w:val="22"/>
              </w:rPr>
              <w:t>y</w:t>
            </w:r>
            <w:r w:rsidR="008C5200" w:rsidRPr="009C7CF9">
              <w:rPr>
                <w:rFonts w:asciiTheme="minorHAnsi" w:hAnsiTheme="minorHAnsi" w:cstheme="minorHAnsi"/>
                <w:szCs w:val="22"/>
              </w:rPr>
              <w:t xml:space="preserve">. Więcej pomysłów: </w:t>
            </w:r>
            <w:hyperlink r:id="rId122" w:history="1">
              <w:r w:rsidR="00377306" w:rsidRPr="009C7CF9">
                <w:rPr>
                  <w:rStyle w:val="Hipercze"/>
                  <w:rFonts w:asciiTheme="minorHAnsi" w:hAnsiTheme="minorHAnsi" w:cstheme="minorHAnsi"/>
                  <w:color w:val="auto"/>
                  <w:szCs w:val="22"/>
                </w:rPr>
                <w:t>https://www.ekokalendarz.pl/dzien-pszczol-pakiet-edukacyjny/</w:t>
              </w:r>
            </w:hyperlink>
            <w:r w:rsidR="00377306" w:rsidRPr="009C7CF9">
              <w:rPr>
                <w:rFonts w:asciiTheme="minorHAnsi" w:hAnsiTheme="minorHAnsi" w:cstheme="minorHAnsi"/>
                <w:szCs w:val="22"/>
              </w:rPr>
              <w:t xml:space="preserve"> </w:t>
            </w:r>
          </w:p>
        </w:tc>
      </w:tr>
      <w:tr w:rsidR="00A903C7" w:rsidRPr="00A903C7" w14:paraId="694D7FAF" w14:textId="77777777" w:rsidTr="001B02B9">
        <w:tc>
          <w:tcPr>
            <w:tcW w:w="2689" w:type="dxa"/>
          </w:tcPr>
          <w:p w14:paraId="7D2429F5" w14:textId="77777777" w:rsidR="0055021E" w:rsidRPr="00942A3F" w:rsidRDefault="00292FEE" w:rsidP="00A903C7">
            <w:pPr>
              <w:rPr>
                <w:rFonts w:asciiTheme="minorHAnsi" w:hAnsiTheme="minorHAnsi" w:cstheme="minorHAnsi"/>
                <w:b/>
                <w:szCs w:val="22"/>
              </w:rPr>
            </w:pPr>
            <w:hyperlink r:id="rId123" w:history="1">
              <w:r w:rsidR="0055021E" w:rsidRPr="00942A3F">
                <w:rPr>
                  <w:rStyle w:val="Hipercze"/>
                  <w:rFonts w:asciiTheme="minorHAnsi" w:hAnsiTheme="minorHAnsi" w:cstheme="minorHAnsi"/>
                  <w:b/>
                  <w:color w:val="auto"/>
                  <w:szCs w:val="22"/>
                </w:rPr>
                <w:t>22 - Dzień Różnorodności Biologicznej</w:t>
              </w:r>
            </w:hyperlink>
          </w:p>
        </w:tc>
        <w:tc>
          <w:tcPr>
            <w:tcW w:w="6662" w:type="dxa"/>
          </w:tcPr>
          <w:p w14:paraId="6F6AA51F" w14:textId="7C60E6A2" w:rsidR="0055021E" w:rsidRPr="009C7CF9" w:rsidRDefault="0055021E" w:rsidP="00A903C7">
            <w:pPr>
              <w:rPr>
                <w:rFonts w:asciiTheme="minorHAnsi" w:hAnsiTheme="minorHAnsi" w:cstheme="minorHAnsi"/>
                <w:szCs w:val="22"/>
              </w:rPr>
            </w:pPr>
            <w:r w:rsidRPr="009C7CF9">
              <w:rPr>
                <w:rFonts w:asciiTheme="minorHAnsi" w:eastAsia="Times New Roman" w:hAnsiTheme="minorHAnsi" w:cstheme="minorHAnsi"/>
                <w:noProof/>
                <w:szCs w:val="22"/>
                <w:lang w:eastAsia="pl-PL"/>
              </w:rPr>
              <w:drawing>
                <wp:anchor distT="0" distB="0" distL="114300" distR="114300" simplePos="0" relativeHeight="251720704" behindDoc="0" locked="0" layoutInCell="1" allowOverlap="1" wp14:anchorId="1114017B" wp14:editId="47899710">
                  <wp:simplePos x="0" y="0"/>
                  <wp:positionH relativeFrom="column">
                    <wp:posOffset>994</wp:posOffset>
                  </wp:positionH>
                  <wp:positionV relativeFrom="paragraph">
                    <wp:posOffset>304</wp:posOffset>
                  </wp:positionV>
                  <wp:extent cx="1049655" cy="1478915"/>
                  <wp:effectExtent l="0" t="0" r="0" b="6985"/>
                  <wp:wrapSquare wrapText="bothSides"/>
                  <wp:docPr id="64" name="Obraz 64" descr="https://www.ekokalendarz.pl/wp-content/uploads/pakiet-05-22-Dzień-Różnorodności-Biologicznej-212x300.png">
                    <a:hlinkClick xmlns:a="http://schemas.openxmlformats.org/drawingml/2006/main" r:id="rId1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www.ekokalendarz.pl/wp-content/uploads/pakiet-05-22-Dzień-Różnorodności-Biologicznej-212x300.png"/>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1049655" cy="1478915"/>
                          </a:xfrm>
                          <a:prstGeom prst="rect">
                            <a:avLst/>
                          </a:prstGeom>
                          <a:noFill/>
                          <a:ln>
                            <a:noFill/>
                          </a:ln>
                        </pic:spPr>
                      </pic:pic>
                    </a:graphicData>
                  </a:graphic>
                </wp:anchor>
              </w:drawing>
            </w:r>
            <w:r w:rsidR="008C5200" w:rsidRPr="009C7CF9">
              <w:rPr>
                <w:rFonts w:asciiTheme="minorHAnsi" w:hAnsiTheme="minorHAnsi" w:cstheme="minorHAnsi"/>
                <w:szCs w:val="22"/>
              </w:rPr>
              <w:t xml:space="preserve">Zanik bioróżnorodności to najważniejszy obok zmian klimatu problem ekologiczny na świecie. Warto </w:t>
            </w:r>
            <w:r w:rsidR="009C7CF9" w:rsidRPr="009C7CF9">
              <w:rPr>
                <w:rFonts w:asciiTheme="minorHAnsi" w:hAnsiTheme="minorHAnsi" w:cstheme="minorHAnsi"/>
                <w:szCs w:val="22"/>
              </w:rPr>
              <w:t>wiedzieć, czym</w:t>
            </w:r>
            <w:r w:rsidR="008C5200" w:rsidRPr="009C7CF9">
              <w:rPr>
                <w:rFonts w:asciiTheme="minorHAnsi" w:hAnsiTheme="minorHAnsi" w:cstheme="minorHAnsi"/>
                <w:szCs w:val="22"/>
              </w:rPr>
              <w:t xml:space="preserve"> jest różnorodność i dlaczego jest tak istotna. Możecie przeprowadzić terenowe zajęcia o różnorodności bezkręgowców, porównać tradycyjne rolnictwo z wielkoobszarową monokulturą, plantację sosny z Puszczą Białowieską czy wystrzyżony trawnik z</w:t>
            </w:r>
            <w:r w:rsidR="009C7CF9" w:rsidRPr="009C7CF9">
              <w:rPr>
                <w:rFonts w:asciiTheme="minorHAnsi" w:hAnsiTheme="minorHAnsi" w:cstheme="minorHAnsi"/>
                <w:szCs w:val="22"/>
              </w:rPr>
              <w:t xml:space="preserve"> kwietną łąką. Więcej pomysłów:</w:t>
            </w:r>
            <w:r w:rsidR="008C5200" w:rsidRPr="009C7CF9">
              <w:rPr>
                <w:rFonts w:asciiTheme="minorHAnsi" w:hAnsiTheme="minorHAnsi" w:cstheme="minorHAnsi"/>
                <w:szCs w:val="22"/>
              </w:rPr>
              <w:t xml:space="preserve"> </w:t>
            </w:r>
            <w:hyperlink r:id="rId126" w:history="1">
              <w:r w:rsidR="00377306" w:rsidRPr="009C7CF9">
                <w:rPr>
                  <w:rStyle w:val="Hipercze"/>
                  <w:rFonts w:asciiTheme="minorHAnsi" w:hAnsiTheme="minorHAnsi" w:cstheme="minorHAnsi"/>
                  <w:color w:val="auto"/>
                  <w:szCs w:val="22"/>
                </w:rPr>
                <w:t>https://www.ekokalendarz.pl/dzien-roznorodnosci-biologicznej-pakiet-edukacyjny/</w:t>
              </w:r>
            </w:hyperlink>
            <w:r w:rsidR="00377306" w:rsidRPr="009C7CF9">
              <w:rPr>
                <w:rFonts w:asciiTheme="minorHAnsi" w:hAnsiTheme="minorHAnsi" w:cstheme="minorHAnsi"/>
                <w:szCs w:val="22"/>
              </w:rPr>
              <w:t xml:space="preserve"> </w:t>
            </w:r>
          </w:p>
        </w:tc>
      </w:tr>
      <w:tr w:rsidR="00A903C7" w:rsidRPr="00A903C7" w14:paraId="5DC5E8DA" w14:textId="77777777" w:rsidTr="001B02B9">
        <w:tc>
          <w:tcPr>
            <w:tcW w:w="2689" w:type="dxa"/>
          </w:tcPr>
          <w:p w14:paraId="5D284C4A" w14:textId="77777777" w:rsidR="0055021E" w:rsidRPr="00A903C7" w:rsidRDefault="00292FEE" w:rsidP="00A903C7">
            <w:pPr>
              <w:rPr>
                <w:rFonts w:asciiTheme="minorHAnsi" w:hAnsiTheme="minorHAnsi" w:cstheme="minorHAnsi"/>
                <w:szCs w:val="22"/>
              </w:rPr>
            </w:pPr>
            <w:hyperlink r:id="rId127" w:history="1">
              <w:r w:rsidR="0055021E" w:rsidRPr="00A903C7">
                <w:rPr>
                  <w:rStyle w:val="Hipercze"/>
                  <w:rFonts w:asciiTheme="minorHAnsi" w:hAnsiTheme="minorHAnsi" w:cstheme="minorHAnsi"/>
                  <w:color w:val="auto"/>
                  <w:szCs w:val="22"/>
                </w:rPr>
                <w:t>24 - Dzień Parków Narodowych</w:t>
              </w:r>
            </w:hyperlink>
          </w:p>
        </w:tc>
        <w:tc>
          <w:tcPr>
            <w:tcW w:w="6662" w:type="dxa"/>
          </w:tcPr>
          <w:p w14:paraId="6E03AC6A" w14:textId="1F8F9AA2" w:rsidR="0055021E" w:rsidRPr="009C7CF9" w:rsidRDefault="0055021E" w:rsidP="00A903C7">
            <w:pPr>
              <w:rPr>
                <w:rFonts w:asciiTheme="minorHAnsi" w:hAnsiTheme="minorHAnsi" w:cstheme="minorHAnsi"/>
                <w:szCs w:val="22"/>
              </w:rPr>
            </w:pPr>
            <w:r w:rsidRPr="009C7CF9">
              <w:rPr>
                <w:rFonts w:asciiTheme="minorHAnsi" w:eastAsia="Times New Roman" w:hAnsiTheme="minorHAnsi" w:cstheme="minorHAnsi"/>
                <w:noProof/>
                <w:szCs w:val="22"/>
                <w:lang w:eastAsia="pl-PL"/>
              </w:rPr>
              <w:drawing>
                <wp:anchor distT="0" distB="0" distL="114300" distR="114300" simplePos="0" relativeHeight="251730944" behindDoc="0" locked="0" layoutInCell="1" allowOverlap="1" wp14:anchorId="04751051" wp14:editId="19FF9C30">
                  <wp:simplePos x="0" y="0"/>
                  <wp:positionH relativeFrom="column">
                    <wp:posOffset>994</wp:posOffset>
                  </wp:positionH>
                  <wp:positionV relativeFrom="paragraph">
                    <wp:posOffset>2899</wp:posOffset>
                  </wp:positionV>
                  <wp:extent cx="1049655" cy="1478915"/>
                  <wp:effectExtent l="0" t="0" r="0" b="6985"/>
                  <wp:wrapSquare wrapText="bothSides"/>
                  <wp:docPr id="62" name="Obraz 62" descr="https://www.ekokalendarz.pl/wp-content/uploads/pakiet-05-24-Dzień-Parków-Narodowych_Strona_01-212x300.png">
                    <a:hlinkClick xmlns:a="http://schemas.openxmlformats.org/drawingml/2006/main" r:id="rId1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www.ekokalendarz.pl/wp-content/uploads/pakiet-05-24-Dzień-Parków-Narodowych_Strona_01-212x300.png"/>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049655" cy="1478915"/>
                          </a:xfrm>
                          <a:prstGeom prst="rect">
                            <a:avLst/>
                          </a:prstGeom>
                          <a:noFill/>
                          <a:ln>
                            <a:noFill/>
                          </a:ln>
                        </pic:spPr>
                      </pic:pic>
                    </a:graphicData>
                  </a:graphic>
                </wp:anchor>
              </w:drawing>
            </w:r>
            <w:r w:rsidRPr="009C7CF9">
              <w:rPr>
                <w:rFonts w:asciiTheme="minorHAnsi" w:hAnsiTheme="minorHAnsi" w:cstheme="minorHAnsi"/>
                <w:szCs w:val="22"/>
              </w:rPr>
              <w:t>Poznajemy parki narodowe Polski, po co tworzy się parki narodowe, zasady zachowania w parkach. Wystawa zdjęć z wakacji, wyciecz</w:t>
            </w:r>
            <w:r w:rsidR="000C704C">
              <w:rPr>
                <w:rFonts w:asciiTheme="minorHAnsi" w:hAnsiTheme="minorHAnsi" w:cstheme="minorHAnsi"/>
                <w:szCs w:val="22"/>
              </w:rPr>
              <w:t>e</w:t>
            </w:r>
            <w:r w:rsidRPr="009C7CF9">
              <w:rPr>
                <w:rFonts w:asciiTheme="minorHAnsi" w:hAnsiTheme="minorHAnsi" w:cstheme="minorHAnsi"/>
                <w:szCs w:val="22"/>
              </w:rPr>
              <w:t xml:space="preserve">k do parków narodowych, w których byli uczniowie. </w:t>
            </w:r>
          </w:p>
          <w:p w14:paraId="26E296F4" w14:textId="1C1CB220" w:rsidR="0055021E" w:rsidRPr="009C7CF9" w:rsidRDefault="0055021E" w:rsidP="001A1204">
            <w:pPr>
              <w:rPr>
                <w:rFonts w:asciiTheme="minorHAnsi" w:hAnsiTheme="minorHAnsi" w:cstheme="minorHAnsi"/>
                <w:szCs w:val="22"/>
              </w:rPr>
            </w:pPr>
            <w:r w:rsidRPr="009C7CF9">
              <w:rPr>
                <w:rFonts w:asciiTheme="minorHAnsi" w:hAnsiTheme="minorHAnsi" w:cstheme="minorHAnsi"/>
                <w:szCs w:val="22"/>
              </w:rPr>
              <w:t xml:space="preserve">Zajęcia biblioteczne wokół książki „Którędy do Yellowstone? Dzika podróż po parkach narodowych” Aleksandry i Daniela Mizielińskich. Więcej pomysłów: </w:t>
            </w:r>
            <w:hyperlink r:id="rId130" w:history="1">
              <w:r w:rsidRPr="009C7CF9">
                <w:rPr>
                  <w:rStyle w:val="Hipercze"/>
                  <w:rFonts w:asciiTheme="minorHAnsi" w:hAnsiTheme="minorHAnsi" w:cstheme="minorHAnsi"/>
                  <w:color w:val="auto"/>
                  <w:szCs w:val="22"/>
                </w:rPr>
                <w:t>https://www.ekokalendarz.pl/dzien-parkow-narodowych-pakiet-edukacyjny/</w:t>
              </w:r>
            </w:hyperlink>
          </w:p>
        </w:tc>
      </w:tr>
      <w:tr w:rsidR="00A903C7" w:rsidRPr="00A903C7" w14:paraId="4574CCF6" w14:textId="77777777" w:rsidTr="001B02B9">
        <w:tc>
          <w:tcPr>
            <w:tcW w:w="2689" w:type="dxa"/>
          </w:tcPr>
          <w:p w14:paraId="0C82E7B6" w14:textId="77777777" w:rsidR="0055021E" w:rsidRPr="00A903C7" w:rsidRDefault="00292FEE" w:rsidP="00A903C7">
            <w:pPr>
              <w:rPr>
                <w:rFonts w:asciiTheme="minorHAnsi" w:hAnsiTheme="minorHAnsi" w:cstheme="minorHAnsi"/>
                <w:szCs w:val="22"/>
              </w:rPr>
            </w:pPr>
            <w:hyperlink r:id="rId131" w:history="1">
              <w:r w:rsidR="0055021E" w:rsidRPr="00A903C7">
                <w:rPr>
                  <w:rStyle w:val="Hipercze"/>
                  <w:rFonts w:asciiTheme="minorHAnsi" w:hAnsiTheme="minorHAnsi" w:cstheme="minorHAnsi"/>
                  <w:color w:val="auto"/>
                  <w:szCs w:val="22"/>
                </w:rPr>
                <w:t>31 - Dzień Bociana Białego</w:t>
              </w:r>
            </w:hyperlink>
          </w:p>
        </w:tc>
        <w:tc>
          <w:tcPr>
            <w:tcW w:w="6662" w:type="dxa"/>
          </w:tcPr>
          <w:p w14:paraId="14FFF5E8" w14:textId="1EDE62E3" w:rsidR="0055021E" w:rsidRPr="009C7CF9" w:rsidRDefault="0055021E" w:rsidP="00A903C7">
            <w:pPr>
              <w:rPr>
                <w:rFonts w:asciiTheme="minorHAnsi" w:hAnsiTheme="minorHAnsi" w:cstheme="minorHAnsi"/>
                <w:szCs w:val="22"/>
              </w:rPr>
            </w:pPr>
            <w:r w:rsidRPr="009C7CF9">
              <w:rPr>
                <w:rFonts w:asciiTheme="minorHAnsi" w:eastAsia="Times New Roman" w:hAnsiTheme="minorHAnsi" w:cstheme="minorHAnsi"/>
                <w:noProof/>
                <w:szCs w:val="22"/>
                <w:lang w:eastAsia="pl-PL"/>
              </w:rPr>
              <w:drawing>
                <wp:anchor distT="0" distB="0" distL="114300" distR="114300" simplePos="0" relativeHeight="251731968" behindDoc="0" locked="0" layoutInCell="1" allowOverlap="1" wp14:anchorId="7E17B014" wp14:editId="6DCAFCE1">
                  <wp:simplePos x="0" y="0"/>
                  <wp:positionH relativeFrom="column">
                    <wp:posOffset>994</wp:posOffset>
                  </wp:positionH>
                  <wp:positionV relativeFrom="paragraph">
                    <wp:posOffset>2954</wp:posOffset>
                  </wp:positionV>
                  <wp:extent cx="1049655" cy="1478915"/>
                  <wp:effectExtent l="0" t="0" r="0" b="6985"/>
                  <wp:wrapSquare wrapText="bothSides"/>
                  <wp:docPr id="60" name="Obraz 60" descr="https://www.ekokalendarz.pl/wp-content/uploads/pakiet-05-31-Dzień-Bociana-Białego_Strona_01-212x300.jpg">
                    <a:hlinkClick xmlns:a="http://schemas.openxmlformats.org/drawingml/2006/main" r:id="rId1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www.ekokalendarz.pl/wp-content/uploads/pakiet-05-31-Dzień-Bociana-Białego_Strona_01-212x300.jpg"/>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049655" cy="1478915"/>
                          </a:xfrm>
                          <a:prstGeom prst="rect">
                            <a:avLst/>
                          </a:prstGeom>
                          <a:noFill/>
                          <a:ln>
                            <a:noFill/>
                          </a:ln>
                        </pic:spPr>
                      </pic:pic>
                    </a:graphicData>
                  </a:graphic>
                </wp:anchor>
              </w:drawing>
            </w:r>
            <w:r w:rsidR="008C5200" w:rsidRPr="009C7CF9">
              <w:rPr>
                <w:rFonts w:asciiTheme="minorHAnsi" w:hAnsiTheme="minorHAnsi" w:cstheme="minorHAnsi"/>
                <w:szCs w:val="22"/>
              </w:rPr>
              <w:t xml:space="preserve">To dzień na bliższe spotkanie z jednym z najbardziej rozpoznawalnych polskich ptaków. Pomysły na bocianie aktywności: </w:t>
            </w:r>
          </w:p>
          <w:p w14:paraId="3A896F04" w14:textId="2937BACF" w:rsidR="0055021E" w:rsidRPr="009C7CF9" w:rsidRDefault="00292FEE" w:rsidP="00A903C7">
            <w:pPr>
              <w:rPr>
                <w:rFonts w:asciiTheme="minorHAnsi" w:hAnsiTheme="minorHAnsi" w:cstheme="minorHAnsi"/>
                <w:szCs w:val="22"/>
              </w:rPr>
            </w:pPr>
            <w:hyperlink r:id="rId134" w:history="1">
              <w:r w:rsidR="00377306" w:rsidRPr="009C7CF9">
                <w:rPr>
                  <w:rStyle w:val="Hipercze"/>
                  <w:rFonts w:asciiTheme="minorHAnsi" w:hAnsiTheme="minorHAnsi" w:cstheme="minorHAnsi"/>
                  <w:color w:val="auto"/>
                  <w:szCs w:val="22"/>
                </w:rPr>
                <w:t>https://www.ekokalendarz.pl/dzien-bociana-minipakiet-edukacyjny/</w:t>
              </w:r>
            </w:hyperlink>
            <w:r w:rsidR="00377306" w:rsidRPr="009C7CF9">
              <w:rPr>
                <w:rFonts w:asciiTheme="minorHAnsi" w:hAnsiTheme="minorHAnsi" w:cstheme="minorHAnsi"/>
                <w:szCs w:val="22"/>
              </w:rPr>
              <w:t xml:space="preserve"> </w:t>
            </w:r>
          </w:p>
        </w:tc>
      </w:tr>
      <w:tr w:rsidR="00E40628" w:rsidRPr="001A1204" w14:paraId="05B8951D" w14:textId="77777777" w:rsidTr="000C704C">
        <w:trPr>
          <w:trHeight w:val="397"/>
        </w:trPr>
        <w:tc>
          <w:tcPr>
            <w:tcW w:w="9351" w:type="dxa"/>
            <w:gridSpan w:val="2"/>
            <w:shd w:val="clear" w:color="auto" w:fill="549E39" w:themeFill="accent1"/>
            <w:vAlign w:val="center"/>
          </w:tcPr>
          <w:p w14:paraId="54596D07" w14:textId="507A9C6D" w:rsidR="00E40628" w:rsidRPr="001A1204" w:rsidRDefault="00E40628" w:rsidP="00E40628">
            <w:pPr>
              <w:jc w:val="center"/>
              <w:rPr>
                <w:rFonts w:asciiTheme="minorHAnsi" w:hAnsiTheme="minorHAnsi" w:cstheme="minorHAnsi"/>
                <w:color w:val="FFFFFF" w:themeColor="background1"/>
                <w:szCs w:val="22"/>
              </w:rPr>
            </w:pPr>
            <w:r w:rsidRPr="001A1204">
              <w:rPr>
                <w:rFonts w:asciiTheme="minorHAnsi" w:hAnsiTheme="minorHAnsi" w:cstheme="minorHAnsi"/>
                <w:b/>
                <w:color w:val="FFFFFF" w:themeColor="background1"/>
                <w:szCs w:val="22"/>
              </w:rPr>
              <w:t>czerwiec</w:t>
            </w:r>
          </w:p>
        </w:tc>
      </w:tr>
      <w:tr w:rsidR="00A903C7" w:rsidRPr="00A903C7" w14:paraId="56A8B4B7" w14:textId="77777777" w:rsidTr="001B02B9">
        <w:tc>
          <w:tcPr>
            <w:tcW w:w="2689" w:type="dxa"/>
          </w:tcPr>
          <w:p w14:paraId="153D3EC6" w14:textId="77777777" w:rsidR="0055021E" w:rsidRPr="00A903C7" w:rsidRDefault="00292FEE" w:rsidP="00A903C7">
            <w:pPr>
              <w:rPr>
                <w:rFonts w:asciiTheme="minorHAnsi" w:hAnsiTheme="minorHAnsi" w:cstheme="minorHAnsi"/>
                <w:szCs w:val="22"/>
              </w:rPr>
            </w:pPr>
            <w:hyperlink r:id="rId135" w:history="1">
              <w:r w:rsidR="0055021E" w:rsidRPr="00A903C7">
                <w:rPr>
                  <w:rStyle w:val="Hipercze"/>
                  <w:rFonts w:asciiTheme="minorHAnsi" w:hAnsiTheme="minorHAnsi" w:cstheme="minorHAnsi"/>
                  <w:color w:val="auto"/>
                  <w:szCs w:val="22"/>
                </w:rPr>
                <w:t>03 - Dzień Roweru</w:t>
              </w:r>
            </w:hyperlink>
          </w:p>
        </w:tc>
        <w:tc>
          <w:tcPr>
            <w:tcW w:w="6662" w:type="dxa"/>
          </w:tcPr>
          <w:p w14:paraId="68852350" w14:textId="71C63B27" w:rsidR="0055021E" w:rsidRPr="009C7CF9" w:rsidRDefault="0055021E" w:rsidP="001A1204">
            <w:pPr>
              <w:rPr>
                <w:rFonts w:asciiTheme="minorHAnsi" w:hAnsiTheme="minorHAnsi" w:cstheme="minorHAnsi"/>
                <w:szCs w:val="22"/>
                <w:lang w:eastAsia="pl-PL"/>
              </w:rPr>
            </w:pPr>
            <w:r w:rsidRPr="009C7CF9">
              <w:rPr>
                <w:rFonts w:asciiTheme="minorHAnsi" w:hAnsiTheme="minorHAnsi" w:cstheme="minorHAnsi"/>
                <w:noProof/>
                <w:szCs w:val="22"/>
                <w:lang w:eastAsia="pl-PL"/>
              </w:rPr>
              <w:drawing>
                <wp:anchor distT="0" distB="0" distL="114300" distR="114300" simplePos="0" relativeHeight="251732992" behindDoc="0" locked="0" layoutInCell="1" allowOverlap="1" wp14:anchorId="1F542945" wp14:editId="7ABFF456">
                  <wp:simplePos x="0" y="0"/>
                  <wp:positionH relativeFrom="column">
                    <wp:posOffset>994</wp:posOffset>
                  </wp:positionH>
                  <wp:positionV relativeFrom="paragraph">
                    <wp:posOffset>773</wp:posOffset>
                  </wp:positionV>
                  <wp:extent cx="1049655" cy="1478915"/>
                  <wp:effectExtent l="0" t="0" r="0" b="6985"/>
                  <wp:wrapSquare wrapText="bothSides"/>
                  <wp:docPr id="59" name="Obraz 59" descr="https://www.ekokalendarz.pl/wp-content/uploads/Światowy-Dzień-Roweru_Strona_01-212x300.jpg">
                    <a:hlinkClick xmlns:a="http://schemas.openxmlformats.org/drawingml/2006/main" r:id="rId1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www.ekokalendarz.pl/wp-content/uploads/Światowy-Dzień-Roweru_Strona_01-212x300.jpg"/>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049655" cy="1478915"/>
                          </a:xfrm>
                          <a:prstGeom prst="rect">
                            <a:avLst/>
                          </a:prstGeom>
                          <a:noFill/>
                          <a:ln>
                            <a:noFill/>
                          </a:ln>
                        </pic:spPr>
                      </pic:pic>
                    </a:graphicData>
                  </a:graphic>
                </wp:anchor>
              </w:drawing>
            </w:r>
            <w:r w:rsidRPr="009C7CF9">
              <w:rPr>
                <w:rFonts w:asciiTheme="minorHAnsi" w:hAnsiTheme="minorHAnsi" w:cstheme="minorHAnsi"/>
                <w:szCs w:val="22"/>
              </w:rPr>
              <w:t xml:space="preserve">Szkolne święto rowerów, kto może przyjeżdża rowerem do szkoły. Powtórka bezpiecznego korzystania z roweru i poruszania się po drogach dla posiadaczy karty rowerowej. Poznajemy historię roweru, najbardziej rowerowe miasta. Klasowe lub rodzinne wycieczki rowerowe np. do Spały. Więcej pomysłów: </w:t>
            </w:r>
            <w:hyperlink r:id="rId138" w:history="1">
              <w:r w:rsidR="00377306" w:rsidRPr="009C7CF9">
                <w:rPr>
                  <w:rStyle w:val="Hipercze"/>
                  <w:rFonts w:asciiTheme="minorHAnsi" w:hAnsiTheme="minorHAnsi" w:cstheme="minorHAnsi"/>
                  <w:color w:val="auto"/>
                  <w:szCs w:val="22"/>
                  <w:lang w:eastAsia="pl-PL"/>
                </w:rPr>
                <w:t>https://www.ekokalendarz.pl/dzien-roweru-pakiet-edukacyjny/</w:t>
              </w:r>
            </w:hyperlink>
            <w:r w:rsidR="00377306" w:rsidRPr="009C7CF9">
              <w:rPr>
                <w:rFonts w:asciiTheme="minorHAnsi" w:hAnsiTheme="minorHAnsi" w:cstheme="minorHAnsi"/>
                <w:szCs w:val="22"/>
                <w:lang w:eastAsia="pl-PL"/>
              </w:rPr>
              <w:t xml:space="preserve"> </w:t>
            </w:r>
          </w:p>
        </w:tc>
      </w:tr>
      <w:tr w:rsidR="00A903C7" w:rsidRPr="00A903C7" w14:paraId="2C23C225" w14:textId="77777777" w:rsidTr="001B02B9">
        <w:tc>
          <w:tcPr>
            <w:tcW w:w="2689" w:type="dxa"/>
          </w:tcPr>
          <w:p w14:paraId="2129A59A" w14:textId="77777777" w:rsidR="0055021E" w:rsidRPr="00A903C7" w:rsidRDefault="00292FEE" w:rsidP="00A903C7">
            <w:pPr>
              <w:rPr>
                <w:rFonts w:asciiTheme="minorHAnsi" w:hAnsiTheme="minorHAnsi" w:cstheme="minorHAnsi"/>
                <w:szCs w:val="22"/>
              </w:rPr>
            </w:pPr>
            <w:hyperlink r:id="rId139" w:history="1">
              <w:r w:rsidR="0055021E" w:rsidRPr="00A903C7">
                <w:rPr>
                  <w:rStyle w:val="Hipercze"/>
                  <w:rFonts w:asciiTheme="minorHAnsi" w:hAnsiTheme="minorHAnsi" w:cstheme="minorHAnsi"/>
                  <w:color w:val="auto"/>
                  <w:szCs w:val="22"/>
                </w:rPr>
                <w:t>05 - Dzień Ochrony Środowiska</w:t>
              </w:r>
            </w:hyperlink>
          </w:p>
        </w:tc>
        <w:tc>
          <w:tcPr>
            <w:tcW w:w="6662" w:type="dxa"/>
          </w:tcPr>
          <w:p w14:paraId="55C2C59C" w14:textId="31575E42" w:rsidR="0055021E" w:rsidRPr="009C7CF9" w:rsidRDefault="0055021E" w:rsidP="003854F6">
            <w:pPr>
              <w:rPr>
                <w:rFonts w:asciiTheme="minorHAnsi" w:hAnsiTheme="minorHAnsi" w:cstheme="minorHAnsi"/>
                <w:szCs w:val="22"/>
              </w:rPr>
            </w:pPr>
            <w:r w:rsidRPr="009C7CF9">
              <w:rPr>
                <w:rFonts w:asciiTheme="minorHAnsi" w:eastAsia="Times New Roman" w:hAnsiTheme="minorHAnsi" w:cstheme="minorHAnsi"/>
                <w:noProof/>
                <w:szCs w:val="22"/>
                <w:lang w:eastAsia="pl-PL"/>
              </w:rPr>
              <w:drawing>
                <wp:anchor distT="0" distB="0" distL="114300" distR="114300" simplePos="0" relativeHeight="251734016" behindDoc="0" locked="0" layoutInCell="1" allowOverlap="1" wp14:anchorId="310D70E4" wp14:editId="6BB0B929">
                  <wp:simplePos x="0" y="0"/>
                  <wp:positionH relativeFrom="column">
                    <wp:posOffset>994</wp:posOffset>
                  </wp:positionH>
                  <wp:positionV relativeFrom="paragraph">
                    <wp:posOffset>2733</wp:posOffset>
                  </wp:positionV>
                  <wp:extent cx="1049655" cy="1478915"/>
                  <wp:effectExtent l="0" t="0" r="0" b="6985"/>
                  <wp:wrapSquare wrapText="bothSides"/>
                  <wp:docPr id="58" name="Obraz 58" descr="https://www.ekokalendarz.pl/wp-content/uploads/pakiet-06-05-Dzień-Ochrony-Środowiska-212x300.png">
                    <a:hlinkClick xmlns:a="http://schemas.openxmlformats.org/drawingml/2006/main" r:id="rId1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www.ekokalendarz.pl/wp-content/uploads/pakiet-06-05-Dzień-Ochrony-Środowiska-212x300.png"/>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1049655" cy="1478915"/>
                          </a:xfrm>
                          <a:prstGeom prst="rect">
                            <a:avLst/>
                          </a:prstGeom>
                          <a:noFill/>
                          <a:ln>
                            <a:noFill/>
                          </a:ln>
                        </pic:spPr>
                      </pic:pic>
                    </a:graphicData>
                  </a:graphic>
                </wp:anchor>
              </w:drawing>
            </w:r>
            <w:r w:rsidR="003854F6" w:rsidRPr="009C7CF9">
              <w:rPr>
                <w:rFonts w:asciiTheme="minorHAnsi" w:hAnsiTheme="minorHAnsi" w:cstheme="minorHAnsi"/>
                <w:szCs w:val="22"/>
              </w:rPr>
              <w:t xml:space="preserve">Dzień ochrony środowiska można obchodzić na setki sposobów, na przykład organizując jakieś publiczne wydarzenia, pokaz filmów, organizując spotkanie z przyrodnikiem, lub zapoznając się z organizacjami pozarządowymi działającymi na rzecz środowiska. </w:t>
            </w:r>
            <w:hyperlink r:id="rId142" w:history="1">
              <w:r w:rsidR="00377306" w:rsidRPr="009C7CF9">
                <w:rPr>
                  <w:rStyle w:val="Hipercze"/>
                  <w:rFonts w:asciiTheme="minorHAnsi" w:hAnsiTheme="minorHAnsi" w:cstheme="minorHAnsi"/>
                  <w:color w:val="auto"/>
                  <w:szCs w:val="22"/>
                </w:rPr>
                <w:t>https://www.ekokalendarz.pl/dzien-ochrony-srodowiska-pakiet-edukacyjny/</w:t>
              </w:r>
            </w:hyperlink>
            <w:r w:rsidR="00377306" w:rsidRPr="009C7CF9">
              <w:rPr>
                <w:rFonts w:asciiTheme="minorHAnsi" w:hAnsiTheme="minorHAnsi" w:cstheme="minorHAnsi"/>
                <w:szCs w:val="22"/>
              </w:rPr>
              <w:t xml:space="preserve"> </w:t>
            </w:r>
          </w:p>
        </w:tc>
      </w:tr>
      <w:tr w:rsidR="00A903C7" w:rsidRPr="00A903C7" w14:paraId="6E9463CF" w14:textId="77777777" w:rsidTr="001B02B9">
        <w:tc>
          <w:tcPr>
            <w:tcW w:w="2689" w:type="dxa"/>
          </w:tcPr>
          <w:p w14:paraId="72DBE26D" w14:textId="77777777" w:rsidR="0055021E" w:rsidRPr="00A903C7" w:rsidRDefault="00292FEE" w:rsidP="00A903C7">
            <w:pPr>
              <w:rPr>
                <w:rFonts w:asciiTheme="minorHAnsi" w:hAnsiTheme="minorHAnsi" w:cstheme="minorHAnsi"/>
                <w:szCs w:val="22"/>
              </w:rPr>
            </w:pPr>
            <w:hyperlink r:id="rId143" w:history="1">
              <w:r w:rsidR="0055021E" w:rsidRPr="00A903C7">
                <w:rPr>
                  <w:rStyle w:val="Hipercze"/>
                  <w:rFonts w:asciiTheme="minorHAnsi" w:hAnsiTheme="minorHAnsi" w:cstheme="minorHAnsi"/>
                  <w:color w:val="auto"/>
                  <w:szCs w:val="22"/>
                </w:rPr>
                <w:t>08 - Dzień Oceanów</w:t>
              </w:r>
            </w:hyperlink>
          </w:p>
        </w:tc>
        <w:tc>
          <w:tcPr>
            <w:tcW w:w="6662" w:type="dxa"/>
          </w:tcPr>
          <w:p w14:paraId="788A5965" w14:textId="06AE9231" w:rsidR="0055021E" w:rsidRPr="009C7CF9" w:rsidRDefault="0055021E" w:rsidP="00A903C7">
            <w:pPr>
              <w:rPr>
                <w:rFonts w:asciiTheme="minorHAnsi" w:hAnsiTheme="minorHAnsi" w:cstheme="minorHAnsi"/>
                <w:szCs w:val="22"/>
              </w:rPr>
            </w:pPr>
            <w:r w:rsidRPr="009C7CF9">
              <w:rPr>
                <w:rFonts w:asciiTheme="minorHAnsi" w:eastAsia="Times New Roman" w:hAnsiTheme="minorHAnsi" w:cstheme="minorHAnsi"/>
                <w:noProof/>
                <w:szCs w:val="22"/>
                <w:lang w:eastAsia="pl-PL"/>
              </w:rPr>
              <w:drawing>
                <wp:anchor distT="0" distB="0" distL="114300" distR="114300" simplePos="0" relativeHeight="251735040" behindDoc="0" locked="0" layoutInCell="1" allowOverlap="1" wp14:anchorId="75BC4E08" wp14:editId="540A77B9">
                  <wp:simplePos x="0" y="0"/>
                  <wp:positionH relativeFrom="column">
                    <wp:posOffset>994</wp:posOffset>
                  </wp:positionH>
                  <wp:positionV relativeFrom="paragraph">
                    <wp:posOffset>1601</wp:posOffset>
                  </wp:positionV>
                  <wp:extent cx="1049655" cy="1478915"/>
                  <wp:effectExtent l="0" t="0" r="0" b="6985"/>
                  <wp:wrapSquare wrapText="bothSides"/>
                  <wp:docPr id="57" name="Obraz 57" descr="https://www.ekokalendarz.pl/wp-content/uploads/pakiet-06-08-Światowy-Dzień-Oceanów_Strona_01-212x300.png">
                    <a:hlinkClick xmlns:a="http://schemas.openxmlformats.org/drawingml/2006/main" r:id="rId1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www.ekokalendarz.pl/wp-content/uploads/pakiet-06-08-Światowy-Dzień-Oceanów_Strona_01-212x300.png"/>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1049655" cy="1478915"/>
                          </a:xfrm>
                          <a:prstGeom prst="rect">
                            <a:avLst/>
                          </a:prstGeom>
                          <a:noFill/>
                          <a:ln>
                            <a:noFill/>
                          </a:ln>
                        </pic:spPr>
                      </pic:pic>
                    </a:graphicData>
                  </a:graphic>
                </wp:anchor>
              </w:drawing>
            </w:r>
            <w:r w:rsidR="003854F6" w:rsidRPr="009C7CF9">
              <w:rPr>
                <w:rFonts w:asciiTheme="minorHAnsi" w:hAnsiTheme="minorHAnsi" w:cstheme="minorHAnsi"/>
                <w:szCs w:val="22"/>
              </w:rPr>
              <w:t xml:space="preserve">Oceany to temat rzeka, można o nich rozmawiać z dziećmi w każdym wieku. O ich znaczeniu dla regulowania klimatu, o zwierzętach żyjący w oceanie, transporcie transoceanicznym, wielkiej pacyficznej plamie śmieci, podnoszeniu się poziomu mórz, zakwaszaniu oceanów i zaniku raf koralowych w wyniku zmian klimatu. Pakiet o oceanach: </w:t>
            </w:r>
            <w:hyperlink r:id="rId146" w:history="1">
              <w:r w:rsidR="00377306" w:rsidRPr="009C7CF9">
                <w:rPr>
                  <w:rStyle w:val="Hipercze"/>
                  <w:rFonts w:asciiTheme="minorHAnsi" w:hAnsiTheme="minorHAnsi" w:cstheme="minorHAnsi"/>
                  <w:color w:val="auto"/>
                  <w:szCs w:val="22"/>
                </w:rPr>
                <w:t>https://www.ekokalendarz.pl/swiatowy-dzien-oceanow-pakiet-edukacyjny/</w:t>
              </w:r>
            </w:hyperlink>
            <w:r w:rsidR="00377306" w:rsidRPr="009C7CF9">
              <w:rPr>
                <w:rFonts w:asciiTheme="minorHAnsi" w:hAnsiTheme="minorHAnsi" w:cstheme="minorHAnsi"/>
                <w:szCs w:val="22"/>
              </w:rPr>
              <w:t xml:space="preserve"> </w:t>
            </w:r>
          </w:p>
        </w:tc>
      </w:tr>
      <w:tr w:rsidR="00A903C7" w:rsidRPr="00A903C7" w14:paraId="04E2CE7F" w14:textId="77777777" w:rsidTr="001B02B9">
        <w:tc>
          <w:tcPr>
            <w:tcW w:w="2689" w:type="dxa"/>
          </w:tcPr>
          <w:p w14:paraId="4DC60099" w14:textId="77777777" w:rsidR="0055021E" w:rsidRPr="00A903C7" w:rsidRDefault="00292FEE" w:rsidP="00A903C7">
            <w:pPr>
              <w:rPr>
                <w:rFonts w:asciiTheme="minorHAnsi" w:hAnsiTheme="minorHAnsi" w:cstheme="minorHAnsi"/>
                <w:szCs w:val="22"/>
              </w:rPr>
            </w:pPr>
            <w:hyperlink r:id="rId147" w:history="1">
              <w:r w:rsidR="0055021E" w:rsidRPr="00A903C7">
                <w:rPr>
                  <w:rStyle w:val="Hipercze"/>
                  <w:rFonts w:asciiTheme="minorHAnsi" w:hAnsiTheme="minorHAnsi" w:cstheme="minorHAnsi"/>
                  <w:color w:val="auto"/>
                  <w:szCs w:val="22"/>
                </w:rPr>
                <w:t>15 czerwca - Dzień Wiatru</w:t>
              </w:r>
            </w:hyperlink>
          </w:p>
        </w:tc>
        <w:tc>
          <w:tcPr>
            <w:tcW w:w="6662" w:type="dxa"/>
          </w:tcPr>
          <w:p w14:paraId="4011C5EC" w14:textId="17D003DB" w:rsidR="0055021E" w:rsidRPr="009C7CF9" w:rsidRDefault="0055021E" w:rsidP="000C704C">
            <w:pPr>
              <w:rPr>
                <w:rFonts w:asciiTheme="minorHAnsi" w:hAnsiTheme="minorHAnsi" w:cstheme="minorHAnsi"/>
                <w:noProof/>
                <w:szCs w:val="22"/>
                <w:lang w:eastAsia="pl-PL"/>
              </w:rPr>
            </w:pPr>
            <w:r w:rsidRPr="009C7CF9">
              <w:rPr>
                <w:rFonts w:asciiTheme="minorHAnsi" w:hAnsiTheme="minorHAnsi" w:cstheme="minorHAnsi"/>
                <w:noProof/>
                <w:szCs w:val="22"/>
                <w:lang w:eastAsia="pl-PL"/>
              </w:rPr>
              <w:drawing>
                <wp:anchor distT="0" distB="0" distL="114300" distR="114300" simplePos="0" relativeHeight="251736064" behindDoc="0" locked="0" layoutInCell="1" allowOverlap="1" wp14:anchorId="309FE6EC" wp14:editId="016AC919">
                  <wp:simplePos x="0" y="0"/>
                  <wp:positionH relativeFrom="column">
                    <wp:posOffset>994</wp:posOffset>
                  </wp:positionH>
                  <wp:positionV relativeFrom="paragraph">
                    <wp:posOffset>2927</wp:posOffset>
                  </wp:positionV>
                  <wp:extent cx="1049655" cy="1478915"/>
                  <wp:effectExtent l="0" t="0" r="0" b="6985"/>
                  <wp:wrapSquare wrapText="bothSides"/>
                  <wp:docPr id="54" name="Obraz 54" descr="https://www.ekokalendarz.pl/wp-content/uploads/pakiet-06-15-Światowy-Dzień-Wiatru-212x300.png">
                    <a:hlinkClick xmlns:a="http://schemas.openxmlformats.org/drawingml/2006/main" r:id="rId1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www.ekokalendarz.pl/wp-content/uploads/pakiet-06-15-Światowy-Dzień-Wiatru-212x300.png"/>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049655" cy="1478915"/>
                          </a:xfrm>
                          <a:prstGeom prst="rect">
                            <a:avLst/>
                          </a:prstGeom>
                          <a:noFill/>
                          <a:ln>
                            <a:noFill/>
                          </a:ln>
                        </pic:spPr>
                      </pic:pic>
                    </a:graphicData>
                  </a:graphic>
                </wp:anchor>
              </w:drawing>
            </w:r>
            <w:r w:rsidR="003854F6" w:rsidRPr="009C7CF9">
              <w:rPr>
                <w:rFonts w:asciiTheme="minorHAnsi" w:hAnsiTheme="minorHAnsi" w:cstheme="minorHAnsi"/>
                <w:szCs w:val="22"/>
              </w:rPr>
              <w:t>Wiatr może być naszym sprzymierzeńcem i wrogiem. Tego dnia dzieci mogą dowiedzieć się</w:t>
            </w:r>
            <w:r w:rsidR="000C704C">
              <w:rPr>
                <w:rFonts w:asciiTheme="minorHAnsi" w:hAnsiTheme="minorHAnsi" w:cstheme="minorHAnsi"/>
                <w:szCs w:val="22"/>
              </w:rPr>
              <w:t>,</w:t>
            </w:r>
            <w:r w:rsidR="003854F6" w:rsidRPr="009C7CF9">
              <w:rPr>
                <w:rFonts w:asciiTheme="minorHAnsi" w:hAnsiTheme="minorHAnsi" w:cstheme="minorHAnsi"/>
                <w:szCs w:val="22"/>
              </w:rPr>
              <w:t xml:space="preserve"> </w:t>
            </w:r>
            <w:r w:rsidR="009C7CF9" w:rsidRPr="009C7CF9">
              <w:rPr>
                <w:rFonts w:asciiTheme="minorHAnsi" w:hAnsiTheme="minorHAnsi" w:cstheme="minorHAnsi"/>
                <w:szCs w:val="22"/>
              </w:rPr>
              <w:t>jak przygotować</w:t>
            </w:r>
            <w:r w:rsidR="003854F6" w:rsidRPr="009C7CF9">
              <w:rPr>
                <w:rFonts w:asciiTheme="minorHAnsi" w:hAnsiTheme="minorHAnsi" w:cstheme="minorHAnsi"/>
                <w:szCs w:val="22"/>
              </w:rPr>
              <w:t xml:space="preserve"> się do huraganowych wiatrów. Z młodszymi dziećmi warto </w:t>
            </w:r>
            <w:r w:rsidR="009C7CF9" w:rsidRPr="009C7CF9">
              <w:rPr>
                <w:rFonts w:asciiTheme="minorHAnsi" w:hAnsiTheme="minorHAnsi" w:cstheme="minorHAnsi"/>
                <w:szCs w:val="22"/>
              </w:rPr>
              <w:t>porozmawiać, czym</w:t>
            </w:r>
            <w:r w:rsidR="003854F6" w:rsidRPr="009C7CF9">
              <w:rPr>
                <w:rFonts w:asciiTheme="minorHAnsi" w:hAnsiTheme="minorHAnsi" w:cstheme="minorHAnsi"/>
                <w:szCs w:val="22"/>
              </w:rPr>
              <w:t xml:space="preserve"> właściwie jest wiatr i co nam daje. Ze starszymi moż</w:t>
            </w:r>
            <w:r w:rsidR="000C704C">
              <w:rPr>
                <w:rFonts w:asciiTheme="minorHAnsi" w:hAnsiTheme="minorHAnsi" w:cstheme="minorHAnsi"/>
                <w:szCs w:val="22"/>
              </w:rPr>
              <w:t>na</w:t>
            </w:r>
            <w:r w:rsidR="003854F6" w:rsidRPr="009C7CF9">
              <w:rPr>
                <w:rFonts w:asciiTheme="minorHAnsi" w:hAnsiTheme="minorHAnsi" w:cstheme="minorHAnsi"/>
                <w:szCs w:val="22"/>
              </w:rPr>
              <w:t xml:space="preserve"> porozmawiać o wiatrakach i energii odnawialnej. To również okazja do wykonania latawców i zabawy nimi. Możecie zbudować wiatrowskaz i wiatromierz czaszowy.</w:t>
            </w:r>
            <w:r w:rsidRPr="009C7CF9">
              <w:rPr>
                <w:rFonts w:asciiTheme="minorHAnsi" w:hAnsiTheme="minorHAnsi" w:cstheme="minorHAnsi"/>
                <w:szCs w:val="22"/>
              </w:rPr>
              <w:t xml:space="preserve"> </w:t>
            </w:r>
            <w:r w:rsidR="003854F6" w:rsidRPr="009C7CF9">
              <w:rPr>
                <w:rFonts w:asciiTheme="minorHAnsi" w:hAnsiTheme="minorHAnsi" w:cstheme="minorHAnsi"/>
                <w:szCs w:val="22"/>
              </w:rPr>
              <w:t>Instruk</w:t>
            </w:r>
            <w:r w:rsidR="009C7CF9" w:rsidRPr="009C7CF9">
              <w:rPr>
                <w:rFonts w:asciiTheme="minorHAnsi" w:hAnsiTheme="minorHAnsi" w:cstheme="minorHAnsi"/>
                <w:szCs w:val="22"/>
              </w:rPr>
              <w:t>cj</w:t>
            </w:r>
            <w:r w:rsidR="003854F6" w:rsidRPr="009C7CF9">
              <w:rPr>
                <w:rFonts w:asciiTheme="minorHAnsi" w:hAnsiTheme="minorHAnsi" w:cstheme="minorHAnsi"/>
                <w:szCs w:val="22"/>
              </w:rPr>
              <w:t xml:space="preserve">e w pakiecie: </w:t>
            </w:r>
            <w:hyperlink r:id="rId150" w:history="1">
              <w:r w:rsidR="00377306" w:rsidRPr="009C7CF9">
                <w:rPr>
                  <w:rStyle w:val="Hipercze"/>
                  <w:rFonts w:asciiTheme="minorHAnsi" w:hAnsiTheme="minorHAnsi" w:cstheme="minorHAnsi"/>
                  <w:noProof/>
                  <w:color w:val="auto"/>
                  <w:szCs w:val="22"/>
                  <w:lang w:eastAsia="pl-PL"/>
                </w:rPr>
                <w:t>https://www.ekokalendarz.pl/swiatowy-dzien-wiatru-pakiet-edukacyjny/</w:t>
              </w:r>
            </w:hyperlink>
            <w:r w:rsidR="00377306" w:rsidRPr="009C7CF9">
              <w:rPr>
                <w:rFonts w:asciiTheme="minorHAnsi" w:hAnsiTheme="minorHAnsi" w:cstheme="minorHAnsi"/>
                <w:noProof/>
                <w:szCs w:val="22"/>
                <w:lang w:eastAsia="pl-PL"/>
              </w:rPr>
              <w:t xml:space="preserve"> </w:t>
            </w:r>
            <w:r w:rsidR="00E86045" w:rsidRPr="009C7CF9">
              <w:rPr>
                <w:rFonts w:asciiTheme="minorHAnsi" w:hAnsiTheme="minorHAnsi" w:cstheme="minorHAnsi"/>
                <w:noProof/>
                <w:szCs w:val="22"/>
                <w:lang w:eastAsia="pl-PL"/>
              </w:rPr>
              <w:t xml:space="preserve"> </w:t>
            </w:r>
          </w:p>
        </w:tc>
      </w:tr>
      <w:tr w:rsidR="00A903C7" w:rsidRPr="00A903C7" w14:paraId="5503BE7D" w14:textId="77777777" w:rsidTr="001B02B9">
        <w:tc>
          <w:tcPr>
            <w:tcW w:w="2689" w:type="dxa"/>
          </w:tcPr>
          <w:p w14:paraId="0C1896DC" w14:textId="77777777" w:rsidR="0055021E" w:rsidRPr="00A903C7" w:rsidRDefault="00292FEE" w:rsidP="00A903C7">
            <w:pPr>
              <w:rPr>
                <w:rFonts w:asciiTheme="minorHAnsi" w:hAnsiTheme="minorHAnsi" w:cstheme="minorHAnsi"/>
                <w:szCs w:val="22"/>
              </w:rPr>
            </w:pPr>
            <w:hyperlink r:id="rId151" w:history="1">
              <w:r w:rsidR="0055021E" w:rsidRPr="00A903C7">
                <w:rPr>
                  <w:rStyle w:val="Hipercze"/>
                  <w:rFonts w:asciiTheme="minorHAnsi" w:hAnsiTheme="minorHAnsi" w:cstheme="minorHAnsi"/>
                  <w:color w:val="auto"/>
                  <w:szCs w:val="22"/>
                </w:rPr>
                <w:t>2. lub 3. piątek czerwca- Dzień Pustej Klasy</w:t>
              </w:r>
            </w:hyperlink>
          </w:p>
        </w:tc>
        <w:tc>
          <w:tcPr>
            <w:tcW w:w="6662" w:type="dxa"/>
          </w:tcPr>
          <w:p w14:paraId="6EEBDF41" w14:textId="1FEED832" w:rsidR="001B02B9" w:rsidRPr="009C7CF9" w:rsidRDefault="0055021E" w:rsidP="001B02B9">
            <w:pPr>
              <w:rPr>
                <w:rFonts w:asciiTheme="minorHAnsi" w:hAnsiTheme="minorHAnsi" w:cstheme="minorHAnsi"/>
                <w:szCs w:val="22"/>
              </w:rPr>
            </w:pPr>
            <w:r w:rsidRPr="009C7CF9">
              <w:rPr>
                <w:rFonts w:asciiTheme="minorHAnsi" w:eastAsia="Times New Roman" w:hAnsiTheme="minorHAnsi" w:cstheme="minorHAnsi"/>
                <w:noProof/>
                <w:szCs w:val="22"/>
                <w:lang w:eastAsia="pl-PL"/>
              </w:rPr>
              <w:drawing>
                <wp:anchor distT="0" distB="0" distL="114300" distR="114300" simplePos="0" relativeHeight="251737088" behindDoc="0" locked="0" layoutInCell="1" allowOverlap="1" wp14:anchorId="78B183FE" wp14:editId="4D21A527">
                  <wp:simplePos x="0" y="0"/>
                  <wp:positionH relativeFrom="column">
                    <wp:posOffset>994</wp:posOffset>
                  </wp:positionH>
                  <wp:positionV relativeFrom="paragraph">
                    <wp:posOffset>2982</wp:posOffset>
                  </wp:positionV>
                  <wp:extent cx="1049655" cy="1487170"/>
                  <wp:effectExtent l="0" t="0" r="0" b="0"/>
                  <wp:wrapSquare wrapText="bothSides"/>
                  <wp:docPr id="53" name="Obraz 53" descr="https://www.ekokalendarz.pl/wp-content/uploads/Dzień-Pustej-Klasy_Strona_01-212x300.jpg">
                    <a:hlinkClick xmlns:a="http://schemas.openxmlformats.org/drawingml/2006/main" r:id="rId1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www.ekokalendarz.pl/wp-content/uploads/Dzień-Pustej-Klasy_Strona_01-212x300.jpg"/>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1049655" cy="1487170"/>
                          </a:xfrm>
                          <a:prstGeom prst="rect">
                            <a:avLst/>
                          </a:prstGeom>
                          <a:noFill/>
                          <a:ln>
                            <a:noFill/>
                          </a:ln>
                        </pic:spPr>
                      </pic:pic>
                    </a:graphicData>
                  </a:graphic>
                </wp:anchor>
              </w:drawing>
            </w:r>
            <w:r w:rsidR="001B02B9" w:rsidRPr="009C7CF9">
              <w:rPr>
                <w:rFonts w:asciiTheme="minorHAnsi" w:hAnsiTheme="minorHAnsi" w:cstheme="minorHAnsi"/>
                <w:szCs w:val="22"/>
              </w:rPr>
              <w:t xml:space="preserve">Co roku w czerwcu obchodzimy święto edukacji w przyrodzie, choć kulminacja w 2023 roku przypada na 16 </w:t>
            </w:r>
            <w:r w:rsidR="009C7CF9" w:rsidRPr="009C7CF9">
              <w:rPr>
                <w:rFonts w:asciiTheme="minorHAnsi" w:hAnsiTheme="minorHAnsi" w:cstheme="minorHAnsi"/>
                <w:szCs w:val="22"/>
              </w:rPr>
              <w:t xml:space="preserve">czerwca, </w:t>
            </w:r>
            <w:r w:rsidR="001B02B9" w:rsidRPr="009C7CF9">
              <w:rPr>
                <w:rFonts w:asciiTheme="minorHAnsi" w:hAnsiTheme="minorHAnsi" w:cstheme="minorHAnsi"/>
                <w:szCs w:val="22"/>
              </w:rPr>
              <w:t>to najlepiej obchodzić je codziennie.</w:t>
            </w:r>
          </w:p>
          <w:p w14:paraId="21318012" w14:textId="4CBEC10C" w:rsidR="001B02B9" w:rsidRPr="009C7CF9" w:rsidRDefault="001B02B9" w:rsidP="001B02B9">
            <w:pPr>
              <w:rPr>
                <w:rFonts w:asciiTheme="minorHAnsi" w:hAnsiTheme="minorHAnsi" w:cstheme="minorHAnsi"/>
                <w:szCs w:val="22"/>
              </w:rPr>
            </w:pPr>
            <w:r w:rsidRPr="009C7CF9">
              <w:rPr>
                <w:rFonts w:asciiTheme="minorHAnsi" w:hAnsiTheme="minorHAnsi" w:cstheme="minorHAnsi"/>
                <w:szCs w:val="22"/>
              </w:rPr>
              <w:t xml:space="preserve">Więcej informacji pomysłów na stronie </w:t>
            </w:r>
            <w:hyperlink r:id="rId154" w:history="1">
              <w:r w:rsidRPr="009C7CF9">
                <w:rPr>
                  <w:rStyle w:val="Hipercze"/>
                  <w:rFonts w:asciiTheme="minorHAnsi" w:hAnsiTheme="minorHAnsi" w:cstheme="minorHAnsi"/>
                  <w:color w:val="auto"/>
                  <w:szCs w:val="22"/>
                </w:rPr>
                <w:t>https://dzienpustejklasy.pl/</w:t>
              </w:r>
            </w:hyperlink>
            <w:r w:rsidRPr="009C7CF9">
              <w:rPr>
                <w:rFonts w:asciiTheme="minorHAnsi" w:hAnsiTheme="minorHAnsi" w:cstheme="minorHAnsi"/>
                <w:szCs w:val="22"/>
              </w:rPr>
              <w:t xml:space="preserve"> </w:t>
            </w:r>
          </w:p>
          <w:p w14:paraId="26603CA8" w14:textId="2263EEDE" w:rsidR="0055021E" w:rsidRPr="009C7CF9" w:rsidRDefault="0055021E" w:rsidP="00A903C7">
            <w:pPr>
              <w:rPr>
                <w:rFonts w:asciiTheme="minorHAnsi" w:hAnsiTheme="minorHAnsi" w:cstheme="minorHAnsi"/>
                <w:szCs w:val="22"/>
              </w:rPr>
            </w:pPr>
          </w:p>
        </w:tc>
      </w:tr>
      <w:tr w:rsidR="00A903C7" w:rsidRPr="00A903C7" w14:paraId="3CB65ACE" w14:textId="77777777" w:rsidTr="001B02B9">
        <w:tc>
          <w:tcPr>
            <w:tcW w:w="2689" w:type="dxa"/>
          </w:tcPr>
          <w:p w14:paraId="0BAFA9DD" w14:textId="77777777" w:rsidR="0055021E" w:rsidRPr="00A903C7" w:rsidRDefault="00292FEE" w:rsidP="00A903C7">
            <w:pPr>
              <w:rPr>
                <w:rFonts w:asciiTheme="minorHAnsi" w:hAnsiTheme="minorHAnsi" w:cstheme="minorHAnsi"/>
                <w:szCs w:val="22"/>
              </w:rPr>
            </w:pPr>
            <w:hyperlink r:id="rId155" w:history="1">
              <w:r w:rsidR="0055021E" w:rsidRPr="00A903C7">
                <w:rPr>
                  <w:rStyle w:val="Hipercze"/>
                  <w:rFonts w:asciiTheme="minorHAnsi" w:hAnsiTheme="minorHAnsi" w:cstheme="minorHAnsi"/>
                  <w:color w:val="auto"/>
                  <w:szCs w:val="22"/>
                </w:rPr>
                <w:t>17 - Dzień Przeciwdziałania Pustynnieniu i Suszy</w:t>
              </w:r>
            </w:hyperlink>
          </w:p>
        </w:tc>
        <w:tc>
          <w:tcPr>
            <w:tcW w:w="6662" w:type="dxa"/>
          </w:tcPr>
          <w:p w14:paraId="6D143EB3" w14:textId="3D944740" w:rsidR="0055021E" w:rsidRPr="009C7CF9" w:rsidRDefault="0055021E" w:rsidP="001B02B9">
            <w:pPr>
              <w:rPr>
                <w:rFonts w:asciiTheme="minorHAnsi" w:hAnsiTheme="minorHAnsi" w:cstheme="minorHAnsi"/>
                <w:szCs w:val="22"/>
              </w:rPr>
            </w:pPr>
            <w:r w:rsidRPr="009C7CF9">
              <w:rPr>
                <w:rFonts w:asciiTheme="minorHAnsi" w:eastAsia="Times New Roman" w:hAnsiTheme="minorHAnsi" w:cstheme="minorHAnsi"/>
                <w:noProof/>
                <w:szCs w:val="22"/>
                <w:lang w:eastAsia="pl-PL"/>
              </w:rPr>
              <w:drawing>
                <wp:anchor distT="0" distB="0" distL="114300" distR="114300" simplePos="0" relativeHeight="251738112" behindDoc="0" locked="0" layoutInCell="1" allowOverlap="1" wp14:anchorId="1EC9B48B" wp14:editId="3B1FF723">
                  <wp:simplePos x="0" y="0"/>
                  <wp:positionH relativeFrom="column">
                    <wp:posOffset>994</wp:posOffset>
                  </wp:positionH>
                  <wp:positionV relativeFrom="paragraph">
                    <wp:posOffset>1767</wp:posOffset>
                  </wp:positionV>
                  <wp:extent cx="1049655" cy="1478915"/>
                  <wp:effectExtent l="0" t="0" r="0" b="6985"/>
                  <wp:wrapSquare wrapText="bothSides"/>
                  <wp:docPr id="52" name="Obraz 52" descr="https://www.ekokalendarz.pl/wp-content/uploads/Pakiet-06-17-Dzień-Przeciwdziałania-Pustynnieniu-i-Suszy-106x150.png">
                    <a:hlinkClick xmlns:a="http://schemas.openxmlformats.org/drawingml/2006/main" r:id="rId1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www.ekokalendarz.pl/wp-content/uploads/Pakiet-06-17-Dzień-Przeciwdziałania-Pustynnieniu-i-Suszy-106x150.png"/>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1049655" cy="1478915"/>
                          </a:xfrm>
                          <a:prstGeom prst="rect">
                            <a:avLst/>
                          </a:prstGeom>
                          <a:noFill/>
                          <a:ln>
                            <a:noFill/>
                          </a:ln>
                        </pic:spPr>
                      </pic:pic>
                    </a:graphicData>
                  </a:graphic>
                </wp:anchor>
              </w:drawing>
            </w:r>
            <w:r w:rsidR="001B02B9" w:rsidRPr="009C7CF9">
              <w:rPr>
                <w:rFonts w:asciiTheme="minorHAnsi" w:hAnsiTheme="minorHAnsi" w:cstheme="minorHAnsi"/>
                <w:szCs w:val="22"/>
              </w:rPr>
              <w:t xml:space="preserve">Końcówka roku szkolnego zbiega się z </w:t>
            </w:r>
            <w:r w:rsidR="000C704C">
              <w:rPr>
                <w:rFonts w:asciiTheme="minorHAnsi" w:hAnsiTheme="minorHAnsi" w:cstheme="minorHAnsi"/>
                <w:szCs w:val="22"/>
              </w:rPr>
              <w:t xml:space="preserve">tym </w:t>
            </w:r>
            <w:r w:rsidR="001B02B9" w:rsidRPr="009C7CF9">
              <w:rPr>
                <w:rFonts w:asciiTheme="minorHAnsi" w:hAnsiTheme="minorHAnsi" w:cstheme="minorHAnsi"/>
                <w:szCs w:val="22"/>
              </w:rPr>
              <w:t xml:space="preserve">ważnym dniem – zmiany klimatu i nieprzemyślana gospodarka człowieka powodują, że coraz więcej terenów pustynnieje, a susze pogłębiają ten problem. Stąd m.in. droga żywność, głód, migracje, zanik bioróżnorodności.  </w:t>
            </w:r>
            <w:r w:rsidR="000C704C">
              <w:rPr>
                <w:rFonts w:asciiTheme="minorHAnsi" w:hAnsiTheme="minorHAnsi" w:cstheme="minorHAnsi"/>
                <w:szCs w:val="22"/>
              </w:rPr>
              <w:t xml:space="preserve">Możemy to zmienić, choćby w swoim mieście . Jak to zrobić podpowiada pakiet edukacyjny: </w:t>
            </w:r>
            <w:hyperlink r:id="rId158" w:history="1">
              <w:r w:rsidR="00902C30" w:rsidRPr="009C7CF9">
                <w:rPr>
                  <w:rStyle w:val="Hipercze"/>
                  <w:rFonts w:asciiTheme="minorHAnsi" w:hAnsiTheme="minorHAnsi" w:cstheme="minorHAnsi"/>
                  <w:color w:val="auto"/>
                  <w:szCs w:val="22"/>
                </w:rPr>
                <w:t>https://www.ekokalendarz.pl/dzien-przeciwdzialania-pustynnieniu-i-suszy-pakiet-edukacyjny/</w:t>
              </w:r>
            </w:hyperlink>
            <w:r w:rsidR="00902C30" w:rsidRPr="009C7CF9">
              <w:rPr>
                <w:rFonts w:asciiTheme="minorHAnsi" w:hAnsiTheme="minorHAnsi" w:cstheme="minorHAnsi"/>
                <w:szCs w:val="22"/>
              </w:rPr>
              <w:t xml:space="preserve"> </w:t>
            </w:r>
          </w:p>
        </w:tc>
      </w:tr>
      <w:tr w:rsidR="00E40628" w:rsidRPr="001A1204" w14:paraId="1056A604" w14:textId="77777777" w:rsidTr="000C704C">
        <w:trPr>
          <w:trHeight w:val="397"/>
        </w:trPr>
        <w:tc>
          <w:tcPr>
            <w:tcW w:w="9351" w:type="dxa"/>
            <w:gridSpan w:val="2"/>
            <w:shd w:val="clear" w:color="auto" w:fill="549E39" w:themeFill="accent1"/>
            <w:vAlign w:val="center"/>
          </w:tcPr>
          <w:p w14:paraId="66ACDAE6" w14:textId="48037C67" w:rsidR="00E40628" w:rsidRPr="001A1204" w:rsidRDefault="00E40628" w:rsidP="00E40628">
            <w:pPr>
              <w:jc w:val="center"/>
              <w:rPr>
                <w:rFonts w:asciiTheme="minorHAnsi" w:hAnsiTheme="minorHAnsi" w:cstheme="minorHAnsi"/>
                <w:color w:val="FFFFFF" w:themeColor="background1"/>
                <w:szCs w:val="22"/>
              </w:rPr>
            </w:pPr>
            <w:r w:rsidRPr="001A1204">
              <w:rPr>
                <w:rFonts w:asciiTheme="minorHAnsi" w:hAnsiTheme="minorHAnsi" w:cstheme="minorHAnsi"/>
                <w:b/>
                <w:color w:val="FFFFFF" w:themeColor="background1"/>
                <w:szCs w:val="22"/>
              </w:rPr>
              <w:t>wrzesień</w:t>
            </w:r>
          </w:p>
        </w:tc>
      </w:tr>
      <w:tr w:rsidR="00A903C7" w:rsidRPr="00A903C7" w14:paraId="1834E102" w14:textId="77777777" w:rsidTr="001B02B9">
        <w:tc>
          <w:tcPr>
            <w:tcW w:w="2689" w:type="dxa"/>
          </w:tcPr>
          <w:p w14:paraId="6B28385F" w14:textId="77777777" w:rsidR="0055021E" w:rsidRPr="00A903C7" w:rsidRDefault="00292FEE" w:rsidP="00A903C7">
            <w:pPr>
              <w:rPr>
                <w:rFonts w:asciiTheme="minorHAnsi" w:hAnsiTheme="minorHAnsi" w:cstheme="minorHAnsi"/>
                <w:szCs w:val="22"/>
              </w:rPr>
            </w:pPr>
            <w:hyperlink r:id="rId159" w:history="1">
              <w:r w:rsidR="0055021E" w:rsidRPr="00A903C7">
                <w:rPr>
                  <w:rStyle w:val="Hipercze"/>
                  <w:rFonts w:asciiTheme="minorHAnsi" w:hAnsiTheme="minorHAnsi" w:cstheme="minorHAnsi"/>
                  <w:color w:val="auto"/>
                  <w:szCs w:val="22"/>
                </w:rPr>
                <w:t>19 - Dzień Dzikiej Fauny, Flory i Naturalnych Siedlisk</w:t>
              </w:r>
            </w:hyperlink>
          </w:p>
        </w:tc>
        <w:tc>
          <w:tcPr>
            <w:tcW w:w="6662" w:type="dxa"/>
          </w:tcPr>
          <w:p w14:paraId="6F10F71D" w14:textId="103C1557" w:rsidR="00902C30" w:rsidRPr="009C7CF9" w:rsidRDefault="0055021E" w:rsidP="00A903C7">
            <w:pPr>
              <w:rPr>
                <w:rFonts w:asciiTheme="minorHAnsi" w:hAnsiTheme="minorHAnsi" w:cstheme="minorHAnsi"/>
                <w:szCs w:val="22"/>
              </w:rPr>
            </w:pPr>
            <w:r w:rsidRPr="009C7CF9">
              <w:rPr>
                <w:rFonts w:asciiTheme="minorHAnsi" w:eastAsia="Times New Roman" w:hAnsiTheme="minorHAnsi" w:cstheme="minorHAnsi"/>
                <w:noProof/>
                <w:szCs w:val="22"/>
                <w:lang w:eastAsia="pl-PL"/>
              </w:rPr>
              <w:drawing>
                <wp:anchor distT="0" distB="0" distL="114300" distR="114300" simplePos="0" relativeHeight="251739136" behindDoc="0" locked="0" layoutInCell="1" allowOverlap="1" wp14:anchorId="5458CDDC" wp14:editId="6DDE4A16">
                  <wp:simplePos x="0" y="0"/>
                  <wp:positionH relativeFrom="column">
                    <wp:posOffset>994</wp:posOffset>
                  </wp:positionH>
                  <wp:positionV relativeFrom="paragraph">
                    <wp:posOffset>304</wp:posOffset>
                  </wp:positionV>
                  <wp:extent cx="1049655" cy="1478915"/>
                  <wp:effectExtent l="0" t="0" r="0" b="6985"/>
                  <wp:wrapSquare wrapText="bothSides"/>
                  <wp:docPr id="39" name="Obraz 39" descr="https://www.ekokalendarz.pl/wp-content/uploads/pakiet-09-19-Dzień-Dzikiej-Fauny-Flory-i-Naturalnych-Siedlisk-212x300.png">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www.ekokalendarz.pl/wp-content/uploads/pakiet-09-19-Dzień-Dzikiej-Fauny-Flory-i-Naturalnych-Siedlisk-212x300.png"/>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1049655" cy="1478915"/>
                          </a:xfrm>
                          <a:prstGeom prst="rect">
                            <a:avLst/>
                          </a:prstGeom>
                          <a:noFill/>
                          <a:ln>
                            <a:noFill/>
                          </a:ln>
                        </pic:spPr>
                      </pic:pic>
                    </a:graphicData>
                  </a:graphic>
                </wp:anchor>
              </w:drawing>
            </w:r>
            <w:r w:rsidR="00435627" w:rsidRPr="009C7CF9">
              <w:rPr>
                <w:rFonts w:asciiTheme="minorHAnsi" w:hAnsiTheme="minorHAnsi" w:cstheme="minorHAnsi"/>
                <w:szCs w:val="22"/>
              </w:rPr>
              <w:t>Tego dnia</w:t>
            </w:r>
            <w:r w:rsidR="00902C30" w:rsidRPr="009C7CF9">
              <w:rPr>
                <w:rFonts w:asciiTheme="minorHAnsi" w:hAnsiTheme="minorHAnsi" w:cstheme="minorHAnsi"/>
                <w:szCs w:val="22"/>
              </w:rPr>
              <w:t xml:space="preserve"> zachęcamy do pozna</w:t>
            </w:r>
            <w:r w:rsidR="00435627" w:rsidRPr="009C7CF9">
              <w:rPr>
                <w:rFonts w:asciiTheme="minorHAnsi" w:hAnsiTheme="minorHAnsi" w:cstheme="minorHAnsi"/>
                <w:szCs w:val="22"/>
              </w:rPr>
              <w:t>wa</w:t>
            </w:r>
            <w:r w:rsidR="00902C30" w:rsidRPr="009C7CF9">
              <w:rPr>
                <w:rFonts w:asciiTheme="minorHAnsi" w:hAnsiTheme="minorHAnsi" w:cstheme="minorHAnsi"/>
                <w:szCs w:val="22"/>
              </w:rPr>
              <w:t xml:space="preserve">nia dzikiej przyrody w naszym najbliższym otoczeniu. Warto zwrócić uwagę zarówno na najcenniejsze miejsca, chronione zwykle przez prawne formy ochrony przyrody, jak i skrawki dzikiej przyrody </w:t>
            </w:r>
            <w:r w:rsidR="009C7CF9" w:rsidRPr="009C7CF9">
              <w:rPr>
                <w:rFonts w:asciiTheme="minorHAnsi" w:hAnsiTheme="minorHAnsi" w:cstheme="minorHAnsi"/>
                <w:szCs w:val="22"/>
              </w:rPr>
              <w:t>nieobjęte</w:t>
            </w:r>
            <w:r w:rsidR="00902C30" w:rsidRPr="009C7CF9">
              <w:rPr>
                <w:rFonts w:asciiTheme="minorHAnsi" w:hAnsiTheme="minorHAnsi" w:cstheme="minorHAnsi"/>
                <w:szCs w:val="22"/>
              </w:rPr>
              <w:t xml:space="preserve"> ochroną, ale równie ważne dla zachowania bogactwa przyrodniczego. To ważne święto – szczególnie w czasach, gdy dla dzikiej przyrody, wypieranej przez człowieka i jego wciąż rosnące potrzeby, pozostaje coraz mniej miejsca.</w:t>
            </w:r>
          </w:p>
          <w:p w14:paraId="010782E3" w14:textId="7B08DE35" w:rsidR="0055021E" w:rsidRPr="009C7CF9" w:rsidRDefault="0055021E" w:rsidP="00A903C7">
            <w:pPr>
              <w:rPr>
                <w:rFonts w:asciiTheme="minorHAnsi" w:hAnsiTheme="minorHAnsi" w:cstheme="minorHAnsi"/>
                <w:szCs w:val="22"/>
              </w:rPr>
            </w:pPr>
            <w:r w:rsidRPr="009C7CF9">
              <w:rPr>
                <w:rFonts w:asciiTheme="minorHAnsi" w:hAnsiTheme="minorHAnsi" w:cstheme="minorHAnsi"/>
                <w:szCs w:val="22"/>
              </w:rPr>
              <w:t xml:space="preserve"> </w:t>
            </w:r>
            <w:hyperlink r:id="rId161" w:history="1">
              <w:r w:rsidR="00902C30" w:rsidRPr="009C7CF9">
                <w:rPr>
                  <w:rStyle w:val="Hipercze"/>
                  <w:rFonts w:asciiTheme="minorHAnsi" w:hAnsiTheme="minorHAnsi" w:cstheme="minorHAnsi"/>
                  <w:color w:val="auto"/>
                  <w:szCs w:val="22"/>
                </w:rPr>
                <w:t>https://www.ekokalendarz.pl/dzien-dzikiej-fauny-flory-i-naturalnych-siedlisk-pakiet-edukacyjny/</w:t>
              </w:r>
            </w:hyperlink>
            <w:r w:rsidR="00902C30" w:rsidRPr="009C7CF9">
              <w:rPr>
                <w:rFonts w:asciiTheme="minorHAnsi" w:hAnsiTheme="minorHAnsi" w:cstheme="minorHAnsi"/>
                <w:szCs w:val="22"/>
              </w:rPr>
              <w:t xml:space="preserve"> </w:t>
            </w:r>
          </w:p>
        </w:tc>
      </w:tr>
      <w:tr w:rsidR="00A903C7" w:rsidRPr="00A903C7" w14:paraId="5582B044" w14:textId="77777777" w:rsidTr="001B02B9">
        <w:tc>
          <w:tcPr>
            <w:tcW w:w="2689" w:type="dxa"/>
          </w:tcPr>
          <w:p w14:paraId="44C19836" w14:textId="77777777" w:rsidR="0055021E" w:rsidRPr="00A903C7" w:rsidRDefault="00292FEE" w:rsidP="00A903C7">
            <w:pPr>
              <w:rPr>
                <w:rFonts w:asciiTheme="minorHAnsi" w:hAnsiTheme="minorHAnsi" w:cstheme="minorHAnsi"/>
                <w:szCs w:val="22"/>
              </w:rPr>
            </w:pPr>
            <w:hyperlink r:id="rId162" w:history="1">
              <w:r w:rsidR="0055021E" w:rsidRPr="00A903C7">
                <w:rPr>
                  <w:rStyle w:val="Hipercze"/>
                  <w:rFonts w:asciiTheme="minorHAnsi" w:hAnsiTheme="minorHAnsi" w:cstheme="minorHAnsi"/>
                  <w:color w:val="auto"/>
                  <w:szCs w:val="22"/>
                </w:rPr>
                <w:t>22 - Dzień Bez Samochodu</w:t>
              </w:r>
            </w:hyperlink>
          </w:p>
        </w:tc>
        <w:tc>
          <w:tcPr>
            <w:tcW w:w="6662" w:type="dxa"/>
          </w:tcPr>
          <w:p w14:paraId="51F92868" w14:textId="1863E0CE" w:rsidR="0055021E" w:rsidRPr="009C7CF9" w:rsidRDefault="0055021E" w:rsidP="00A903C7">
            <w:pPr>
              <w:rPr>
                <w:rFonts w:asciiTheme="minorHAnsi" w:hAnsiTheme="minorHAnsi" w:cstheme="minorHAnsi"/>
                <w:szCs w:val="22"/>
              </w:rPr>
            </w:pPr>
            <w:r w:rsidRPr="009C7CF9">
              <w:rPr>
                <w:rFonts w:asciiTheme="minorHAnsi" w:eastAsia="Times New Roman" w:hAnsiTheme="minorHAnsi" w:cstheme="minorHAnsi"/>
                <w:noProof/>
                <w:szCs w:val="22"/>
                <w:lang w:eastAsia="pl-PL"/>
              </w:rPr>
              <w:drawing>
                <wp:anchor distT="0" distB="0" distL="114300" distR="114300" simplePos="0" relativeHeight="251741184" behindDoc="0" locked="0" layoutInCell="1" allowOverlap="1" wp14:anchorId="4AFA1774" wp14:editId="7762A477">
                  <wp:simplePos x="0" y="0"/>
                  <wp:positionH relativeFrom="column">
                    <wp:posOffset>994</wp:posOffset>
                  </wp:positionH>
                  <wp:positionV relativeFrom="paragraph">
                    <wp:posOffset>1684</wp:posOffset>
                  </wp:positionV>
                  <wp:extent cx="1049655" cy="1478915"/>
                  <wp:effectExtent l="0" t="0" r="0" b="6985"/>
                  <wp:wrapSquare wrapText="bothSides"/>
                  <wp:docPr id="38" name="Obraz 38" descr="https://www.ekokalendarz.pl/wp-content/uploads/pakiet-09-22-Europejski-Dzień-Bez-Samochodu-212x300.png">
                    <a:hlinkClick xmlns:a="http://schemas.openxmlformats.org/drawingml/2006/main" r:id="rId1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s://www.ekokalendarz.pl/wp-content/uploads/pakiet-09-22-Europejski-Dzień-Bez-Samochodu-212x300.png"/>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1049655" cy="1478915"/>
                          </a:xfrm>
                          <a:prstGeom prst="rect">
                            <a:avLst/>
                          </a:prstGeom>
                          <a:noFill/>
                          <a:ln>
                            <a:noFill/>
                          </a:ln>
                        </pic:spPr>
                      </pic:pic>
                    </a:graphicData>
                  </a:graphic>
                </wp:anchor>
              </w:drawing>
            </w:r>
            <w:r w:rsidR="001B02B9" w:rsidRPr="009C7CF9">
              <w:rPr>
                <w:rFonts w:asciiTheme="minorHAnsi" w:hAnsiTheme="minorHAnsi" w:cstheme="minorHAnsi"/>
                <w:szCs w:val="22"/>
              </w:rPr>
              <w:t>Choć dzieci nie mają dużego wpływu na rodzaj transportu dominującego w rodzinie, to nastolatki, już mogą częściej decydować same</w:t>
            </w:r>
            <w:r w:rsidR="000C704C">
              <w:rPr>
                <w:rFonts w:asciiTheme="minorHAnsi" w:hAnsiTheme="minorHAnsi" w:cstheme="minorHAnsi"/>
                <w:szCs w:val="22"/>
              </w:rPr>
              <w:t>,</w:t>
            </w:r>
            <w:r w:rsidR="001B02B9" w:rsidRPr="009C7CF9">
              <w:rPr>
                <w:rFonts w:asciiTheme="minorHAnsi" w:hAnsiTheme="minorHAnsi" w:cstheme="minorHAnsi"/>
                <w:szCs w:val="22"/>
              </w:rPr>
              <w:t xml:space="preserve"> ja</w:t>
            </w:r>
            <w:r w:rsidR="000C704C">
              <w:rPr>
                <w:rFonts w:asciiTheme="minorHAnsi" w:hAnsiTheme="minorHAnsi" w:cstheme="minorHAnsi"/>
                <w:szCs w:val="22"/>
              </w:rPr>
              <w:t>k</w:t>
            </w:r>
            <w:r w:rsidR="001B02B9" w:rsidRPr="009C7CF9">
              <w:rPr>
                <w:rFonts w:asciiTheme="minorHAnsi" w:hAnsiTheme="minorHAnsi" w:cstheme="minorHAnsi"/>
                <w:szCs w:val="22"/>
              </w:rPr>
              <w:t xml:space="preserve"> będą się poruszać. Warto rozmawiać o problemach wynikających z motoryzacji i alternatywach dla samochodu na krótkich i długich dystansach. </w:t>
            </w:r>
            <w:r w:rsidR="000C704C">
              <w:rPr>
                <w:rFonts w:asciiTheme="minorHAnsi" w:hAnsiTheme="minorHAnsi" w:cstheme="minorHAnsi"/>
                <w:szCs w:val="22"/>
              </w:rPr>
              <w:t xml:space="preserve">Porównywać koszty środowiskowe </w:t>
            </w:r>
            <w:r w:rsidR="00693943">
              <w:rPr>
                <w:rFonts w:asciiTheme="minorHAnsi" w:hAnsiTheme="minorHAnsi" w:cstheme="minorHAnsi"/>
                <w:szCs w:val="22"/>
              </w:rPr>
              <w:t xml:space="preserve">różnych pojazdów, rozmawiać o historii transportu i o tym jak ludzie poruszali się dawnie i jak poruszają się dziś w różnych częściach świata. </w:t>
            </w:r>
            <w:r w:rsidR="001B02B9" w:rsidRPr="009C7CF9">
              <w:rPr>
                <w:rFonts w:asciiTheme="minorHAnsi" w:hAnsiTheme="minorHAnsi" w:cstheme="minorHAnsi"/>
                <w:szCs w:val="22"/>
              </w:rPr>
              <w:t>Więcej w pakiecie</w:t>
            </w:r>
            <w:r w:rsidR="00693943">
              <w:rPr>
                <w:rFonts w:asciiTheme="minorHAnsi" w:hAnsiTheme="minorHAnsi" w:cstheme="minorHAnsi"/>
                <w:szCs w:val="22"/>
              </w:rPr>
              <w:t>:</w:t>
            </w:r>
            <w:r w:rsidR="001B02B9" w:rsidRPr="009C7CF9">
              <w:rPr>
                <w:rFonts w:asciiTheme="minorHAnsi" w:hAnsiTheme="minorHAnsi" w:cstheme="minorHAnsi"/>
                <w:szCs w:val="22"/>
              </w:rPr>
              <w:t xml:space="preserve"> </w:t>
            </w:r>
          </w:p>
          <w:p w14:paraId="5E9000FC" w14:textId="7DF57165" w:rsidR="0055021E" w:rsidRPr="009C7CF9" w:rsidRDefault="00292FEE" w:rsidP="00A903C7">
            <w:pPr>
              <w:rPr>
                <w:rFonts w:asciiTheme="minorHAnsi" w:hAnsiTheme="minorHAnsi" w:cstheme="minorHAnsi"/>
                <w:szCs w:val="22"/>
              </w:rPr>
            </w:pPr>
            <w:hyperlink r:id="rId165" w:history="1">
              <w:r w:rsidR="00902C30" w:rsidRPr="009C7CF9">
                <w:rPr>
                  <w:rStyle w:val="Hipercze"/>
                  <w:rFonts w:asciiTheme="minorHAnsi" w:hAnsiTheme="minorHAnsi" w:cstheme="minorHAnsi"/>
                  <w:color w:val="auto"/>
                  <w:szCs w:val="22"/>
                </w:rPr>
                <w:t>https://www.ekokalendarz.pl/europejski-dzien-bez-samochodu-pakiet-edukacyjny/</w:t>
              </w:r>
            </w:hyperlink>
            <w:r w:rsidR="00902C30" w:rsidRPr="009C7CF9">
              <w:rPr>
                <w:rFonts w:asciiTheme="minorHAnsi" w:hAnsiTheme="minorHAnsi" w:cstheme="minorHAnsi"/>
                <w:szCs w:val="22"/>
              </w:rPr>
              <w:t xml:space="preserve"> </w:t>
            </w:r>
          </w:p>
        </w:tc>
      </w:tr>
      <w:tr w:rsidR="00A903C7" w:rsidRPr="00A903C7" w14:paraId="297DA283" w14:textId="77777777" w:rsidTr="001B02B9">
        <w:tc>
          <w:tcPr>
            <w:tcW w:w="2689" w:type="dxa"/>
          </w:tcPr>
          <w:p w14:paraId="11B1100D" w14:textId="2E5A8756" w:rsidR="0055021E" w:rsidRPr="00A903C7" w:rsidRDefault="00292FEE" w:rsidP="00A903C7">
            <w:pPr>
              <w:rPr>
                <w:rFonts w:asciiTheme="minorHAnsi" w:hAnsiTheme="minorHAnsi" w:cstheme="minorHAnsi"/>
                <w:szCs w:val="22"/>
              </w:rPr>
            </w:pPr>
            <w:hyperlink r:id="rId166" w:history="1">
              <w:r w:rsidR="0055021E" w:rsidRPr="00A903C7">
                <w:rPr>
                  <w:rStyle w:val="Hipercze"/>
                  <w:rFonts w:asciiTheme="minorHAnsi" w:hAnsiTheme="minorHAnsi" w:cstheme="minorHAnsi"/>
                  <w:color w:val="auto"/>
                  <w:szCs w:val="22"/>
                </w:rPr>
                <w:t>27 - Dzień Rzek</w:t>
              </w:r>
            </w:hyperlink>
          </w:p>
        </w:tc>
        <w:tc>
          <w:tcPr>
            <w:tcW w:w="6662" w:type="dxa"/>
          </w:tcPr>
          <w:p w14:paraId="286799A2" w14:textId="6EABD06B" w:rsidR="009C7CF9" w:rsidRPr="009C7CF9" w:rsidRDefault="0055021E" w:rsidP="009C7CF9">
            <w:pPr>
              <w:rPr>
                <w:rFonts w:asciiTheme="minorHAnsi" w:hAnsiTheme="minorHAnsi" w:cstheme="minorHAnsi"/>
                <w:szCs w:val="22"/>
              </w:rPr>
            </w:pPr>
            <w:r w:rsidRPr="009C7CF9">
              <w:rPr>
                <w:rFonts w:asciiTheme="minorHAnsi" w:eastAsia="Times New Roman" w:hAnsiTheme="minorHAnsi" w:cstheme="minorHAnsi"/>
                <w:noProof/>
                <w:szCs w:val="22"/>
                <w:lang w:eastAsia="pl-PL"/>
              </w:rPr>
              <w:drawing>
                <wp:anchor distT="0" distB="0" distL="114300" distR="114300" simplePos="0" relativeHeight="251742208" behindDoc="0" locked="0" layoutInCell="1" allowOverlap="1" wp14:anchorId="1E4C5594" wp14:editId="717BDB6A">
                  <wp:simplePos x="0" y="0"/>
                  <wp:positionH relativeFrom="column">
                    <wp:posOffset>3810</wp:posOffset>
                  </wp:positionH>
                  <wp:positionV relativeFrom="paragraph">
                    <wp:posOffset>3175</wp:posOffset>
                  </wp:positionV>
                  <wp:extent cx="1049655" cy="1478915"/>
                  <wp:effectExtent l="0" t="0" r="0" b="6985"/>
                  <wp:wrapSquare wrapText="bothSides"/>
                  <wp:docPr id="36" name="Obraz 36" descr="https://www.ekokalendarz.pl/wp-content/uploads/pakiet-Światowy-Dzień-Rzek-212x300.png">
                    <a:hlinkClick xmlns:a="http://schemas.openxmlformats.org/drawingml/2006/main" r:id="rId1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s://www.ekokalendarz.pl/wp-content/uploads/pakiet-Światowy-Dzień-Rzek-212x300.png"/>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1049655" cy="1478915"/>
                          </a:xfrm>
                          <a:prstGeom prst="rect">
                            <a:avLst/>
                          </a:prstGeom>
                          <a:noFill/>
                          <a:ln>
                            <a:noFill/>
                          </a:ln>
                        </pic:spPr>
                      </pic:pic>
                    </a:graphicData>
                  </a:graphic>
                </wp:anchor>
              </w:drawing>
            </w:r>
            <w:r w:rsidRPr="009C7CF9">
              <w:rPr>
                <w:rFonts w:asciiTheme="minorHAnsi" w:hAnsiTheme="minorHAnsi" w:cstheme="minorHAnsi"/>
                <w:szCs w:val="22"/>
              </w:rPr>
              <w:t xml:space="preserve">Tego dnia warto wybrać się nad rzekę (nie tylko nad Pilicę, może być </w:t>
            </w:r>
            <w:r w:rsidR="009C7CF9" w:rsidRPr="009C7CF9">
              <w:rPr>
                <w:rFonts w:asciiTheme="minorHAnsi" w:hAnsiTheme="minorHAnsi" w:cstheme="minorHAnsi"/>
                <w:szCs w:val="22"/>
              </w:rPr>
              <w:t>też Wolbórka</w:t>
            </w:r>
            <w:r w:rsidRPr="009C7CF9">
              <w:rPr>
                <w:rFonts w:asciiTheme="minorHAnsi" w:hAnsiTheme="minorHAnsi" w:cstheme="minorHAnsi"/>
                <w:szCs w:val="22"/>
              </w:rPr>
              <w:t>, Czarna, Piasecznica czy Lubochenka)</w:t>
            </w:r>
            <w:r w:rsidR="00693943">
              <w:rPr>
                <w:rFonts w:asciiTheme="minorHAnsi" w:hAnsiTheme="minorHAnsi" w:cstheme="minorHAnsi"/>
                <w:szCs w:val="22"/>
              </w:rPr>
              <w:t>,</w:t>
            </w:r>
            <w:r w:rsidRPr="009C7CF9">
              <w:rPr>
                <w:rFonts w:asciiTheme="minorHAnsi" w:hAnsiTheme="minorHAnsi" w:cstheme="minorHAnsi"/>
                <w:szCs w:val="22"/>
              </w:rPr>
              <w:t xml:space="preserve"> żeby ją obserwować, badać, malować, opisywać. Tego dnia można rozmawiać o skutkach zmian klimatu: suszach i powodziach, ale też o wpływie rzek na osadnictwo, obecnym wykorzystaniu rzek, rodzajach cieków itd. </w:t>
            </w:r>
            <w:r w:rsidR="009C7CF9" w:rsidRPr="009C7CF9">
              <w:rPr>
                <w:rFonts w:asciiTheme="minorHAnsi" w:hAnsiTheme="minorHAnsi" w:cstheme="minorHAnsi"/>
                <w:szCs w:val="22"/>
              </w:rPr>
              <w:t xml:space="preserve">Więcej w pakiecie: </w:t>
            </w:r>
            <w:hyperlink r:id="rId169" w:history="1">
              <w:r w:rsidR="009C7CF9" w:rsidRPr="009C7CF9">
                <w:rPr>
                  <w:rStyle w:val="Hipercze"/>
                  <w:rFonts w:asciiTheme="minorHAnsi" w:hAnsiTheme="minorHAnsi" w:cstheme="minorHAnsi"/>
                  <w:color w:val="auto"/>
                  <w:szCs w:val="22"/>
                </w:rPr>
                <w:t>https://www.ekokalendarz.pl/swiatowy-dzien-rzek-pakiet-edukacyjny/</w:t>
              </w:r>
            </w:hyperlink>
          </w:p>
        </w:tc>
      </w:tr>
      <w:tr w:rsidR="00A903C7" w:rsidRPr="00A903C7" w14:paraId="19D87CBE" w14:textId="77777777" w:rsidTr="001B02B9">
        <w:tc>
          <w:tcPr>
            <w:tcW w:w="2689" w:type="dxa"/>
          </w:tcPr>
          <w:p w14:paraId="53D03A14" w14:textId="77777777" w:rsidR="0055021E" w:rsidRPr="00A903C7" w:rsidRDefault="00292FEE" w:rsidP="00A903C7">
            <w:pPr>
              <w:rPr>
                <w:rFonts w:asciiTheme="minorHAnsi" w:hAnsiTheme="minorHAnsi" w:cstheme="minorHAnsi"/>
                <w:szCs w:val="22"/>
              </w:rPr>
            </w:pPr>
            <w:hyperlink r:id="rId170" w:history="1">
              <w:r w:rsidR="0055021E" w:rsidRPr="00A903C7">
                <w:rPr>
                  <w:rStyle w:val="Hipercze"/>
                  <w:rFonts w:asciiTheme="minorHAnsi" w:hAnsiTheme="minorHAnsi" w:cstheme="minorHAnsi"/>
                  <w:color w:val="auto"/>
                  <w:szCs w:val="22"/>
                </w:rPr>
                <w:t>29 - Dzień Świadomości o Marnowaniu Żywności</w:t>
              </w:r>
            </w:hyperlink>
          </w:p>
        </w:tc>
        <w:tc>
          <w:tcPr>
            <w:tcW w:w="6662" w:type="dxa"/>
          </w:tcPr>
          <w:p w14:paraId="1C26DC27" w14:textId="26C34D08" w:rsidR="0055021E" w:rsidRPr="00A903C7" w:rsidRDefault="0055021E" w:rsidP="00902C30">
            <w:pPr>
              <w:rPr>
                <w:rFonts w:asciiTheme="minorHAnsi" w:hAnsiTheme="minorHAnsi" w:cstheme="minorHAnsi"/>
                <w:szCs w:val="22"/>
              </w:rPr>
            </w:pPr>
            <w:r w:rsidRPr="00A903C7">
              <w:rPr>
                <w:rFonts w:asciiTheme="minorHAnsi" w:hAnsiTheme="minorHAnsi" w:cstheme="minorHAnsi"/>
                <w:szCs w:val="22"/>
              </w:rPr>
              <w:t>Świetna okazja do tego, żeby porozmawiać o marnowaniu żywności i o tym co można zrobić</w:t>
            </w:r>
            <w:r w:rsidR="00693943">
              <w:rPr>
                <w:rFonts w:asciiTheme="minorHAnsi" w:hAnsiTheme="minorHAnsi" w:cstheme="minorHAnsi"/>
                <w:szCs w:val="22"/>
              </w:rPr>
              <w:t>,</w:t>
            </w:r>
            <w:r w:rsidRPr="00A903C7">
              <w:rPr>
                <w:rFonts w:asciiTheme="minorHAnsi" w:hAnsiTheme="minorHAnsi" w:cstheme="minorHAnsi"/>
                <w:szCs w:val="22"/>
              </w:rPr>
              <w:t xml:space="preserve"> by marnowało się jej jak najmniej. Warto, by dzieci zaangażowały rodziców do zrobienia porządków w szafkach kuchennych i lodówkach i wspólne planowanie jadłospisu i zakupów tak, żeby nic się nie zmarnowało. Nauka </w:t>
            </w:r>
            <w:r w:rsidR="009C7CF9" w:rsidRPr="00A903C7">
              <w:rPr>
                <w:rFonts w:asciiTheme="minorHAnsi" w:hAnsiTheme="minorHAnsi" w:cstheme="minorHAnsi"/>
                <w:szCs w:val="22"/>
              </w:rPr>
              <w:t>właściwego</w:t>
            </w:r>
            <w:r w:rsidRPr="00A903C7">
              <w:rPr>
                <w:rFonts w:asciiTheme="minorHAnsi" w:hAnsiTheme="minorHAnsi" w:cstheme="minorHAnsi"/>
                <w:szCs w:val="22"/>
              </w:rPr>
              <w:t xml:space="preserve"> przechowywania żywności. Rozróżnienie</w:t>
            </w:r>
            <w:r w:rsidR="00902C30">
              <w:rPr>
                <w:rFonts w:asciiTheme="minorHAnsi" w:hAnsiTheme="minorHAnsi" w:cstheme="minorHAnsi"/>
                <w:szCs w:val="22"/>
              </w:rPr>
              <w:t xml:space="preserve"> </w:t>
            </w:r>
            <w:r w:rsidRPr="00A903C7">
              <w:rPr>
                <w:rFonts w:asciiTheme="minorHAnsi" w:hAnsiTheme="minorHAnsi" w:cstheme="minorHAnsi"/>
                <w:szCs w:val="22"/>
              </w:rPr>
              <w:t>„n</w:t>
            </w:r>
            <w:r w:rsidRPr="00A903C7">
              <w:rPr>
                <w:rFonts w:asciiTheme="minorHAnsi" w:eastAsia="Times New Roman" w:hAnsiTheme="minorHAnsi" w:cstheme="minorHAnsi"/>
                <w:bCs/>
                <w:iCs/>
                <w:szCs w:val="22"/>
                <w:lang w:eastAsia="pl-PL"/>
              </w:rPr>
              <w:t>ajlepiej spożyć przed” i „</w:t>
            </w:r>
            <w:r w:rsidRPr="00A903C7">
              <w:rPr>
                <w:rFonts w:asciiTheme="minorHAnsi" w:hAnsiTheme="minorHAnsi" w:cstheme="minorHAnsi"/>
                <w:szCs w:val="22"/>
              </w:rPr>
              <w:t xml:space="preserve">należy spożyć do”. </w:t>
            </w:r>
          </w:p>
        </w:tc>
      </w:tr>
      <w:tr w:rsidR="00E40628" w:rsidRPr="001A1204" w14:paraId="2E24C79D" w14:textId="77777777" w:rsidTr="00E40628">
        <w:trPr>
          <w:trHeight w:val="397"/>
        </w:trPr>
        <w:tc>
          <w:tcPr>
            <w:tcW w:w="9351" w:type="dxa"/>
            <w:gridSpan w:val="2"/>
            <w:shd w:val="clear" w:color="auto" w:fill="549E39" w:themeFill="accent1"/>
            <w:vAlign w:val="center"/>
          </w:tcPr>
          <w:p w14:paraId="38EE6EFE" w14:textId="66E845C2" w:rsidR="00E40628" w:rsidRPr="001A1204" w:rsidRDefault="00E40628" w:rsidP="00E40628">
            <w:pPr>
              <w:jc w:val="center"/>
              <w:rPr>
                <w:rFonts w:asciiTheme="minorHAnsi" w:hAnsiTheme="minorHAnsi" w:cstheme="minorHAnsi"/>
                <w:color w:val="FFFFFF" w:themeColor="background1"/>
                <w:szCs w:val="22"/>
              </w:rPr>
            </w:pPr>
            <w:r w:rsidRPr="001A1204">
              <w:rPr>
                <w:rFonts w:asciiTheme="minorHAnsi" w:hAnsiTheme="minorHAnsi" w:cstheme="minorHAnsi"/>
                <w:b/>
                <w:color w:val="FFFFFF" w:themeColor="background1"/>
                <w:szCs w:val="22"/>
              </w:rPr>
              <w:lastRenderedPageBreak/>
              <w:t>październik</w:t>
            </w:r>
          </w:p>
        </w:tc>
      </w:tr>
      <w:tr w:rsidR="00A903C7" w:rsidRPr="00A903C7" w14:paraId="7547D7B6" w14:textId="77777777" w:rsidTr="001B02B9">
        <w:tc>
          <w:tcPr>
            <w:tcW w:w="2689" w:type="dxa"/>
          </w:tcPr>
          <w:p w14:paraId="540A947F" w14:textId="77777777" w:rsidR="0055021E" w:rsidRPr="00A903C7" w:rsidRDefault="00292FEE" w:rsidP="00A903C7">
            <w:pPr>
              <w:rPr>
                <w:rStyle w:val="Hipercze"/>
                <w:rFonts w:asciiTheme="minorHAnsi" w:hAnsiTheme="minorHAnsi" w:cstheme="minorHAnsi"/>
                <w:b/>
                <w:color w:val="auto"/>
                <w:szCs w:val="22"/>
              </w:rPr>
            </w:pPr>
            <w:hyperlink r:id="rId171" w:history="1">
              <w:r w:rsidR="0055021E" w:rsidRPr="00A903C7">
                <w:rPr>
                  <w:rStyle w:val="Hipercze"/>
                  <w:rFonts w:asciiTheme="minorHAnsi" w:hAnsiTheme="minorHAnsi" w:cstheme="minorHAnsi"/>
                  <w:b/>
                  <w:color w:val="auto"/>
                  <w:szCs w:val="22"/>
                </w:rPr>
                <w:t>04 - Światowy Dzień Zwierząt</w:t>
              </w:r>
            </w:hyperlink>
          </w:p>
          <w:p w14:paraId="34EFAA66" w14:textId="77777777" w:rsidR="0055021E" w:rsidRPr="00A903C7" w:rsidRDefault="0055021E" w:rsidP="00A903C7">
            <w:pPr>
              <w:rPr>
                <w:rFonts w:asciiTheme="minorHAnsi" w:hAnsiTheme="minorHAnsi" w:cstheme="minorHAnsi"/>
                <w:b/>
                <w:szCs w:val="22"/>
              </w:rPr>
            </w:pPr>
          </w:p>
        </w:tc>
        <w:tc>
          <w:tcPr>
            <w:tcW w:w="6662" w:type="dxa"/>
          </w:tcPr>
          <w:p w14:paraId="6968D1DC" w14:textId="566BD898" w:rsidR="00902C30" w:rsidRPr="009C7CF9" w:rsidRDefault="00D30B4C" w:rsidP="009C7CF9">
            <w:pPr>
              <w:rPr>
                <w:rFonts w:asciiTheme="minorHAnsi" w:hAnsiTheme="minorHAnsi" w:cstheme="minorHAnsi"/>
                <w:szCs w:val="22"/>
              </w:rPr>
            </w:pPr>
            <w:r w:rsidRPr="009C7CF9">
              <w:t>W roku obchodzimy wiele dni poświęconych poszczególnym gatunkom zwierząt. Jest Dzień Psa i Dzień Kundelka, Dzień Kota, Słoni, Tygrysów, Pingwinów, Dzień Zwierząt Laboratoryjnych, Dzień Ryby, Dzień Zwierząt Hodowlanych, Dzień Pszczoły i wiele wiele innych, ale w powszechnej świadomości najbardziej zakotwiczył się październikowy Światowy Dzień Zwierząt, obchodzony czasem cały tydzień (Światowy Tydzień Zwierząt) albo nawet miesiąc</w:t>
            </w:r>
            <w:r w:rsidR="001B02B9" w:rsidRPr="009C7CF9">
              <w:t xml:space="preserve">. </w:t>
            </w:r>
            <w:r w:rsidRPr="009C7CF9">
              <w:t>Paź</w:t>
            </w:r>
            <w:r w:rsidR="001B02B9" w:rsidRPr="009C7CF9">
              <w:t>dziernik – miesiącem zwierząt</w:t>
            </w:r>
            <w:r w:rsidR="0055021E" w:rsidRPr="009C7CF9">
              <w:rPr>
                <w:rFonts w:asciiTheme="minorHAnsi" w:eastAsia="Times New Roman" w:hAnsiTheme="minorHAnsi" w:cstheme="minorHAnsi"/>
                <w:noProof/>
                <w:szCs w:val="22"/>
                <w:lang w:eastAsia="pl-PL"/>
              </w:rPr>
              <w:drawing>
                <wp:anchor distT="0" distB="0" distL="114300" distR="114300" simplePos="0" relativeHeight="251746304" behindDoc="0" locked="0" layoutInCell="1" allowOverlap="1" wp14:anchorId="379D6ABE" wp14:editId="2D14D0F8">
                  <wp:simplePos x="0" y="0"/>
                  <wp:positionH relativeFrom="column">
                    <wp:posOffset>3810</wp:posOffset>
                  </wp:positionH>
                  <wp:positionV relativeFrom="paragraph">
                    <wp:posOffset>3175</wp:posOffset>
                  </wp:positionV>
                  <wp:extent cx="1049655" cy="1478915"/>
                  <wp:effectExtent l="0" t="0" r="0" b="6985"/>
                  <wp:wrapSquare wrapText="bothSides"/>
                  <wp:docPr id="33" name="Obraz 33" descr="https://www.ekokalendarz.pl/wp-content/uploads/pakiet-10-04-Światowy-Dzień-Zwierząt-212x300.png">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www.ekokalendarz.pl/wp-content/uploads/pakiet-10-04-Światowy-Dzień-Zwierząt-212x300.png"/>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1049655" cy="1478915"/>
                          </a:xfrm>
                          <a:prstGeom prst="rect">
                            <a:avLst/>
                          </a:prstGeom>
                          <a:noFill/>
                          <a:ln>
                            <a:noFill/>
                          </a:ln>
                        </pic:spPr>
                      </pic:pic>
                    </a:graphicData>
                  </a:graphic>
                </wp:anchor>
              </w:drawing>
            </w:r>
            <w:r w:rsidR="001B02B9" w:rsidRPr="009C7CF9">
              <w:t xml:space="preserve"> – tak traktujemy ten miesiąc w Programie.</w:t>
            </w:r>
            <w:r w:rsidR="00902C30" w:rsidRPr="009C7CF9">
              <w:t xml:space="preserve"> Pakiet edukacyjny pełen pomysłów: </w:t>
            </w:r>
            <w:hyperlink r:id="rId173" w:history="1">
              <w:r w:rsidR="009C7CF9" w:rsidRPr="009C7CF9">
                <w:rPr>
                  <w:rStyle w:val="Hipercze"/>
                  <w:rFonts w:asciiTheme="minorHAnsi" w:hAnsiTheme="minorHAnsi" w:cstheme="minorHAnsi"/>
                  <w:color w:val="auto"/>
                  <w:szCs w:val="22"/>
                </w:rPr>
                <w:t>https://www.ekokalendarz.pl/swiatowy-dzien-zwierzat-pakiet-edukacyjny/</w:t>
              </w:r>
            </w:hyperlink>
            <w:r w:rsidR="009C7CF9" w:rsidRPr="009C7CF9">
              <w:rPr>
                <w:rFonts w:asciiTheme="minorHAnsi" w:hAnsiTheme="minorHAnsi" w:cstheme="minorHAnsi"/>
                <w:szCs w:val="22"/>
              </w:rPr>
              <w:t xml:space="preserve"> </w:t>
            </w:r>
          </w:p>
        </w:tc>
      </w:tr>
      <w:tr w:rsidR="00A903C7" w:rsidRPr="00A903C7" w14:paraId="569C80CD" w14:textId="77777777" w:rsidTr="001B02B9">
        <w:tc>
          <w:tcPr>
            <w:tcW w:w="2689" w:type="dxa"/>
          </w:tcPr>
          <w:p w14:paraId="602B4572" w14:textId="77777777" w:rsidR="0055021E" w:rsidRPr="00A903C7" w:rsidRDefault="00292FEE" w:rsidP="00A903C7">
            <w:pPr>
              <w:rPr>
                <w:rFonts w:asciiTheme="minorHAnsi" w:hAnsiTheme="minorHAnsi" w:cstheme="minorHAnsi"/>
                <w:szCs w:val="22"/>
              </w:rPr>
            </w:pPr>
            <w:hyperlink r:id="rId174" w:history="1">
              <w:r w:rsidR="0055021E" w:rsidRPr="00A903C7">
                <w:rPr>
                  <w:rStyle w:val="Hipercze"/>
                  <w:rFonts w:asciiTheme="minorHAnsi" w:hAnsiTheme="minorHAnsi" w:cstheme="minorHAnsi"/>
                  <w:color w:val="auto"/>
                  <w:szCs w:val="22"/>
                </w:rPr>
                <w:t>10 - Święto Drzewa</w:t>
              </w:r>
            </w:hyperlink>
          </w:p>
        </w:tc>
        <w:tc>
          <w:tcPr>
            <w:tcW w:w="6662" w:type="dxa"/>
          </w:tcPr>
          <w:p w14:paraId="771408A4" w14:textId="61A34295" w:rsidR="0055021E" w:rsidRPr="009C7CF9" w:rsidRDefault="0055021E" w:rsidP="00A903C7">
            <w:pPr>
              <w:rPr>
                <w:rFonts w:asciiTheme="minorHAnsi" w:hAnsiTheme="minorHAnsi" w:cstheme="minorHAnsi"/>
                <w:szCs w:val="22"/>
              </w:rPr>
            </w:pPr>
            <w:r w:rsidRPr="009C7CF9">
              <w:rPr>
                <w:rFonts w:asciiTheme="minorHAnsi" w:hAnsiTheme="minorHAnsi" w:cstheme="minorHAnsi"/>
                <w:szCs w:val="22"/>
              </w:rPr>
              <w:t>Tego dnia warto wyjść na dwór</w:t>
            </w:r>
            <w:r w:rsidR="00D30B4C" w:rsidRPr="009C7CF9">
              <w:rPr>
                <w:rFonts w:asciiTheme="minorHAnsi" w:hAnsiTheme="minorHAnsi" w:cstheme="minorHAnsi"/>
                <w:szCs w:val="22"/>
              </w:rPr>
              <w:t>,</w:t>
            </w:r>
            <w:r w:rsidRPr="009C7CF9">
              <w:rPr>
                <w:rFonts w:asciiTheme="minorHAnsi" w:hAnsiTheme="minorHAnsi" w:cstheme="minorHAnsi"/>
                <w:szCs w:val="22"/>
              </w:rPr>
              <w:t xml:space="preserve"> by ćwiczyć rozpoznawanie gatunków drzew, obserwować i mierzyć drzewa, kalkować korę i liście, rozmawiać o </w:t>
            </w:r>
            <w:r w:rsidR="009C7CF9" w:rsidRPr="009C7CF9">
              <w:rPr>
                <w:rFonts w:asciiTheme="minorHAnsi" w:hAnsiTheme="minorHAnsi" w:cstheme="minorHAnsi"/>
                <w:szCs w:val="22"/>
              </w:rPr>
              <w:t>tym, co</w:t>
            </w:r>
            <w:r w:rsidRPr="009C7CF9">
              <w:rPr>
                <w:rFonts w:asciiTheme="minorHAnsi" w:hAnsiTheme="minorHAnsi" w:cstheme="minorHAnsi"/>
                <w:szCs w:val="22"/>
              </w:rPr>
              <w:t xml:space="preserve"> nam dają drzewa, o znaczeniu drzew w mieście, poznawać pomniki przyrody w okolicy, szukać i fotografować/rysować najbardziej niezwykłe drzewa w okolicy, bawić się liśćmi i wykorzystywać je </w:t>
            </w:r>
            <w:r w:rsidR="009C7CF9" w:rsidRPr="009C7CF9">
              <w:rPr>
                <w:rFonts w:asciiTheme="minorHAnsi" w:hAnsiTheme="minorHAnsi" w:cstheme="minorHAnsi"/>
                <w:szCs w:val="22"/>
              </w:rPr>
              <w:t>do zajęć</w:t>
            </w:r>
            <w:r w:rsidRPr="009C7CF9">
              <w:rPr>
                <w:rFonts w:asciiTheme="minorHAnsi" w:hAnsiTheme="minorHAnsi" w:cstheme="minorHAnsi"/>
                <w:szCs w:val="22"/>
              </w:rPr>
              <w:t xml:space="preserve"> plastycznych.</w:t>
            </w:r>
          </w:p>
        </w:tc>
      </w:tr>
      <w:tr w:rsidR="00A903C7" w:rsidRPr="00A903C7" w14:paraId="674DB7DF" w14:textId="77777777" w:rsidTr="001B02B9">
        <w:tc>
          <w:tcPr>
            <w:tcW w:w="2689" w:type="dxa"/>
          </w:tcPr>
          <w:p w14:paraId="4D0610D0" w14:textId="77777777" w:rsidR="0055021E" w:rsidRPr="00A903C7" w:rsidRDefault="00292FEE" w:rsidP="00A903C7">
            <w:pPr>
              <w:rPr>
                <w:rFonts w:asciiTheme="minorHAnsi" w:hAnsiTheme="minorHAnsi" w:cstheme="minorHAnsi"/>
                <w:szCs w:val="22"/>
              </w:rPr>
            </w:pPr>
            <w:hyperlink r:id="rId175" w:history="1">
              <w:r w:rsidR="0055021E" w:rsidRPr="00A903C7">
                <w:rPr>
                  <w:rStyle w:val="Hipercze"/>
                  <w:rFonts w:asciiTheme="minorHAnsi" w:hAnsiTheme="minorHAnsi" w:cstheme="minorHAnsi"/>
                  <w:color w:val="auto"/>
                  <w:szCs w:val="22"/>
                </w:rPr>
                <w:t>13 - Dzień Zmniejszania Skutków Klęsk Żywiołowych</w:t>
              </w:r>
            </w:hyperlink>
          </w:p>
        </w:tc>
        <w:tc>
          <w:tcPr>
            <w:tcW w:w="6662" w:type="dxa"/>
          </w:tcPr>
          <w:p w14:paraId="7CBFDB51" w14:textId="025723E0" w:rsidR="0055021E" w:rsidRPr="009C7CF9" w:rsidRDefault="0055021E" w:rsidP="00902C30">
            <w:pPr>
              <w:rPr>
                <w:rFonts w:asciiTheme="minorHAnsi" w:hAnsiTheme="minorHAnsi" w:cstheme="minorHAnsi"/>
                <w:szCs w:val="22"/>
              </w:rPr>
            </w:pPr>
            <w:r w:rsidRPr="009C7CF9">
              <w:rPr>
                <w:rFonts w:asciiTheme="minorHAnsi" w:eastAsia="Times New Roman" w:hAnsiTheme="minorHAnsi" w:cstheme="minorHAnsi"/>
                <w:noProof/>
                <w:szCs w:val="22"/>
                <w:lang w:eastAsia="pl-PL"/>
              </w:rPr>
              <w:drawing>
                <wp:anchor distT="0" distB="0" distL="114300" distR="114300" simplePos="0" relativeHeight="251745280" behindDoc="0" locked="0" layoutInCell="1" allowOverlap="1" wp14:anchorId="12A17AAF" wp14:editId="57EC5514">
                  <wp:simplePos x="0" y="0"/>
                  <wp:positionH relativeFrom="column">
                    <wp:posOffset>3810</wp:posOffset>
                  </wp:positionH>
                  <wp:positionV relativeFrom="paragraph">
                    <wp:posOffset>0</wp:posOffset>
                  </wp:positionV>
                  <wp:extent cx="1049655" cy="1478915"/>
                  <wp:effectExtent l="0" t="0" r="0" b="6985"/>
                  <wp:wrapSquare wrapText="bothSides"/>
                  <wp:docPr id="32" name="Obraz 32" descr="https://www.ekokalendarz.pl/wp-content/uploads/pakiet-10-13-Światowy-Dzień-Zmniejszania-Skutków-Klęsk-Żywiołowych-106x150.png">
                    <a:hlinkClick xmlns:a="http://schemas.openxmlformats.org/drawingml/2006/main" r:id="rId1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www.ekokalendarz.pl/wp-content/uploads/pakiet-10-13-Światowy-Dzień-Zmniejszania-Skutków-Klęsk-Żywiołowych-106x150.png"/>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1049655" cy="1478915"/>
                          </a:xfrm>
                          <a:prstGeom prst="rect">
                            <a:avLst/>
                          </a:prstGeom>
                          <a:noFill/>
                          <a:ln>
                            <a:noFill/>
                          </a:ln>
                        </pic:spPr>
                      </pic:pic>
                    </a:graphicData>
                  </a:graphic>
                </wp:anchor>
              </w:drawing>
            </w:r>
            <w:r w:rsidR="009C7CF9" w:rsidRPr="009C7CF9">
              <w:rPr>
                <w:rFonts w:asciiTheme="minorHAnsi" w:hAnsiTheme="minorHAnsi" w:cstheme="minorHAnsi"/>
                <w:szCs w:val="22"/>
              </w:rPr>
              <w:t>Dzień, o którym</w:t>
            </w:r>
            <w:r w:rsidR="00D30B4C" w:rsidRPr="009C7CF9">
              <w:rPr>
                <w:rFonts w:asciiTheme="minorHAnsi" w:hAnsiTheme="minorHAnsi" w:cstheme="minorHAnsi"/>
                <w:szCs w:val="22"/>
              </w:rPr>
              <w:t xml:space="preserve"> warto sobie przypomnieć, bo zmiany klimatu powodują, że coraz częściej także w Polsce mamy do czynienia z ekstremalnymi zjawiskami pogodowymi: długotrwałymi upałami powyżej 30°C, suszami, nawalnymi opadami powodującymi miejscowe powodzie </w:t>
            </w:r>
            <w:r w:rsidR="009C7CF9" w:rsidRPr="009C7CF9">
              <w:rPr>
                <w:rFonts w:asciiTheme="minorHAnsi" w:hAnsiTheme="minorHAnsi" w:cstheme="minorHAnsi"/>
                <w:szCs w:val="22"/>
              </w:rPr>
              <w:t>błyskawiczne, huraganami</w:t>
            </w:r>
            <w:r w:rsidR="00D30B4C" w:rsidRPr="009C7CF9">
              <w:rPr>
                <w:rFonts w:asciiTheme="minorHAnsi" w:hAnsiTheme="minorHAnsi" w:cstheme="minorHAnsi"/>
                <w:szCs w:val="22"/>
              </w:rPr>
              <w:t xml:space="preserve"> i gradobiciami. Trzeba nauczyć się</w:t>
            </w:r>
            <w:r w:rsidR="00693943">
              <w:rPr>
                <w:rFonts w:asciiTheme="minorHAnsi" w:hAnsiTheme="minorHAnsi" w:cstheme="minorHAnsi"/>
                <w:szCs w:val="22"/>
              </w:rPr>
              <w:t>,</w:t>
            </w:r>
            <w:r w:rsidR="00D30B4C" w:rsidRPr="009C7CF9">
              <w:rPr>
                <w:rFonts w:asciiTheme="minorHAnsi" w:hAnsiTheme="minorHAnsi" w:cstheme="minorHAnsi"/>
                <w:szCs w:val="22"/>
              </w:rPr>
              <w:t xml:space="preserve"> jak z nimi żyć i jak się zabezpieczać. </w:t>
            </w:r>
            <w:r w:rsidR="00902C30" w:rsidRPr="009C7CF9">
              <w:rPr>
                <w:rFonts w:asciiTheme="minorHAnsi" w:hAnsiTheme="minorHAnsi" w:cstheme="minorHAnsi"/>
                <w:szCs w:val="22"/>
              </w:rPr>
              <w:t xml:space="preserve">Więcej w pakiecie </w:t>
            </w:r>
            <w:hyperlink r:id="rId178" w:history="1">
              <w:r w:rsidR="00902C30" w:rsidRPr="009C7CF9">
                <w:rPr>
                  <w:rStyle w:val="Hipercze"/>
                  <w:rFonts w:asciiTheme="minorHAnsi" w:hAnsiTheme="minorHAnsi" w:cstheme="minorHAnsi"/>
                  <w:color w:val="auto"/>
                  <w:szCs w:val="22"/>
                </w:rPr>
                <w:t>https://www.ekokalendarz.pl/swiatowy-dzien-zmniejszania-skutkow-klesk-zywiolowych-pakiet-edukacyjny/</w:t>
              </w:r>
            </w:hyperlink>
            <w:r w:rsidR="00902C30" w:rsidRPr="009C7CF9">
              <w:rPr>
                <w:rFonts w:asciiTheme="minorHAnsi" w:hAnsiTheme="minorHAnsi" w:cstheme="minorHAnsi"/>
                <w:szCs w:val="22"/>
              </w:rPr>
              <w:t xml:space="preserve"> </w:t>
            </w:r>
          </w:p>
        </w:tc>
      </w:tr>
      <w:tr w:rsidR="00A903C7" w:rsidRPr="00A903C7" w14:paraId="2642D43D" w14:textId="77777777" w:rsidTr="001B02B9">
        <w:tc>
          <w:tcPr>
            <w:tcW w:w="2689" w:type="dxa"/>
          </w:tcPr>
          <w:p w14:paraId="2B93D32F" w14:textId="77777777" w:rsidR="0055021E" w:rsidRPr="00A903C7" w:rsidRDefault="00292FEE" w:rsidP="00A903C7">
            <w:pPr>
              <w:rPr>
                <w:rFonts w:asciiTheme="minorHAnsi" w:hAnsiTheme="minorHAnsi" w:cstheme="minorHAnsi"/>
                <w:szCs w:val="22"/>
              </w:rPr>
            </w:pPr>
            <w:hyperlink r:id="rId179" w:history="1">
              <w:r w:rsidR="0055021E" w:rsidRPr="00A903C7">
                <w:rPr>
                  <w:rStyle w:val="Hipercze"/>
                  <w:rFonts w:asciiTheme="minorHAnsi" w:hAnsiTheme="minorHAnsi" w:cstheme="minorHAnsi"/>
                  <w:color w:val="auto"/>
                  <w:szCs w:val="22"/>
                </w:rPr>
                <w:t>16 - Światowy Dzień Żywności</w:t>
              </w:r>
            </w:hyperlink>
          </w:p>
        </w:tc>
        <w:tc>
          <w:tcPr>
            <w:tcW w:w="6662" w:type="dxa"/>
          </w:tcPr>
          <w:p w14:paraId="61197E80" w14:textId="77777777" w:rsidR="0055021E" w:rsidRPr="009C7CF9" w:rsidRDefault="0055021E" w:rsidP="00A903C7">
            <w:pPr>
              <w:rPr>
                <w:rFonts w:asciiTheme="minorHAnsi" w:hAnsiTheme="minorHAnsi" w:cstheme="minorHAnsi"/>
                <w:szCs w:val="22"/>
              </w:rPr>
            </w:pPr>
            <w:r w:rsidRPr="009C7CF9">
              <w:rPr>
                <w:rFonts w:asciiTheme="minorHAnsi" w:eastAsia="Times New Roman" w:hAnsiTheme="minorHAnsi" w:cstheme="minorHAnsi"/>
                <w:noProof/>
                <w:szCs w:val="22"/>
                <w:lang w:eastAsia="pl-PL"/>
              </w:rPr>
              <w:drawing>
                <wp:anchor distT="0" distB="0" distL="114300" distR="114300" simplePos="0" relativeHeight="251744256" behindDoc="0" locked="0" layoutInCell="1" allowOverlap="1" wp14:anchorId="2088C160" wp14:editId="396F42F0">
                  <wp:simplePos x="0" y="0"/>
                  <wp:positionH relativeFrom="column">
                    <wp:posOffset>-65405</wp:posOffset>
                  </wp:positionH>
                  <wp:positionV relativeFrom="paragraph">
                    <wp:posOffset>42545</wp:posOffset>
                  </wp:positionV>
                  <wp:extent cx="1049655" cy="1478915"/>
                  <wp:effectExtent l="0" t="0" r="0" b="6985"/>
                  <wp:wrapSquare wrapText="bothSides"/>
                  <wp:docPr id="31" name="Obraz 31" descr="https://www.ekokalendarz.pl/wp-content/uploads/pakiet-10-16-Światowy-Dzień-Żywności-106x150.png">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www.ekokalendarz.pl/wp-content/uploads/pakiet-10-16-Światowy-Dzień-Żywności-106x150.png"/>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1049655" cy="1478915"/>
                          </a:xfrm>
                          <a:prstGeom prst="rect">
                            <a:avLst/>
                          </a:prstGeom>
                          <a:noFill/>
                          <a:ln>
                            <a:noFill/>
                          </a:ln>
                        </pic:spPr>
                      </pic:pic>
                    </a:graphicData>
                  </a:graphic>
                </wp:anchor>
              </w:drawing>
            </w:r>
            <w:r w:rsidRPr="009C7CF9">
              <w:rPr>
                <w:rFonts w:asciiTheme="minorHAnsi" w:hAnsiTheme="minorHAnsi" w:cstheme="minorHAnsi"/>
                <w:szCs w:val="22"/>
              </w:rPr>
              <w:t>Oprócz rozmów o zdrowym odżywianiu, warto poruszyć następujące tematy:</w:t>
            </w:r>
          </w:p>
          <w:p w14:paraId="2A16D8D5" w14:textId="62532FD8" w:rsidR="0055021E" w:rsidRPr="009C7CF9" w:rsidRDefault="0055021E" w:rsidP="00A903C7">
            <w:pPr>
              <w:rPr>
                <w:rFonts w:asciiTheme="minorHAnsi" w:hAnsiTheme="minorHAnsi" w:cstheme="minorHAnsi"/>
                <w:szCs w:val="22"/>
              </w:rPr>
            </w:pPr>
            <w:r w:rsidRPr="009C7CF9">
              <w:rPr>
                <w:rFonts w:asciiTheme="minorHAnsi" w:hAnsiTheme="minorHAnsi" w:cstheme="minorHAnsi"/>
                <w:szCs w:val="22"/>
              </w:rPr>
              <w:t>- wpływ produkcji jedzenia na środowisko (np. ślad wodny produktów), wpływ rolnictwa na jakość wód,</w:t>
            </w:r>
          </w:p>
          <w:p w14:paraId="49891F2C" w14:textId="1E3C7818" w:rsidR="0055021E" w:rsidRPr="009C7CF9" w:rsidRDefault="0055021E" w:rsidP="00A903C7">
            <w:pPr>
              <w:rPr>
                <w:rFonts w:asciiTheme="minorHAnsi" w:hAnsiTheme="minorHAnsi" w:cstheme="minorHAnsi"/>
                <w:szCs w:val="22"/>
              </w:rPr>
            </w:pPr>
            <w:r w:rsidRPr="009C7CF9">
              <w:rPr>
                <w:rFonts w:asciiTheme="minorHAnsi" w:hAnsiTheme="minorHAnsi" w:cstheme="minorHAnsi"/>
                <w:szCs w:val="22"/>
              </w:rPr>
              <w:t>- dostęp do żywności na świecie</w:t>
            </w:r>
            <w:r w:rsidR="00693943">
              <w:rPr>
                <w:rFonts w:asciiTheme="minorHAnsi" w:hAnsiTheme="minorHAnsi" w:cstheme="minorHAnsi"/>
                <w:szCs w:val="22"/>
              </w:rPr>
              <w:t>,</w:t>
            </w:r>
          </w:p>
          <w:p w14:paraId="2C7DB2E0" w14:textId="639FAD6F" w:rsidR="0055021E" w:rsidRPr="009C7CF9" w:rsidRDefault="0055021E" w:rsidP="00A903C7">
            <w:pPr>
              <w:rPr>
                <w:rFonts w:asciiTheme="minorHAnsi" w:hAnsiTheme="minorHAnsi" w:cstheme="minorHAnsi"/>
                <w:szCs w:val="22"/>
              </w:rPr>
            </w:pPr>
            <w:r w:rsidRPr="009C7CF9">
              <w:rPr>
                <w:rFonts w:asciiTheme="minorHAnsi" w:hAnsiTheme="minorHAnsi" w:cstheme="minorHAnsi"/>
                <w:szCs w:val="22"/>
              </w:rPr>
              <w:t>- skąd pochodzi nasze jedzenie (food</w:t>
            </w:r>
            <w:r w:rsidR="00F40F53">
              <w:rPr>
                <w:rFonts w:asciiTheme="minorHAnsi" w:hAnsiTheme="minorHAnsi" w:cstheme="minorHAnsi"/>
                <w:szCs w:val="22"/>
              </w:rPr>
              <w:t xml:space="preserve"> </w:t>
            </w:r>
            <w:r w:rsidRPr="009C7CF9">
              <w:rPr>
                <w:rFonts w:asciiTheme="minorHAnsi" w:hAnsiTheme="minorHAnsi" w:cstheme="minorHAnsi"/>
                <w:szCs w:val="22"/>
              </w:rPr>
              <w:t>miles i współzależności globalne)</w:t>
            </w:r>
            <w:r w:rsidR="00693943">
              <w:rPr>
                <w:rFonts w:asciiTheme="minorHAnsi" w:hAnsiTheme="minorHAnsi" w:cstheme="minorHAnsi"/>
                <w:szCs w:val="22"/>
              </w:rPr>
              <w:t>,</w:t>
            </w:r>
          </w:p>
          <w:p w14:paraId="6D4417AF" w14:textId="106F1D72" w:rsidR="0055021E" w:rsidRPr="009C7CF9" w:rsidRDefault="0055021E" w:rsidP="00A903C7">
            <w:pPr>
              <w:rPr>
                <w:rFonts w:asciiTheme="minorHAnsi" w:hAnsiTheme="minorHAnsi" w:cstheme="minorHAnsi"/>
                <w:szCs w:val="22"/>
              </w:rPr>
            </w:pPr>
            <w:r w:rsidRPr="009C7CF9">
              <w:rPr>
                <w:rFonts w:asciiTheme="minorHAnsi" w:hAnsiTheme="minorHAnsi" w:cstheme="minorHAnsi"/>
                <w:szCs w:val="22"/>
              </w:rPr>
              <w:t>- wpływ diety na klimat</w:t>
            </w:r>
            <w:r w:rsidR="00693943">
              <w:rPr>
                <w:rFonts w:asciiTheme="minorHAnsi" w:hAnsiTheme="minorHAnsi" w:cstheme="minorHAnsi"/>
                <w:szCs w:val="22"/>
              </w:rPr>
              <w:t>,</w:t>
            </w:r>
          </w:p>
          <w:p w14:paraId="684D8C62" w14:textId="1854D7E2" w:rsidR="0055021E" w:rsidRPr="009C7CF9" w:rsidRDefault="0055021E" w:rsidP="00A903C7">
            <w:pPr>
              <w:rPr>
                <w:rFonts w:asciiTheme="minorHAnsi" w:hAnsiTheme="minorHAnsi" w:cstheme="minorHAnsi"/>
                <w:szCs w:val="22"/>
              </w:rPr>
            </w:pPr>
            <w:r w:rsidRPr="009C7CF9">
              <w:rPr>
                <w:rFonts w:asciiTheme="minorHAnsi" w:hAnsiTheme="minorHAnsi" w:cstheme="minorHAnsi"/>
                <w:szCs w:val="22"/>
              </w:rPr>
              <w:t>- marnowanie jedzenia</w:t>
            </w:r>
            <w:r w:rsidR="00693943">
              <w:rPr>
                <w:rFonts w:asciiTheme="minorHAnsi" w:hAnsiTheme="minorHAnsi" w:cstheme="minorHAnsi"/>
                <w:szCs w:val="22"/>
              </w:rPr>
              <w:t xml:space="preserve">. </w:t>
            </w:r>
          </w:p>
          <w:p w14:paraId="020F7687" w14:textId="5B7460EE" w:rsidR="0055021E" w:rsidRPr="009C7CF9" w:rsidRDefault="00902C30" w:rsidP="00A903C7">
            <w:pPr>
              <w:rPr>
                <w:rFonts w:asciiTheme="minorHAnsi" w:hAnsiTheme="minorHAnsi" w:cstheme="minorHAnsi"/>
                <w:szCs w:val="22"/>
              </w:rPr>
            </w:pPr>
            <w:r w:rsidRPr="009C7CF9">
              <w:rPr>
                <w:rFonts w:asciiTheme="minorHAnsi" w:hAnsiTheme="minorHAnsi" w:cstheme="minorHAnsi"/>
                <w:szCs w:val="22"/>
              </w:rPr>
              <w:t>Więcej w pakiecie</w:t>
            </w:r>
            <w:r w:rsidR="00693943">
              <w:rPr>
                <w:rFonts w:asciiTheme="minorHAnsi" w:hAnsiTheme="minorHAnsi" w:cstheme="minorHAnsi"/>
                <w:szCs w:val="22"/>
              </w:rPr>
              <w:t>:</w:t>
            </w:r>
            <w:r w:rsidRPr="009C7CF9">
              <w:rPr>
                <w:rFonts w:asciiTheme="minorHAnsi" w:hAnsiTheme="minorHAnsi" w:cstheme="minorHAnsi"/>
                <w:szCs w:val="22"/>
              </w:rPr>
              <w:t xml:space="preserve"> </w:t>
            </w:r>
            <w:hyperlink r:id="rId181" w:history="1">
              <w:r w:rsidRPr="009C7CF9">
                <w:rPr>
                  <w:rStyle w:val="Hipercze"/>
                  <w:rFonts w:asciiTheme="minorHAnsi" w:hAnsiTheme="minorHAnsi" w:cstheme="minorHAnsi"/>
                  <w:color w:val="auto"/>
                  <w:szCs w:val="22"/>
                </w:rPr>
                <w:t>https://www.ekokalendarz.pl/swiatowy-dzien-zywnosci-pakiet-edukacyjny/</w:t>
              </w:r>
            </w:hyperlink>
            <w:r w:rsidRPr="009C7CF9">
              <w:rPr>
                <w:rFonts w:asciiTheme="minorHAnsi" w:hAnsiTheme="minorHAnsi" w:cstheme="minorHAnsi"/>
                <w:szCs w:val="22"/>
              </w:rPr>
              <w:t xml:space="preserve"> </w:t>
            </w:r>
          </w:p>
        </w:tc>
      </w:tr>
      <w:tr w:rsidR="00A903C7" w:rsidRPr="00A903C7" w14:paraId="6A08DF74" w14:textId="77777777" w:rsidTr="001B02B9">
        <w:tc>
          <w:tcPr>
            <w:tcW w:w="2689" w:type="dxa"/>
          </w:tcPr>
          <w:p w14:paraId="6CD4EEAB" w14:textId="2E442E41" w:rsidR="0055021E" w:rsidRPr="00A903C7" w:rsidRDefault="00292FEE" w:rsidP="00A903C7">
            <w:pPr>
              <w:rPr>
                <w:rFonts w:asciiTheme="minorHAnsi" w:hAnsiTheme="minorHAnsi" w:cstheme="minorHAnsi"/>
                <w:szCs w:val="22"/>
              </w:rPr>
            </w:pPr>
            <w:hyperlink r:id="rId182" w:history="1">
              <w:r w:rsidR="0055021E" w:rsidRPr="00A903C7">
                <w:rPr>
                  <w:rStyle w:val="Hipercze"/>
                  <w:rFonts w:asciiTheme="minorHAnsi" w:hAnsiTheme="minorHAnsi" w:cstheme="minorHAnsi"/>
                  <w:color w:val="auto"/>
                  <w:szCs w:val="22"/>
                </w:rPr>
                <w:t>24 - Dzień Kundelka</w:t>
              </w:r>
            </w:hyperlink>
          </w:p>
        </w:tc>
        <w:tc>
          <w:tcPr>
            <w:tcW w:w="6662" w:type="dxa"/>
          </w:tcPr>
          <w:p w14:paraId="3FD5040B" w14:textId="158913B2" w:rsidR="0055021E" w:rsidRPr="009C7CF9" w:rsidRDefault="00902C30" w:rsidP="00693943">
            <w:pPr>
              <w:rPr>
                <w:rFonts w:asciiTheme="minorHAnsi" w:hAnsiTheme="minorHAnsi" w:cstheme="minorHAnsi"/>
                <w:szCs w:val="22"/>
              </w:rPr>
            </w:pPr>
            <w:r w:rsidRPr="009C7CF9">
              <w:rPr>
                <w:rFonts w:asciiTheme="minorHAnsi" w:eastAsia="Times New Roman" w:hAnsiTheme="minorHAnsi" w:cstheme="minorHAnsi"/>
                <w:noProof/>
                <w:szCs w:val="22"/>
                <w:lang w:eastAsia="pl-PL"/>
              </w:rPr>
              <w:drawing>
                <wp:anchor distT="0" distB="0" distL="114300" distR="114300" simplePos="0" relativeHeight="251743232" behindDoc="0" locked="0" layoutInCell="1" allowOverlap="1" wp14:anchorId="7C67BA77" wp14:editId="1D85D5B4">
                  <wp:simplePos x="0" y="0"/>
                  <wp:positionH relativeFrom="column">
                    <wp:posOffset>-65225</wp:posOffset>
                  </wp:positionH>
                  <wp:positionV relativeFrom="paragraph">
                    <wp:posOffset>161</wp:posOffset>
                  </wp:positionV>
                  <wp:extent cx="1049655" cy="1478915"/>
                  <wp:effectExtent l="0" t="0" r="0" b="6985"/>
                  <wp:wrapSquare wrapText="bothSides"/>
                  <wp:docPr id="30" name="Obraz 30" descr="https://www.ekokalendarz.pl/wp-content/uploads/pakiet-10-25-Dzień-Kundelka-106x150.png">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www.ekokalendarz.pl/wp-content/uploads/pakiet-10-25-Dzień-Kundelka-106x150.png"/>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1049655" cy="1478915"/>
                          </a:xfrm>
                          <a:prstGeom prst="rect">
                            <a:avLst/>
                          </a:prstGeom>
                          <a:noFill/>
                          <a:ln>
                            <a:noFill/>
                          </a:ln>
                        </pic:spPr>
                      </pic:pic>
                    </a:graphicData>
                  </a:graphic>
                </wp:anchor>
              </w:drawing>
            </w:r>
            <w:r w:rsidR="001B02B9" w:rsidRPr="009C7CF9">
              <w:rPr>
                <w:rFonts w:asciiTheme="minorHAnsi" w:hAnsiTheme="minorHAnsi" w:cstheme="minorHAnsi"/>
                <w:szCs w:val="22"/>
              </w:rPr>
              <w:t>Tego dni warto poświęcić chwilę na rozmowę o tym skąd wziąć zwierzę</w:t>
            </w:r>
            <w:r w:rsidRPr="009C7CF9">
              <w:rPr>
                <w:rFonts w:asciiTheme="minorHAnsi" w:hAnsiTheme="minorHAnsi" w:cstheme="minorHAnsi"/>
                <w:szCs w:val="22"/>
              </w:rPr>
              <w:t xml:space="preserve">, </w:t>
            </w:r>
            <w:r w:rsidR="001B02B9" w:rsidRPr="009C7CF9">
              <w:rPr>
                <w:rFonts w:asciiTheme="minorHAnsi" w:hAnsiTheme="minorHAnsi" w:cstheme="minorHAnsi"/>
                <w:szCs w:val="22"/>
              </w:rPr>
              <w:t xml:space="preserve">gdy już bardzo dokładnie przemyślimy tę </w:t>
            </w:r>
            <w:r w:rsidRPr="009C7CF9">
              <w:rPr>
                <w:rFonts w:asciiTheme="minorHAnsi" w:hAnsiTheme="minorHAnsi" w:cstheme="minorHAnsi"/>
                <w:szCs w:val="22"/>
              </w:rPr>
              <w:t xml:space="preserve">decyzję, </w:t>
            </w:r>
            <w:r w:rsidR="00693943">
              <w:rPr>
                <w:rFonts w:asciiTheme="minorHAnsi" w:hAnsiTheme="minorHAnsi" w:cstheme="minorHAnsi"/>
                <w:szCs w:val="22"/>
              </w:rPr>
              <w:t>ż</w:t>
            </w:r>
            <w:r w:rsidRPr="009C7CF9">
              <w:rPr>
                <w:rFonts w:asciiTheme="minorHAnsi" w:hAnsiTheme="minorHAnsi" w:cstheme="minorHAnsi"/>
                <w:szCs w:val="22"/>
              </w:rPr>
              <w:t xml:space="preserve">e chcemy i potrafimy zapewnić mu właściwą opiekę. Można przygotować plakaty z hasłem „nie kupuj – adoptuj” i porozmawiać o nielegalnych hodowlach. A także przygotować własnoręcznie zabawki dla swoich i zaprzyjaźnionych psów. Więcej pomysłów w pakiecie </w:t>
            </w:r>
            <w:hyperlink r:id="rId184" w:history="1">
              <w:r w:rsidRPr="009C7CF9">
                <w:rPr>
                  <w:rStyle w:val="Hipercze"/>
                  <w:rFonts w:asciiTheme="minorHAnsi" w:hAnsiTheme="minorHAnsi" w:cstheme="minorHAnsi"/>
                  <w:color w:val="auto"/>
                  <w:szCs w:val="22"/>
                </w:rPr>
                <w:t>https://www.ekokalendarz.pl/dzien-kundelka-pakiet-edukacyjny/</w:t>
              </w:r>
            </w:hyperlink>
            <w:r w:rsidR="00693943">
              <w:rPr>
                <w:rStyle w:val="Hipercze"/>
                <w:rFonts w:asciiTheme="minorHAnsi" w:hAnsiTheme="minorHAnsi" w:cstheme="minorHAnsi"/>
                <w:color w:val="auto"/>
                <w:szCs w:val="22"/>
              </w:rPr>
              <w:t xml:space="preserve"> </w:t>
            </w:r>
            <w:r w:rsidRPr="009C7CF9">
              <w:rPr>
                <w:rFonts w:asciiTheme="minorHAnsi" w:hAnsiTheme="minorHAnsi" w:cstheme="minorHAnsi"/>
                <w:szCs w:val="22"/>
              </w:rPr>
              <w:t xml:space="preserve">  </w:t>
            </w:r>
          </w:p>
        </w:tc>
      </w:tr>
      <w:tr w:rsidR="00A903C7" w:rsidRPr="00A903C7" w14:paraId="6725F7B3" w14:textId="77777777" w:rsidTr="001B02B9">
        <w:tc>
          <w:tcPr>
            <w:tcW w:w="2689" w:type="dxa"/>
          </w:tcPr>
          <w:p w14:paraId="71714D97" w14:textId="77777777" w:rsidR="0055021E" w:rsidRPr="00A903C7" w:rsidRDefault="00292FEE" w:rsidP="00A903C7">
            <w:pPr>
              <w:rPr>
                <w:rFonts w:asciiTheme="minorHAnsi" w:hAnsiTheme="minorHAnsi" w:cstheme="minorHAnsi"/>
                <w:szCs w:val="22"/>
              </w:rPr>
            </w:pPr>
            <w:hyperlink r:id="rId185" w:history="1">
              <w:r w:rsidR="0055021E" w:rsidRPr="00A903C7">
                <w:rPr>
                  <w:rStyle w:val="Hipercze"/>
                  <w:rFonts w:asciiTheme="minorHAnsi" w:hAnsiTheme="minorHAnsi" w:cstheme="minorHAnsi"/>
                  <w:color w:val="auto"/>
                  <w:szCs w:val="22"/>
                </w:rPr>
                <w:t>28 - Dzień Odpoczynku dla Zszarganych Nerwów</w:t>
              </w:r>
            </w:hyperlink>
          </w:p>
        </w:tc>
        <w:tc>
          <w:tcPr>
            <w:tcW w:w="6662" w:type="dxa"/>
          </w:tcPr>
          <w:p w14:paraId="22BA7BA4" w14:textId="67CE9AB1" w:rsidR="0055021E" w:rsidRPr="00A903C7" w:rsidRDefault="00831C5E" w:rsidP="00831C5E">
            <w:pPr>
              <w:rPr>
                <w:rFonts w:asciiTheme="minorHAnsi" w:hAnsiTheme="minorHAnsi" w:cstheme="minorHAnsi"/>
                <w:szCs w:val="22"/>
              </w:rPr>
            </w:pPr>
            <w:r>
              <w:rPr>
                <w:rFonts w:asciiTheme="minorHAnsi" w:hAnsiTheme="minorHAnsi" w:cstheme="minorHAnsi"/>
                <w:szCs w:val="22"/>
              </w:rPr>
              <w:t xml:space="preserve">Dzień, który przyda się każdemu z nas, i dzieciom i dorosłym. Dzień bez sprawdzianów, odpytywania, trudnych zadań, dokładania sobie i innym trudności. Niech będzie łatwo i przyjemnie. Może to dobry czas na spacer do parku lub lasu, słuchanie muzyki, picie ciepłej herbatki, wspólne głośne czytanie książki, ćwiczenia uważności i relaksacyjne? </w:t>
            </w:r>
          </w:p>
        </w:tc>
      </w:tr>
      <w:tr w:rsidR="00E40628" w:rsidRPr="001A1204" w14:paraId="403EDE56" w14:textId="77777777" w:rsidTr="000C704C">
        <w:trPr>
          <w:trHeight w:val="397"/>
        </w:trPr>
        <w:tc>
          <w:tcPr>
            <w:tcW w:w="9351" w:type="dxa"/>
            <w:gridSpan w:val="2"/>
            <w:shd w:val="clear" w:color="auto" w:fill="549E39" w:themeFill="accent1"/>
            <w:vAlign w:val="center"/>
          </w:tcPr>
          <w:p w14:paraId="2DCA2D76" w14:textId="53100400" w:rsidR="00E40628" w:rsidRPr="001A1204" w:rsidRDefault="00E40628" w:rsidP="00E40628">
            <w:pPr>
              <w:jc w:val="center"/>
              <w:rPr>
                <w:rFonts w:asciiTheme="minorHAnsi" w:hAnsiTheme="minorHAnsi" w:cstheme="minorHAnsi"/>
                <w:color w:val="FFFFFF" w:themeColor="background1"/>
                <w:szCs w:val="22"/>
              </w:rPr>
            </w:pPr>
            <w:r w:rsidRPr="001A1204">
              <w:rPr>
                <w:rFonts w:asciiTheme="minorHAnsi" w:hAnsiTheme="minorHAnsi" w:cstheme="minorHAnsi"/>
                <w:b/>
                <w:color w:val="FFFFFF" w:themeColor="background1"/>
                <w:szCs w:val="22"/>
              </w:rPr>
              <w:t>listopad</w:t>
            </w:r>
          </w:p>
        </w:tc>
      </w:tr>
      <w:tr w:rsidR="00A903C7" w:rsidRPr="00A903C7" w14:paraId="2781F303" w14:textId="77777777" w:rsidTr="001B02B9">
        <w:tc>
          <w:tcPr>
            <w:tcW w:w="2689" w:type="dxa"/>
          </w:tcPr>
          <w:p w14:paraId="46E4543F" w14:textId="77777777" w:rsidR="0055021E" w:rsidRPr="00A903C7" w:rsidRDefault="00292FEE" w:rsidP="00A903C7">
            <w:pPr>
              <w:rPr>
                <w:rFonts w:asciiTheme="minorHAnsi" w:hAnsiTheme="minorHAnsi" w:cstheme="minorHAnsi"/>
                <w:szCs w:val="22"/>
              </w:rPr>
            </w:pPr>
            <w:hyperlink r:id="rId186" w:history="1">
              <w:r w:rsidR="0055021E" w:rsidRPr="00A903C7">
                <w:rPr>
                  <w:rStyle w:val="Hipercze"/>
                  <w:rFonts w:asciiTheme="minorHAnsi" w:hAnsiTheme="minorHAnsi" w:cstheme="minorHAnsi"/>
                  <w:color w:val="auto"/>
                  <w:szCs w:val="22"/>
                </w:rPr>
                <w:t>10 - Dzień Jeża</w:t>
              </w:r>
            </w:hyperlink>
          </w:p>
        </w:tc>
        <w:tc>
          <w:tcPr>
            <w:tcW w:w="6662" w:type="dxa"/>
          </w:tcPr>
          <w:p w14:paraId="1FB277F9" w14:textId="4FC348DB" w:rsidR="00831C5E" w:rsidRPr="009C7CF9" w:rsidRDefault="00831C5E" w:rsidP="00831C5E">
            <w:r w:rsidRPr="009C7CF9">
              <w:rPr>
                <w:rFonts w:asciiTheme="minorHAnsi" w:eastAsia="Times New Roman" w:hAnsiTheme="minorHAnsi" w:cstheme="minorHAnsi"/>
                <w:noProof/>
                <w:sz w:val="20"/>
                <w:szCs w:val="22"/>
                <w:lang w:eastAsia="pl-PL"/>
              </w:rPr>
              <w:drawing>
                <wp:anchor distT="0" distB="0" distL="114300" distR="114300" simplePos="0" relativeHeight="251714560" behindDoc="0" locked="0" layoutInCell="1" allowOverlap="1" wp14:anchorId="0EA6B69D" wp14:editId="632F2480">
                  <wp:simplePos x="0" y="0"/>
                  <wp:positionH relativeFrom="column">
                    <wp:posOffset>-62685</wp:posOffset>
                  </wp:positionH>
                  <wp:positionV relativeFrom="paragraph">
                    <wp:posOffset>12254</wp:posOffset>
                  </wp:positionV>
                  <wp:extent cx="1049655" cy="1478915"/>
                  <wp:effectExtent l="0" t="0" r="0" b="6985"/>
                  <wp:wrapSquare wrapText="bothSides"/>
                  <wp:docPr id="28" name="Obraz 28" descr="https://www.ekokalendarz.pl/wp-content/uploads/pakiet-11-10-Dzień-Jeża-0-212x300.png">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www.ekokalendarz.pl/wp-content/uploads/pakiet-11-10-Dzień-Jeża-0-212x300.png"/>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1049655" cy="1478915"/>
                          </a:xfrm>
                          <a:prstGeom prst="rect">
                            <a:avLst/>
                          </a:prstGeom>
                          <a:noFill/>
                          <a:ln>
                            <a:noFill/>
                          </a:ln>
                        </pic:spPr>
                      </pic:pic>
                    </a:graphicData>
                  </a:graphic>
                </wp:anchor>
              </w:drawing>
            </w:r>
            <w:r w:rsidRPr="009C7CF9">
              <w:t xml:space="preserve">Warto wykorzystać tę okazję do bliższego poznania tych zwierząt, rozwiania mitów i przygotowania stert liści w ogrodzie przedszkolnym dla jeży, płazów, bezkręgowców. </w:t>
            </w:r>
          </w:p>
          <w:p w14:paraId="3A708A8E" w14:textId="77777777" w:rsidR="00831C5E" w:rsidRPr="009C7CF9" w:rsidRDefault="00831C5E" w:rsidP="00831C5E">
            <w:pPr>
              <w:rPr>
                <w:rFonts w:asciiTheme="minorHAnsi" w:hAnsiTheme="minorHAnsi" w:cstheme="minorHAnsi"/>
                <w:szCs w:val="22"/>
              </w:rPr>
            </w:pPr>
            <w:r w:rsidRPr="009C7CF9">
              <w:rPr>
                <w:rFonts w:asciiTheme="minorHAnsi" w:hAnsiTheme="minorHAnsi" w:cstheme="minorHAnsi"/>
                <w:szCs w:val="22"/>
              </w:rPr>
              <w:t xml:space="preserve">Więcej pomysłów w pakiecie </w:t>
            </w:r>
          </w:p>
          <w:p w14:paraId="11CED44D" w14:textId="487BB421" w:rsidR="00831C5E" w:rsidRPr="009C7CF9" w:rsidRDefault="00292FEE" w:rsidP="00831C5E">
            <w:hyperlink r:id="rId188" w:history="1">
              <w:r w:rsidR="00831C5E" w:rsidRPr="009C7CF9">
                <w:rPr>
                  <w:rStyle w:val="Hipercze"/>
                  <w:color w:val="auto"/>
                </w:rPr>
                <w:t>https://www.ekokalendarz.pl/dzien-jeza-pakiet-edukacyjny/</w:t>
              </w:r>
            </w:hyperlink>
            <w:r w:rsidR="00831C5E" w:rsidRPr="009C7CF9">
              <w:t xml:space="preserve"> </w:t>
            </w:r>
          </w:p>
          <w:p w14:paraId="4080C7E8" w14:textId="7AFC640C" w:rsidR="0055021E" w:rsidRPr="009C7CF9" w:rsidRDefault="0055021E" w:rsidP="00A903C7">
            <w:pPr>
              <w:rPr>
                <w:rFonts w:asciiTheme="minorHAnsi" w:hAnsiTheme="minorHAnsi" w:cstheme="minorHAnsi"/>
                <w:szCs w:val="22"/>
              </w:rPr>
            </w:pPr>
          </w:p>
        </w:tc>
      </w:tr>
      <w:tr w:rsidR="00A903C7" w:rsidRPr="00A903C7" w14:paraId="7EA00A5A" w14:textId="77777777" w:rsidTr="001B02B9">
        <w:tc>
          <w:tcPr>
            <w:tcW w:w="2689" w:type="dxa"/>
          </w:tcPr>
          <w:p w14:paraId="3F548ADD" w14:textId="77777777" w:rsidR="0055021E" w:rsidRPr="00A903C7" w:rsidRDefault="00292FEE" w:rsidP="00A903C7">
            <w:pPr>
              <w:rPr>
                <w:rFonts w:asciiTheme="minorHAnsi" w:hAnsiTheme="minorHAnsi" w:cstheme="minorHAnsi"/>
                <w:szCs w:val="22"/>
              </w:rPr>
            </w:pPr>
            <w:hyperlink r:id="rId189" w:history="1">
              <w:r w:rsidR="0055021E" w:rsidRPr="00A903C7">
                <w:rPr>
                  <w:rStyle w:val="Hipercze"/>
                  <w:rFonts w:asciiTheme="minorHAnsi" w:hAnsiTheme="minorHAnsi" w:cstheme="minorHAnsi"/>
                  <w:color w:val="auto"/>
                  <w:szCs w:val="22"/>
                </w:rPr>
                <w:t>14 - Dzień Czystego Powietrza</w:t>
              </w:r>
            </w:hyperlink>
          </w:p>
        </w:tc>
        <w:tc>
          <w:tcPr>
            <w:tcW w:w="6662" w:type="dxa"/>
          </w:tcPr>
          <w:p w14:paraId="65BD5BF8" w14:textId="57692243" w:rsidR="0055021E" w:rsidRPr="009C7CF9" w:rsidRDefault="0055021E" w:rsidP="00A903C7">
            <w:pPr>
              <w:rPr>
                <w:rFonts w:asciiTheme="minorHAnsi" w:hAnsiTheme="minorHAnsi" w:cstheme="minorHAnsi"/>
                <w:szCs w:val="22"/>
              </w:rPr>
            </w:pPr>
            <w:r w:rsidRPr="009C7CF9">
              <w:rPr>
                <w:rFonts w:asciiTheme="minorHAnsi" w:hAnsiTheme="minorHAnsi" w:cstheme="minorHAnsi"/>
                <w:noProof/>
                <w:szCs w:val="22"/>
                <w:lang w:eastAsia="pl-PL"/>
              </w:rPr>
              <w:drawing>
                <wp:anchor distT="0" distB="0" distL="114300" distR="114300" simplePos="0" relativeHeight="251713536" behindDoc="1" locked="0" layoutInCell="1" allowOverlap="1" wp14:anchorId="358D5DC2" wp14:editId="0B529C5E">
                  <wp:simplePos x="0" y="0"/>
                  <wp:positionH relativeFrom="column">
                    <wp:posOffset>-65212</wp:posOffset>
                  </wp:positionH>
                  <wp:positionV relativeFrom="paragraph">
                    <wp:posOffset>23274</wp:posOffset>
                  </wp:positionV>
                  <wp:extent cx="1049655" cy="1478915"/>
                  <wp:effectExtent l="0" t="0" r="0" b="6985"/>
                  <wp:wrapSquare wrapText="bothSides"/>
                  <wp:docPr id="24" name="Obraz 24" descr="https://www.ekokalendarz.pl/wp-content/uploads/Dzień-Czystego-Powietrza_Strona_01-212x3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www.ekokalendarz.pl/wp-content/uploads/Dzień-Czystego-Powietrza_Strona_01-212x300.png"/>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1049655" cy="1478915"/>
                          </a:xfrm>
                          <a:prstGeom prst="rect">
                            <a:avLst/>
                          </a:prstGeom>
                          <a:noFill/>
                          <a:ln>
                            <a:noFill/>
                          </a:ln>
                        </pic:spPr>
                      </pic:pic>
                    </a:graphicData>
                  </a:graphic>
                </wp:anchor>
              </w:drawing>
            </w:r>
            <w:r w:rsidRPr="009C7CF9">
              <w:rPr>
                <w:rFonts w:asciiTheme="minorHAnsi" w:hAnsiTheme="minorHAnsi" w:cstheme="minorHAnsi"/>
                <w:szCs w:val="22"/>
              </w:rPr>
              <w:t xml:space="preserve"> </w:t>
            </w:r>
            <w:r w:rsidR="009C7CF9" w:rsidRPr="009C7CF9">
              <w:rPr>
                <w:rFonts w:asciiTheme="minorHAnsi" w:hAnsiTheme="minorHAnsi" w:cstheme="minorHAnsi"/>
                <w:szCs w:val="22"/>
              </w:rPr>
              <w:t>Jakość powietrza w Polsce pozostawia wiele do życzenia. Warto mieć świadomość</w:t>
            </w:r>
            <w:r w:rsidR="00693943">
              <w:rPr>
                <w:rFonts w:asciiTheme="minorHAnsi" w:hAnsiTheme="minorHAnsi" w:cstheme="minorHAnsi"/>
                <w:szCs w:val="22"/>
              </w:rPr>
              <w:t>,</w:t>
            </w:r>
            <w:r w:rsidR="009C7CF9" w:rsidRPr="009C7CF9">
              <w:rPr>
                <w:rFonts w:asciiTheme="minorHAnsi" w:hAnsiTheme="minorHAnsi" w:cstheme="minorHAnsi"/>
                <w:szCs w:val="22"/>
              </w:rPr>
              <w:t xml:space="preserve"> jak chronić się przed zanieczyszczeniami oraz jak ich nie potęgować. Co można robić z uczniami? </w:t>
            </w:r>
            <w:r w:rsidRPr="009C7CF9">
              <w:rPr>
                <w:rFonts w:asciiTheme="minorHAnsi" w:hAnsiTheme="minorHAnsi" w:cstheme="minorHAnsi"/>
                <w:szCs w:val="22"/>
              </w:rPr>
              <w:t>Badanie jakości powietrza, skala porostowa, inauguracja codziennego zimowego sprawdzania jakości powietrza w internecie. Rozmowy o tym jak zachować się przy przekroczeniach norm. Eksperyment smogowy w butelce. Edukacja nt. nie palenia śmieci. Więcej pomysłów w pakiecie</w:t>
            </w:r>
            <w:r w:rsidR="009C7CF9" w:rsidRPr="009C7CF9">
              <w:rPr>
                <w:rFonts w:asciiTheme="minorHAnsi" w:hAnsiTheme="minorHAnsi" w:cstheme="minorHAnsi"/>
                <w:szCs w:val="22"/>
              </w:rPr>
              <w:t>:</w:t>
            </w:r>
            <w:r w:rsidRPr="009C7CF9">
              <w:rPr>
                <w:rFonts w:asciiTheme="minorHAnsi" w:hAnsiTheme="minorHAnsi" w:cstheme="minorHAnsi"/>
                <w:szCs w:val="22"/>
              </w:rPr>
              <w:t xml:space="preserve"> </w:t>
            </w:r>
          </w:p>
          <w:p w14:paraId="2C7E26B7" w14:textId="5A66C927" w:rsidR="0055021E" w:rsidRPr="009C7CF9" w:rsidRDefault="00292FEE" w:rsidP="00A903C7">
            <w:pPr>
              <w:rPr>
                <w:rFonts w:asciiTheme="minorHAnsi" w:hAnsiTheme="minorHAnsi" w:cstheme="minorHAnsi"/>
                <w:szCs w:val="22"/>
              </w:rPr>
            </w:pPr>
            <w:hyperlink r:id="rId191" w:history="1">
              <w:r w:rsidR="00831C5E" w:rsidRPr="009C7CF9">
                <w:rPr>
                  <w:rStyle w:val="Hipercze"/>
                  <w:rFonts w:asciiTheme="minorHAnsi" w:hAnsiTheme="minorHAnsi" w:cstheme="minorHAnsi"/>
                  <w:color w:val="auto"/>
                  <w:szCs w:val="22"/>
                </w:rPr>
                <w:t>https://www.ekokalendarz.pl/kategoria/swieta/dzien-czystego-powietrza/</w:t>
              </w:r>
            </w:hyperlink>
            <w:r w:rsidR="00831C5E" w:rsidRPr="009C7CF9">
              <w:rPr>
                <w:rFonts w:asciiTheme="minorHAnsi" w:hAnsiTheme="minorHAnsi" w:cstheme="minorHAnsi"/>
                <w:szCs w:val="22"/>
              </w:rPr>
              <w:t xml:space="preserve"> </w:t>
            </w:r>
          </w:p>
        </w:tc>
      </w:tr>
      <w:tr w:rsidR="00A903C7" w:rsidRPr="00A903C7" w14:paraId="4020E61B" w14:textId="77777777" w:rsidTr="001B02B9">
        <w:tc>
          <w:tcPr>
            <w:tcW w:w="2689" w:type="dxa"/>
          </w:tcPr>
          <w:p w14:paraId="5CBA10A9" w14:textId="77777777" w:rsidR="0055021E" w:rsidRPr="00A903C7" w:rsidRDefault="00292FEE" w:rsidP="00A903C7">
            <w:pPr>
              <w:rPr>
                <w:rFonts w:asciiTheme="minorHAnsi" w:hAnsiTheme="minorHAnsi" w:cstheme="minorHAnsi"/>
                <w:szCs w:val="22"/>
              </w:rPr>
            </w:pPr>
            <w:hyperlink r:id="rId192" w:history="1">
              <w:r w:rsidR="0055021E" w:rsidRPr="00A903C7">
                <w:rPr>
                  <w:rStyle w:val="Hipercze"/>
                  <w:rFonts w:asciiTheme="minorHAnsi" w:hAnsiTheme="minorHAnsi" w:cstheme="minorHAnsi"/>
                  <w:color w:val="auto"/>
                  <w:szCs w:val="22"/>
                </w:rPr>
                <w:t>17 - Tydzień Edukacji Globalnej</w:t>
              </w:r>
            </w:hyperlink>
          </w:p>
        </w:tc>
        <w:tc>
          <w:tcPr>
            <w:tcW w:w="6662" w:type="dxa"/>
          </w:tcPr>
          <w:p w14:paraId="7F62D7ED" w14:textId="57ECCD84" w:rsidR="00831C5E" w:rsidRPr="009C7CF9" w:rsidRDefault="0055021E" w:rsidP="00831C5E">
            <w:pPr>
              <w:tabs>
                <w:tab w:val="num" w:pos="720"/>
              </w:tabs>
              <w:rPr>
                <w:rFonts w:asciiTheme="minorHAnsi" w:hAnsiTheme="minorHAnsi" w:cstheme="minorHAnsi"/>
                <w:szCs w:val="22"/>
              </w:rPr>
            </w:pPr>
            <w:r w:rsidRPr="009C7CF9">
              <w:rPr>
                <w:rFonts w:asciiTheme="minorHAnsi" w:hAnsiTheme="minorHAnsi" w:cstheme="minorHAnsi"/>
                <w:szCs w:val="22"/>
              </w:rPr>
              <w:t>Tydzień Edukacji Globalnej</w:t>
            </w:r>
            <w:r w:rsidR="00831C5E" w:rsidRPr="009C7CF9">
              <w:rPr>
                <w:rFonts w:asciiTheme="minorHAnsi" w:hAnsiTheme="minorHAnsi" w:cstheme="minorHAnsi"/>
                <w:szCs w:val="22"/>
              </w:rPr>
              <w:t xml:space="preserve"> to święto międzynarodowe, co roku organizowane jest pod innym hasłem, jednak najważniejsze zawsze jest </w:t>
            </w:r>
            <w:r w:rsidR="00693943">
              <w:rPr>
                <w:rFonts w:asciiTheme="minorHAnsi" w:hAnsiTheme="minorHAnsi" w:cstheme="minorHAnsi"/>
                <w:szCs w:val="22"/>
              </w:rPr>
              <w:t>ukazywanie</w:t>
            </w:r>
            <w:r w:rsidR="00831C5E" w:rsidRPr="009C7CF9">
              <w:rPr>
                <w:rFonts w:asciiTheme="minorHAnsi" w:hAnsiTheme="minorHAnsi" w:cstheme="minorHAnsi"/>
                <w:szCs w:val="22"/>
              </w:rPr>
              <w:t xml:space="preserve"> współzależności na świecie. Celem edukacji globalnej jest celem jest przygotowanie odbiorców do stawiania czoła wyzwaniom dotyczącym całej ludzkości. </w:t>
            </w:r>
            <w:r w:rsidR="00831C5E" w:rsidRPr="009C7CF9">
              <w:rPr>
                <w:rFonts w:asciiTheme="minorHAnsi" w:hAnsiTheme="minorHAnsi" w:cstheme="minorHAnsi"/>
                <w:szCs w:val="22"/>
              </w:rPr>
              <w:br/>
              <w:t xml:space="preserve">Edukacja globalna kładzie szczególny nacisk na: </w:t>
            </w:r>
          </w:p>
          <w:p w14:paraId="0E0298EF" w14:textId="77777777" w:rsidR="00831C5E" w:rsidRPr="009C7CF9" w:rsidRDefault="00831C5E" w:rsidP="00A66010">
            <w:pPr>
              <w:numPr>
                <w:ilvl w:val="0"/>
                <w:numId w:val="43"/>
              </w:numPr>
              <w:rPr>
                <w:rFonts w:asciiTheme="minorHAnsi" w:hAnsiTheme="minorHAnsi" w:cstheme="minorHAnsi"/>
                <w:szCs w:val="22"/>
              </w:rPr>
            </w:pPr>
            <w:r w:rsidRPr="009C7CF9">
              <w:rPr>
                <w:rFonts w:asciiTheme="minorHAnsi" w:hAnsiTheme="minorHAnsi" w:cstheme="minorHAnsi"/>
                <w:szCs w:val="22"/>
              </w:rPr>
              <w:t xml:space="preserve">tłumaczenie przyczyn i konsekwencji opisywanych zjawisk, </w:t>
            </w:r>
          </w:p>
          <w:p w14:paraId="14B1C9CA" w14:textId="77777777" w:rsidR="00831C5E" w:rsidRPr="009C7CF9" w:rsidRDefault="00831C5E" w:rsidP="00A66010">
            <w:pPr>
              <w:numPr>
                <w:ilvl w:val="0"/>
                <w:numId w:val="43"/>
              </w:numPr>
              <w:rPr>
                <w:rFonts w:asciiTheme="minorHAnsi" w:hAnsiTheme="minorHAnsi" w:cstheme="minorHAnsi"/>
                <w:szCs w:val="22"/>
              </w:rPr>
            </w:pPr>
            <w:r w:rsidRPr="009C7CF9">
              <w:rPr>
                <w:rFonts w:asciiTheme="minorHAnsi" w:hAnsiTheme="minorHAnsi" w:cstheme="minorHAnsi"/>
                <w:szCs w:val="22"/>
              </w:rPr>
              <w:t xml:space="preserve">ukazywanie wpływu jednostki na globalne procesy i wpływu globalnych procesów na jednostkę, </w:t>
            </w:r>
          </w:p>
          <w:p w14:paraId="0397105F" w14:textId="77777777" w:rsidR="00831C5E" w:rsidRPr="009C7CF9" w:rsidRDefault="00831C5E" w:rsidP="00A66010">
            <w:pPr>
              <w:numPr>
                <w:ilvl w:val="0"/>
                <w:numId w:val="43"/>
              </w:numPr>
              <w:rPr>
                <w:rFonts w:asciiTheme="minorHAnsi" w:hAnsiTheme="minorHAnsi" w:cstheme="minorHAnsi"/>
                <w:szCs w:val="22"/>
              </w:rPr>
            </w:pPr>
            <w:r w:rsidRPr="009C7CF9">
              <w:rPr>
                <w:rFonts w:asciiTheme="minorHAnsi" w:hAnsiTheme="minorHAnsi" w:cstheme="minorHAnsi"/>
                <w:szCs w:val="22"/>
              </w:rPr>
              <w:t xml:space="preserve">przełamywanie istniejących stereotypów i uprzedzeń, </w:t>
            </w:r>
          </w:p>
          <w:p w14:paraId="555BB2A6" w14:textId="77777777" w:rsidR="00831C5E" w:rsidRPr="009C7CF9" w:rsidRDefault="00831C5E" w:rsidP="00A66010">
            <w:pPr>
              <w:numPr>
                <w:ilvl w:val="0"/>
                <w:numId w:val="43"/>
              </w:numPr>
              <w:rPr>
                <w:rFonts w:asciiTheme="minorHAnsi" w:hAnsiTheme="minorHAnsi" w:cstheme="minorHAnsi"/>
                <w:szCs w:val="22"/>
              </w:rPr>
            </w:pPr>
            <w:r w:rsidRPr="009C7CF9">
              <w:rPr>
                <w:rFonts w:asciiTheme="minorHAnsi" w:hAnsiTheme="minorHAnsi" w:cstheme="minorHAnsi"/>
                <w:szCs w:val="22"/>
              </w:rPr>
              <w:t xml:space="preserve">przedstawianie perspektywy Globalnego Południa, </w:t>
            </w:r>
          </w:p>
          <w:p w14:paraId="39E1759A" w14:textId="77777777" w:rsidR="00831C5E" w:rsidRPr="009C7CF9" w:rsidRDefault="00831C5E" w:rsidP="00A66010">
            <w:pPr>
              <w:numPr>
                <w:ilvl w:val="0"/>
                <w:numId w:val="43"/>
              </w:numPr>
              <w:rPr>
                <w:rFonts w:asciiTheme="minorHAnsi" w:hAnsiTheme="minorHAnsi" w:cstheme="minorHAnsi"/>
                <w:szCs w:val="22"/>
              </w:rPr>
            </w:pPr>
            <w:r w:rsidRPr="009C7CF9">
              <w:rPr>
                <w:rFonts w:asciiTheme="minorHAnsi" w:hAnsiTheme="minorHAnsi" w:cstheme="minorHAnsi"/>
                <w:szCs w:val="22"/>
              </w:rPr>
              <w:t xml:space="preserve">kształtowanie krytycznego myślenia i zmianę postaw. </w:t>
            </w:r>
          </w:p>
          <w:p w14:paraId="196972FC" w14:textId="24001944" w:rsidR="00831C5E" w:rsidRPr="009C7CF9" w:rsidRDefault="00831C5E" w:rsidP="00831C5E">
            <w:pPr>
              <w:rPr>
                <w:rFonts w:asciiTheme="minorHAnsi" w:hAnsiTheme="minorHAnsi" w:cstheme="minorHAnsi"/>
                <w:szCs w:val="22"/>
              </w:rPr>
            </w:pPr>
            <w:r w:rsidRPr="009C7CF9">
              <w:rPr>
                <w:rFonts w:asciiTheme="minorHAnsi" w:hAnsiTheme="minorHAnsi" w:cstheme="minorHAnsi"/>
                <w:szCs w:val="22"/>
              </w:rPr>
              <w:t xml:space="preserve">Edukacja globalna pomaga w kształtowaniu następujących umiejętności: </w:t>
            </w:r>
          </w:p>
          <w:p w14:paraId="7D6CDF72" w14:textId="77777777" w:rsidR="00831C5E" w:rsidRPr="009C7CF9" w:rsidRDefault="00831C5E" w:rsidP="00A66010">
            <w:pPr>
              <w:numPr>
                <w:ilvl w:val="0"/>
                <w:numId w:val="44"/>
              </w:numPr>
              <w:rPr>
                <w:rFonts w:asciiTheme="minorHAnsi" w:hAnsiTheme="minorHAnsi" w:cstheme="minorHAnsi"/>
                <w:szCs w:val="22"/>
              </w:rPr>
            </w:pPr>
            <w:r w:rsidRPr="009C7CF9">
              <w:rPr>
                <w:rFonts w:asciiTheme="minorHAnsi" w:hAnsiTheme="minorHAnsi" w:cstheme="minorHAnsi"/>
                <w:szCs w:val="22"/>
              </w:rPr>
              <w:t xml:space="preserve">dostrzegania i rozumienia globalnych współzależności, </w:t>
            </w:r>
          </w:p>
          <w:p w14:paraId="54C51791" w14:textId="77777777" w:rsidR="00831C5E" w:rsidRPr="009C7CF9" w:rsidRDefault="00831C5E" w:rsidP="00A66010">
            <w:pPr>
              <w:numPr>
                <w:ilvl w:val="0"/>
                <w:numId w:val="44"/>
              </w:numPr>
              <w:rPr>
                <w:rFonts w:asciiTheme="minorHAnsi" w:hAnsiTheme="minorHAnsi" w:cstheme="minorHAnsi"/>
                <w:szCs w:val="22"/>
              </w:rPr>
            </w:pPr>
            <w:r w:rsidRPr="009C7CF9">
              <w:rPr>
                <w:rFonts w:asciiTheme="minorHAnsi" w:hAnsiTheme="minorHAnsi" w:cstheme="minorHAnsi"/>
                <w:szCs w:val="22"/>
              </w:rPr>
              <w:t xml:space="preserve">krytycznego myślenia, </w:t>
            </w:r>
          </w:p>
          <w:p w14:paraId="2825F8F5" w14:textId="77777777" w:rsidR="00831C5E" w:rsidRPr="009C7CF9" w:rsidRDefault="00831C5E" w:rsidP="00A66010">
            <w:pPr>
              <w:numPr>
                <w:ilvl w:val="0"/>
                <w:numId w:val="44"/>
              </w:numPr>
              <w:rPr>
                <w:rFonts w:asciiTheme="minorHAnsi" w:hAnsiTheme="minorHAnsi" w:cstheme="minorHAnsi"/>
                <w:szCs w:val="22"/>
              </w:rPr>
            </w:pPr>
            <w:r w:rsidRPr="009C7CF9">
              <w:rPr>
                <w:rFonts w:asciiTheme="minorHAnsi" w:hAnsiTheme="minorHAnsi" w:cstheme="minorHAnsi"/>
                <w:szCs w:val="22"/>
              </w:rPr>
              <w:t xml:space="preserve">praktycznego wykorzystywania wiedzy, </w:t>
            </w:r>
          </w:p>
          <w:p w14:paraId="53CC9C54" w14:textId="77777777" w:rsidR="00831C5E" w:rsidRPr="009C7CF9" w:rsidRDefault="00831C5E" w:rsidP="00A66010">
            <w:pPr>
              <w:numPr>
                <w:ilvl w:val="0"/>
                <w:numId w:val="44"/>
              </w:numPr>
              <w:rPr>
                <w:rFonts w:asciiTheme="minorHAnsi" w:hAnsiTheme="minorHAnsi" w:cstheme="minorHAnsi"/>
                <w:szCs w:val="22"/>
              </w:rPr>
            </w:pPr>
            <w:r w:rsidRPr="009C7CF9">
              <w:rPr>
                <w:rFonts w:asciiTheme="minorHAnsi" w:hAnsiTheme="minorHAnsi" w:cstheme="minorHAnsi"/>
                <w:szCs w:val="22"/>
              </w:rPr>
              <w:t xml:space="preserve">podejmowania świadomych decyzji, </w:t>
            </w:r>
          </w:p>
          <w:p w14:paraId="6B962DBC" w14:textId="77777777" w:rsidR="00831C5E" w:rsidRPr="009C7CF9" w:rsidRDefault="00831C5E" w:rsidP="00A66010">
            <w:pPr>
              <w:numPr>
                <w:ilvl w:val="0"/>
                <w:numId w:val="44"/>
              </w:numPr>
              <w:rPr>
                <w:rFonts w:asciiTheme="minorHAnsi" w:hAnsiTheme="minorHAnsi" w:cstheme="minorHAnsi"/>
                <w:szCs w:val="22"/>
              </w:rPr>
            </w:pPr>
            <w:r w:rsidRPr="009C7CF9">
              <w:rPr>
                <w:rFonts w:asciiTheme="minorHAnsi" w:hAnsiTheme="minorHAnsi" w:cstheme="minorHAnsi"/>
                <w:szCs w:val="22"/>
              </w:rPr>
              <w:t xml:space="preserve">współpracy w wymiarze lokalnym, krajowym i międzynarodowym. </w:t>
            </w:r>
          </w:p>
          <w:p w14:paraId="691E07DF" w14:textId="0513504C" w:rsidR="00831C5E" w:rsidRPr="009C7CF9" w:rsidRDefault="00831C5E" w:rsidP="00831C5E">
            <w:pPr>
              <w:rPr>
                <w:rFonts w:asciiTheme="minorHAnsi" w:hAnsiTheme="minorHAnsi" w:cstheme="minorHAnsi"/>
                <w:szCs w:val="22"/>
              </w:rPr>
            </w:pPr>
            <w:r w:rsidRPr="009C7CF9">
              <w:rPr>
                <w:rFonts w:asciiTheme="minorHAnsi" w:hAnsiTheme="minorHAnsi" w:cstheme="minorHAnsi"/>
                <w:szCs w:val="22"/>
              </w:rPr>
              <w:t xml:space="preserve">Dużo materiałów dla wszystkich grup wiekowych znaleźć można na stronie </w:t>
            </w:r>
            <w:hyperlink r:id="rId193" w:history="1">
              <w:r w:rsidRPr="009C7CF9">
                <w:rPr>
                  <w:rStyle w:val="Hipercze"/>
                  <w:rFonts w:asciiTheme="minorHAnsi" w:hAnsiTheme="minorHAnsi" w:cstheme="minorHAnsi"/>
                  <w:color w:val="auto"/>
                  <w:szCs w:val="22"/>
                </w:rPr>
                <w:t>https://www.globalna.edu.pl/materialy_edukacyjne/</w:t>
              </w:r>
            </w:hyperlink>
            <w:r w:rsidRPr="009C7CF9">
              <w:rPr>
                <w:rFonts w:asciiTheme="minorHAnsi" w:hAnsiTheme="minorHAnsi" w:cstheme="minorHAnsi"/>
                <w:szCs w:val="22"/>
              </w:rPr>
              <w:t xml:space="preserve">. </w:t>
            </w:r>
          </w:p>
        </w:tc>
      </w:tr>
      <w:tr w:rsidR="00A903C7" w:rsidRPr="00A903C7" w14:paraId="156AA715" w14:textId="77777777" w:rsidTr="001B02B9">
        <w:tc>
          <w:tcPr>
            <w:tcW w:w="2689" w:type="dxa"/>
          </w:tcPr>
          <w:p w14:paraId="49286975" w14:textId="4CB48CD6" w:rsidR="0055021E" w:rsidRPr="00A903C7" w:rsidRDefault="00292FEE" w:rsidP="00902C30">
            <w:pPr>
              <w:rPr>
                <w:rFonts w:asciiTheme="minorHAnsi" w:hAnsiTheme="minorHAnsi" w:cstheme="minorHAnsi"/>
                <w:szCs w:val="22"/>
              </w:rPr>
            </w:pPr>
            <w:hyperlink r:id="rId194" w:history="1">
              <w:r w:rsidR="00902C30" w:rsidRPr="00902C30">
                <w:rPr>
                  <w:rStyle w:val="Hipercze"/>
                  <w:color w:val="auto"/>
                </w:rPr>
                <w:t>ostatnia sobota l</w:t>
              </w:r>
              <w:r w:rsidR="0055021E" w:rsidRPr="00A903C7">
                <w:rPr>
                  <w:rStyle w:val="Hipercze"/>
                  <w:rFonts w:asciiTheme="minorHAnsi" w:hAnsiTheme="minorHAnsi" w:cstheme="minorHAnsi"/>
                  <w:color w:val="auto"/>
                  <w:szCs w:val="22"/>
                </w:rPr>
                <w:t>istopada - Dzień bez kupowania</w:t>
              </w:r>
            </w:hyperlink>
          </w:p>
        </w:tc>
        <w:tc>
          <w:tcPr>
            <w:tcW w:w="6662" w:type="dxa"/>
          </w:tcPr>
          <w:p w14:paraId="2223F731" w14:textId="3D97B038" w:rsidR="00902C30" w:rsidRPr="009C7CF9" w:rsidRDefault="00902C30" w:rsidP="00902C30">
            <w:r w:rsidRPr="009C7CF9">
              <w:t>Koniec listopada to początek przedświątecznej gorączki zakupów – Czarny Piątek, Cyber Monday, a</w:t>
            </w:r>
            <w:r w:rsidR="00693943">
              <w:t>le</w:t>
            </w:r>
            <w:r w:rsidRPr="009C7CF9">
              <w:t xml:space="preserve"> dla równowagi mamy Dzień bez </w:t>
            </w:r>
            <w:r w:rsidRPr="009C7CF9">
              <w:lastRenderedPageBreak/>
              <w:t xml:space="preserve">kupowania. Idealny czas na podjęcie tematyki nadkonsumpcji. </w:t>
            </w:r>
          </w:p>
          <w:p w14:paraId="2E628A91" w14:textId="54D62467" w:rsidR="00902C30" w:rsidRPr="009C7CF9" w:rsidRDefault="00902C30" w:rsidP="00902C30">
            <w:pPr>
              <w:rPr>
                <w:rFonts w:asciiTheme="minorHAnsi" w:hAnsiTheme="minorHAnsi" w:cstheme="minorHAnsi"/>
                <w:szCs w:val="22"/>
              </w:rPr>
            </w:pPr>
            <w:r w:rsidRPr="009C7CF9">
              <w:t xml:space="preserve">Podczas zajęć o odpowiedzialnych zakupów można poruszyć temat ekoznaków, śladu wodnego produktów, kupowania produktów lokalnych a przede wszystkim nadkonsumpcji. Starsi uczniowie mogą zagrać w pokera kryterialnego o zakupach, wykonać test na wirusa „mania posiadania” lub test „kupić nie kupić”.  </w:t>
            </w:r>
          </w:p>
        </w:tc>
      </w:tr>
      <w:tr w:rsidR="00E40628" w:rsidRPr="001A1204" w14:paraId="173D6269" w14:textId="77777777" w:rsidTr="000C704C">
        <w:trPr>
          <w:trHeight w:val="397"/>
        </w:trPr>
        <w:tc>
          <w:tcPr>
            <w:tcW w:w="9351" w:type="dxa"/>
            <w:gridSpan w:val="2"/>
            <w:shd w:val="clear" w:color="auto" w:fill="549E39" w:themeFill="accent1"/>
            <w:vAlign w:val="center"/>
          </w:tcPr>
          <w:p w14:paraId="73301909" w14:textId="45226473" w:rsidR="00E40628" w:rsidRPr="001A1204" w:rsidRDefault="00E40628" w:rsidP="00E40628">
            <w:pPr>
              <w:jc w:val="center"/>
              <w:rPr>
                <w:rFonts w:asciiTheme="minorHAnsi" w:hAnsiTheme="minorHAnsi" w:cstheme="minorHAnsi"/>
                <w:color w:val="FFFFFF" w:themeColor="background1"/>
                <w:szCs w:val="22"/>
              </w:rPr>
            </w:pPr>
            <w:r w:rsidRPr="001A1204">
              <w:rPr>
                <w:rFonts w:asciiTheme="minorHAnsi" w:hAnsiTheme="minorHAnsi" w:cstheme="minorHAnsi"/>
                <w:b/>
                <w:color w:val="FFFFFF" w:themeColor="background1"/>
                <w:szCs w:val="22"/>
              </w:rPr>
              <w:lastRenderedPageBreak/>
              <w:t>grudzień</w:t>
            </w:r>
          </w:p>
        </w:tc>
      </w:tr>
      <w:tr w:rsidR="00A903C7" w:rsidRPr="00A903C7" w14:paraId="528BB1D3" w14:textId="77777777" w:rsidTr="001B02B9">
        <w:tc>
          <w:tcPr>
            <w:tcW w:w="2689" w:type="dxa"/>
          </w:tcPr>
          <w:p w14:paraId="28F51E9A" w14:textId="77777777" w:rsidR="0055021E" w:rsidRPr="00A903C7" w:rsidRDefault="00292FEE" w:rsidP="00A903C7">
            <w:pPr>
              <w:rPr>
                <w:rFonts w:asciiTheme="minorHAnsi" w:hAnsiTheme="minorHAnsi" w:cstheme="minorHAnsi"/>
                <w:szCs w:val="22"/>
              </w:rPr>
            </w:pPr>
            <w:hyperlink r:id="rId195" w:history="1">
              <w:r w:rsidR="0055021E" w:rsidRPr="00A903C7">
                <w:rPr>
                  <w:rStyle w:val="Hipercze"/>
                  <w:rFonts w:asciiTheme="minorHAnsi" w:hAnsiTheme="minorHAnsi" w:cstheme="minorHAnsi"/>
                  <w:color w:val="auto"/>
                  <w:szCs w:val="22"/>
                </w:rPr>
                <w:t>05 - Dzień Gleb</w:t>
              </w:r>
            </w:hyperlink>
          </w:p>
        </w:tc>
        <w:tc>
          <w:tcPr>
            <w:tcW w:w="6662" w:type="dxa"/>
          </w:tcPr>
          <w:p w14:paraId="5EA3C639" w14:textId="77777777" w:rsidR="0055021E" w:rsidRPr="009C7CF9" w:rsidRDefault="0055021E" w:rsidP="00A903C7">
            <w:pPr>
              <w:rPr>
                <w:rFonts w:asciiTheme="minorHAnsi" w:hAnsiTheme="minorHAnsi" w:cstheme="minorHAnsi"/>
                <w:szCs w:val="22"/>
              </w:rPr>
            </w:pPr>
            <w:r w:rsidRPr="009C7CF9">
              <w:rPr>
                <w:rFonts w:asciiTheme="minorHAnsi" w:hAnsiTheme="minorHAnsi" w:cstheme="minorHAnsi"/>
                <w:noProof/>
                <w:szCs w:val="22"/>
                <w:lang w:eastAsia="pl-PL"/>
              </w:rPr>
              <w:drawing>
                <wp:anchor distT="0" distB="0" distL="114300" distR="114300" simplePos="0" relativeHeight="251712512" behindDoc="0" locked="0" layoutInCell="1" allowOverlap="1" wp14:anchorId="7B458129" wp14:editId="3478F8E2">
                  <wp:simplePos x="0" y="0"/>
                  <wp:positionH relativeFrom="column">
                    <wp:posOffset>994</wp:posOffset>
                  </wp:positionH>
                  <wp:positionV relativeFrom="paragraph">
                    <wp:posOffset>414</wp:posOffset>
                  </wp:positionV>
                  <wp:extent cx="1049655" cy="1487170"/>
                  <wp:effectExtent l="0" t="0" r="0" b="0"/>
                  <wp:wrapSquare wrapText="bothSides"/>
                  <wp:docPr id="23" name="Obraz 23" descr="https://www.ekokalendarz.pl/wp-content/uploads/Dzień-Gleby_Strona_01-212x3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www.ekokalendarz.pl/wp-content/uploads/Dzień-Gleby_Strona_01-212x300.png"/>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049655" cy="1487170"/>
                          </a:xfrm>
                          <a:prstGeom prst="rect">
                            <a:avLst/>
                          </a:prstGeom>
                          <a:noFill/>
                          <a:ln>
                            <a:noFill/>
                          </a:ln>
                        </pic:spPr>
                      </pic:pic>
                    </a:graphicData>
                  </a:graphic>
                </wp:anchor>
              </w:drawing>
            </w:r>
            <w:r w:rsidRPr="009C7CF9">
              <w:rPr>
                <w:rFonts w:asciiTheme="minorHAnsi" w:hAnsiTheme="minorHAnsi" w:cstheme="minorHAnsi"/>
                <w:szCs w:val="22"/>
              </w:rPr>
              <w:t>Wiele obserwacji i doświadczeń z glebą w roli głównej opisano w pakiecie edukacyjnym</w:t>
            </w:r>
          </w:p>
          <w:p w14:paraId="4BF84F19" w14:textId="77777777" w:rsidR="0055021E" w:rsidRPr="009C7CF9" w:rsidRDefault="00292FEE" w:rsidP="00A903C7">
            <w:pPr>
              <w:rPr>
                <w:rFonts w:asciiTheme="minorHAnsi" w:hAnsiTheme="minorHAnsi" w:cstheme="minorHAnsi"/>
                <w:szCs w:val="22"/>
              </w:rPr>
            </w:pPr>
            <w:hyperlink r:id="rId197" w:history="1">
              <w:r w:rsidR="0055021E" w:rsidRPr="009C7CF9">
                <w:rPr>
                  <w:rStyle w:val="Hipercze"/>
                  <w:rFonts w:asciiTheme="minorHAnsi" w:hAnsiTheme="minorHAnsi" w:cstheme="minorHAnsi"/>
                  <w:color w:val="auto"/>
                  <w:szCs w:val="22"/>
                </w:rPr>
                <w:t>https://www.ekokalendarz.pl/swiatowy-dzien-gleb-pakiet-edukacyjny/</w:t>
              </w:r>
            </w:hyperlink>
          </w:p>
          <w:p w14:paraId="0FFF5C7C" w14:textId="77777777" w:rsidR="0055021E" w:rsidRPr="009C7CF9" w:rsidRDefault="0055021E" w:rsidP="00A903C7">
            <w:pPr>
              <w:rPr>
                <w:rFonts w:asciiTheme="minorHAnsi" w:hAnsiTheme="minorHAnsi" w:cstheme="minorHAnsi"/>
                <w:szCs w:val="22"/>
              </w:rPr>
            </w:pPr>
            <w:r w:rsidRPr="009C7CF9">
              <w:rPr>
                <w:rFonts w:asciiTheme="minorHAnsi" w:hAnsiTheme="minorHAnsi" w:cstheme="minorHAnsi"/>
                <w:szCs w:val="22"/>
              </w:rPr>
              <w:t xml:space="preserve">Młodsze dzieci mogą porozmawiać o organizmach żyjących w glebie, obserwować korzenie rośli, z przedszkolnych hodowli lub takie zapoczątkować. </w:t>
            </w:r>
          </w:p>
        </w:tc>
      </w:tr>
      <w:tr w:rsidR="00A903C7" w:rsidRPr="00A903C7" w14:paraId="00D783C6" w14:textId="77777777" w:rsidTr="001B02B9">
        <w:tc>
          <w:tcPr>
            <w:tcW w:w="2689" w:type="dxa"/>
          </w:tcPr>
          <w:p w14:paraId="2F2650D0" w14:textId="77777777" w:rsidR="0055021E" w:rsidRPr="00A903C7" w:rsidRDefault="00292FEE" w:rsidP="00A903C7">
            <w:pPr>
              <w:rPr>
                <w:rFonts w:asciiTheme="minorHAnsi" w:hAnsiTheme="minorHAnsi" w:cstheme="minorHAnsi"/>
                <w:szCs w:val="22"/>
              </w:rPr>
            </w:pPr>
            <w:hyperlink r:id="rId198" w:history="1">
              <w:r w:rsidR="0055021E" w:rsidRPr="00A903C7">
                <w:rPr>
                  <w:rStyle w:val="Hipercze"/>
                  <w:rFonts w:asciiTheme="minorHAnsi" w:hAnsiTheme="minorHAnsi" w:cstheme="minorHAnsi"/>
                  <w:color w:val="auto"/>
                  <w:szCs w:val="22"/>
                </w:rPr>
                <w:t>06 - Mikołajki</w:t>
              </w:r>
            </w:hyperlink>
          </w:p>
        </w:tc>
        <w:tc>
          <w:tcPr>
            <w:tcW w:w="6662" w:type="dxa"/>
          </w:tcPr>
          <w:p w14:paraId="6BF7146D" w14:textId="68819DBF" w:rsidR="0055021E" w:rsidRPr="009C7CF9" w:rsidRDefault="0055021E" w:rsidP="00A903C7">
            <w:pPr>
              <w:rPr>
                <w:rFonts w:asciiTheme="minorHAnsi" w:hAnsiTheme="minorHAnsi" w:cstheme="minorHAnsi"/>
                <w:szCs w:val="22"/>
              </w:rPr>
            </w:pPr>
            <w:r w:rsidRPr="009C7CF9">
              <w:rPr>
                <w:rFonts w:asciiTheme="minorHAnsi" w:hAnsiTheme="minorHAnsi" w:cstheme="minorHAnsi"/>
                <w:szCs w:val="22"/>
              </w:rPr>
              <w:t xml:space="preserve">Burza mózgów niematerialnych </w:t>
            </w:r>
            <w:r w:rsidR="009C7CF9" w:rsidRPr="009C7CF9">
              <w:rPr>
                <w:rFonts w:asciiTheme="minorHAnsi" w:hAnsiTheme="minorHAnsi" w:cstheme="minorHAnsi"/>
                <w:szCs w:val="22"/>
              </w:rPr>
              <w:t>prezentów, które</w:t>
            </w:r>
            <w:r w:rsidRPr="009C7CF9">
              <w:rPr>
                <w:rFonts w:asciiTheme="minorHAnsi" w:hAnsiTheme="minorHAnsi" w:cstheme="minorHAnsi"/>
                <w:szCs w:val="22"/>
              </w:rPr>
              <w:t xml:space="preserve"> ucieszą dzieci i dorosłych. Wykonanie kuponów na niematerialne prezenty (np. dwie godziny wspólnego grania w planszówki, wspólne pieczenie pierniczków, masaż, rodzinny seans filmowy). Wykonanie plakatu do powieszenia przy wejściu do szkoły (ewentualnie rozesłania rodzicom) z niematerialnymi prezentami, które chciałby otrzymać dzieci.  </w:t>
            </w:r>
          </w:p>
        </w:tc>
      </w:tr>
      <w:tr w:rsidR="00A903C7" w:rsidRPr="00A903C7" w14:paraId="4F24BE58" w14:textId="77777777" w:rsidTr="001B02B9">
        <w:tc>
          <w:tcPr>
            <w:tcW w:w="2689" w:type="dxa"/>
          </w:tcPr>
          <w:p w14:paraId="66E7053D" w14:textId="77777777" w:rsidR="0055021E" w:rsidRPr="00A903C7" w:rsidRDefault="00292FEE" w:rsidP="00A903C7">
            <w:pPr>
              <w:rPr>
                <w:rFonts w:asciiTheme="minorHAnsi" w:hAnsiTheme="minorHAnsi" w:cstheme="minorHAnsi"/>
                <w:szCs w:val="22"/>
              </w:rPr>
            </w:pPr>
            <w:hyperlink r:id="rId199" w:history="1">
              <w:r w:rsidR="0055021E" w:rsidRPr="00A903C7">
                <w:rPr>
                  <w:rStyle w:val="Hipercze"/>
                  <w:rFonts w:asciiTheme="minorHAnsi" w:hAnsiTheme="minorHAnsi" w:cstheme="minorHAnsi"/>
                  <w:color w:val="auto"/>
                  <w:szCs w:val="22"/>
                </w:rPr>
                <w:t>11 - Dzień Terenów Górskich</w:t>
              </w:r>
            </w:hyperlink>
          </w:p>
        </w:tc>
        <w:tc>
          <w:tcPr>
            <w:tcW w:w="6662" w:type="dxa"/>
          </w:tcPr>
          <w:p w14:paraId="47C0EBD9" w14:textId="7B4D3F6A" w:rsidR="0055021E" w:rsidRPr="009C7CF9" w:rsidRDefault="00A903C7" w:rsidP="00A903C7">
            <w:pPr>
              <w:ind w:firstLine="38"/>
              <w:rPr>
                <w:rFonts w:asciiTheme="minorHAnsi" w:hAnsiTheme="minorHAnsi" w:cstheme="minorHAnsi"/>
                <w:szCs w:val="22"/>
              </w:rPr>
            </w:pPr>
            <w:r w:rsidRPr="009C7CF9">
              <w:rPr>
                <w:noProof/>
                <w:lang w:eastAsia="pl-PL"/>
              </w:rPr>
              <w:drawing>
                <wp:anchor distT="0" distB="0" distL="114300" distR="114300" simplePos="0" relativeHeight="251747328" behindDoc="0" locked="0" layoutInCell="1" allowOverlap="1" wp14:anchorId="3FF0F46F" wp14:editId="69EF4120">
                  <wp:simplePos x="0" y="0"/>
                  <wp:positionH relativeFrom="column">
                    <wp:posOffset>-1270</wp:posOffset>
                  </wp:positionH>
                  <wp:positionV relativeFrom="paragraph">
                    <wp:posOffset>3175</wp:posOffset>
                  </wp:positionV>
                  <wp:extent cx="1050925" cy="1473835"/>
                  <wp:effectExtent l="0" t="0" r="0" b="0"/>
                  <wp:wrapSquare wrapText="bothSides"/>
                  <wp:docPr id="25" name="Obraz 25" descr="https://www.ekokalendarz.pl/wp-content/uploads/pakiet-12-11-Międzynarodowy-Dzień-Terenów-Górskich1-106x1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kokalendarz.pl/wp-content/uploads/pakiet-12-11-Międzynarodowy-Dzień-Terenów-Górskich1-106x150.png"/>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1050925" cy="1473835"/>
                          </a:xfrm>
                          <a:prstGeom prst="rect">
                            <a:avLst/>
                          </a:prstGeom>
                          <a:noFill/>
                          <a:ln>
                            <a:noFill/>
                          </a:ln>
                        </pic:spPr>
                      </pic:pic>
                    </a:graphicData>
                  </a:graphic>
                </wp:anchor>
              </w:drawing>
            </w:r>
            <w:r w:rsidRPr="009C7CF9">
              <w:t xml:space="preserve">Poznajemy polskie góry i ich przyrodę oraz parki narodowe położone na terenach górskich </w:t>
            </w:r>
            <w:hyperlink r:id="rId201" w:history="1">
              <w:r w:rsidRPr="009C7CF9">
                <w:rPr>
                  <w:rStyle w:val="Hipercze"/>
                  <w:rFonts w:asciiTheme="minorHAnsi" w:hAnsiTheme="minorHAnsi" w:cstheme="minorHAnsi"/>
                  <w:color w:val="auto"/>
                  <w:szCs w:val="22"/>
                </w:rPr>
                <w:t>https://www.ekokalendarz.pl/miedzynarodowy-dzien-terenow-gorskich-pakiet-edukacyjny/</w:t>
              </w:r>
            </w:hyperlink>
            <w:r w:rsidRPr="009C7CF9">
              <w:rPr>
                <w:rFonts w:asciiTheme="minorHAnsi" w:hAnsiTheme="minorHAnsi" w:cstheme="minorHAnsi"/>
                <w:szCs w:val="22"/>
              </w:rPr>
              <w:t xml:space="preserve"> </w:t>
            </w:r>
          </w:p>
        </w:tc>
      </w:tr>
      <w:tr w:rsidR="00A903C7" w:rsidRPr="00A903C7" w14:paraId="402A3766" w14:textId="77777777" w:rsidTr="001B02B9">
        <w:tc>
          <w:tcPr>
            <w:tcW w:w="2689" w:type="dxa"/>
          </w:tcPr>
          <w:p w14:paraId="4FA71FFE" w14:textId="77777777" w:rsidR="0055021E" w:rsidRPr="00A903C7" w:rsidRDefault="00292FEE" w:rsidP="00A903C7">
            <w:pPr>
              <w:rPr>
                <w:rFonts w:asciiTheme="minorHAnsi" w:hAnsiTheme="minorHAnsi" w:cstheme="minorHAnsi"/>
                <w:szCs w:val="22"/>
              </w:rPr>
            </w:pPr>
            <w:hyperlink r:id="rId202" w:history="1">
              <w:r w:rsidR="0055021E" w:rsidRPr="00A903C7">
                <w:rPr>
                  <w:rStyle w:val="Hipercze"/>
                  <w:rFonts w:asciiTheme="minorHAnsi" w:hAnsiTheme="minorHAnsi" w:cstheme="minorHAnsi"/>
                  <w:color w:val="auto"/>
                  <w:szCs w:val="22"/>
                </w:rPr>
                <w:t>31 - Sylwester</w:t>
              </w:r>
            </w:hyperlink>
          </w:p>
        </w:tc>
        <w:tc>
          <w:tcPr>
            <w:tcW w:w="6662" w:type="dxa"/>
          </w:tcPr>
          <w:p w14:paraId="6CCAEE70" w14:textId="07E4782D" w:rsidR="0055021E" w:rsidRPr="009C7CF9" w:rsidRDefault="0055021E" w:rsidP="009C7CF9">
            <w:pPr>
              <w:rPr>
                <w:rFonts w:asciiTheme="minorHAnsi" w:hAnsiTheme="minorHAnsi" w:cstheme="minorHAnsi"/>
                <w:szCs w:val="22"/>
              </w:rPr>
            </w:pPr>
            <w:r w:rsidRPr="009C7CF9">
              <w:rPr>
                <w:rFonts w:asciiTheme="minorHAnsi" w:hAnsiTheme="minorHAnsi" w:cstheme="minorHAnsi"/>
                <w:noProof/>
                <w:szCs w:val="22"/>
                <w:lang w:eastAsia="pl-PL"/>
              </w:rPr>
              <w:drawing>
                <wp:anchor distT="0" distB="0" distL="114300" distR="114300" simplePos="0" relativeHeight="251711488" behindDoc="0" locked="0" layoutInCell="1" allowOverlap="1" wp14:anchorId="1FF0BAAA" wp14:editId="7135C6F3">
                  <wp:simplePos x="0" y="0"/>
                  <wp:positionH relativeFrom="column">
                    <wp:posOffset>994</wp:posOffset>
                  </wp:positionH>
                  <wp:positionV relativeFrom="paragraph">
                    <wp:posOffset>248</wp:posOffset>
                  </wp:positionV>
                  <wp:extent cx="1049655" cy="1478915"/>
                  <wp:effectExtent l="0" t="0" r="0" b="6985"/>
                  <wp:wrapSquare wrapText="bothSides"/>
                  <wp:docPr id="22" name="Obraz 22" descr="https://www.ekokalendarz.pl/wp-content/uploads/Sylwester_pakiet-106x1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www.ekokalendarz.pl/wp-content/uploads/Sylwester_pakiet-106x150.png"/>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1049655" cy="1478915"/>
                          </a:xfrm>
                          <a:prstGeom prst="rect">
                            <a:avLst/>
                          </a:prstGeom>
                          <a:noFill/>
                          <a:ln>
                            <a:noFill/>
                          </a:ln>
                        </pic:spPr>
                      </pic:pic>
                    </a:graphicData>
                  </a:graphic>
                </wp:anchor>
              </w:drawing>
            </w:r>
            <w:r w:rsidRPr="009C7CF9">
              <w:rPr>
                <w:rFonts w:asciiTheme="minorHAnsi" w:hAnsiTheme="minorHAnsi" w:cstheme="minorHAnsi"/>
                <w:szCs w:val="22"/>
              </w:rPr>
              <w:t xml:space="preserve"> Wykonanie (w połowie grudnia) plakatów o zagrożeniach dla zwierząt (oraz chorych i wrażliwych na hałas ludzi) wynikające z odpalania fajerwerków. Akcja plakatowania miasta – wieszamy plakaty na klatkach schodowych domów, za zgodą właścicieli w innych miejscach, gdzie bywa dużo ludzi. Więcej pomysłów: </w:t>
            </w:r>
            <w:hyperlink r:id="rId204" w:history="1">
              <w:r w:rsidR="009C7CF9" w:rsidRPr="009C7CF9">
                <w:rPr>
                  <w:rStyle w:val="Hipercze"/>
                  <w:rFonts w:asciiTheme="minorHAnsi" w:hAnsiTheme="minorHAnsi" w:cstheme="minorHAnsi"/>
                  <w:color w:val="auto"/>
                  <w:szCs w:val="22"/>
                </w:rPr>
                <w:t>https://www.ekokalendarz.pl/sylwester-bez-fajerwerkow-pakiet-edukacyjny/</w:t>
              </w:r>
            </w:hyperlink>
            <w:r w:rsidR="009C7CF9" w:rsidRPr="009C7CF9">
              <w:rPr>
                <w:rFonts w:asciiTheme="minorHAnsi" w:hAnsiTheme="minorHAnsi" w:cstheme="minorHAnsi"/>
                <w:szCs w:val="22"/>
              </w:rPr>
              <w:t xml:space="preserve"> </w:t>
            </w:r>
          </w:p>
        </w:tc>
      </w:tr>
    </w:tbl>
    <w:p w14:paraId="73A36937" w14:textId="1B6FF5CD" w:rsidR="0049071E" w:rsidRDefault="00A66010" w:rsidP="00153D8B">
      <w:pPr>
        <w:pStyle w:val="Nagwek1"/>
      </w:pPr>
      <w:bookmarkStart w:id="42" w:name="_Toc121998929"/>
      <w:r>
        <w:lastRenderedPageBreak/>
        <w:t>Przykładowe warsztaty</w:t>
      </w:r>
      <w:bookmarkEnd w:id="42"/>
      <w:r>
        <w:t xml:space="preserve"> </w:t>
      </w:r>
    </w:p>
    <w:p w14:paraId="110FAA97" w14:textId="1D1DA804" w:rsidR="0049071E" w:rsidRDefault="0049071E" w:rsidP="0049071E">
      <w:pPr>
        <w:rPr>
          <w:shd w:val="clear" w:color="auto" w:fill="FFFFFF"/>
        </w:rPr>
      </w:pPr>
      <w:r>
        <w:rPr>
          <w:shd w:val="clear" w:color="auto" w:fill="FFFFFF"/>
        </w:rPr>
        <w:t>Opis warsztatów zaproponowanych w Programie dla poszczególnych grup wiekowych. Bazują one na treściach</w:t>
      </w:r>
      <w:r w:rsidR="00A66010">
        <w:rPr>
          <w:shd w:val="clear" w:color="auto" w:fill="FFFFFF"/>
        </w:rPr>
        <w:t xml:space="preserve"> i metodach oraz pomocach dydaktycznych</w:t>
      </w:r>
      <w:r>
        <w:rPr>
          <w:shd w:val="clear" w:color="auto" w:fill="FFFFFF"/>
        </w:rPr>
        <w:t xml:space="preserve"> zaprezentowanych podczas </w:t>
      </w:r>
      <w:r w:rsidRPr="0073797B">
        <w:rPr>
          <w:shd w:val="clear" w:color="auto" w:fill="FFFFFF"/>
        </w:rPr>
        <w:t xml:space="preserve">czterodniowych </w:t>
      </w:r>
      <w:r>
        <w:rPr>
          <w:shd w:val="clear" w:color="auto" w:fill="FFFFFF"/>
        </w:rPr>
        <w:t xml:space="preserve">szkoleń w Spale we wrześniu 2022 roku. </w:t>
      </w:r>
      <w:r w:rsidRPr="0073797B">
        <w:rPr>
          <w:shd w:val="clear" w:color="auto" w:fill="FFFFFF"/>
        </w:rPr>
        <w:t>Wszystkie elementy programu są autorskimi pomysłami</w:t>
      </w:r>
      <w:r w:rsidR="00A66010">
        <w:rPr>
          <w:shd w:val="clear" w:color="auto" w:fill="FFFFFF"/>
        </w:rPr>
        <w:t xml:space="preserve"> Ośrodka Działań Ekologicznych „Źródła”</w:t>
      </w:r>
      <w:r w:rsidRPr="0073797B">
        <w:rPr>
          <w:shd w:val="clear" w:color="auto" w:fill="FFFFFF"/>
        </w:rPr>
        <w:t xml:space="preserve">. </w:t>
      </w:r>
    </w:p>
    <w:p w14:paraId="15C36378" w14:textId="661F45A5" w:rsidR="00A66010" w:rsidRPr="00A66010" w:rsidRDefault="00A66010" w:rsidP="00A66010">
      <w:pPr>
        <w:pStyle w:val="Nagwek2"/>
        <w:numPr>
          <w:ilvl w:val="0"/>
          <w:numId w:val="0"/>
        </w:numPr>
      </w:pPr>
      <w:bookmarkStart w:id="43" w:name="_Toc121998930"/>
      <w:r>
        <w:t xml:space="preserve">Przykładowe warsztaty dla przedszkolaków i uczniów edukacji </w:t>
      </w:r>
      <w:bookmarkEnd w:id="43"/>
      <w:r w:rsidR="002D23D4">
        <w:t>wczesnoszkolnej</w:t>
      </w:r>
    </w:p>
    <w:p w14:paraId="40F1990A" w14:textId="77777777" w:rsidR="00A66010" w:rsidRDefault="00A66010" w:rsidP="00A66010">
      <w:pPr>
        <w:pStyle w:val="Nagwek3"/>
        <w:numPr>
          <w:ilvl w:val="0"/>
          <w:numId w:val="0"/>
        </w:numPr>
        <w:ind w:left="851" w:hanging="851"/>
      </w:pPr>
      <w:bookmarkStart w:id="44" w:name="_Toc121998931"/>
      <w:r>
        <w:t>Warsztat „Dostęp do wody”</w:t>
      </w:r>
      <w:bookmarkEnd w:id="44"/>
    </w:p>
    <w:p w14:paraId="11FAF799" w14:textId="1AF001D4" w:rsidR="00A66010" w:rsidRDefault="00A66010" w:rsidP="00A66010">
      <w:pPr>
        <w:pStyle w:val="Akapitzlist"/>
        <w:ind w:left="0"/>
      </w:pPr>
      <w:r w:rsidRPr="00F85610">
        <w:rPr>
          <w:b/>
        </w:rPr>
        <w:t>Odbiorcy:</w:t>
      </w:r>
      <w:r>
        <w:t xml:space="preserve"> dzieci pięcioletnie, dzieci sześcioletnie, klasy I-III SP</w:t>
      </w:r>
      <w:r w:rsidR="00F40F53">
        <w:t>.</w:t>
      </w:r>
    </w:p>
    <w:p w14:paraId="63F972AF" w14:textId="7856B340" w:rsidR="00A66010" w:rsidRDefault="00A66010" w:rsidP="00A66010">
      <w:pPr>
        <w:pStyle w:val="Akapitzlist"/>
        <w:ind w:left="0"/>
      </w:pPr>
      <w:r w:rsidRPr="00F85610">
        <w:rPr>
          <w:b/>
        </w:rPr>
        <w:t>Cel ogólny:</w:t>
      </w:r>
      <w:r>
        <w:t xml:space="preserve"> uświadomienie znaczenia wody w życiu codziennym, ukazanie problemów z dostępem do wody pitnej na przykładzie Ghany i motywowanie do oszczędzania wody</w:t>
      </w:r>
      <w:r w:rsidR="00F40F53">
        <w:t>.</w:t>
      </w:r>
    </w:p>
    <w:p w14:paraId="73B19610" w14:textId="77777777" w:rsidR="00A66010" w:rsidRPr="00F85610" w:rsidRDefault="00A66010" w:rsidP="00A66010">
      <w:pPr>
        <w:pStyle w:val="Akapitzlist"/>
        <w:ind w:left="0"/>
        <w:rPr>
          <w:b/>
        </w:rPr>
      </w:pPr>
      <w:r w:rsidRPr="00F85610">
        <w:rPr>
          <w:b/>
        </w:rPr>
        <w:t xml:space="preserve">Cele szczegółowe: </w:t>
      </w:r>
    </w:p>
    <w:p w14:paraId="7ED6D2A1" w14:textId="77777777" w:rsidR="00A66010" w:rsidRDefault="00A66010" w:rsidP="00A66010">
      <w:pPr>
        <w:pStyle w:val="Akapitzlist"/>
        <w:ind w:left="12"/>
      </w:pPr>
      <w:r>
        <w:t>Uczennica/uczeń:</w:t>
      </w:r>
    </w:p>
    <w:p w14:paraId="125B5D35" w14:textId="77777777" w:rsidR="00A66010" w:rsidRDefault="00A66010" w:rsidP="00A66010">
      <w:pPr>
        <w:pStyle w:val="Akapitzlist"/>
        <w:numPr>
          <w:ilvl w:val="0"/>
          <w:numId w:val="45"/>
        </w:numPr>
        <w:spacing w:after="200" w:line="276" w:lineRule="auto"/>
        <w:ind w:left="732"/>
      </w:pPr>
      <w:r>
        <w:t xml:space="preserve">potrafi wyjaśnić, do czego używamy wody w codziennym życiu, </w:t>
      </w:r>
    </w:p>
    <w:p w14:paraId="56137153" w14:textId="77777777" w:rsidR="00A66010" w:rsidRDefault="00A66010" w:rsidP="00A66010">
      <w:pPr>
        <w:pStyle w:val="Akapitzlist"/>
        <w:numPr>
          <w:ilvl w:val="0"/>
          <w:numId w:val="45"/>
        </w:numPr>
        <w:spacing w:after="200" w:line="276" w:lineRule="auto"/>
        <w:ind w:left="732"/>
      </w:pPr>
      <w:r>
        <w:t xml:space="preserve">uświadamia sobie znaczenie wody w życiu człowieka i organizmów żywych, </w:t>
      </w:r>
    </w:p>
    <w:p w14:paraId="42EF6A66" w14:textId="77777777" w:rsidR="00A66010" w:rsidRDefault="00A66010" w:rsidP="00A66010">
      <w:pPr>
        <w:pStyle w:val="Akapitzlist"/>
        <w:numPr>
          <w:ilvl w:val="0"/>
          <w:numId w:val="45"/>
        </w:numPr>
        <w:spacing w:after="200" w:line="276" w:lineRule="auto"/>
        <w:ind w:left="732"/>
      </w:pPr>
      <w:r>
        <w:t>wie, dlaczego ziemia nazywana jest niebieską planetą,</w:t>
      </w:r>
    </w:p>
    <w:p w14:paraId="75D19E72" w14:textId="77777777" w:rsidR="00A66010" w:rsidRDefault="00A66010" w:rsidP="00A66010">
      <w:pPr>
        <w:pStyle w:val="Akapitzlist"/>
        <w:numPr>
          <w:ilvl w:val="0"/>
          <w:numId w:val="45"/>
        </w:numPr>
        <w:spacing w:after="200" w:line="276" w:lineRule="auto"/>
        <w:ind w:left="732"/>
      </w:pPr>
      <w:r>
        <w:t>wskazuje zbiorniki wodne (oceany, morza, rzeki, jeziora) na globusie,</w:t>
      </w:r>
    </w:p>
    <w:p w14:paraId="05B881FD" w14:textId="77777777" w:rsidR="00A66010" w:rsidRDefault="00A66010" w:rsidP="00A66010">
      <w:pPr>
        <w:pStyle w:val="Akapitzlist"/>
        <w:numPr>
          <w:ilvl w:val="0"/>
          <w:numId w:val="45"/>
        </w:numPr>
        <w:spacing w:after="200" w:line="276" w:lineRule="auto"/>
        <w:ind w:left="732"/>
      </w:pPr>
      <w:r>
        <w:t xml:space="preserve">rozróżnia wodę słodką i słoną, </w:t>
      </w:r>
    </w:p>
    <w:p w14:paraId="125F8315" w14:textId="77777777" w:rsidR="00A66010" w:rsidRDefault="00A66010" w:rsidP="00A66010">
      <w:pPr>
        <w:pStyle w:val="Akapitzlist"/>
        <w:numPr>
          <w:ilvl w:val="0"/>
          <w:numId w:val="45"/>
        </w:numPr>
        <w:spacing w:after="200" w:line="276" w:lineRule="auto"/>
        <w:ind w:left="732"/>
      </w:pPr>
      <w:r>
        <w:t>zna proporcje wody słodkiej i słonej na Ziemi,</w:t>
      </w:r>
    </w:p>
    <w:p w14:paraId="75346AA2" w14:textId="77777777" w:rsidR="00A66010" w:rsidRDefault="00A66010" w:rsidP="00A66010">
      <w:pPr>
        <w:pStyle w:val="Akapitzlist"/>
        <w:numPr>
          <w:ilvl w:val="0"/>
          <w:numId w:val="45"/>
        </w:numPr>
        <w:spacing w:after="200" w:line="276" w:lineRule="auto"/>
        <w:ind w:left="732"/>
      </w:pPr>
      <w:r>
        <w:t xml:space="preserve">potrafi wskazać Ghanę na mapie Afryki, </w:t>
      </w:r>
    </w:p>
    <w:p w14:paraId="76EBB6EB" w14:textId="77777777" w:rsidR="00A66010" w:rsidRDefault="00A66010" w:rsidP="00A66010">
      <w:pPr>
        <w:pStyle w:val="Akapitzlist"/>
        <w:numPr>
          <w:ilvl w:val="0"/>
          <w:numId w:val="45"/>
        </w:numPr>
        <w:spacing w:after="200" w:line="276" w:lineRule="auto"/>
        <w:ind w:left="732"/>
      </w:pPr>
      <w:r>
        <w:t xml:space="preserve">umie wymienić 3 owoce rosnące w Ghanie, </w:t>
      </w:r>
    </w:p>
    <w:p w14:paraId="4BD54F21" w14:textId="77777777" w:rsidR="00A66010" w:rsidRDefault="00A66010" w:rsidP="00A66010">
      <w:pPr>
        <w:pStyle w:val="Akapitzlist"/>
        <w:numPr>
          <w:ilvl w:val="0"/>
          <w:numId w:val="45"/>
        </w:numPr>
        <w:spacing w:after="200" w:line="276" w:lineRule="auto"/>
        <w:ind w:left="732"/>
      </w:pPr>
      <w:r>
        <w:t xml:space="preserve">opisuje własnymi słowami przyrodę i życie w Ghanie w oparciu o fotografie, </w:t>
      </w:r>
    </w:p>
    <w:p w14:paraId="51498545" w14:textId="77777777" w:rsidR="00A66010" w:rsidRDefault="00A66010" w:rsidP="00A66010">
      <w:pPr>
        <w:pStyle w:val="Akapitzlist"/>
        <w:numPr>
          <w:ilvl w:val="0"/>
          <w:numId w:val="45"/>
        </w:numPr>
        <w:spacing w:after="200" w:line="276" w:lineRule="auto"/>
        <w:ind w:left="732"/>
      </w:pPr>
      <w:r>
        <w:t xml:space="preserve">wyjaśnia konsekwencje braku dostępu do wody pitnej w Ghanie, </w:t>
      </w:r>
    </w:p>
    <w:p w14:paraId="0C8A9192" w14:textId="77777777" w:rsidR="00A66010" w:rsidRDefault="00A66010" w:rsidP="00A66010">
      <w:pPr>
        <w:pStyle w:val="Akapitzlist"/>
        <w:numPr>
          <w:ilvl w:val="0"/>
          <w:numId w:val="45"/>
        </w:numPr>
        <w:spacing w:after="200" w:line="276" w:lineRule="auto"/>
        <w:ind w:left="732"/>
      </w:pPr>
      <w:r>
        <w:t xml:space="preserve">szacuje objętość naczyń, </w:t>
      </w:r>
    </w:p>
    <w:p w14:paraId="3AFF37ED" w14:textId="77777777" w:rsidR="00A66010" w:rsidRDefault="00A66010" w:rsidP="00A66010">
      <w:pPr>
        <w:pStyle w:val="Akapitzlist"/>
        <w:numPr>
          <w:ilvl w:val="0"/>
          <w:numId w:val="45"/>
        </w:numPr>
        <w:spacing w:after="200" w:line="276" w:lineRule="auto"/>
        <w:ind w:left="732"/>
      </w:pPr>
      <w:r>
        <w:t>mierzy objętość,</w:t>
      </w:r>
    </w:p>
    <w:p w14:paraId="6C11472D" w14:textId="77777777" w:rsidR="00A66010" w:rsidRDefault="00A66010" w:rsidP="00A66010">
      <w:pPr>
        <w:pStyle w:val="Akapitzlist"/>
        <w:numPr>
          <w:ilvl w:val="0"/>
          <w:numId w:val="45"/>
        </w:numPr>
        <w:spacing w:after="200" w:line="276" w:lineRule="auto"/>
        <w:ind w:left="732"/>
      </w:pPr>
      <w:r>
        <w:t>korzysta z pojęcia „litr”,</w:t>
      </w:r>
    </w:p>
    <w:p w14:paraId="6DE47F82" w14:textId="77777777" w:rsidR="00A66010" w:rsidRDefault="00A66010" w:rsidP="00A66010">
      <w:pPr>
        <w:pStyle w:val="Akapitzlist"/>
        <w:numPr>
          <w:ilvl w:val="0"/>
          <w:numId w:val="45"/>
        </w:numPr>
        <w:spacing w:after="200" w:line="276" w:lineRule="auto"/>
        <w:ind w:left="732"/>
      </w:pPr>
      <w:r>
        <w:t>doświadcza, ile waży woda,</w:t>
      </w:r>
    </w:p>
    <w:p w14:paraId="71FC894C" w14:textId="77777777" w:rsidR="00A66010" w:rsidRDefault="00A66010" w:rsidP="00A66010">
      <w:pPr>
        <w:pStyle w:val="Akapitzlist"/>
        <w:numPr>
          <w:ilvl w:val="0"/>
          <w:numId w:val="45"/>
        </w:numPr>
        <w:spacing w:after="200" w:line="276" w:lineRule="auto"/>
        <w:ind w:left="732"/>
      </w:pPr>
      <w:r>
        <w:t xml:space="preserve">wie, że woda w kranie jest dobrem, o które trzeba dbać, </w:t>
      </w:r>
    </w:p>
    <w:p w14:paraId="002C182F" w14:textId="77777777" w:rsidR="00A66010" w:rsidRDefault="00A66010" w:rsidP="00A66010">
      <w:pPr>
        <w:pStyle w:val="Akapitzlist"/>
        <w:numPr>
          <w:ilvl w:val="0"/>
          <w:numId w:val="45"/>
        </w:numPr>
        <w:spacing w:after="200" w:line="276" w:lineRule="auto"/>
        <w:ind w:left="732"/>
      </w:pPr>
      <w:r>
        <w:t>rozumie konieczność oszczędzania wody i wie, jak to robić,</w:t>
      </w:r>
    </w:p>
    <w:p w14:paraId="36A86205" w14:textId="4B344BFB" w:rsidR="00A66010" w:rsidRDefault="00A66010" w:rsidP="00A66010">
      <w:pPr>
        <w:pStyle w:val="Akapitzlist"/>
        <w:numPr>
          <w:ilvl w:val="0"/>
          <w:numId w:val="45"/>
        </w:numPr>
        <w:spacing w:after="200" w:line="276" w:lineRule="auto"/>
        <w:ind w:left="732"/>
      </w:pPr>
      <w:r>
        <w:t>potrafi współpracować w grupie</w:t>
      </w:r>
      <w:r w:rsidR="00F40F53">
        <w:t>.</w:t>
      </w:r>
    </w:p>
    <w:p w14:paraId="4C7572ED" w14:textId="31BC95EC" w:rsidR="00A66010" w:rsidRDefault="00A66010" w:rsidP="00A66010">
      <w:pPr>
        <w:pStyle w:val="Akapitzlist"/>
        <w:ind w:left="12"/>
      </w:pPr>
      <w:r w:rsidRPr="00F85610">
        <w:rPr>
          <w:b/>
        </w:rPr>
        <w:t>Czas trwania:</w:t>
      </w:r>
      <w:r>
        <w:t xml:space="preserve"> 120 minut</w:t>
      </w:r>
      <w:r w:rsidR="00F40F53">
        <w:t>.</w:t>
      </w:r>
      <w:r>
        <w:t xml:space="preserve"> </w:t>
      </w:r>
    </w:p>
    <w:p w14:paraId="50C6C40A" w14:textId="77777777" w:rsidR="00A66010" w:rsidRDefault="00A66010" w:rsidP="00A66010">
      <w:pPr>
        <w:pStyle w:val="Akapitzlist"/>
        <w:ind w:left="12"/>
      </w:pPr>
    </w:p>
    <w:p w14:paraId="745B9A95" w14:textId="1D5BA347" w:rsidR="00A66010" w:rsidRDefault="00A66010" w:rsidP="00A66010">
      <w:pPr>
        <w:pStyle w:val="Akapitzlist"/>
        <w:ind w:left="12"/>
      </w:pPr>
      <w:r>
        <w:t xml:space="preserve">Dokładny opis przebiegu zajęć znajduje się tutaj: </w:t>
      </w:r>
      <w:hyperlink r:id="rId205" w:history="1">
        <w:r w:rsidR="002D23D4" w:rsidRPr="00966125">
          <w:rPr>
            <w:rStyle w:val="Hipercze"/>
          </w:rPr>
          <w:t>https://www.globalna.edu.pl/ghana/scenariusz/</w:t>
        </w:r>
      </w:hyperlink>
      <w:r w:rsidR="002D23D4">
        <w:t xml:space="preserve">. </w:t>
      </w:r>
    </w:p>
    <w:p w14:paraId="794635FE" w14:textId="0E55A6A8" w:rsidR="00A66010" w:rsidRDefault="00A66010" w:rsidP="00A66010">
      <w:pPr>
        <w:pStyle w:val="Akapitzlist"/>
        <w:ind w:left="12"/>
      </w:pPr>
      <w:r>
        <w:t xml:space="preserve">Prezentacja do zajęć znajduje się tutaj: </w:t>
      </w:r>
      <w:hyperlink r:id="rId206" w:history="1">
        <w:r w:rsidRPr="00451307">
          <w:rPr>
            <w:rStyle w:val="Hipercze"/>
          </w:rPr>
          <w:t>https://www.globalna.edu.pl/pliki/ghana_prezentacja.pdf</w:t>
        </w:r>
      </w:hyperlink>
      <w:r w:rsidR="002D23D4">
        <w:rPr>
          <w:rStyle w:val="Hipercze"/>
        </w:rPr>
        <w:t>.</w:t>
      </w:r>
    </w:p>
    <w:p w14:paraId="2EDB00D2" w14:textId="77777777" w:rsidR="00A66010" w:rsidRDefault="00A66010" w:rsidP="00A66010">
      <w:pPr>
        <w:pStyle w:val="Nagwek3"/>
        <w:numPr>
          <w:ilvl w:val="0"/>
          <w:numId w:val="0"/>
        </w:numPr>
        <w:ind w:left="851" w:hanging="851"/>
      </w:pPr>
      <w:bookmarkStart w:id="45" w:name="_Toc121998932"/>
      <w:r>
        <w:lastRenderedPageBreak/>
        <w:t>Warsztat „Powietrze i jego zanieczyszczenia”</w:t>
      </w:r>
      <w:bookmarkEnd w:id="45"/>
    </w:p>
    <w:p w14:paraId="04AFABAB" w14:textId="0F381930" w:rsidR="00A66010" w:rsidRPr="004B7A71" w:rsidRDefault="00A66010" w:rsidP="00A66010">
      <w:pPr>
        <w:pStyle w:val="Akapitzlist"/>
        <w:ind w:left="0"/>
      </w:pPr>
      <w:r w:rsidRPr="004B7A71">
        <w:rPr>
          <w:b/>
        </w:rPr>
        <w:t>Odbiorcy:</w:t>
      </w:r>
      <w:r w:rsidRPr="004B7A71">
        <w:t xml:space="preserve"> dzieci pięcioletnie, dzieci sześcioletnie, klasy I-III SP</w:t>
      </w:r>
      <w:r w:rsidR="00F40F53">
        <w:t>.</w:t>
      </w:r>
    </w:p>
    <w:p w14:paraId="62596F26" w14:textId="0739EC23" w:rsidR="00A66010" w:rsidRPr="004B7A71" w:rsidRDefault="00A66010" w:rsidP="00A66010">
      <w:pPr>
        <w:pStyle w:val="Akapitzlist"/>
        <w:ind w:left="0"/>
      </w:pPr>
      <w:r w:rsidRPr="004B7A71">
        <w:rPr>
          <w:b/>
        </w:rPr>
        <w:t>Cel główny</w:t>
      </w:r>
      <w:r w:rsidRPr="004B7A71">
        <w:t>: wprowadzenie w tematykę zanieczyszczeń powietrza</w:t>
      </w:r>
      <w:r w:rsidR="00F40F53">
        <w:t>.</w:t>
      </w:r>
    </w:p>
    <w:p w14:paraId="1C09EF35" w14:textId="77777777" w:rsidR="00A66010" w:rsidRPr="004B7A71" w:rsidRDefault="00A66010" w:rsidP="00A66010">
      <w:pPr>
        <w:pStyle w:val="Akapitzlist"/>
        <w:ind w:left="0"/>
        <w:rPr>
          <w:b/>
        </w:rPr>
      </w:pPr>
      <w:r w:rsidRPr="004B7A71">
        <w:rPr>
          <w:b/>
        </w:rPr>
        <w:t>Cele szczegółowe:</w:t>
      </w:r>
    </w:p>
    <w:p w14:paraId="442A7508" w14:textId="77777777" w:rsidR="00A66010" w:rsidRPr="004B7A71" w:rsidRDefault="00A66010" w:rsidP="00A66010">
      <w:pPr>
        <w:pStyle w:val="Akapitzlist"/>
        <w:ind w:left="0"/>
      </w:pPr>
      <w:r w:rsidRPr="004B7A71">
        <w:t>Uczennica/uczeń:</w:t>
      </w:r>
    </w:p>
    <w:p w14:paraId="2BD89743" w14:textId="0683839D" w:rsidR="00A66010" w:rsidRPr="004B7A71" w:rsidRDefault="002D23D4" w:rsidP="00A66010">
      <w:pPr>
        <w:pStyle w:val="Akapitzlist"/>
        <w:numPr>
          <w:ilvl w:val="0"/>
          <w:numId w:val="32"/>
        </w:numPr>
        <w:spacing w:after="200" w:line="276" w:lineRule="auto"/>
        <w:ind w:left="720"/>
      </w:pPr>
      <w:r w:rsidRPr="004B7A71">
        <w:t>wie</w:t>
      </w:r>
      <w:r>
        <w:t>,</w:t>
      </w:r>
      <w:r w:rsidRPr="004B7A71">
        <w:t xml:space="preserve"> co to jest powietrze</w:t>
      </w:r>
      <w:r w:rsidR="00F40F53">
        <w:t>,</w:t>
      </w:r>
      <w:r w:rsidRPr="004B7A71">
        <w:t xml:space="preserve"> </w:t>
      </w:r>
    </w:p>
    <w:p w14:paraId="2F2FB9A3" w14:textId="07961947" w:rsidR="00A66010" w:rsidRPr="004B7A71" w:rsidRDefault="002D23D4" w:rsidP="00A66010">
      <w:pPr>
        <w:pStyle w:val="Akapitzlist"/>
        <w:numPr>
          <w:ilvl w:val="0"/>
          <w:numId w:val="32"/>
        </w:numPr>
        <w:spacing w:after="200" w:line="276" w:lineRule="auto"/>
        <w:ind w:left="720"/>
      </w:pPr>
      <w:r w:rsidRPr="004B7A71">
        <w:t>zna właściwości powietrza</w:t>
      </w:r>
      <w:r w:rsidR="00F40F53">
        <w:t>,</w:t>
      </w:r>
    </w:p>
    <w:p w14:paraId="54F162F4" w14:textId="61735DDE" w:rsidR="00A66010" w:rsidRPr="004B7A71" w:rsidRDefault="002D23D4" w:rsidP="00A66010">
      <w:pPr>
        <w:pStyle w:val="Akapitzlist"/>
        <w:numPr>
          <w:ilvl w:val="0"/>
          <w:numId w:val="32"/>
        </w:numPr>
        <w:spacing w:after="200" w:line="276" w:lineRule="auto"/>
        <w:ind w:left="720"/>
      </w:pPr>
      <w:r w:rsidRPr="004B7A71">
        <w:t>rozumie znaczenie słowa zanieczyszczenia</w:t>
      </w:r>
      <w:r w:rsidR="00F40F53">
        <w:t>,</w:t>
      </w:r>
    </w:p>
    <w:p w14:paraId="4B6E0215" w14:textId="27ED1FA0" w:rsidR="00A66010" w:rsidRPr="004B7A71" w:rsidRDefault="002D23D4" w:rsidP="00A66010">
      <w:pPr>
        <w:pStyle w:val="Akapitzlist"/>
        <w:numPr>
          <w:ilvl w:val="0"/>
          <w:numId w:val="32"/>
        </w:numPr>
        <w:spacing w:after="200" w:line="276" w:lineRule="auto"/>
        <w:ind w:left="720"/>
      </w:pPr>
      <w:r w:rsidRPr="004B7A71">
        <w:t>potrafi wymienić główne źródła zanieczyszczeń powietrza</w:t>
      </w:r>
      <w:r w:rsidR="00F40F53">
        <w:t>,</w:t>
      </w:r>
    </w:p>
    <w:p w14:paraId="5652B87E" w14:textId="7E3D3144" w:rsidR="00A66010" w:rsidRPr="004B7A71" w:rsidRDefault="002D23D4" w:rsidP="00A66010">
      <w:pPr>
        <w:pStyle w:val="Akapitzlist"/>
        <w:numPr>
          <w:ilvl w:val="0"/>
          <w:numId w:val="32"/>
        </w:numPr>
        <w:spacing w:after="200" w:line="276" w:lineRule="auto"/>
        <w:ind w:left="720"/>
      </w:pPr>
      <w:r w:rsidRPr="004B7A71">
        <w:t>wie</w:t>
      </w:r>
      <w:r w:rsidR="00F40F53">
        <w:t>,</w:t>
      </w:r>
      <w:r w:rsidRPr="004B7A71">
        <w:t xml:space="preserve"> co to jest smog</w:t>
      </w:r>
      <w:r w:rsidR="00F40F53">
        <w:t>,</w:t>
      </w:r>
    </w:p>
    <w:p w14:paraId="3E7CA3F2" w14:textId="13E2311C" w:rsidR="00A66010" w:rsidRPr="004B7A71" w:rsidRDefault="002D23D4" w:rsidP="00A66010">
      <w:pPr>
        <w:pStyle w:val="Akapitzlist"/>
        <w:numPr>
          <w:ilvl w:val="0"/>
          <w:numId w:val="32"/>
        </w:numPr>
        <w:spacing w:after="200" w:line="276" w:lineRule="auto"/>
        <w:ind w:left="720"/>
      </w:pPr>
      <w:r w:rsidRPr="004B7A71">
        <w:t>zna sposoby na ograniczanie emisji zanieczyszczeń</w:t>
      </w:r>
      <w:r w:rsidR="00F40F53">
        <w:t>,</w:t>
      </w:r>
    </w:p>
    <w:p w14:paraId="4EAA6383" w14:textId="0299F862" w:rsidR="00A66010" w:rsidRPr="004B7A71" w:rsidRDefault="002D23D4" w:rsidP="00A66010">
      <w:pPr>
        <w:pStyle w:val="Akapitzlist"/>
        <w:numPr>
          <w:ilvl w:val="0"/>
          <w:numId w:val="32"/>
        </w:numPr>
        <w:spacing w:after="200" w:line="276" w:lineRule="auto"/>
        <w:ind w:left="720"/>
      </w:pPr>
      <w:r w:rsidRPr="004B7A71">
        <w:t>wie co robić by chronić się przed zanieczyszczeniem powietrza</w:t>
      </w:r>
      <w:r w:rsidR="00F40F53">
        <w:t>,</w:t>
      </w:r>
    </w:p>
    <w:p w14:paraId="79B8884E" w14:textId="61C93F9F" w:rsidR="00A66010" w:rsidRPr="004B7A71" w:rsidRDefault="002D23D4" w:rsidP="00A66010">
      <w:pPr>
        <w:pStyle w:val="Akapitzlist"/>
        <w:numPr>
          <w:ilvl w:val="0"/>
          <w:numId w:val="32"/>
        </w:numPr>
        <w:spacing w:after="200" w:line="276" w:lineRule="auto"/>
        <w:ind w:left="720"/>
      </w:pPr>
      <w:r w:rsidRPr="004B7A71">
        <w:t xml:space="preserve">zna skutki oddychania </w:t>
      </w:r>
      <w:r w:rsidR="00A66010" w:rsidRPr="004B7A71">
        <w:t>zanieczyszczonym powietrzem</w:t>
      </w:r>
      <w:r w:rsidR="00F40F53">
        <w:t>.</w:t>
      </w:r>
    </w:p>
    <w:p w14:paraId="62846376" w14:textId="7DE1E5DF" w:rsidR="00A66010" w:rsidRPr="004B7A71" w:rsidRDefault="00A66010" w:rsidP="00A66010">
      <w:pPr>
        <w:pStyle w:val="Akapitzlist"/>
        <w:ind w:left="0"/>
      </w:pPr>
      <w:r w:rsidRPr="004B7A71">
        <w:rPr>
          <w:b/>
        </w:rPr>
        <w:t>Czas trwania</w:t>
      </w:r>
      <w:r w:rsidRPr="004B7A71">
        <w:t>: 90 minut</w:t>
      </w:r>
      <w:r w:rsidR="00F40F53">
        <w:t>.</w:t>
      </w:r>
    </w:p>
    <w:p w14:paraId="0BE8A2B4" w14:textId="77777777" w:rsidR="00A66010" w:rsidRPr="004B7A71" w:rsidRDefault="00A66010" w:rsidP="00A66010">
      <w:pPr>
        <w:pStyle w:val="Akapitzlist"/>
      </w:pPr>
    </w:p>
    <w:p w14:paraId="76B67807" w14:textId="77777777" w:rsidR="00A66010" w:rsidRPr="004B7A71" w:rsidRDefault="00A66010" w:rsidP="00A66010">
      <w:pPr>
        <w:pStyle w:val="Akapitzlist"/>
        <w:ind w:left="0"/>
      </w:pPr>
      <w:r w:rsidRPr="004B7A71">
        <w:t xml:space="preserve">Dokładny opis przebiegu zajęć znajduje się tutaj: </w:t>
      </w:r>
      <w:hyperlink r:id="rId207" w:history="1">
        <w:r w:rsidRPr="004B7A71">
          <w:rPr>
            <w:rStyle w:val="Hipercze"/>
          </w:rPr>
          <w:t>http://www.smog.zrodla.org/wp-content/uploads/2017/05/scenariusze_Oczysc_atmosfere.pdf</w:t>
        </w:r>
      </w:hyperlink>
      <w:r w:rsidRPr="004B7A71">
        <w:t>, str. 8-12.</w:t>
      </w:r>
    </w:p>
    <w:p w14:paraId="77E270D3" w14:textId="77777777" w:rsidR="00A66010" w:rsidRDefault="00A66010" w:rsidP="00A66010">
      <w:pPr>
        <w:pStyle w:val="Nagwek3"/>
        <w:numPr>
          <w:ilvl w:val="0"/>
          <w:numId w:val="0"/>
        </w:numPr>
        <w:ind w:left="851" w:hanging="851"/>
      </w:pPr>
      <w:bookmarkStart w:id="46" w:name="_Toc121998933"/>
      <w:r>
        <w:t>Warsztat terenowy „Jakim powietrzem oddychamy?”</w:t>
      </w:r>
      <w:bookmarkEnd w:id="46"/>
    </w:p>
    <w:p w14:paraId="75F52907" w14:textId="32CC9FBA" w:rsidR="00A66010" w:rsidRPr="004B7A71" w:rsidRDefault="00A66010" w:rsidP="00A66010">
      <w:pPr>
        <w:pStyle w:val="Akapitzlist"/>
        <w:ind w:left="0"/>
      </w:pPr>
      <w:r w:rsidRPr="004B7A71">
        <w:rPr>
          <w:b/>
        </w:rPr>
        <w:t>Odbiorcy</w:t>
      </w:r>
      <w:r w:rsidRPr="004B7A71">
        <w:t>: dzieci pięcioletnie, dzieci sześcioletnie, klasy I-III SP</w:t>
      </w:r>
      <w:r w:rsidR="00F40F53">
        <w:t>.</w:t>
      </w:r>
    </w:p>
    <w:p w14:paraId="5933D8CB" w14:textId="6F6A3FE4" w:rsidR="00A66010" w:rsidRPr="004B7A71" w:rsidRDefault="00A66010" w:rsidP="00A66010">
      <w:pPr>
        <w:pStyle w:val="Akapitzlist"/>
        <w:ind w:left="0"/>
      </w:pPr>
      <w:r w:rsidRPr="004B7A71">
        <w:rPr>
          <w:b/>
        </w:rPr>
        <w:t>Cel ogólny</w:t>
      </w:r>
      <w:r w:rsidRPr="004B7A71">
        <w:t>: zwrócenie uwagi dzieci na jakość powietrza w okolicy ich szkoły/przedszkola</w:t>
      </w:r>
      <w:r w:rsidR="00F40F53">
        <w:t>.</w:t>
      </w:r>
    </w:p>
    <w:p w14:paraId="3510C946" w14:textId="77777777" w:rsidR="00A66010" w:rsidRPr="004B7A71" w:rsidRDefault="00A66010" w:rsidP="00A66010">
      <w:pPr>
        <w:pStyle w:val="Akapitzlist"/>
        <w:ind w:left="0"/>
      </w:pPr>
      <w:r w:rsidRPr="004B7A71">
        <w:rPr>
          <w:b/>
        </w:rPr>
        <w:t>Cele szczegółowe</w:t>
      </w:r>
      <w:r w:rsidRPr="004B7A71">
        <w:t>:</w:t>
      </w:r>
    </w:p>
    <w:p w14:paraId="600660FD" w14:textId="77777777" w:rsidR="00A66010" w:rsidRPr="004B7A71" w:rsidRDefault="00A66010" w:rsidP="00A66010">
      <w:pPr>
        <w:pStyle w:val="Akapitzlist"/>
        <w:ind w:left="0"/>
      </w:pPr>
      <w:r w:rsidRPr="004B7A71">
        <w:t>Uczeń/uczennica:</w:t>
      </w:r>
    </w:p>
    <w:p w14:paraId="6FC3AC97" w14:textId="7AF08A93" w:rsidR="00A66010" w:rsidRPr="004B7A71" w:rsidRDefault="00F40F53" w:rsidP="00A66010">
      <w:pPr>
        <w:pStyle w:val="Akapitzlist"/>
        <w:numPr>
          <w:ilvl w:val="0"/>
          <w:numId w:val="46"/>
        </w:numPr>
        <w:spacing w:after="200" w:line="276" w:lineRule="auto"/>
        <w:ind w:left="720"/>
      </w:pPr>
      <w:r w:rsidRPr="004B7A71">
        <w:t>wskazuje obiekty które mogą zanieczyszczać powietrze</w:t>
      </w:r>
      <w:r>
        <w:t>,</w:t>
      </w:r>
    </w:p>
    <w:p w14:paraId="40C0FF29" w14:textId="018552FE" w:rsidR="00A66010" w:rsidRPr="004B7A71" w:rsidRDefault="00F40F53" w:rsidP="00A66010">
      <w:pPr>
        <w:pStyle w:val="Akapitzlist"/>
        <w:numPr>
          <w:ilvl w:val="0"/>
          <w:numId w:val="46"/>
        </w:numPr>
        <w:spacing w:after="200" w:line="276" w:lineRule="auto"/>
        <w:ind w:left="720"/>
      </w:pPr>
      <w:r w:rsidRPr="004B7A71">
        <w:t>rozumie znaczenie roślin dla utrzymania dobrej jakości powietrza</w:t>
      </w:r>
      <w:r>
        <w:t>,</w:t>
      </w:r>
    </w:p>
    <w:p w14:paraId="4709ADB9" w14:textId="31D7F5C7" w:rsidR="00A66010" w:rsidRPr="004B7A71" w:rsidRDefault="00F40F53" w:rsidP="00A66010">
      <w:pPr>
        <w:pStyle w:val="Akapitzlist"/>
        <w:numPr>
          <w:ilvl w:val="0"/>
          <w:numId w:val="46"/>
        </w:numPr>
        <w:spacing w:after="200" w:line="276" w:lineRule="auto"/>
        <w:ind w:left="720"/>
      </w:pPr>
      <w:r w:rsidRPr="004B7A71">
        <w:t>wie że powietrze przenosi zapachy</w:t>
      </w:r>
      <w:r>
        <w:t>,</w:t>
      </w:r>
    </w:p>
    <w:p w14:paraId="595A6646" w14:textId="10ABFFBE" w:rsidR="00A66010" w:rsidRPr="004B7A71" w:rsidRDefault="00F40F53" w:rsidP="00A66010">
      <w:pPr>
        <w:pStyle w:val="Akapitzlist"/>
        <w:numPr>
          <w:ilvl w:val="0"/>
          <w:numId w:val="46"/>
        </w:numPr>
        <w:spacing w:after="200" w:line="276" w:lineRule="auto"/>
        <w:ind w:left="720"/>
      </w:pPr>
      <w:r w:rsidRPr="004B7A71">
        <w:t>wie że w powietrzu unoszą się pyły</w:t>
      </w:r>
      <w:r>
        <w:t>,</w:t>
      </w:r>
    </w:p>
    <w:p w14:paraId="7C1283FC" w14:textId="45E1B882" w:rsidR="00A66010" w:rsidRPr="004B7A71" w:rsidRDefault="00F40F53" w:rsidP="00A66010">
      <w:pPr>
        <w:pStyle w:val="Akapitzlist"/>
        <w:numPr>
          <w:ilvl w:val="0"/>
          <w:numId w:val="46"/>
        </w:numPr>
        <w:spacing w:after="200" w:line="276" w:lineRule="auto"/>
        <w:ind w:left="720"/>
      </w:pPr>
      <w:r w:rsidRPr="004B7A71">
        <w:t>potrafi wskazać kierunek, z którego wieje wiatr</w:t>
      </w:r>
      <w:r>
        <w:t>,</w:t>
      </w:r>
    </w:p>
    <w:p w14:paraId="6D5E64B6" w14:textId="62E52ADA" w:rsidR="00A66010" w:rsidRPr="004B7A71" w:rsidRDefault="00F40F53" w:rsidP="00A66010">
      <w:pPr>
        <w:pStyle w:val="Akapitzlist"/>
        <w:numPr>
          <w:ilvl w:val="0"/>
          <w:numId w:val="46"/>
        </w:numPr>
        <w:spacing w:after="200" w:line="276" w:lineRule="auto"/>
        <w:ind w:left="720"/>
      </w:pPr>
      <w:r w:rsidRPr="004B7A71">
        <w:t>ćwiczy współpracę w grupie</w:t>
      </w:r>
      <w:r>
        <w:t>.</w:t>
      </w:r>
    </w:p>
    <w:p w14:paraId="1DBE9129" w14:textId="19837451" w:rsidR="00A66010" w:rsidRPr="004B7A71" w:rsidRDefault="00A66010" w:rsidP="00A66010">
      <w:pPr>
        <w:pStyle w:val="Akapitzlist"/>
        <w:ind w:left="0"/>
      </w:pPr>
      <w:r w:rsidRPr="004B7A71">
        <w:rPr>
          <w:b/>
        </w:rPr>
        <w:t>Czas trwania</w:t>
      </w:r>
      <w:r w:rsidRPr="004B7A71">
        <w:t>: 120 minut</w:t>
      </w:r>
      <w:r w:rsidR="00F40F53">
        <w:t>.</w:t>
      </w:r>
    </w:p>
    <w:p w14:paraId="32D38C31" w14:textId="77777777" w:rsidR="00A66010" w:rsidRPr="004B7A71" w:rsidRDefault="00A66010" w:rsidP="00A66010">
      <w:pPr>
        <w:pStyle w:val="Akapitzlist"/>
      </w:pPr>
    </w:p>
    <w:p w14:paraId="78B5F369" w14:textId="77777777" w:rsidR="00A66010" w:rsidRPr="004B7A71" w:rsidRDefault="00A66010" w:rsidP="00A66010">
      <w:pPr>
        <w:pStyle w:val="Akapitzlist"/>
        <w:ind w:left="0"/>
      </w:pPr>
      <w:r w:rsidRPr="004B7A71">
        <w:t xml:space="preserve">Dokładny opis przebiegu zajęć znajduje się tutaj: </w:t>
      </w:r>
      <w:hyperlink r:id="rId208" w:history="1">
        <w:r w:rsidRPr="004B7A71">
          <w:rPr>
            <w:rStyle w:val="Hipercze"/>
          </w:rPr>
          <w:t>http://www.smog.zrodla.org/wp-content/uploads/2017/05/scenariusze_Oczysc_atmosfere.pdf</w:t>
        </w:r>
      </w:hyperlink>
      <w:r w:rsidRPr="004B7A71">
        <w:t>, str. 14-17.</w:t>
      </w:r>
    </w:p>
    <w:p w14:paraId="5839F8E9" w14:textId="77777777" w:rsidR="00A66010" w:rsidRDefault="00A66010" w:rsidP="00A66010">
      <w:pPr>
        <w:pStyle w:val="Nagwek3"/>
        <w:numPr>
          <w:ilvl w:val="0"/>
          <w:numId w:val="0"/>
        </w:numPr>
        <w:ind w:left="851" w:hanging="851"/>
      </w:pPr>
      <w:bookmarkStart w:id="47" w:name="_Toc121998934"/>
      <w:r>
        <w:t>Warsztat „Skąd pochodzi Twój posiłek?”</w:t>
      </w:r>
      <w:bookmarkEnd w:id="47"/>
    </w:p>
    <w:p w14:paraId="2BD9F679" w14:textId="74EA1987" w:rsidR="00A66010" w:rsidRPr="004B7A71" w:rsidRDefault="00A66010" w:rsidP="00A66010">
      <w:pPr>
        <w:pStyle w:val="Akapitzlist"/>
        <w:ind w:left="0"/>
      </w:pPr>
      <w:r w:rsidRPr="004B7A71">
        <w:rPr>
          <w:b/>
        </w:rPr>
        <w:t>Odbiorcy</w:t>
      </w:r>
      <w:r w:rsidRPr="004B7A71">
        <w:t>: dzieci pięcioletnie, dzieci sześcioletnie, klasy I-III SP</w:t>
      </w:r>
      <w:r w:rsidR="00F40F53">
        <w:t>.</w:t>
      </w:r>
    </w:p>
    <w:p w14:paraId="63D13767" w14:textId="2D64DF1A" w:rsidR="00A66010" w:rsidRPr="004B7A71" w:rsidRDefault="00A66010" w:rsidP="00A66010">
      <w:pPr>
        <w:pStyle w:val="Akapitzlist"/>
        <w:ind w:left="0"/>
      </w:pPr>
      <w:r w:rsidRPr="004B7A71">
        <w:rPr>
          <w:b/>
        </w:rPr>
        <w:t>Cel główny</w:t>
      </w:r>
      <w:r w:rsidRPr="004B7A71">
        <w:t>: ukazanie znaczenia kupowania produktów lokalnych</w:t>
      </w:r>
      <w:r w:rsidR="00F40F53">
        <w:t>.</w:t>
      </w:r>
    </w:p>
    <w:p w14:paraId="6C475424" w14:textId="77777777" w:rsidR="00A66010" w:rsidRPr="004B7A71" w:rsidRDefault="00A66010" w:rsidP="00A66010">
      <w:pPr>
        <w:pStyle w:val="Akapitzlist"/>
        <w:ind w:left="0"/>
        <w:rPr>
          <w:b/>
        </w:rPr>
      </w:pPr>
      <w:r w:rsidRPr="004B7A71">
        <w:rPr>
          <w:b/>
        </w:rPr>
        <w:t>Cele szczegółowe:</w:t>
      </w:r>
    </w:p>
    <w:p w14:paraId="0773CE3C" w14:textId="77777777" w:rsidR="00A66010" w:rsidRPr="004B7A71" w:rsidRDefault="00A66010" w:rsidP="00A66010">
      <w:pPr>
        <w:pStyle w:val="Akapitzlist"/>
        <w:ind w:left="0"/>
      </w:pPr>
      <w:r w:rsidRPr="004B7A71">
        <w:t>Uczennica/uczeń:</w:t>
      </w:r>
    </w:p>
    <w:p w14:paraId="00BB8FAB" w14:textId="77777777" w:rsidR="00A66010" w:rsidRPr="004B7A71" w:rsidRDefault="00A66010" w:rsidP="00A66010">
      <w:pPr>
        <w:pStyle w:val="Akapitzlist"/>
        <w:numPr>
          <w:ilvl w:val="0"/>
          <w:numId w:val="47"/>
        </w:numPr>
        <w:spacing w:after="200" w:line="276" w:lineRule="auto"/>
        <w:ind w:left="720"/>
      </w:pPr>
      <w:r w:rsidRPr="004B7A71">
        <w:t>potrafi wskazać Wietnam na mapie świata,</w:t>
      </w:r>
    </w:p>
    <w:p w14:paraId="36834B9E" w14:textId="77777777" w:rsidR="00A66010" w:rsidRPr="004B7A71" w:rsidRDefault="00A66010" w:rsidP="00A66010">
      <w:pPr>
        <w:pStyle w:val="Akapitzlist"/>
        <w:numPr>
          <w:ilvl w:val="0"/>
          <w:numId w:val="47"/>
        </w:numPr>
        <w:spacing w:after="200" w:line="276" w:lineRule="auto"/>
        <w:ind w:left="720"/>
      </w:pPr>
      <w:r w:rsidRPr="004B7A71">
        <w:t xml:space="preserve">wie, jakie zboże jest podstawą wietnamskiej diety, </w:t>
      </w:r>
    </w:p>
    <w:p w14:paraId="65F8C497" w14:textId="77777777" w:rsidR="00A66010" w:rsidRPr="004B7A71" w:rsidRDefault="00A66010" w:rsidP="00A66010">
      <w:pPr>
        <w:pStyle w:val="Akapitzlist"/>
        <w:numPr>
          <w:ilvl w:val="0"/>
          <w:numId w:val="47"/>
        </w:numPr>
        <w:spacing w:after="200" w:line="276" w:lineRule="auto"/>
        <w:ind w:left="720"/>
      </w:pPr>
      <w:r w:rsidRPr="004B7A71">
        <w:t xml:space="preserve">wie, jakie owoce rosną w Wietnamie, </w:t>
      </w:r>
    </w:p>
    <w:p w14:paraId="139AB225" w14:textId="77777777" w:rsidR="00A66010" w:rsidRPr="004B7A71" w:rsidRDefault="00A66010" w:rsidP="00A66010">
      <w:pPr>
        <w:pStyle w:val="Akapitzlist"/>
        <w:numPr>
          <w:ilvl w:val="0"/>
          <w:numId w:val="47"/>
        </w:numPr>
        <w:spacing w:after="200" w:line="276" w:lineRule="auto"/>
        <w:ind w:left="720"/>
      </w:pPr>
      <w:r w:rsidRPr="004B7A71">
        <w:t xml:space="preserve">zna funkcje i znaczenie wietnamskiego kapelusza non la, </w:t>
      </w:r>
    </w:p>
    <w:p w14:paraId="30B0EE63" w14:textId="77777777" w:rsidR="00A66010" w:rsidRPr="004B7A71" w:rsidRDefault="00A66010" w:rsidP="00A66010">
      <w:pPr>
        <w:pStyle w:val="Akapitzlist"/>
        <w:numPr>
          <w:ilvl w:val="0"/>
          <w:numId w:val="47"/>
        </w:numPr>
        <w:spacing w:after="200" w:line="276" w:lineRule="auto"/>
        <w:ind w:left="720"/>
      </w:pPr>
      <w:r w:rsidRPr="004B7A71">
        <w:t xml:space="preserve">rozwija wyobraźnię, </w:t>
      </w:r>
    </w:p>
    <w:p w14:paraId="0EB6279B" w14:textId="77777777" w:rsidR="00A66010" w:rsidRPr="004B7A71" w:rsidRDefault="00A66010" w:rsidP="00A66010">
      <w:pPr>
        <w:pStyle w:val="Akapitzlist"/>
        <w:numPr>
          <w:ilvl w:val="0"/>
          <w:numId w:val="47"/>
        </w:numPr>
        <w:spacing w:after="200" w:line="276" w:lineRule="auto"/>
        <w:ind w:left="720"/>
      </w:pPr>
      <w:r w:rsidRPr="004B7A71">
        <w:lastRenderedPageBreak/>
        <w:t>zna pojęcie food miles,</w:t>
      </w:r>
    </w:p>
    <w:p w14:paraId="7D1A1E67" w14:textId="77777777" w:rsidR="00A66010" w:rsidRPr="004B7A71" w:rsidRDefault="00A66010" w:rsidP="00A66010">
      <w:pPr>
        <w:pStyle w:val="Akapitzlist"/>
        <w:numPr>
          <w:ilvl w:val="0"/>
          <w:numId w:val="47"/>
        </w:numPr>
        <w:spacing w:after="200" w:line="276" w:lineRule="auto"/>
        <w:ind w:left="720"/>
      </w:pPr>
      <w:r w:rsidRPr="004B7A71">
        <w:t>wie, skąd sprowadzane są niektóre produkty spożywcze,</w:t>
      </w:r>
    </w:p>
    <w:p w14:paraId="6E0D3EFD" w14:textId="77777777" w:rsidR="00A66010" w:rsidRPr="004B7A71" w:rsidRDefault="00A66010" w:rsidP="00A66010">
      <w:pPr>
        <w:pStyle w:val="Akapitzlist"/>
        <w:numPr>
          <w:ilvl w:val="0"/>
          <w:numId w:val="47"/>
        </w:numPr>
        <w:spacing w:after="200" w:line="276" w:lineRule="auto"/>
        <w:ind w:left="720"/>
      </w:pPr>
      <w:r w:rsidRPr="004B7A71">
        <w:t>rozumie, dlaczego warto kupować produkty lokalne,</w:t>
      </w:r>
    </w:p>
    <w:p w14:paraId="0D366D91" w14:textId="77777777" w:rsidR="00A66010" w:rsidRPr="004B7A71" w:rsidRDefault="00A66010" w:rsidP="00A66010">
      <w:pPr>
        <w:pStyle w:val="Akapitzlist"/>
        <w:numPr>
          <w:ilvl w:val="0"/>
          <w:numId w:val="47"/>
        </w:numPr>
        <w:spacing w:after="200" w:line="276" w:lineRule="auto"/>
        <w:ind w:left="720"/>
      </w:pPr>
      <w:r w:rsidRPr="004B7A71">
        <w:t>potrafi zgodnie uczestniczyć we wspólnej zabawie.</w:t>
      </w:r>
    </w:p>
    <w:p w14:paraId="77A3CC3A" w14:textId="6371C55B" w:rsidR="00A66010" w:rsidRPr="004B7A71" w:rsidRDefault="00A66010" w:rsidP="00A66010">
      <w:pPr>
        <w:pStyle w:val="Akapitzlist"/>
        <w:ind w:left="0"/>
      </w:pPr>
      <w:r w:rsidRPr="004B7A71">
        <w:rPr>
          <w:b/>
        </w:rPr>
        <w:t>Czas trwania</w:t>
      </w:r>
      <w:r w:rsidRPr="004B7A71">
        <w:t>: 120 minut</w:t>
      </w:r>
      <w:r w:rsidR="00F40F53">
        <w:t>.</w:t>
      </w:r>
    </w:p>
    <w:p w14:paraId="61DED729" w14:textId="77777777" w:rsidR="00A66010" w:rsidRPr="004B7A71" w:rsidRDefault="00A66010" w:rsidP="00A66010">
      <w:pPr>
        <w:pStyle w:val="Akapitzlist"/>
        <w:ind w:left="0"/>
      </w:pPr>
    </w:p>
    <w:p w14:paraId="3CF1371B" w14:textId="04384573" w:rsidR="00A66010" w:rsidRPr="004B7A71" w:rsidRDefault="00A66010" w:rsidP="00A66010">
      <w:pPr>
        <w:pStyle w:val="Akapitzlist"/>
        <w:ind w:left="0"/>
      </w:pPr>
      <w:r w:rsidRPr="004B7A71">
        <w:t xml:space="preserve">Dokładny opis przebiegu zajęć znajduje się tutaj: </w:t>
      </w:r>
      <w:hyperlink r:id="rId209" w:history="1">
        <w:r w:rsidRPr="004B7A71">
          <w:rPr>
            <w:rStyle w:val="Hipercze"/>
          </w:rPr>
          <w:t>https://www.globalna.edu.pl/wietnam/scenariusz/</w:t>
        </w:r>
      </w:hyperlink>
      <w:r w:rsidR="00F40F53">
        <w:rPr>
          <w:rStyle w:val="Hipercze"/>
        </w:rPr>
        <w:t>.</w:t>
      </w:r>
    </w:p>
    <w:p w14:paraId="0CDBE047" w14:textId="23E615A5" w:rsidR="00A66010" w:rsidRPr="004B7A71" w:rsidRDefault="00A66010" w:rsidP="00A66010">
      <w:pPr>
        <w:pStyle w:val="Akapitzlist"/>
        <w:ind w:left="0"/>
      </w:pPr>
      <w:r w:rsidRPr="004B7A71">
        <w:t xml:space="preserve">Prezentacja do zajęć znajduje się tutaj: </w:t>
      </w:r>
      <w:hyperlink r:id="rId210" w:history="1">
        <w:r w:rsidRPr="004B7A71">
          <w:rPr>
            <w:rStyle w:val="Hipercze"/>
          </w:rPr>
          <w:t>https://www.globalna.edu.pl/pliki/wietnam_prezentacja.pdf</w:t>
        </w:r>
      </w:hyperlink>
      <w:r w:rsidR="00F40F53">
        <w:rPr>
          <w:rStyle w:val="Hipercze"/>
        </w:rPr>
        <w:t>.</w:t>
      </w:r>
    </w:p>
    <w:p w14:paraId="6DD54B73" w14:textId="77777777" w:rsidR="00A66010" w:rsidRPr="00F85610" w:rsidRDefault="00A66010" w:rsidP="00A66010">
      <w:pPr>
        <w:pStyle w:val="Nagwek3"/>
        <w:numPr>
          <w:ilvl w:val="0"/>
          <w:numId w:val="0"/>
        </w:numPr>
        <w:ind w:left="851" w:hanging="851"/>
      </w:pPr>
      <w:bookmarkStart w:id="48" w:name="_Toc121998935"/>
      <w:r w:rsidRPr="00F85610">
        <w:t xml:space="preserve">Warsztat terenowy </w:t>
      </w:r>
      <w:r>
        <w:t>„Przyroda jest ciekawa!</w:t>
      </w:r>
      <w:r w:rsidRPr="00F85610">
        <w:t>”</w:t>
      </w:r>
      <w:bookmarkEnd w:id="48"/>
    </w:p>
    <w:p w14:paraId="18EF81BA" w14:textId="0E7627DD" w:rsidR="00A66010" w:rsidRPr="004B7A71" w:rsidRDefault="00A66010" w:rsidP="00A66010">
      <w:pPr>
        <w:pStyle w:val="Akapitzlist"/>
        <w:ind w:left="0"/>
      </w:pPr>
      <w:r w:rsidRPr="004B7A71">
        <w:rPr>
          <w:b/>
        </w:rPr>
        <w:t>Odbiorcy:</w:t>
      </w:r>
      <w:r w:rsidRPr="004B7A71">
        <w:t xml:space="preserve"> przedszkolaki, klasy I-III SP</w:t>
      </w:r>
      <w:r w:rsidR="00F40F53">
        <w:t>.</w:t>
      </w:r>
    </w:p>
    <w:p w14:paraId="3750845A" w14:textId="70968A47" w:rsidR="00A66010" w:rsidRPr="004B7A71" w:rsidRDefault="00A66010" w:rsidP="00A66010">
      <w:pPr>
        <w:pStyle w:val="Akapitzlist"/>
        <w:ind w:left="0"/>
      </w:pPr>
      <w:r w:rsidRPr="004B7A71">
        <w:rPr>
          <w:b/>
        </w:rPr>
        <w:t>Cel główny:</w:t>
      </w:r>
      <w:r w:rsidRPr="004B7A71">
        <w:t xml:space="preserve"> ukazanie uczestnikom różnorodności gatunkowej terenu</w:t>
      </w:r>
      <w:r w:rsidR="00F40F53">
        <w:t>.</w:t>
      </w:r>
    </w:p>
    <w:p w14:paraId="26F24AFC" w14:textId="77777777" w:rsidR="00A66010" w:rsidRPr="004B7A71" w:rsidRDefault="00A66010" w:rsidP="00A66010">
      <w:pPr>
        <w:pStyle w:val="Akapitzlist"/>
        <w:ind w:left="0"/>
        <w:rPr>
          <w:b/>
        </w:rPr>
      </w:pPr>
      <w:r w:rsidRPr="004B7A71">
        <w:rPr>
          <w:b/>
        </w:rPr>
        <w:t>Cele szczegółowe:</w:t>
      </w:r>
    </w:p>
    <w:p w14:paraId="38337AAB" w14:textId="77777777" w:rsidR="00A66010" w:rsidRPr="004B7A71" w:rsidRDefault="00A66010" w:rsidP="00A66010">
      <w:pPr>
        <w:pStyle w:val="Akapitzlist"/>
        <w:ind w:left="0"/>
      </w:pPr>
      <w:r w:rsidRPr="004B7A71">
        <w:t>Uczennica/uczeń:</w:t>
      </w:r>
    </w:p>
    <w:p w14:paraId="29F5B2C9" w14:textId="78E19F30" w:rsidR="00A66010" w:rsidRPr="004B7A71" w:rsidRDefault="00F40F53" w:rsidP="00A66010">
      <w:pPr>
        <w:pStyle w:val="Akapitzlist"/>
        <w:numPr>
          <w:ilvl w:val="0"/>
          <w:numId w:val="48"/>
        </w:numPr>
        <w:spacing w:after="200" w:line="276" w:lineRule="auto"/>
        <w:ind w:left="720"/>
      </w:pPr>
      <w:r w:rsidRPr="004B7A71">
        <w:t>zna pojęcie bioróżnorodność</w:t>
      </w:r>
      <w:r>
        <w:t>,</w:t>
      </w:r>
    </w:p>
    <w:p w14:paraId="51D8997E" w14:textId="552A1685" w:rsidR="00A66010" w:rsidRPr="004B7A71" w:rsidRDefault="00F40F53" w:rsidP="00A66010">
      <w:pPr>
        <w:pStyle w:val="Akapitzlist"/>
        <w:numPr>
          <w:ilvl w:val="0"/>
          <w:numId w:val="48"/>
        </w:numPr>
        <w:spacing w:after="200" w:line="276" w:lineRule="auto"/>
        <w:ind w:left="720"/>
      </w:pPr>
      <w:r w:rsidRPr="004B7A71">
        <w:t>rozpoznaje podstawowe gatunki drzew i krzewów</w:t>
      </w:r>
      <w:r>
        <w:t>,</w:t>
      </w:r>
    </w:p>
    <w:p w14:paraId="7D8553C2" w14:textId="67187F6E" w:rsidR="00A66010" w:rsidRPr="004B7A71" w:rsidRDefault="00F40F53" w:rsidP="00A66010">
      <w:pPr>
        <w:pStyle w:val="Akapitzlist"/>
        <w:numPr>
          <w:ilvl w:val="0"/>
          <w:numId w:val="48"/>
        </w:numPr>
        <w:spacing w:after="200" w:line="276" w:lineRule="auto"/>
        <w:ind w:left="720"/>
      </w:pPr>
      <w:r w:rsidRPr="004B7A71">
        <w:t>dokonuje obserwacji</w:t>
      </w:r>
      <w:r>
        <w:t>.</w:t>
      </w:r>
      <w:r w:rsidRPr="004B7A71">
        <w:t xml:space="preserve"> </w:t>
      </w:r>
    </w:p>
    <w:p w14:paraId="67CA6321" w14:textId="5991DEED" w:rsidR="005D189C" w:rsidRDefault="005D189C" w:rsidP="005D189C">
      <w:pPr>
        <w:pStyle w:val="Akapitzlist"/>
        <w:ind w:left="0"/>
      </w:pPr>
      <w:r w:rsidRPr="004B7A71">
        <w:rPr>
          <w:b/>
        </w:rPr>
        <w:t>Czas trwania</w:t>
      </w:r>
      <w:r w:rsidRPr="004B7A71">
        <w:t>: 120 minut</w:t>
      </w:r>
      <w:r>
        <w:t>.</w:t>
      </w:r>
    </w:p>
    <w:p w14:paraId="4C22140C" w14:textId="77777777" w:rsidR="005D189C" w:rsidRPr="004B7A71" w:rsidRDefault="005D189C" w:rsidP="005D189C">
      <w:pPr>
        <w:pStyle w:val="Akapitzlist"/>
        <w:ind w:left="0"/>
      </w:pPr>
    </w:p>
    <w:p w14:paraId="1DB5208E" w14:textId="77777777" w:rsidR="00A66010" w:rsidRPr="004B7A71" w:rsidRDefault="00A66010" w:rsidP="00A66010">
      <w:pPr>
        <w:pStyle w:val="Akapitzlist"/>
        <w:ind w:left="0"/>
      </w:pPr>
      <w:r w:rsidRPr="004B7A71">
        <w:t>Ćwiczenia przeprowadzone w trakcie zajęć (wszystkie ćwiczenia omówione zostały podczas szkolenia):</w:t>
      </w:r>
    </w:p>
    <w:p w14:paraId="48AE9F42" w14:textId="77777777" w:rsidR="00A66010" w:rsidRPr="004B7A71" w:rsidRDefault="00A66010" w:rsidP="00A66010">
      <w:pPr>
        <w:pStyle w:val="Akapitzlist"/>
        <w:numPr>
          <w:ilvl w:val="0"/>
          <w:numId w:val="49"/>
        </w:numPr>
        <w:spacing w:after="200" w:line="276" w:lineRule="auto"/>
        <w:ind w:left="720"/>
      </w:pPr>
      <w:r w:rsidRPr="004B7A71">
        <w:t>Kto tak jak ja?</w:t>
      </w:r>
    </w:p>
    <w:p w14:paraId="0EC76E08" w14:textId="06CE699C" w:rsidR="00F40F53" w:rsidRPr="004B7A71" w:rsidRDefault="00A66010" w:rsidP="000C704C">
      <w:pPr>
        <w:pStyle w:val="Akapitzlist"/>
        <w:numPr>
          <w:ilvl w:val="0"/>
          <w:numId w:val="49"/>
        </w:numPr>
        <w:spacing w:after="200" w:line="276" w:lineRule="auto"/>
        <w:ind w:left="720"/>
      </w:pPr>
      <w:r w:rsidRPr="004B7A71">
        <w:t>Co mam w dłoni?</w:t>
      </w:r>
    </w:p>
    <w:p w14:paraId="6FBE4650" w14:textId="68F28F1D" w:rsidR="00A66010" w:rsidRPr="004B7A71" w:rsidRDefault="00A66010" w:rsidP="00A66010">
      <w:pPr>
        <w:pStyle w:val="Akapitzlist"/>
        <w:numPr>
          <w:ilvl w:val="0"/>
          <w:numId w:val="49"/>
        </w:numPr>
        <w:spacing w:after="200" w:line="276" w:lineRule="auto"/>
        <w:ind w:left="720"/>
      </w:pPr>
      <w:r w:rsidRPr="004B7A71">
        <w:t xml:space="preserve">Poszukiwacze skarbów + układanie obrazków zwierząt z naturalnych materiałów (karta poszukiwaczy skarbów znajduje się tutaj: </w:t>
      </w:r>
      <w:hyperlink r:id="rId211" w:history="1">
        <w:r w:rsidRPr="004B7A71">
          <w:rPr>
            <w:rStyle w:val="Hipercze"/>
          </w:rPr>
          <w:t>https://www.ekokalendarz.pl/wp-content/uploads/pakiet-04-22-%C5%</w:t>
        </w:r>
        <w:r w:rsidRPr="00F40F53">
          <w:rPr>
            <w:rStyle w:val="Hipercze"/>
          </w:rPr>
          <w:t>9Awiatowy</w:t>
        </w:r>
        <w:r w:rsidRPr="004B7A71">
          <w:rPr>
            <w:rStyle w:val="Hipercze"/>
          </w:rPr>
          <w:t>-Dzie%C5%84-Ziemi.pdf</w:t>
        </w:r>
      </w:hyperlink>
      <w:r w:rsidRPr="004B7A71">
        <w:t>, str. 5) dla młodszych dzieci „Pudełko poszukiwaczy skarbów” (</w:t>
      </w:r>
      <w:hyperlink r:id="rId212" w:history="1">
        <w:r w:rsidRPr="004B7A71">
          <w:rPr>
            <w:rStyle w:val="Hipercze"/>
          </w:rPr>
          <w:t>https://www.ekokalendarz.pl/wp-content/uploads/pakiet-04-22-%C5%9Awiatowy-Dzie%C5%84-Ziemi.pdf</w:t>
        </w:r>
      </w:hyperlink>
      <w:r w:rsidRPr="004B7A71">
        <w:t>, str. 4)</w:t>
      </w:r>
      <w:r w:rsidR="00F40F53">
        <w:t>.</w:t>
      </w:r>
    </w:p>
    <w:p w14:paraId="719C4E57" w14:textId="51F49548" w:rsidR="00A66010" w:rsidRPr="004B7A71" w:rsidRDefault="00A66010" w:rsidP="00A66010">
      <w:pPr>
        <w:pStyle w:val="Akapitzlist"/>
        <w:numPr>
          <w:ilvl w:val="0"/>
          <w:numId w:val="49"/>
        </w:numPr>
        <w:spacing w:after="200" w:line="276" w:lineRule="auto"/>
        <w:ind w:left="720"/>
      </w:pPr>
      <w:r w:rsidRPr="004B7A71">
        <w:t>Znajdź wśród drzew swojego przyjaciela</w:t>
      </w:r>
      <w:r w:rsidR="00F40F53">
        <w:t>.</w:t>
      </w:r>
    </w:p>
    <w:p w14:paraId="1476535F" w14:textId="05A7D394" w:rsidR="00A66010" w:rsidRPr="004B7A71" w:rsidRDefault="00A66010" w:rsidP="00A66010">
      <w:pPr>
        <w:pStyle w:val="Akapitzlist"/>
        <w:numPr>
          <w:ilvl w:val="0"/>
          <w:numId w:val="49"/>
        </w:numPr>
        <w:spacing w:after="200" w:line="276" w:lineRule="auto"/>
        <w:ind w:left="720"/>
      </w:pPr>
      <w:r w:rsidRPr="004B7A71">
        <w:t>Poszukiwanie gatunków drzew i zaznaczanie na karcie pracy (kartę nauczyciele otrzymali podczas szkolenia) dla młodszych dzieci zabawa „Wyścig po liście”</w:t>
      </w:r>
      <w:r w:rsidR="00F40F53">
        <w:t>.</w:t>
      </w:r>
    </w:p>
    <w:p w14:paraId="1A692F6B" w14:textId="06E368A7" w:rsidR="00A66010" w:rsidRPr="004B7A71" w:rsidRDefault="00A66010" w:rsidP="00A66010">
      <w:pPr>
        <w:pStyle w:val="Akapitzlist"/>
        <w:numPr>
          <w:ilvl w:val="0"/>
          <w:numId w:val="49"/>
        </w:numPr>
        <w:spacing w:after="200" w:line="276" w:lineRule="auto"/>
        <w:ind w:left="720"/>
      </w:pPr>
      <w:r w:rsidRPr="004B7A71">
        <w:t>Zabawa ruchowa „Zwierzęta i zasoby”</w:t>
      </w:r>
      <w:r w:rsidR="00F40F53">
        <w:t>.</w:t>
      </w:r>
    </w:p>
    <w:p w14:paraId="504CCF6C" w14:textId="075A46BE" w:rsidR="00A66010" w:rsidRPr="004B7A71" w:rsidRDefault="00A66010" w:rsidP="00A66010">
      <w:pPr>
        <w:pStyle w:val="Akapitzlist"/>
        <w:numPr>
          <w:ilvl w:val="0"/>
          <w:numId w:val="49"/>
        </w:numPr>
        <w:spacing w:after="200" w:line="276" w:lineRule="auto"/>
        <w:ind w:left="720"/>
      </w:pPr>
      <w:r w:rsidRPr="004B7A71">
        <w:t>Zabawa na zapamiętywanie „Szachownica”</w:t>
      </w:r>
      <w:r w:rsidR="00F40F53">
        <w:t>.</w:t>
      </w:r>
    </w:p>
    <w:p w14:paraId="2DBE3AE0" w14:textId="7B754717" w:rsidR="00A66010" w:rsidRPr="004B7A71" w:rsidRDefault="00A66010" w:rsidP="00A66010">
      <w:pPr>
        <w:pStyle w:val="Akapitzlist"/>
        <w:numPr>
          <w:ilvl w:val="0"/>
          <w:numId w:val="49"/>
        </w:numPr>
        <w:spacing w:after="200" w:line="276" w:lineRule="auto"/>
        <w:ind w:left="720"/>
      </w:pPr>
      <w:r w:rsidRPr="004B7A71">
        <w:t>Badania po sznurze</w:t>
      </w:r>
      <w:r w:rsidR="00F40F53">
        <w:t>.</w:t>
      </w:r>
    </w:p>
    <w:p w14:paraId="75E578A4" w14:textId="04AD186B" w:rsidR="00A66010" w:rsidRPr="004B7A71" w:rsidRDefault="00A66010" w:rsidP="00A66010">
      <w:pPr>
        <w:pStyle w:val="Akapitzlist"/>
        <w:numPr>
          <w:ilvl w:val="0"/>
          <w:numId w:val="49"/>
        </w:numPr>
        <w:spacing w:after="200" w:line="276" w:lineRule="auto"/>
        <w:ind w:left="720"/>
      </w:pPr>
      <w:r w:rsidRPr="004B7A71">
        <w:t>Pamięciowy aparat fotograficzny (</w:t>
      </w:r>
      <w:hyperlink r:id="rId213" w:history="1">
        <w:r w:rsidRPr="004B7A71">
          <w:rPr>
            <w:rStyle w:val="Hipercze"/>
          </w:rPr>
          <w:t>https://www.ekokalendarz.pl/wp-content/uploads/pakiet-04-22-%C5%9Awiatowy-Dzie%C5%84-Ziemi.pdf</w:t>
        </w:r>
      </w:hyperlink>
      <w:r w:rsidRPr="004B7A71">
        <w:t>, str. 7)</w:t>
      </w:r>
      <w:r w:rsidR="00F40F53">
        <w:t>.</w:t>
      </w:r>
    </w:p>
    <w:p w14:paraId="0CB73CCE" w14:textId="77777777" w:rsidR="00A66010" w:rsidRDefault="00A66010" w:rsidP="00A66010">
      <w:pPr>
        <w:pStyle w:val="Nagwek3"/>
        <w:numPr>
          <w:ilvl w:val="0"/>
          <w:numId w:val="0"/>
        </w:numPr>
        <w:ind w:left="851" w:hanging="851"/>
      </w:pPr>
      <w:bookmarkStart w:id="49" w:name="_Toc121998936"/>
      <w:r>
        <w:t>Warsztat terenowy „Zabawy na łące”</w:t>
      </w:r>
      <w:bookmarkEnd w:id="49"/>
    </w:p>
    <w:p w14:paraId="7A66A1D9" w14:textId="7C197A8B" w:rsidR="00A66010" w:rsidRPr="004B7A71" w:rsidRDefault="00A66010" w:rsidP="00A66010">
      <w:pPr>
        <w:pStyle w:val="Akapitzlist"/>
        <w:ind w:left="0"/>
      </w:pPr>
      <w:r w:rsidRPr="004B7A71">
        <w:rPr>
          <w:b/>
        </w:rPr>
        <w:t>Odbiorcy:</w:t>
      </w:r>
      <w:r w:rsidRPr="004B7A71">
        <w:t xml:space="preserve"> przedszkolaki, klasy I-III SP</w:t>
      </w:r>
      <w:r w:rsidR="00F40F53">
        <w:t>.</w:t>
      </w:r>
    </w:p>
    <w:p w14:paraId="4E5C0DB9" w14:textId="3587731E" w:rsidR="00A66010" w:rsidRPr="004B7A71" w:rsidRDefault="00A66010" w:rsidP="00A66010">
      <w:pPr>
        <w:pStyle w:val="Akapitzlist"/>
        <w:ind w:left="0"/>
      </w:pPr>
      <w:r w:rsidRPr="004B7A71">
        <w:rPr>
          <w:b/>
        </w:rPr>
        <w:t>Cel ogólny</w:t>
      </w:r>
      <w:r w:rsidRPr="004B7A71">
        <w:t>: poznawanie przyrody przy pomocy różnych zmysłów</w:t>
      </w:r>
      <w:r w:rsidR="00F40F53">
        <w:t>.</w:t>
      </w:r>
    </w:p>
    <w:p w14:paraId="3C8750D8" w14:textId="77777777" w:rsidR="00A66010" w:rsidRPr="004B7A71" w:rsidRDefault="00A66010" w:rsidP="00A66010">
      <w:pPr>
        <w:pStyle w:val="Akapitzlist"/>
        <w:ind w:left="0"/>
        <w:rPr>
          <w:b/>
        </w:rPr>
      </w:pPr>
      <w:r w:rsidRPr="004B7A71">
        <w:rPr>
          <w:b/>
        </w:rPr>
        <w:t>Cele szczegółowe:</w:t>
      </w:r>
    </w:p>
    <w:p w14:paraId="2E3531C1" w14:textId="77777777" w:rsidR="00A66010" w:rsidRPr="004B7A71" w:rsidRDefault="00A66010" w:rsidP="00A66010">
      <w:pPr>
        <w:pStyle w:val="Akapitzlist"/>
        <w:ind w:left="0"/>
      </w:pPr>
      <w:r w:rsidRPr="004B7A71">
        <w:t>Uczennica/uczeń:</w:t>
      </w:r>
    </w:p>
    <w:p w14:paraId="49C2974C" w14:textId="6C6416B1" w:rsidR="00A66010" w:rsidRPr="004B7A71" w:rsidRDefault="00F40F53" w:rsidP="00A66010">
      <w:pPr>
        <w:pStyle w:val="Akapitzlist"/>
        <w:numPr>
          <w:ilvl w:val="0"/>
          <w:numId w:val="50"/>
        </w:numPr>
        <w:spacing w:after="200" w:line="276" w:lineRule="auto"/>
        <w:ind w:left="720"/>
      </w:pPr>
      <w:r w:rsidRPr="004B7A71">
        <w:t>ćwiczy motorykę małą i dużą</w:t>
      </w:r>
      <w:r>
        <w:t>,</w:t>
      </w:r>
    </w:p>
    <w:p w14:paraId="493324D0" w14:textId="2CF0F6DE" w:rsidR="00A66010" w:rsidRPr="004B7A71" w:rsidRDefault="00F40F53" w:rsidP="00A66010">
      <w:pPr>
        <w:pStyle w:val="Akapitzlist"/>
        <w:numPr>
          <w:ilvl w:val="0"/>
          <w:numId w:val="50"/>
        </w:numPr>
        <w:spacing w:after="200" w:line="276" w:lineRule="auto"/>
        <w:ind w:left="720"/>
      </w:pPr>
      <w:r w:rsidRPr="004B7A71">
        <w:t>rozpoznaje faktury przy pomocy dotyku</w:t>
      </w:r>
      <w:r>
        <w:t>,</w:t>
      </w:r>
    </w:p>
    <w:p w14:paraId="4A18101C" w14:textId="28D59917" w:rsidR="00A66010" w:rsidRPr="004B7A71" w:rsidRDefault="00F40F53" w:rsidP="00A66010">
      <w:pPr>
        <w:pStyle w:val="Akapitzlist"/>
        <w:numPr>
          <w:ilvl w:val="0"/>
          <w:numId w:val="50"/>
        </w:numPr>
        <w:spacing w:after="200" w:line="276" w:lineRule="auto"/>
        <w:ind w:left="720"/>
      </w:pPr>
      <w:r w:rsidRPr="004B7A71">
        <w:lastRenderedPageBreak/>
        <w:t>ćwiczy rozpoznawanie dźwięków występujących w lesie/parku</w:t>
      </w:r>
      <w:r>
        <w:t>,</w:t>
      </w:r>
    </w:p>
    <w:p w14:paraId="182EE621" w14:textId="08862CA0" w:rsidR="00A66010" w:rsidRPr="004B7A71" w:rsidRDefault="00F40F53" w:rsidP="00A66010">
      <w:pPr>
        <w:pStyle w:val="Akapitzlist"/>
        <w:numPr>
          <w:ilvl w:val="0"/>
          <w:numId w:val="50"/>
        </w:numPr>
        <w:spacing w:after="200" w:line="276" w:lineRule="auto"/>
        <w:ind w:left="720"/>
      </w:pPr>
      <w:r w:rsidRPr="004B7A71">
        <w:t>rozwija wyobraźnię</w:t>
      </w:r>
      <w:r>
        <w:t>,</w:t>
      </w:r>
    </w:p>
    <w:p w14:paraId="5A3F3F4D" w14:textId="36AE4955" w:rsidR="00A66010" w:rsidRPr="004B7A71" w:rsidRDefault="00F40F53" w:rsidP="00A66010">
      <w:pPr>
        <w:pStyle w:val="Akapitzlist"/>
        <w:numPr>
          <w:ilvl w:val="0"/>
          <w:numId w:val="50"/>
        </w:numPr>
        <w:spacing w:after="200" w:line="276" w:lineRule="auto"/>
        <w:ind w:left="720"/>
      </w:pPr>
      <w:r w:rsidRPr="004B7A71">
        <w:t>kształtuje wrażliwość</w:t>
      </w:r>
      <w:r>
        <w:t>.</w:t>
      </w:r>
    </w:p>
    <w:p w14:paraId="0173BB11" w14:textId="77777777" w:rsidR="005D189C" w:rsidRPr="004B7A71" w:rsidRDefault="005D189C" w:rsidP="005D189C">
      <w:pPr>
        <w:pStyle w:val="Akapitzlist"/>
        <w:ind w:left="0"/>
      </w:pPr>
      <w:r w:rsidRPr="004B7A71">
        <w:rPr>
          <w:b/>
        </w:rPr>
        <w:t>Czas trwania</w:t>
      </w:r>
      <w:r w:rsidRPr="004B7A71">
        <w:t>: 120 minut</w:t>
      </w:r>
      <w:r>
        <w:t>.</w:t>
      </w:r>
    </w:p>
    <w:p w14:paraId="00E47977" w14:textId="77777777" w:rsidR="005D189C" w:rsidRDefault="005D189C" w:rsidP="00A66010">
      <w:pPr>
        <w:pStyle w:val="Akapitzlist"/>
        <w:ind w:left="0"/>
      </w:pPr>
    </w:p>
    <w:p w14:paraId="22B12B09" w14:textId="427440BD" w:rsidR="00A66010" w:rsidRPr="004B7A71" w:rsidRDefault="00A66010" w:rsidP="00A66010">
      <w:pPr>
        <w:pStyle w:val="Akapitzlist"/>
        <w:ind w:left="0"/>
      </w:pPr>
      <w:r w:rsidRPr="004B7A71">
        <w:t>Ćwiczenia do przeprowadzenia w trakcie zajęć (wszystkie ćwiczenia omówione zostały podczas szkolenia):</w:t>
      </w:r>
    </w:p>
    <w:p w14:paraId="01CCB4F7" w14:textId="2C3C8069" w:rsidR="00A66010" w:rsidRPr="004B7A71" w:rsidRDefault="00A66010" w:rsidP="00A66010">
      <w:pPr>
        <w:pStyle w:val="Akapitzlist"/>
        <w:numPr>
          <w:ilvl w:val="0"/>
          <w:numId w:val="51"/>
        </w:numPr>
        <w:spacing w:after="200" w:line="276" w:lineRule="auto"/>
        <w:ind w:left="720"/>
      </w:pPr>
      <w:r w:rsidRPr="004B7A71">
        <w:t>Spacer w koronach drzew i leśna galeria (z wykorzystaniem lusterek)</w:t>
      </w:r>
      <w:r w:rsidR="00F40F53">
        <w:t>.</w:t>
      </w:r>
    </w:p>
    <w:p w14:paraId="25472027" w14:textId="3532535B" w:rsidR="00A66010" w:rsidRPr="004B7A71" w:rsidRDefault="00A66010" w:rsidP="00A66010">
      <w:pPr>
        <w:pStyle w:val="Akapitzlist"/>
        <w:numPr>
          <w:ilvl w:val="0"/>
          <w:numId w:val="51"/>
        </w:numPr>
        <w:spacing w:after="200" w:line="276" w:lineRule="auto"/>
        <w:ind w:left="720"/>
      </w:pPr>
      <w:r w:rsidRPr="004B7A71">
        <w:t>Mikroturystyka (z wykorzystaniem figurek)</w:t>
      </w:r>
      <w:r w:rsidR="00F40F53">
        <w:t>.</w:t>
      </w:r>
    </w:p>
    <w:p w14:paraId="34A94965" w14:textId="2828BBC5" w:rsidR="00A66010" w:rsidRPr="004B7A71" w:rsidRDefault="00A66010" w:rsidP="00A66010">
      <w:pPr>
        <w:pStyle w:val="Akapitzlist"/>
        <w:numPr>
          <w:ilvl w:val="0"/>
          <w:numId w:val="51"/>
        </w:numPr>
        <w:spacing w:after="200" w:line="276" w:lineRule="auto"/>
        <w:ind w:left="720"/>
      </w:pPr>
      <w:r w:rsidRPr="004B7A71">
        <w:t>Spacer po linie</w:t>
      </w:r>
      <w:r w:rsidR="00F40F53">
        <w:t>.</w:t>
      </w:r>
    </w:p>
    <w:p w14:paraId="5D716E46" w14:textId="3DA41807" w:rsidR="00A66010" w:rsidRPr="004B7A71" w:rsidRDefault="00A66010" w:rsidP="00A66010">
      <w:pPr>
        <w:pStyle w:val="Akapitzlist"/>
        <w:numPr>
          <w:ilvl w:val="0"/>
          <w:numId w:val="51"/>
        </w:numPr>
        <w:spacing w:after="200" w:line="276" w:lineRule="auto"/>
        <w:ind w:left="720"/>
      </w:pPr>
      <w:r w:rsidRPr="004B7A71">
        <w:t>Leśny koktajl zapachowy</w:t>
      </w:r>
      <w:r w:rsidR="00F40F53">
        <w:t>.</w:t>
      </w:r>
    </w:p>
    <w:p w14:paraId="63A05150" w14:textId="471076AC" w:rsidR="00A66010" w:rsidRPr="004B7A71" w:rsidRDefault="00A66010" w:rsidP="00A66010">
      <w:pPr>
        <w:pStyle w:val="Akapitzlist"/>
        <w:numPr>
          <w:ilvl w:val="0"/>
          <w:numId w:val="51"/>
        </w:numPr>
        <w:spacing w:after="200" w:line="276" w:lineRule="auto"/>
        <w:ind w:left="720"/>
      </w:pPr>
      <w:r w:rsidRPr="004B7A71">
        <w:t>Dźwiękowa mapa okolicy dla młodszych dzieci ćwiczenie „Cicho, a tyle dźwięków”</w:t>
      </w:r>
      <w:r w:rsidR="00F40F53">
        <w:t>.</w:t>
      </w:r>
    </w:p>
    <w:p w14:paraId="185C5AC2" w14:textId="74168F33" w:rsidR="00A66010" w:rsidRPr="004B7A71" w:rsidRDefault="00A66010" w:rsidP="00A66010">
      <w:pPr>
        <w:pStyle w:val="Akapitzlist"/>
        <w:numPr>
          <w:ilvl w:val="0"/>
          <w:numId w:val="51"/>
        </w:numPr>
        <w:spacing w:after="200" w:line="276" w:lineRule="auto"/>
        <w:ind w:left="720"/>
      </w:pPr>
      <w:r w:rsidRPr="004B7A71">
        <w:t>Koło kolorów</w:t>
      </w:r>
      <w:r w:rsidR="00F40F53">
        <w:t>.</w:t>
      </w:r>
    </w:p>
    <w:p w14:paraId="2A127F26" w14:textId="14C5F7F8" w:rsidR="00A66010" w:rsidRPr="004B7A71" w:rsidRDefault="00A66010" w:rsidP="00A66010">
      <w:pPr>
        <w:pStyle w:val="Akapitzlist"/>
        <w:numPr>
          <w:ilvl w:val="0"/>
          <w:numId w:val="51"/>
        </w:numPr>
        <w:spacing w:after="200" w:line="276" w:lineRule="auto"/>
        <w:ind w:left="720"/>
      </w:pPr>
      <w:r w:rsidRPr="004B7A71">
        <w:t>Malowanie naturalnymi barwnikami</w:t>
      </w:r>
      <w:r w:rsidR="00F40F53">
        <w:t>.</w:t>
      </w:r>
    </w:p>
    <w:p w14:paraId="22A490E6" w14:textId="7D5C7A37" w:rsidR="00A66010" w:rsidRPr="004B7A71" w:rsidRDefault="00A66010" w:rsidP="00A66010">
      <w:pPr>
        <w:pStyle w:val="Akapitzlist"/>
        <w:numPr>
          <w:ilvl w:val="0"/>
          <w:numId w:val="51"/>
        </w:numPr>
        <w:spacing w:after="200" w:line="276" w:lineRule="auto"/>
        <w:ind w:left="720"/>
      </w:pPr>
      <w:r w:rsidRPr="004B7A71">
        <w:t>Zabawa „Nietoperz i ćma”</w:t>
      </w:r>
      <w:r w:rsidR="00F40F53">
        <w:t>.</w:t>
      </w:r>
    </w:p>
    <w:p w14:paraId="1E5794F5" w14:textId="5D40180B" w:rsidR="00A66010" w:rsidRPr="004B7A71" w:rsidRDefault="00A66010" w:rsidP="00A66010">
      <w:pPr>
        <w:pStyle w:val="Akapitzlist"/>
        <w:numPr>
          <w:ilvl w:val="0"/>
          <w:numId w:val="51"/>
        </w:numPr>
        <w:spacing w:after="200" w:line="276" w:lineRule="auto"/>
        <w:ind w:left="720"/>
      </w:pPr>
      <w:r w:rsidRPr="004B7A71">
        <w:t>Przyrodnicze obrazy (na taśmie dwustronnej)</w:t>
      </w:r>
      <w:r w:rsidR="00F40F53">
        <w:t>.</w:t>
      </w:r>
    </w:p>
    <w:p w14:paraId="20FA46D5" w14:textId="7E5C16D2" w:rsidR="00A66010" w:rsidRPr="004B7A71" w:rsidRDefault="00A66010" w:rsidP="00A66010">
      <w:pPr>
        <w:pStyle w:val="Akapitzlist"/>
        <w:numPr>
          <w:ilvl w:val="0"/>
          <w:numId w:val="51"/>
        </w:numPr>
        <w:spacing w:after="200" w:line="276" w:lineRule="auto"/>
        <w:ind w:left="720"/>
      </w:pPr>
      <w:r w:rsidRPr="004B7A71">
        <w:t>Bingo w naturze (</w:t>
      </w:r>
      <w:hyperlink r:id="rId214" w:history="1">
        <w:r w:rsidRPr="004B7A71">
          <w:rPr>
            <w:rStyle w:val="Hipercze"/>
          </w:rPr>
          <w:t>https://www.ekokalendarz.pl/wp-content/uploads/pakiet-04-22-%C5%9Awiatowy-Dzie%C5%84-Ziemi.pdf</w:t>
        </w:r>
      </w:hyperlink>
      <w:r w:rsidRPr="004B7A71">
        <w:t>, str. 12)</w:t>
      </w:r>
      <w:r w:rsidR="00F40F53">
        <w:t>.</w:t>
      </w:r>
    </w:p>
    <w:p w14:paraId="28DC08B4" w14:textId="27A9BF00" w:rsidR="00A66010" w:rsidRPr="0073797B" w:rsidRDefault="00A66010" w:rsidP="00A66010">
      <w:pPr>
        <w:pStyle w:val="Nagwek2"/>
        <w:numPr>
          <w:ilvl w:val="0"/>
          <w:numId w:val="0"/>
        </w:numPr>
        <w:rPr>
          <w:shd w:val="clear" w:color="auto" w:fill="FFFFFF"/>
        </w:rPr>
      </w:pPr>
      <w:bookmarkStart w:id="50" w:name="_Toc121998937"/>
      <w:r>
        <w:rPr>
          <w:shd w:val="clear" w:color="auto" w:fill="FFFFFF"/>
        </w:rPr>
        <w:t>Przykładowe warsztaty dla uczniów drugiego etapu edukacyjnego</w:t>
      </w:r>
      <w:bookmarkEnd w:id="50"/>
    </w:p>
    <w:p w14:paraId="5A22D9E6" w14:textId="77777777" w:rsidR="00A66010" w:rsidRPr="0073797B" w:rsidRDefault="00A66010" w:rsidP="00A66010">
      <w:pPr>
        <w:pStyle w:val="Nagwek3"/>
        <w:numPr>
          <w:ilvl w:val="0"/>
          <w:numId w:val="0"/>
        </w:numPr>
        <w:ind w:left="851" w:hanging="851"/>
        <w:rPr>
          <w:shd w:val="clear" w:color="auto" w:fill="FFFFFF"/>
        </w:rPr>
      </w:pPr>
      <w:bookmarkStart w:id="51" w:name="_Toc121998938"/>
      <w:r>
        <w:rPr>
          <w:shd w:val="clear" w:color="auto" w:fill="FFFFFF"/>
        </w:rPr>
        <w:t>Warsztat „Dostęp do wody na świecie</w:t>
      </w:r>
      <w:r w:rsidRPr="0073797B">
        <w:rPr>
          <w:shd w:val="clear" w:color="auto" w:fill="FFFFFF"/>
        </w:rPr>
        <w:t>”</w:t>
      </w:r>
      <w:bookmarkEnd w:id="51"/>
      <w:r w:rsidRPr="0073797B">
        <w:rPr>
          <w:shd w:val="clear" w:color="auto" w:fill="FFFFFF"/>
        </w:rPr>
        <w:t xml:space="preserve"> </w:t>
      </w:r>
    </w:p>
    <w:p w14:paraId="6AE61FB4" w14:textId="2E08DBCE" w:rsidR="00A66010" w:rsidRDefault="00A66010" w:rsidP="00A66010">
      <w:pPr>
        <w:pStyle w:val="Akapitzlist"/>
        <w:ind w:left="0"/>
        <w:rPr>
          <w:color w:val="202124"/>
          <w:shd w:val="clear" w:color="auto" w:fill="FFFFFF"/>
        </w:rPr>
      </w:pPr>
      <w:r w:rsidRPr="00615738">
        <w:rPr>
          <w:b/>
          <w:color w:val="202124"/>
          <w:shd w:val="clear" w:color="auto" w:fill="FFFFFF"/>
        </w:rPr>
        <w:t>Odbiorcy</w:t>
      </w:r>
      <w:r w:rsidRPr="0073797B">
        <w:rPr>
          <w:color w:val="202124"/>
          <w:shd w:val="clear" w:color="auto" w:fill="FFFFFF"/>
        </w:rPr>
        <w:t>: klasy IV-VI SP</w:t>
      </w:r>
      <w:r w:rsidR="00F40F53">
        <w:rPr>
          <w:color w:val="202124"/>
          <w:shd w:val="clear" w:color="auto" w:fill="FFFFFF"/>
        </w:rPr>
        <w:t>.</w:t>
      </w:r>
    </w:p>
    <w:p w14:paraId="195B1DE0" w14:textId="6C118AD3" w:rsidR="00A66010" w:rsidRDefault="00A66010" w:rsidP="00A66010">
      <w:pPr>
        <w:pStyle w:val="Akapitzlist"/>
        <w:ind w:left="0"/>
      </w:pPr>
      <w:r w:rsidRPr="00615738">
        <w:rPr>
          <w:b/>
        </w:rPr>
        <w:t>Cel ogólny</w:t>
      </w:r>
      <w:r w:rsidRPr="00615738">
        <w:t>: uświadomienie znaczenia wody w życiu codziennym, ukazanie problemów z dostępem do wody pitnej na przykładzie Ghany i motywowanie do oszczędzania wody</w:t>
      </w:r>
      <w:r w:rsidR="00F40F53">
        <w:t>.</w:t>
      </w:r>
    </w:p>
    <w:p w14:paraId="5795D9FD" w14:textId="77777777" w:rsidR="00A66010" w:rsidRPr="00615738" w:rsidRDefault="00A66010" w:rsidP="00A66010">
      <w:pPr>
        <w:pStyle w:val="Akapitzlist"/>
        <w:ind w:left="0"/>
        <w:rPr>
          <w:b/>
          <w:color w:val="202124"/>
          <w:shd w:val="clear" w:color="auto" w:fill="FFFFFF"/>
        </w:rPr>
      </w:pPr>
      <w:r w:rsidRPr="00615738">
        <w:rPr>
          <w:b/>
        </w:rPr>
        <w:t>Cele szczegółowe:</w:t>
      </w:r>
    </w:p>
    <w:p w14:paraId="2AD8A0EB" w14:textId="77777777" w:rsidR="00A66010" w:rsidRPr="0073797B" w:rsidRDefault="00A66010" w:rsidP="00A66010">
      <w:pPr>
        <w:pStyle w:val="Akapitzlist"/>
        <w:ind w:left="0"/>
      </w:pPr>
      <w:r w:rsidRPr="0073797B">
        <w:t xml:space="preserve">Uczennica/uczeń: </w:t>
      </w:r>
    </w:p>
    <w:p w14:paraId="53A22153" w14:textId="77777777" w:rsidR="00A66010" w:rsidRPr="0073797B" w:rsidRDefault="00A66010" w:rsidP="00A66010">
      <w:pPr>
        <w:pStyle w:val="Akapitzlist"/>
        <w:numPr>
          <w:ilvl w:val="0"/>
          <w:numId w:val="53"/>
        </w:numPr>
        <w:spacing w:after="200" w:line="276" w:lineRule="auto"/>
        <w:ind w:left="720"/>
      </w:pPr>
      <w:r w:rsidRPr="0073797B">
        <w:t xml:space="preserve">wyjaśnia, do czego używamy wodę w codziennym życiu, </w:t>
      </w:r>
    </w:p>
    <w:p w14:paraId="0DE551B6" w14:textId="77777777" w:rsidR="00A66010" w:rsidRPr="0073797B" w:rsidRDefault="00A66010" w:rsidP="00A66010">
      <w:pPr>
        <w:pStyle w:val="Akapitzlist"/>
        <w:numPr>
          <w:ilvl w:val="0"/>
          <w:numId w:val="53"/>
        </w:numPr>
        <w:spacing w:after="200" w:line="276" w:lineRule="auto"/>
        <w:ind w:left="720"/>
      </w:pPr>
      <w:r w:rsidRPr="0073797B">
        <w:t xml:space="preserve">uświadamia sobie znaczenie wody w życiu człowieka i organizmów żywych, </w:t>
      </w:r>
    </w:p>
    <w:p w14:paraId="317C5D74" w14:textId="77777777" w:rsidR="00A66010" w:rsidRPr="0073797B" w:rsidRDefault="00A66010" w:rsidP="00A66010">
      <w:pPr>
        <w:pStyle w:val="Akapitzlist"/>
        <w:numPr>
          <w:ilvl w:val="0"/>
          <w:numId w:val="53"/>
        </w:numPr>
        <w:spacing w:after="200" w:line="276" w:lineRule="auto"/>
        <w:ind w:left="720"/>
      </w:pPr>
      <w:r w:rsidRPr="0073797B">
        <w:t xml:space="preserve">wie, dlaczego Ziemia nazywana jest niebieską planetą, </w:t>
      </w:r>
    </w:p>
    <w:p w14:paraId="0B19F6AC" w14:textId="77777777" w:rsidR="00A66010" w:rsidRPr="0073797B" w:rsidRDefault="00A66010" w:rsidP="00A66010">
      <w:pPr>
        <w:pStyle w:val="Akapitzlist"/>
        <w:numPr>
          <w:ilvl w:val="0"/>
          <w:numId w:val="53"/>
        </w:numPr>
        <w:spacing w:after="200" w:line="276" w:lineRule="auto"/>
        <w:ind w:left="720"/>
      </w:pPr>
      <w:r w:rsidRPr="0073797B">
        <w:t xml:space="preserve">wskazuje i nazywa zbiorniki wodne (oceany, morza, rzeki, jeziora) na globusie, </w:t>
      </w:r>
    </w:p>
    <w:p w14:paraId="7E18DB8E" w14:textId="77777777" w:rsidR="00A66010" w:rsidRPr="0073797B" w:rsidRDefault="00A66010" w:rsidP="00A66010">
      <w:pPr>
        <w:pStyle w:val="Akapitzlist"/>
        <w:numPr>
          <w:ilvl w:val="0"/>
          <w:numId w:val="53"/>
        </w:numPr>
        <w:spacing w:after="200" w:line="276" w:lineRule="auto"/>
        <w:ind w:left="720"/>
      </w:pPr>
      <w:r w:rsidRPr="0073797B">
        <w:t xml:space="preserve">zna proporcje wody słodkiej i słonej na Ziemi, </w:t>
      </w:r>
    </w:p>
    <w:p w14:paraId="1AABC3D6" w14:textId="77777777" w:rsidR="00A66010" w:rsidRPr="0073797B" w:rsidRDefault="00A66010" w:rsidP="00A66010">
      <w:pPr>
        <w:pStyle w:val="Akapitzlist"/>
        <w:numPr>
          <w:ilvl w:val="0"/>
          <w:numId w:val="53"/>
        </w:numPr>
        <w:spacing w:after="200" w:line="276" w:lineRule="auto"/>
        <w:ind w:left="720"/>
      </w:pPr>
      <w:r w:rsidRPr="0073797B">
        <w:t xml:space="preserve">potrafi wskazać Ghanę na mapie Afryki, </w:t>
      </w:r>
    </w:p>
    <w:p w14:paraId="4A8495EC" w14:textId="77777777" w:rsidR="00A66010" w:rsidRPr="0073797B" w:rsidRDefault="00A66010" w:rsidP="00A66010">
      <w:pPr>
        <w:pStyle w:val="Akapitzlist"/>
        <w:numPr>
          <w:ilvl w:val="0"/>
          <w:numId w:val="53"/>
        </w:numPr>
        <w:spacing w:after="200" w:line="276" w:lineRule="auto"/>
        <w:ind w:left="720"/>
      </w:pPr>
      <w:r w:rsidRPr="0073797B">
        <w:t xml:space="preserve">wyjaśnia konsekwencje braku dostępu do wody pitnej w Ghanie, </w:t>
      </w:r>
    </w:p>
    <w:p w14:paraId="5B786CE1" w14:textId="77777777" w:rsidR="00A66010" w:rsidRPr="0073797B" w:rsidRDefault="00A66010" w:rsidP="00A66010">
      <w:pPr>
        <w:pStyle w:val="Akapitzlist"/>
        <w:numPr>
          <w:ilvl w:val="0"/>
          <w:numId w:val="53"/>
        </w:numPr>
        <w:spacing w:after="200" w:line="276" w:lineRule="auto"/>
        <w:ind w:left="720"/>
      </w:pPr>
      <w:r w:rsidRPr="0073797B">
        <w:t>szacuje objętość naczyń i mierzy objętość,</w:t>
      </w:r>
    </w:p>
    <w:p w14:paraId="35F5CE07" w14:textId="77777777" w:rsidR="00A66010" w:rsidRPr="0073797B" w:rsidRDefault="00A66010" w:rsidP="00A66010">
      <w:pPr>
        <w:pStyle w:val="Akapitzlist"/>
        <w:numPr>
          <w:ilvl w:val="0"/>
          <w:numId w:val="53"/>
        </w:numPr>
        <w:spacing w:after="200" w:line="276" w:lineRule="auto"/>
        <w:ind w:left="720"/>
      </w:pPr>
      <w:r w:rsidRPr="0073797B">
        <w:t xml:space="preserve">doświadcza, ile waży woda,  </w:t>
      </w:r>
    </w:p>
    <w:p w14:paraId="31EDB7AA" w14:textId="77777777" w:rsidR="00A66010" w:rsidRPr="0073797B" w:rsidRDefault="00A66010" w:rsidP="00A66010">
      <w:pPr>
        <w:pStyle w:val="Akapitzlist"/>
        <w:numPr>
          <w:ilvl w:val="0"/>
          <w:numId w:val="53"/>
        </w:numPr>
        <w:spacing w:after="200" w:line="276" w:lineRule="auto"/>
        <w:ind w:left="720"/>
      </w:pPr>
      <w:r w:rsidRPr="0073797B">
        <w:t xml:space="preserve">wie, że woda w kranie jest dobrem, o które trzeba dbać, </w:t>
      </w:r>
    </w:p>
    <w:p w14:paraId="07ABB56D" w14:textId="77777777" w:rsidR="00A66010" w:rsidRPr="0073797B" w:rsidRDefault="00A66010" w:rsidP="00A66010">
      <w:pPr>
        <w:pStyle w:val="Akapitzlist"/>
        <w:numPr>
          <w:ilvl w:val="0"/>
          <w:numId w:val="53"/>
        </w:numPr>
        <w:spacing w:after="200" w:line="276" w:lineRule="auto"/>
        <w:ind w:left="720"/>
      </w:pPr>
      <w:r w:rsidRPr="0073797B">
        <w:t xml:space="preserve">rozumie konieczność oszczędzania wody i wie, jak to robić, </w:t>
      </w:r>
    </w:p>
    <w:p w14:paraId="615BC0B5" w14:textId="12315598" w:rsidR="00A66010" w:rsidRPr="0073797B" w:rsidRDefault="00A66010" w:rsidP="00A66010">
      <w:pPr>
        <w:pStyle w:val="Akapitzlist"/>
        <w:numPr>
          <w:ilvl w:val="0"/>
          <w:numId w:val="53"/>
        </w:numPr>
        <w:spacing w:after="200" w:line="276" w:lineRule="auto"/>
        <w:ind w:left="720"/>
      </w:pPr>
      <w:r w:rsidRPr="0073797B">
        <w:t>potrafi współpracować w grupie</w:t>
      </w:r>
      <w:r w:rsidR="00F40F53">
        <w:t>.</w:t>
      </w:r>
    </w:p>
    <w:p w14:paraId="17FCBCBE" w14:textId="4D9CC364" w:rsidR="00A66010" w:rsidRPr="0073797B" w:rsidRDefault="00A66010" w:rsidP="00A66010">
      <w:pPr>
        <w:pStyle w:val="Akapitzlist"/>
        <w:ind w:left="0"/>
      </w:pPr>
      <w:r w:rsidRPr="00615738">
        <w:rPr>
          <w:b/>
        </w:rPr>
        <w:t>Czas trwania:</w:t>
      </w:r>
      <w:r w:rsidRPr="0073797B">
        <w:t xml:space="preserve"> 90 minut</w:t>
      </w:r>
      <w:r w:rsidR="00F40F53">
        <w:t>.</w:t>
      </w:r>
    </w:p>
    <w:p w14:paraId="55E18875" w14:textId="77777777" w:rsidR="00A66010" w:rsidRPr="0073797B" w:rsidRDefault="00A66010" w:rsidP="00A66010">
      <w:pPr>
        <w:pStyle w:val="Akapitzlist"/>
        <w:ind w:left="0"/>
      </w:pPr>
    </w:p>
    <w:p w14:paraId="483CDCA0" w14:textId="13F074DD" w:rsidR="00A66010" w:rsidRPr="0073797B" w:rsidRDefault="00A66010" w:rsidP="00A66010">
      <w:pPr>
        <w:pStyle w:val="Akapitzlist"/>
        <w:ind w:left="0"/>
      </w:pPr>
      <w:r w:rsidRPr="0073797B">
        <w:lastRenderedPageBreak/>
        <w:t xml:space="preserve">Dokładny opis przebiegu </w:t>
      </w:r>
      <w:r w:rsidR="00F40F53" w:rsidRPr="0073797B">
        <w:t>zajęć znajduje</w:t>
      </w:r>
      <w:r w:rsidRPr="0073797B">
        <w:t xml:space="preserve"> się tutaj: </w:t>
      </w:r>
      <w:hyperlink r:id="rId215" w:history="1">
        <w:r w:rsidRPr="0073797B">
          <w:rPr>
            <w:rStyle w:val="Hipercze"/>
          </w:rPr>
          <w:t>https://www.globalna.edu.pl/pliki/postaw-na-rozwoj-zrownowazony.pdf</w:t>
        </w:r>
      </w:hyperlink>
      <w:r w:rsidRPr="0073797B">
        <w:t>, str. 54-59.</w:t>
      </w:r>
    </w:p>
    <w:p w14:paraId="39B7514A" w14:textId="77777777" w:rsidR="00A66010" w:rsidRPr="0073797B" w:rsidRDefault="00A66010" w:rsidP="00A66010">
      <w:pPr>
        <w:pStyle w:val="Nagwek3"/>
        <w:numPr>
          <w:ilvl w:val="0"/>
          <w:numId w:val="0"/>
        </w:numPr>
        <w:ind w:left="851" w:hanging="851"/>
        <w:rPr>
          <w:shd w:val="clear" w:color="auto" w:fill="FFFFFF"/>
        </w:rPr>
      </w:pPr>
      <w:bookmarkStart w:id="52" w:name="_Toc121998939"/>
      <w:r>
        <w:rPr>
          <w:shd w:val="clear" w:color="auto" w:fill="FFFFFF"/>
        </w:rPr>
        <w:t>Warsztat „Co to jest ślad wodny?</w:t>
      </w:r>
      <w:r w:rsidRPr="0073797B">
        <w:rPr>
          <w:shd w:val="clear" w:color="auto" w:fill="FFFFFF"/>
        </w:rPr>
        <w:t>”</w:t>
      </w:r>
      <w:bookmarkEnd w:id="52"/>
    </w:p>
    <w:p w14:paraId="17AC2E94" w14:textId="1E85CE14" w:rsidR="00A66010" w:rsidRDefault="00A66010" w:rsidP="00A66010">
      <w:pPr>
        <w:pStyle w:val="Akapitzlist"/>
        <w:ind w:left="0"/>
        <w:rPr>
          <w:color w:val="202124"/>
          <w:shd w:val="clear" w:color="auto" w:fill="FFFFFF"/>
        </w:rPr>
      </w:pPr>
      <w:r w:rsidRPr="00615738">
        <w:rPr>
          <w:b/>
          <w:color w:val="202124"/>
          <w:shd w:val="clear" w:color="auto" w:fill="FFFFFF"/>
        </w:rPr>
        <w:t>Odbiorcy</w:t>
      </w:r>
      <w:r w:rsidRPr="0073797B">
        <w:rPr>
          <w:color w:val="202124"/>
          <w:shd w:val="clear" w:color="auto" w:fill="FFFFFF"/>
        </w:rPr>
        <w:t>: klasy VII-VIII SP</w:t>
      </w:r>
      <w:r w:rsidR="00F40F53">
        <w:rPr>
          <w:color w:val="202124"/>
          <w:shd w:val="clear" w:color="auto" w:fill="FFFFFF"/>
        </w:rPr>
        <w:t>.</w:t>
      </w:r>
    </w:p>
    <w:p w14:paraId="4383ADA5" w14:textId="08DACDD7" w:rsidR="00A66010" w:rsidRPr="00615738" w:rsidRDefault="00A66010" w:rsidP="00A66010">
      <w:pPr>
        <w:pStyle w:val="Akapitzlist"/>
        <w:ind w:left="0"/>
        <w:rPr>
          <w:color w:val="202124"/>
          <w:shd w:val="clear" w:color="auto" w:fill="FFFFFF"/>
        </w:rPr>
      </w:pPr>
      <w:r w:rsidRPr="00615738">
        <w:rPr>
          <w:b/>
          <w:color w:val="202124"/>
          <w:shd w:val="clear" w:color="auto" w:fill="FFFFFF"/>
        </w:rPr>
        <w:t>Cel ogólny:</w:t>
      </w:r>
      <w:r w:rsidRPr="00615738">
        <w:rPr>
          <w:color w:val="202124"/>
          <w:shd w:val="clear" w:color="auto" w:fill="FFFFFF"/>
        </w:rPr>
        <w:t xml:space="preserve"> </w:t>
      </w:r>
      <w:r w:rsidRPr="00615738">
        <w:t>zapoznanie uczniów i uczennic z koncepcją śladu wodnego i wskazanie możliwości jego ograniczenia</w:t>
      </w:r>
      <w:r w:rsidR="00F40F53">
        <w:t>.</w:t>
      </w:r>
    </w:p>
    <w:p w14:paraId="2DA97087" w14:textId="77777777" w:rsidR="00A66010" w:rsidRPr="0073797B" w:rsidRDefault="00A66010" w:rsidP="00A66010">
      <w:pPr>
        <w:pStyle w:val="Akapitzlist"/>
        <w:ind w:left="0"/>
      </w:pPr>
      <w:r w:rsidRPr="00615738">
        <w:rPr>
          <w:b/>
        </w:rPr>
        <w:t>Cele szczegółowe</w:t>
      </w:r>
      <w:r w:rsidRPr="0073797B">
        <w:t>:</w:t>
      </w:r>
    </w:p>
    <w:p w14:paraId="584EBFDC" w14:textId="77777777" w:rsidR="00A66010" w:rsidRPr="0073797B" w:rsidRDefault="00A66010" w:rsidP="00A66010">
      <w:pPr>
        <w:pStyle w:val="Akapitzlist"/>
        <w:ind w:left="0"/>
      </w:pPr>
      <w:r w:rsidRPr="0073797B">
        <w:t>Uczennica/uczeń:</w:t>
      </w:r>
    </w:p>
    <w:p w14:paraId="60234C70" w14:textId="77777777" w:rsidR="00A66010" w:rsidRPr="0073797B" w:rsidRDefault="00A66010" w:rsidP="00A66010">
      <w:pPr>
        <w:pStyle w:val="Akapitzlist"/>
        <w:numPr>
          <w:ilvl w:val="0"/>
          <w:numId w:val="52"/>
        </w:numPr>
        <w:spacing w:after="200" w:line="276" w:lineRule="auto"/>
        <w:ind w:left="720"/>
      </w:pPr>
      <w:r w:rsidRPr="0073797B">
        <w:t xml:space="preserve">potrafi zdefiniować ślad wodny i rozróżnia jego składowe, </w:t>
      </w:r>
    </w:p>
    <w:p w14:paraId="453845A5" w14:textId="77777777" w:rsidR="00A66010" w:rsidRPr="0073797B" w:rsidRDefault="00A66010" w:rsidP="00A66010">
      <w:pPr>
        <w:pStyle w:val="Akapitzlist"/>
        <w:numPr>
          <w:ilvl w:val="0"/>
          <w:numId w:val="52"/>
        </w:numPr>
        <w:spacing w:after="200" w:line="276" w:lineRule="auto"/>
        <w:ind w:left="720"/>
      </w:pPr>
      <w:r w:rsidRPr="0073797B">
        <w:t>kształtuje w sobie świadomość ilości wody zużywanej pośrednio w codziennym życiu,</w:t>
      </w:r>
    </w:p>
    <w:p w14:paraId="1AD4A66E" w14:textId="77777777" w:rsidR="00A66010" w:rsidRPr="0073797B" w:rsidRDefault="00A66010" w:rsidP="00A66010">
      <w:pPr>
        <w:pStyle w:val="Akapitzlist"/>
        <w:numPr>
          <w:ilvl w:val="0"/>
          <w:numId w:val="52"/>
        </w:numPr>
        <w:spacing w:after="200" w:line="276" w:lineRule="auto"/>
        <w:ind w:left="720"/>
      </w:pPr>
      <w:r w:rsidRPr="0073797B">
        <w:t>ma świadomość wpływu własnych wyborów na sytuację w krajach Globalnego Południa,</w:t>
      </w:r>
    </w:p>
    <w:p w14:paraId="6B019B7B" w14:textId="77777777" w:rsidR="00A66010" w:rsidRPr="0073797B" w:rsidRDefault="00A66010" w:rsidP="00F40F53">
      <w:pPr>
        <w:pStyle w:val="Akapitzlist"/>
        <w:numPr>
          <w:ilvl w:val="0"/>
          <w:numId w:val="52"/>
        </w:numPr>
        <w:spacing w:after="0" w:line="276" w:lineRule="auto"/>
        <w:ind w:left="714" w:hanging="357"/>
      </w:pPr>
      <w:r w:rsidRPr="0073797B">
        <w:t>wie, jak ograniczyć swój ślad wodny.</w:t>
      </w:r>
    </w:p>
    <w:p w14:paraId="37B6AF80" w14:textId="2014C3C9" w:rsidR="00A66010" w:rsidRPr="0073797B" w:rsidRDefault="00A66010" w:rsidP="00A66010">
      <w:pPr>
        <w:ind w:left="131"/>
      </w:pPr>
      <w:r w:rsidRPr="00F40F53">
        <w:rPr>
          <w:b/>
        </w:rPr>
        <w:t>Czas trwania:</w:t>
      </w:r>
      <w:r w:rsidRPr="0073797B">
        <w:t xml:space="preserve"> 90 minut</w:t>
      </w:r>
      <w:r w:rsidR="00F40F53">
        <w:t>.</w:t>
      </w:r>
    </w:p>
    <w:p w14:paraId="7677980A" w14:textId="2340B4D3" w:rsidR="00A66010" w:rsidRPr="0073797B" w:rsidRDefault="00A66010" w:rsidP="00A66010">
      <w:pPr>
        <w:ind w:left="131"/>
      </w:pPr>
      <w:r w:rsidRPr="0073797B">
        <w:t xml:space="preserve">Dokładny opis przebiegu zajęć znajduje się tutaj: </w:t>
      </w:r>
      <w:hyperlink r:id="rId216" w:history="1">
        <w:r w:rsidRPr="0073797B">
          <w:rPr>
            <w:rStyle w:val="Hipercze"/>
          </w:rPr>
          <w:t>https://www.woda.edu.pl/img/broszura_gimnazjum.pdf</w:t>
        </w:r>
      </w:hyperlink>
      <w:r w:rsidRPr="0073797B">
        <w:t>, str. 22-31</w:t>
      </w:r>
      <w:r w:rsidR="00F40F53">
        <w:t>.</w:t>
      </w:r>
    </w:p>
    <w:p w14:paraId="237C331F" w14:textId="77777777" w:rsidR="00A66010" w:rsidRPr="0073797B" w:rsidRDefault="00A66010" w:rsidP="00A66010">
      <w:pPr>
        <w:pStyle w:val="Nagwek3"/>
        <w:numPr>
          <w:ilvl w:val="0"/>
          <w:numId w:val="0"/>
        </w:numPr>
        <w:ind w:left="851" w:hanging="851"/>
      </w:pPr>
      <w:bookmarkStart w:id="53" w:name="_Toc121998940"/>
      <w:r>
        <w:t>Warsztat „Powietrze i smog</w:t>
      </w:r>
      <w:r w:rsidRPr="0073797B">
        <w:t>”</w:t>
      </w:r>
      <w:bookmarkEnd w:id="53"/>
    </w:p>
    <w:p w14:paraId="2151C912" w14:textId="67FCADCB" w:rsidR="00A66010" w:rsidRPr="00615738" w:rsidRDefault="00A66010" w:rsidP="00A66010">
      <w:pPr>
        <w:pStyle w:val="Akapitzlist"/>
        <w:ind w:left="0"/>
      </w:pPr>
      <w:r w:rsidRPr="00615738">
        <w:rPr>
          <w:b/>
        </w:rPr>
        <w:t>Odbiorcy</w:t>
      </w:r>
      <w:r w:rsidRPr="0073797B">
        <w:t>: klasy IV-VIII SP</w:t>
      </w:r>
      <w:r w:rsidR="00F40F53">
        <w:t>.</w:t>
      </w:r>
    </w:p>
    <w:p w14:paraId="599B8BAF" w14:textId="31DE8C2D" w:rsidR="00A66010" w:rsidRDefault="00A66010" w:rsidP="00A66010">
      <w:pPr>
        <w:pStyle w:val="Akapitzlist"/>
        <w:ind w:left="0"/>
      </w:pPr>
      <w:r w:rsidRPr="00615738">
        <w:rPr>
          <w:b/>
        </w:rPr>
        <w:t>Cel ogólny</w:t>
      </w:r>
      <w:r w:rsidRPr="0073797B">
        <w:t>: zapoznanie uczniów i uczennic z rodzajami i źródłami zanieczyszczeń powietrza</w:t>
      </w:r>
      <w:r w:rsidR="00F40F53">
        <w:t>.</w:t>
      </w:r>
    </w:p>
    <w:p w14:paraId="3F4A91BD" w14:textId="77777777" w:rsidR="00A66010" w:rsidRDefault="00A66010" w:rsidP="00A66010">
      <w:pPr>
        <w:pStyle w:val="Akapitzlist"/>
        <w:ind w:left="0"/>
      </w:pPr>
      <w:r w:rsidRPr="00615738">
        <w:rPr>
          <w:b/>
        </w:rPr>
        <w:t>Cele szczegółowe</w:t>
      </w:r>
      <w:r w:rsidRPr="00615738">
        <w:t>:</w:t>
      </w:r>
    </w:p>
    <w:p w14:paraId="2AC5DF58" w14:textId="77777777" w:rsidR="00A66010" w:rsidRPr="0073797B" w:rsidRDefault="00A66010" w:rsidP="00A66010">
      <w:pPr>
        <w:pStyle w:val="Akapitzlist"/>
        <w:ind w:left="0"/>
      </w:pPr>
      <w:r w:rsidRPr="0073797B">
        <w:t>Uczennic/uczeń:</w:t>
      </w:r>
    </w:p>
    <w:p w14:paraId="04160B17" w14:textId="4E931665" w:rsidR="00A66010" w:rsidRPr="0073797B" w:rsidRDefault="00F40F53" w:rsidP="00A66010">
      <w:pPr>
        <w:pStyle w:val="Akapitzlist"/>
        <w:numPr>
          <w:ilvl w:val="0"/>
          <w:numId w:val="54"/>
        </w:numPr>
        <w:spacing w:after="200" w:line="276" w:lineRule="auto"/>
        <w:ind w:left="720"/>
      </w:pPr>
      <w:r w:rsidRPr="0073797B">
        <w:t>zna skład powietrza atmosferycznego</w:t>
      </w:r>
      <w:r>
        <w:t>,</w:t>
      </w:r>
    </w:p>
    <w:p w14:paraId="5CB415D8" w14:textId="6122BE1D" w:rsidR="00A66010" w:rsidRPr="0073797B" w:rsidRDefault="00F40F53" w:rsidP="00A66010">
      <w:pPr>
        <w:pStyle w:val="Akapitzlist"/>
        <w:numPr>
          <w:ilvl w:val="0"/>
          <w:numId w:val="54"/>
        </w:numPr>
        <w:spacing w:after="200" w:line="276" w:lineRule="auto"/>
        <w:ind w:left="720"/>
      </w:pPr>
      <w:r w:rsidRPr="0073797B">
        <w:t>wie, czym są zanieczyszczenia powietrza</w:t>
      </w:r>
      <w:r>
        <w:t>,</w:t>
      </w:r>
    </w:p>
    <w:p w14:paraId="03B6EAEC" w14:textId="27D81F70" w:rsidR="00A66010" w:rsidRPr="0073797B" w:rsidRDefault="00F40F53" w:rsidP="00A66010">
      <w:pPr>
        <w:pStyle w:val="Akapitzlist"/>
        <w:numPr>
          <w:ilvl w:val="0"/>
          <w:numId w:val="54"/>
        </w:numPr>
        <w:spacing w:after="200" w:line="276" w:lineRule="auto"/>
        <w:ind w:left="720"/>
      </w:pPr>
      <w:r w:rsidRPr="0073797B">
        <w:t>wymienia główne źródła zanieczyszczeń powietrza</w:t>
      </w:r>
      <w:r>
        <w:t>,</w:t>
      </w:r>
    </w:p>
    <w:p w14:paraId="1B5EFEFB" w14:textId="277901BE" w:rsidR="00A66010" w:rsidRPr="0073797B" w:rsidRDefault="00F40F53" w:rsidP="00A66010">
      <w:pPr>
        <w:pStyle w:val="Akapitzlist"/>
        <w:numPr>
          <w:ilvl w:val="0"/>
          <w:numId w:val="54"/>
        </w:numPr>
        <w:spacing w:after="200" w:line="276" w:lineRule="auto"/>
        <w:ind w:left="720"/>
      </w:pPr>
      <w:r w:rsidRPr="0073797B">
        <w:t>zna skutki zdrowotne i przyrodnicze zanieczyszczenia powietrza</w:t>
      </w:r>
      <w:r>
        <w:t>,</w:t>
      </w:r>
    </w:p>
    <w:p w14:paraId="2668B335" w14:textId="7EBB4BF0" w:rsidR="00A66010" w:rsidRPr="0073797B" w:rsidRDefault="00F40F53" w:rsidP="00A66010">
      <w:pPr>
        <w:pStyle w:val="Akapitzlist"/>
        <w:numPr>
          <w:ilvl w:val="0"/>
          <w:numId w:val="54"/>
        </w:numPr>
        <w:spacing w:after="200" w:line="276" w:lineRule="auto"/>
        <w:ind w:left="720"/>
      </w:pPr>
      <w:r w:rsidRPr="0073797B">
        <w:t>wie, czym jest smog i w jakich warunkach powstaje</w:t>
      </w:r>
      <w:r>
        <w:t>,</w:t>
      </w:r>
    </w:p>
    <w:p w14:paraId="19AFD1CC" w14:textId="78839AB1" w:rsidR="00A66010" w:rsidRPr="0073797B" w:rsidRDefault="00F40F53" w:rsidP="00A66010">
      <w:pPr>
        <w:pStyle w:val="Akapitzlist"/>
        <w:numPr>
          <w:ilvl w:val="0"/>
          <w:numId w:val="54"/>
        </w:numPr>
        <w:spacing w:after="200" w:line="276" w:lineRule="auto"/>
        <w:ind w:left="720"/>
      </w:pPr>
      <w:r w:rsidRPr="0073797B">
        <w:t>zna sposoby ograniczania zanieczyszczeń powietrza</w:t>
      </w:r>
      <w:r>
        <w:t>,</w:t>
      </w:r>
    </w:p>
    <w:p w14:paraId="4DCA9228" w14:textId="7F2179B4" w:rsidR="00A66010" w:rsidRPr="0073797B" w:rsidRDefault="00F40F53" w:rsidP="00F40F53">
      <w:pPr>
        <w:pStyle w:val="Akapitzlist"/>
        <w:numPr>
          <w:ilvl w:val="0"/>
          <w:numId w:val="54"/>
        </w:numPr>
        <w:spacing w:after="200" w:line="276" w:lineRule="auto"/>
        <w:ind w:left="720"/>
      </w:pPr>
      <w:r w:rsidRPr="0073797B">
        <w:t>wie jak ochronić się przed skutkami zanieczyszczeń</w:t>
      </w:r>
      <w:r>
        <w:t>.</w:t>
      </w:r>
      <w:r w:rsidRPr="0073797B">
        <w:t xml:space="preserve"> </w:t>
      </w:r>
    </w:p>
    <w:p w14:paraId="6F55D541" w14:textId="6706DA80" w:rsidR="00A66010" w:rsidRDefault="00A66010" w:rsidP="00A66010">
      <w:pPr>
        <w:pStyle w:val="Akapitzlist"/>
        <w:ind w:left="0"/>
      </w:pPr>
      <w:r w:rsidRPr="00615738">
        <w:rPr>
          <w:b/>
        </w:rPr>
        <w:t>Czas trwania</w:t>
      </w:r>
      <w:r w:rsidRPr="0073797B">
        <w:t>: 90 minut</w:t>
      </w:r>
      <w:r w:rsidR="00F40F53">
        <w:t>.</w:t>
      </w:r>
    </w:p>
    <w:p w14:paraId="0CF957F0" w14:textId="77777777" w:rsidR="00F40F53" w:rsidRPr="0073797B" w:rsidRDefault="00F40F53" w:rsidP="00A66010">
      <w:pPr>
        <w:pStyle w:val="Akapitzlist"/>
        <w:ind w:left="0"/>
      </w:pPr>
    </w:p>
    <w:p w14:paraId="4AE31ED1" w14:textId="77777777" w:rsidR="00A66010" w:rsidRDefault="00A66010" w:rsidP="00A66010">
      <w:pPr>
        <w:pStyle w:val="Akapitzlist"/>
        <w:ind w:left="0"/>
      </w:pPr>
      <w:r w:rsidRPr="0073797B">
        <w:t xml:space="preserve">Dokładny opis przebiegu zajęć znajduje się tutaj: </w:t>
      </w:r>
      <w:hyperlink r:id="rId217" w:history="1">
        <w:r w:rsidRPr="0073797B">
          <w:rPr>
            <w:rStyle w:val="Hipercze"/>
          </w:rPr>
          <w:t>http://www.smog.zrodla.org/wp-content/uploads/2017/05/scenariusze_Oczysc_atmosfere.pdf</w:t>
        </w:r>
      </w:hyperlink>
      <w:r w:rsidRPr="0073797B">
        <w:t>, str. 22-25.</w:t>
      </w:r>
    </w:p>
    <w:p w14:paraId="062209AD" w14:textId="77777777" w:rsidR="00A66010" w:rsidRPr="0073797B" w:rsidRDefault="00A66010" w:rsidP="00A66010">
      <w:pPr>
        <w:pStyle w:val="Akapitzlist"/>
      </w:pPr>
    </w:p>
    <w:p w14:paraId="5D398792" w14:textId="77777777" w:rsidR="00A66010" w:rsidRPr="0073797B" w:rsidRDefault="00A66010" w:rsidP="00A66010">
      <w:pPr>
        <w:pStyle w:val="Akapitzlist"/>
      </w:pPr>
    </w:p>
    <w:p w14:paraId="0312DE89" w14:textId="77777777" w:rsidR="00A66010" w:rsidRPr="0073797B" w:rsidRDefault="00A66010" w:rsidP="00A66010">
      <w:pPr>
        <w:pStyle w:val="Nagwek3"/>
        <w:numPr>
          <w:ilvl w:val="0"/>
          <w:numId w:val="0"/>
        </w:numPr>
        <w:ind w:left="851" w:hanging="851"/>
      </w:pPr>
      <w:bookmarkStart w:id="54" w:name="_Toc121998941"/>
      <w:r w:rsidRPr="0073797B">
        <w:t>Wa</w:t>
      </w:r>
      <w:r>
        <w:t>rsztat „Zmiany klimatu - podstawy</w:t>
      </w:r>
      <w:r w:rsidRPr="0073797B">
        <w:t>”</w:t>
      </w:r>
      <w:bookmarkEnd w:id="54"/>
    </w:p>
    <w:p w14:paraId="5C061D90" w14:textId="0AFB1738" w:rsidR="00A66010" w:rsidRDefault="00A66010" w:rsidP="00A66010">
      <w:pPr>
        <w:pStyle w:val="Akapitzlist"/>
        <w:ind w:left="0"/>
      </w:pPr>
      <w:r w:rsidRPr="00615738">
        <w:rPr>
          <w:b/>
        </w:rPr>
        <w:t>Odbiorcy:</w:t>
      </w:r>
      <w:r w:rsidRPr="0073797B">
        <w:t xml:space="preserve"> klasy IV-VIII SP</w:t>
      </w:r>
      <w:r w:rsidR="00F40F53">
        <w:t>.</w:t>
      </w:r>
    </w:p>
    <w:p w14:paraId="71A90AB2" w14:textId="42BED2E5" w:rsidR="00A66010" w:rsidRPr="00615738" w:rsidRDefault="00A66010" w:rsidP="00A66010">
      <w:pPr>
        <w:pStyle w:val="Akapitzlist"/>
        <w:ind w:left="0"/>
      </w:pPr>
      <w:r w:rsidRPr="00615738">
        <w:rPr>
          <w:b/>
        </w:rPr>
        <w:t>Cel główny</w:t>
      </w:r>
      <w:r w:rsidRPr="00615738">
        <w:t xml:space="preserve">: </w:t>
      </w:r>
      <w:r w:rsidRPr="00615738">
        <w:rPr>
          <w:color w:val="000000"/>
        </w:rPr>
        <w:t>Wprowadzenie do zagadnień związanych ze zmianami klimatu, wyjaśnienie podstawowych pojęć i procesów.</w:t>
      </w:r>
    </w:p>
    <w:p w14:paraId="7D0C4712" w14:textId="77777777" w:rsidR="00A66010" w:rsidRPr="0073797B" w:rsidRDefault="00A66010" w:rsidP="00A66010">
      <w:pPr>
        <w:pStyle w:val="Akapitzlist"/>
        <w:ind w:left="0"/>
        <w:rPr>
          <w:color w:val="000000"/>
        </w:rPr>
      </w:pPr>
      <w:r w:rsidRPr="00615738">
        <w:rPr>
          <w:b/>
          <w:color w:val="000000"/>
        </w:rPr>
        <w:t>Cele szczegółowe</w:t>
      </w:r>
      <w:r w:rsidRPr="0073797B">
        <w:rPr>
          <w:color w:val="000000"/>
        </w:rPr>
        <w:t>:</w:t>
      </w:r>
    </w:p>
    <w:p w14:paraId="5B0F79D8" w14:textId="77777777" w:rsidR="00A66010" w:rsidRPr="0073797B" w:rsidRDefault="00A66010" w:rsidP="00A66010">
      <w:pPr>
        <w:pStyle w:val="Akapitzlist"/>
        <w:ind w:left="0"/>
        <w:rPr>
          <w:color w:val="000000"/>
        </w:rPr>
      </w:pPr>
      <w:r w:rsidRPr="0073797B">
        <w:rPr>
          <w:color w:val="000000"/>
        </w:rPr>
        <w:t>Uczennica/uczeń:</w:t>
      </w:r>
    </w:p>
    <w:p w14:paraId="7BC23A7E" w14:textId="0583E27F" w:rsidR="00A66010" w:rsidRPr="0073797B" w:rsidRDefault="00F40F53" w:rsidP="00A66010">
      <w:pPr>
        <w:pStyle w:val="Akapitzlist"/>
        <w:numPr>
          <w:ilvl w:val="0"/>
          <w:numId w:val="55"/>
        </w:numPr>
        <w:spacing w:after="200" w:line="276" w:lineRule="auto"/>
        <w:ind w:left="720"/>
        <w:rPr>
          <w:color w:val="000000"/>
        </w:rPr>
      </w:pPr>
      <w:r w:rsidRPr="0073797B">
        <w:rPr>
          <w:color w:val="000000"/>
        </w:rPr>
        <w:t>potrafi opisać własnymi słowami działanie efektu cieplarnianego</w:t>
      </w:r>
      <w:r>
        <w:rPr>
          <w:color w:val="000000"/>
        </w:rPr>
        <w:t>,</w:t>
      </w:r>
    </w:p>
    <w:p w14:paraId="654AEA9C" w14:textId="0E201B66" w:rsidR="00A66010" w:rsidRPr="0073797B" w:rsidRDefault="00F40F53" w:rsidP="00A66010">
      <w:pPr>
        <w:pStyle w:val="Akapitzlist"/>
        <w:numPr>
          <w:ilvl w:val="0"/>
          <w:numId w:val="55"/>
        </w:numPr>
        <w:spacing w:after="200" w:line="276" w:lineRule="auto"/>
        <w:ind w:left="720"/>
        <w:rPr>
          <w:color w:val="000000"/>
        </w:rPr>
      </w:pPr>
      <w:r w:rsidRPr="0073797B">
        <w:rPr>
          <w:color w:val="000000"/>
        </w:rPr>
        <w:lastRenderedPageBreak/>
        <w:t>rozumie pojęcia: atmosfera, klimat, efekt cieplarniany, gazy cieplarniane, globalne ocieplenie</w:t>
      </w:r>
      <w:r>
        <w:rPr>
          <w:color w:val="000000"/>
        </w:rPr>
        <w:t>,</w:t>
      </w:r>
    </w:p>
    <w:p w14:paraId="06173FD0" w14:textId="5745DC5A" w:rsidR="00A66010" w:rsidRPr="0073797B" w:rsidRDefault="00F40F53" w:rsidP="00A66010">
      <w:pPr>
        <w:pStyle w:val="Akapitzlist"/>
        <w:numPr>
          <w:ilvl w:val="0"/>
          <w:numId w:val="55"/>
        </w:numPr>
        <w:spacing w:after="200" w:line="276" w:lineRule="auto"/>
        <w:ind w:left="720"/>
        <w:rPr>
          <w:color w:val="000000"/>
        </w:rPr>
      </w:pPr>
      <w:r w:rsidRPr="0073797B">
        <w:rPr>
          <w:color w:val="000000"/>
        </w:rPr>
        <w:t>wymienia sytuacje i działania, które niekorzystnie wpływają na klimat</w:t>
      </w:r>
      <w:r>
        <w:rPr>
          <w:color w:val="000000"/>
        </w:rPr>
        <w:t>,</w:t>
      </w:r>
    </w:p>
    <w:p w14:paraId="44F7B992" w14:textId="6A9B0039" w:rsidR="00A66010" w:rsidRPr="0073797B" w:rsidRDefault="00F40F53" w:rsidP="00A66010">
      <w:pPr>
        <w:pStyle w:val="Akapitzlist"/>
        <w:numPr>
          <w:ilvl w:val="0"/>
          <w:numId w:val="55"/>
        </w:numPr>
        <w:spacing w:after="200" w:line="276" w:lineRule="auto"/>
        <w:ind w:left="720"/>
        <w:rPr>
          <w:color w:val="000000"/>
        </w:rPr>
      </w:pPr>
      <w:r w:rsidRPr="0073797B">
        <w:rPr>
          <w:color w:val="000000"/>
        </w:rPr>
        <w:t>dostrzega i rozumie wpływ działań człowieka na środowisko</w:t>
      </w:r>
      <w:r>
        <w:rPr>
          <w:color w:val="000000"/>
        </w:rPr>
        <w:t>,</w:t>
      </w:r>
    </w:p>
    <w:p w14:paraId="6E96F9EA" w14:textId="048C4B1D" w:rsidR="00A66010" w:rsidRPr="0073797B" w:rsidRDefault="00F40F53" w:rsidP="00A66010">
      <w:pPr>
        <w:pStyle w:val="Akapitzlist"/>
        <w:numPr>
          <w:ilvl w:val="0"/>
          <w:numId w:val="55"/>
        </w:numPr>
        <w:spacing w:after="200" w:line="276" w:lineRule="auto"/>
        <w:ind w:left="720"/>
        <w:rPr>
          <w:color w:val="000000"/>
        </w:rPr>
      </w:pPr>
      <w:r w:rsidRPr="0073797B">
        <w:rPr>
          <w:color w:val="000000"/>
        </w:rPr>
        <w:t>rozumie osobistą odpowiedzialność za zmiany klimatu</w:t>
      </w:r>
      <w:r>
        <w:rPr>
          <w:color w:val="000000"/>
        </w:rPr>
        <w:t>,</w:t>
      </w:r>
    </w:p>
    <w:p w14:paraId="30FE8B15" w14:textId="4B58C35C" w:rsidR="00A66010" w:rsidRPr="0073797B" w:rsidRDefault="00F40F53" w:rsidP="00F40F53">
      <w:pPr>
        <w:pStyle w:val="Akapitzlist"/>
        <w:numPr>
          <w:ilvl w:val="0"/>
          <w:numId w:val="55"/>
        </w:numPr>
        <w:spacing w:after="0" w:line="276" w:lineRule="auto"/>
        <w:ind w:left="714" w:hanging="357"/>
        <w:rPr>
          <w:color w:val="000000"/>
        </w:rPr>
      </w:pPr>
      <w:r w:rsidRPr="0073797B">
        <w:rPr>
          <w:color w:val="000000"/>
        </w:rPr>
        <w:t xml:space="preserve">kształci myślenie </w:t>
      </w:r>
      <w:proofErr w:type="spellStart"/>
      <w:r w:rsidRPr="0073797B">
        <w:rPr>
          <w:color w:val="000000"/>
        </w:rPr>
        <w:t>przyczynowo-skutkowe</w:t>
      </w:r>
      <w:proofErr w:type="spellEnd"/>
      <w:r>
        <w:rPr>
          <w:color w:val="000000"/>
        </w:rPr>
        <w:t>.</w:t>
      </w:r>
    </w:p>
    <w:p w14:paraId="302A6EE2" w14:textId="0B58A0E2" w:rsidR="00A66010" w:rsidRPr="0073797B" w:rsidRDefault="00A66010" w:rsidP="00A66010">
      <w:pPr>
        <w:rPr>
          <w:color w:val="000000"/>
        </w:rPr>
      </w:pPr>
      <w:r w:rsidRPr="00615738">
        <w:rPr>
          <w:b/>
          <w:color w:val="000000"/>
        </w:rPr>
        <w:t>Czas trwania:</w:t>
      </w:r>
      <w:r w:rsidRPr="0073797B">
        <w:rPr>
          <w:color w:val="000000"/>
        </w:rPr>
        <w:t xml:space="preserve"> 90 minut</w:t>
      </w:r>
      <w:r w:rsidR="00F40F53">
        <w:rPr>
          <w:color w:val="000000"/>
        </w:rPr>
        <w:t>.</w:t>
      </w:r>
    </w:p>
    <w:p w14:paraId="66ECAE2A" w14:textId="0E22744C" w:rsidR="00A66010" w:rsidRPr="0073797B" w:rsidRDefault="00A66010" w:rsidP="00A66010">
      <w:pPr>
        <w:rPr>
          <w:color w:val="000000"/>
        </w:rPr>
      </w:pPr>
      <w:r w:rsidRPr="0073797B">
        <w:rPr>
          <w:color w:val="000000"/>
        </w:rPr>
        <w:t xml:space="preserve">Dokładny opis przebiegu zajęć znajduje się tutaj: </w:t>
      </w:r>
      <w:hyperlink r:id="rId218" w:history="1">
        <w:r w:rsidRPr="0073797B">
          <w:rPr>
            <w:rStyle w:val="Hipercze"/>
          </w:rPr>
          <w:t>https://klimat.edu.pl/scenariusz-1/</w:t>
        </w:r>
      </w:hyperlink>
      <w:r w:rsidR="00F40F53">
        <w:rPr>
          <w:rStyle w:val="Hipercze"/>
        </w:rPr>
        <w:t>.</w:t>
      </w:r>
    </w:p>
    <w:p w14:paraId="20E267D6" w14:textId="187735EE" w:rsidR="00A66010" w:rsidRDefault="00A66010" w:rsidP="00A66010">
      <w:pPr>
        <w:rPr>
          <w:rStyle w:val="Hipercze"/>
        </w:rPr>
      </w:pPr>
      <w:r w:rsidRPr="0073797B">
        <w:rPr>
          <w:color w:val="000000"/>
        </w:rPr>
        <w:t xml:space="preserve">Dla uczniów klas VII-VIII trudniejsza wersja warsztatu: </w:t>
      </w:r>
      <w:hyperlink r:id="rId219" w:history="1">
        <w:r w:rsidRPr="0073797B">
          <w:rPr>
            <w:rStyle w:val="Hipercze"/>
          </w:rPr>
          <w:t>https://klimat.edu.pl/scenariusz-4/</w:t>
        </w:r>
      </w:hyperlink>
      <w:r w:rsidR="00F40F53">
        <w:rPr>
          <w:rStyle w:val="Hipercze"/>
        </w:rPr>
        <w:t>.</w:t>
      </w:r>
    </w:p>
    <w:p w14:paraId="7438D9EA" w14:textId="77777777" w:rsidR="00A66010" w:rsidRDefault="00A66010" w:rsidP="00A66010">
      <w:pPr>
        <w:pStyle w:val="Nagwek3"/>
        <w:numPr>
          <w:ilvl w:val="0"/>
          <w:numId w:val="0"/>
        </w:numPr>
        <w:ind w:left="851" w:hanging="851"/>
      </w:pPr>
      <w:bookmarkStart w:id="55" w:name="_Toc121998942"/>
      <w:r w:rsidRPr="0073797B">
        <w:t>Wa</w:t>
      </w:r>
      <w:r>
        <w:t>rsztat „Skutki zmian klimatu</w:t>
      </w:r>
      <w:r w:rsidRPr="0073797B">
        <w:t>”</w:t>
      </w:r>
      <w:bookmarkEnd w:id="55"/>
    </w:p>
    <w:p w14:paraId="3A36C1FD" w14:textId="77777777" w:rsidR="00A66010" w:rsidRDefault="00A66010" w:rsidP="00F40F53">
      <w:pPr>
        <w:spacing w:after="0"/>
        <w:rPr>
          <w:color w:val="000000"/>
        </w:rPr>
      </w:pPr>
      <w:r w:rsidRPr="00615738">
        <w:rPr>
          <w:b/>
          <w:color w:val="000000"/>
        </w:rPr>
        <w:t>Cel ogólny:</w:t>
      </w:r>
      <w:r w:rsidRPr="0073797B">
        <w:rPr>
          <w:color w:val="000000"/>
        </w:rPr>
        <w:t xml:space="preserve"> Uświadomienie uczniom prognozowanych skutków społeczno-polityczno-przyrodniczych zmian klimatu.</w:t>
      </w:r>
    </w:p>
    <w:p w14:paraId="61BCD4FC" w14:textId="77777777" w:rsidR="00A66010" w:rsidRPr="00615738" w:rsidRDefault="00A66010" w:rsidP="00F40F53">
      <w:pPr>
        <w:spacing w:after="0"/>
        <w:rPr>
          <w:b/>
          <w:color w:val="000000"/>
        </w:rPr>
      </w:pPr>
      <w:r w:rsidRPr="00615738">
        <w:rPr>
          <w:b/>
          <w:color w:val="000000"/>
        </w:rPr>
        <w:t>Cele szczegółowe:</w:t>
      </w:r>
    </w:p>
    <w:p w14:paraId="2443ABBA" w14:textId="77777777" w:rsidR="00A66010" w:rsidRPr="0073797B" w:rsidRDefault="00A66010" w:rsidP="00F40F53">
      <w:pPr>
        <w:spacing w:after="0"/>
        <w:rPr>
          <w:color w:val="000000"/>
        </w:rPr>
      </w:pPr>
      <w:r w:rsidRPr="0073797B">
        <w:rPr>
          <w:color w:val="000000"/>
        </w:rPr>
        <w:t>Uczennica/uczeń:</w:t>
      </w:r>
    </w:p>
    <w:p w14:paraId="531FD2CA" w14:textId="29810BD9" w:rsidR="00A66010" w:rsidRPr="0073797B" w:rsidRDefault="00F40F53" w:rsidP="00A66010">
      <w:pPr>
        <w:pStyle w:val="Akapitzlist"/>
        <w:numPr>
          <w:ilvl w:val="0"/>
          <w:numId w:val="56"/>
        </w:numPr>
        <w:spacing w:after="200" w:line="276" w:lineRule="auto"/>
        <w:ind w:left="720"/>
        <w:rPr>
          <w:color w:val="000000"/>
        </w:rPr>
      </w:pPr>
      <w:r w:rsidRPr="0073797B">
        <w:rPr>
          <w:color w:val="000000"/>
        </w:rPr>
        <w:t xml:space="preserve">rozumie, że działalność ludzi zamieszkujących bogate kraje </w:t>
      </w:r>
      <w:r>
        <w:rPr>
          <w:color w:val="000000"/>
        </w:rPr>
        <w:t>P</w:t>
      </w:r>
      <w:r w:rsidRPr="0073797B">
        <w:rPr>
          <w:color w:val="000000"/>
        </w:rPr>
        <w:t xml:space="preserve">ółnocy ma wpływ na życie ludzi na całym świecie a w szczególności na mieszkańców krajów ubogiego </w:t>
      </w:r>
      <w:r>
        <w:rPr>
          <w:color w:val="000000"/>
        </w:rPr>
        <w:t>P</w:t>
      </w:r>
      <w:r w:rsidRPr="0073797B">
        <w:rPr>
          <w:color w:val="000000"/>
        </w:rPr>
        <w:t>ołudnia</w:t>
      </w:r>
      <w:r>
        <w:rPr>
          <w:color w:val="000000"/>
        </w:rPr>
        <w:t>,</w:t>
      </w:r>
    </w:p>
    <w:p w14:paraId="06E66F85" w14:textId="38A3FCDC" w:rsidR="00A66010" w:rsidRPr="0073797B" w:rsidRDefault="00F40F53" w:rsidP="00A66010">
      <w:pPr>
        <w:pStyle w:val="Akapitzlist"/>
        <w:numPr>
          <w:ilvl w:val="0"/>
          <w:numId w:val="56"/>
        </w:numPr>
        <w:spacing w:after="200" w:line="276" w:lineRule="auto"/>
        <w:ind w:left="720"/>
        <w:rPr>
          <w:color w:val="000000"/>
        </w:rPr>
      </w:pPr>
      <w:r w:rsidRPr="0073797B">
        <w:rPr>
          <w:color w:val="000000"/>
        </w:rPr>
        <w:t>wymienia przykładowe skutki zmian klimatu</w:t>
      </w:r>
      <w:r>
        <w:rPr>
          <w:color w:val="000000"/>
        </w:rPr>
        <w:t>,</w:t>
      </w:r>
    </w:p>
    <w:p w14:paraId="5150F684" w14:textId="34162E03" w:rsidR="00A66010" w:rsidRPr="0073797B" w:rsidRDefault="00F40F53" w:rsidP="00A66010">
      <w:pPr>
        <w:pStyle w:val="Akapitzlist"/>
        <w:numPr>
          <w:ilvl w:val="0"/>
          <w:numId w:val="56"/>
        </w:numPr>
        <w:spacing w:after="200" w:line="276" w:lineRule="auto"/>
        <w:ind w:left="720"/>
        <w:rPr>
          <w:color w:val="000000"/>
        </w:rPr>
      </w:pPr>
      <w:r w:rsidRPr="0073797B">
        <w:rPr>
          <w:color w:val="000000"/>
        </w:rPr>
        <w:t>uświadamia sobie wpływ zmian klimatu na życie organizmów w różnych rejonach świata</w:t>
      </w:r>
      <w:r>
        <w:rPr>
          <w:color w:val="000000"/>
        </w:rPr>
        <w:t>,</w:t>
      </w:r>
    </w:p>
    <w:p w14:paraId="2A0DFE72" w14:textId="16E60483" w:rsidR="00A66010" w:rsidRPr="0073797B" w:rsidRDefault="00F40F53" w:rsidP="00A66010">
      <w:pPr>
        <w:pStyle w:val="Akapitzlist"/>
        <w:numPr>
          <w:ilvl w:val="0"/>
          <w:numId w:val="56"/>
        </w:numPr>
        <w:spacing w:after="200" w:line="276" w:lineRule="auto"/>
        <w:ind w:left="720"/>
        <w:rPr>
          <w:color w:val="000000"/>
        </w:rPr>
      </w:pPr>
      <w:r w:rsidRPr="0073797B">
        <w:rPr>
          <w:color w:val="000000"/>
        </w:rPr>
        <w:t>wskazuje ekosystemy najbardziej narażone na skutki zmian klimatu</w:t>
      </w:r>
      <w:r>
        <w:rPr>
          <w:color w:val="000000"/>
        </w:rPr>
        <w:t>.</w:t>
      </w:r>
    </w:p>
    <w:p w14:paraId="75E722BE" w14:textId="5580BE45" w:rsidR="00A66010" w:rsidRPr="0073797B" w:rsidRDefault="00A66010" w:rsidP="00A66010">
      <w:pPr>
        <w:pStyle w:val="Akapitzlist"/>
        <w:ind w:left="0"/>
        <w:rPr>
          <w:color w:val="000000"/>
        </w:rPr>
      </w:pPr>
      <w:r w:rsidRPr="00615738">
        <w:rPr>
          <w:b/>
          <w:color w:val="000000"/>
        </w:rPr>
        <w:t>Czas trwania</w:t>
      </w:r>
      <w:r w:rsidRPr="0073797B">
        <w:rPr>
          <w:color w:val="000000"/>
        </w:rPr>
        <w:t>: 90 minut</w:t>
      </w:r>
      <w:r w:rsidR="00F40F53">
        <w:rPr>
          <w:color w:val="000000"/>
        </w:rPr>
        <w:t>.</w:t>
      </w:r>
    </w:p>
    <w:p w14:paraId="3F2CD03B" w14:textId="77777777" w:rsidR="00A66010" w:rsidRPr="0073797B" w:rsidRDefault="00A66010" w:rsidP="00A66010">
      <w:pPr>
        <w:pStyle w:val="Akapitzlist"/>
        <w:ind w:left="0"/>
        <w:rPr>
          <w:color w:val="000000"/>
        </w:rPr>
      </w:pPr>
    </w:p>
    <w:p w14:paraId="353D2EFE" w14:textId="72E2CA10" w:rsidR="00A66010" w:rsidRPr="0073797B" w:rsidRDefault="00A66010" w:rsidP="00A66010">
      <w:pPr>
        <w:pStyle w:val="Akapitzlist"/>
        <w:ind w:left="0"/>
        <w:rPr>
          <w:color w:val="000000"/>
        </w:rPr>
      </w:pPr>
      <w:r w:rsidRPr="0073797B">
        <w:rPr>
          <w:color w:val="000000"/>
        </w:rPr>
        <w:t xml:space="preserve">Dokładny opis przebiegu zajęć znajduje się tutaj: </w:t>
      </w:r>
      <w:hyperlink r:id="rId220" w:history="1">
        <w:r w:rsidRPr="0073797B">
          <w:rPr>
            <w:rStyle w:val="Hipercze"/>
          </w:rPr>
          <w:t>https://klimat.edu.pl/scenariusz-2/</w:t>
        </w:r>
      </w:hyperlink>
      <w:r w:rsidR="00F40F53">
        <w:rPr>
          <w:rStyle w:val="Hipercze"/>
        </w:rPr>
        <w:t>.</w:t>
      </w:r>
    </w:p>
    <w:p w14:paraId="523A8D83" w14:textId="77777777" w:rsidR="00A66010" w:rsidRPr="0073797B" w:rsidRDefault="00A66010" w:rsidP="00A66010">
      <w:pPr>
        <w:pStyle w:val="Nagwek3"/>
        <w:numPr>
          <w:ilvl w:val="0"/>
          <w:numId w:val="0"/>
        </w:numPr>
        <w:ind w:left="851" w:hanging="851"/>
      </w:pPr>
      <w:bookmarkStart w:id="56" w:name="_Toc121998943"/>
      <w:r>
        <w:t>Warsztat „Czy wszyscy mogą najeść się do syta?</w:t>
      </w:r>
      <w:r w:rsidRPr="0073797B">
        <w:t>”</w:t>
      </w:r>
      <w:bookmarkEnd w:id="56"/>
    </w:p>
    <w:p w14:paraId="470C7CD0" w14:textId="411A30BA" w:rsidR="00A66010" w:rsidRPr="00615738" w:rsidRDefault="00A66010" w:rsidP="00A66010">
      <w:pPr>
        <w:pStyle w:val="Akapitzlist"/>
        <w:ind w:left="0"/>
        <w:rPr>
          <w:color w:val="000000"/>
        </w:rPr>
      </w:pPr>
      <w:r w:rsidRPr="00615738">
        <w:rPr>
          <w:b/>
          <w:color w:val="000000"/>
        </w:rPr>
        <w:t>Odbiorcy:</w:t>
      </w:r>
      <w:r w:rsidRPr="0073797B">
        <w:rPr>
          <w:color w:val="000000"/>
        </w:rPr>
        <w:t xml:space="preserve"> klasy IV-VIII SP</w:t>
      </w:r>
      <w:r w:rsidR="00F40F53">
        <w:rPr>
          <w:color w:val="000000"/>
        </w:rPr>
        <w:t>.</w:t>
      </w:r>
    </w:p>
    <w:p w14:paraId="451D05A3" w14:textId="5AF631F9" w:rsidR="00A66010" w:rsidRDefault="00A66010" w:rsidP="00A66010">
      <w:pPr>
        <w:pStyle w:val="Akapitzlist"/>
        <w:ind w:left="0"/>
      </w:pPr>
      <w:r w:rsidRPr="00615738">
        <w:rPr>
          <w:b/>
          <w:color w:val="000000"/>
        </w:rPr>
        <w:t xml:space="preserve">Cel </w:t>
      </w:r>
      <w:r w:rsidR="00F40F53" w:rsidRPr="00615738">
        <w:rPr>
          <w:b/>
          <w:color w:val="000000"/>
        </w:rPr>
        <w:t>ogólny</w:t>
      </w:r>
      <w:r w:rsidR="00F40F53" w:rsidRPr="0073797B">
        <w:rPr>
          <w:color w:val="000000"/>
        </w:rPr>
        <w:t xml:space="preserve">: </w:t>
      </w:r>
      <w:r w:rsidRPr="0073797B">
        <w:t>uświadomienie uczennicom i uczniom skali występowania zjawiska głodu na świecie oraz ukazanie przyczyn głodu i niedożywienia</w:t>
      </w:r>
      <w:r w:rsidR="00F40F53">
        <w:t>.</w:t>
      </w:r>
    </w:p>
    <w:p w14:paraId="056E2266" w14:textId="77777777" w:rsidR="00A66010" w:rsidRPr="00615738" w:rsidRDefault="00A66010" w:rsidP="00A66010">
      <w:pPr>
        <w:pStyle w:val="Akapitzlist"/>
        <w:ind w:left="0"/>
      </w:pPr>
      <w:r w:rsidRPr="00615738">
        <w:rPr>
          <w:b/>
        </w:rPr>
        <w:t>Cele szczegółowe</w:t>
      </w:r>
      <w:r w:rsidRPr="00615738">
        <w:t xml:space="preserve">: </w:t>
      </w:r>
    </w:p>
    <w:p w14:paraId="6D2A50E9" w14:textId="77777777" w:rsidR="00A66010" w:rsidRPr="0073797B" w:rsidRDefault="00A66010" w:rsidP="00A66010">
      <w:pPr>
        <w:pStyle w:val="Akapitzlist"/>
        <w:ind w:left="0"/>
      </w:pPr>
      <w:r w:rsidRPr="0073797B">
        <w:t>Uczennica/uczeń:</w:t>
      </w:r>
    </w:p>
    <w:p w14:paraId="0B6EDAC8" w14:textId="77777777" w:rsidR="00A66010" w:rsidRPr="0073797B" w:rsidRDefault="00A66010" w:rsidP="00A66010">
      <w:pPr>
        <w:pStyle w:val="Akapitzlist"/>
        <w:numPr>
          <w:ilvl w:val="0"/>
          <w:numId w:val="57"/>
        </w:numPr>
        <w:spacing w:after="200" w:line="276" w:lineRule="auto"/>
        <w:ind w:left="720"/>
      </w:pPr>
      <w:r w:rsidRPr="0073797B">
        <w:t xml:space="preserve">uświadamia sobie, skąd pochodzą niektóre konsumowane w Polsce produkty, </w:t>
      </w:r>
    </w:p>
    <w:p w14:paraId="36CBDFEE" w14:textId="77777777" w:rsidR="00A66010" w:rsidRPr="0073797B" w:rsidRDefault="00A66010" w:rsidP="00A66010">
      <w:pPr>
        <w:pStyle w:val="Akapitzlist"/>
        <w:numPr>
          <w:ilvl w:val="0"/>
          <w:numId w:val="57"/>
        </w:numPr>
        <w:spacing w:after="200" w:line="276" w:lineRule="auto"/>
        <w:ind w:left="720"/>
      </w:pPr>
      <w:r w:rsidRPr="0073797B">
        <w:t>rozumie pojęcie food miles,</w:t>
      </w:r>
    </w:p>
    <w:p w14:paraId="465A8CEB" w14:textId="77777777" w:rsidR="00A66010" w:rsidRPr="0073797B" w:rsidRDefault="00A66010" w:rsidP="00A66010">
      <w:pPr>
        <w:pStyle w:val="Akapitzlist"/>
        <w:numPr>
          <w:ilvl w:val="0"/>
          <w:numId w:val="57"/>
        </w:numPr>
        <w:spacing w:after="200" w:line="276" w:lineRule="auto"/>
        <w:ind w:left="720"/>
      </w:pPr>
      <w:r w:rsidRPr="0073797B">
        <w:t xml:space="preserve">rozumie znaczenie kupowania przede wszystkim żywności lokalnej, </w:t>
      </w:r>
    </w:p>
    <w:p w14:paraId="1ADCFCF3" w14:textId="77777777" w:rsidR="00A66010" w:rsidRPr="0073797B" w:rsidRDefault="00A66010" w:rsidP="00A66010">
      <w:pPr>
        <w:pStyle w:val="Akapitzlist"/>
        <w:numPr>
          <w:ilvl w:val="0"/>
          <w:numId w:val="57"/>
        </w:numPr>
        <w:spacing w:after="200" w:line="276" w:lineRule="auto"/>
        <w:ind w:left="720"/>
      </w:pPr>
      <w:r w:rsidRPr="0073797B">
        <w:t>potrafi wymienić zagrożenia związane z transportowaniem żywności na duże odległości, wskazuje sposoby ograniczania food miles,</w:t>
      </w:r>
    </w:p>
    <w:p w14:paraId="2AE0A722" w14:textId="77777777" w:rsidR="00A66010" w:rsidRPr="0073797B" w:rsidRDefault="00A66010" w:rsidP="00A66010">
      <w:pPr>
        <w:pStyle w:val="Akapitzlist"/>
        <w:numPr>
          <w:ilvl w:val="0"/>
          <w:numId w:val="57"/>
        </w:numPr>
        <w:spacing w:after="200" w:line="276" w:lineRule="auto"/>
        <w:ind w:left="720"/>
      </w:pPr>
      <w:r w:rsidRPr="0073797B">
        <w:t xml:space="preserve">poznaje przyczyny głodu na świecie, </w:t>
      </w:r>
    </w:p>
    <w:p w14:paraId="07788751" w14:textId="77777777" w:rsidR="00A66010" w:rsidRPr="0073797B" w:rsidRDefault="00A66010" w:rsidP="00A66010">
      <w:pPr>
        <w:pStyle w:val="Akapitzlist"/>
        <w:numPr>
          <w:ilvl w:val="0"/>
          <w:numId w:val="57"/>
        </w:numPr>
        <w:spacing w:after="200" w:line="276" w:lineRule="auto"/>
        <w:ind w:left="720"/>
      </w:pPr>
      <w:r w:rsidRPr="0073797B">
        <w:t xml:space="preserve">rozumie pojęcie głodu utajonego, </w:t>
      </w:r>
    </w:p>
    <w:p w14:paraId="35EBD83D" w14:textId="77777777" w:rsidR="00A66010" w:rsidRPr="0073797B" w:rsidRDefault="00A66010" w:rsidP="00A66010">
      <w:pPr>
        <w:pStyle w:val="Akapitzlist"/>
        <w:numPr>
          <w:ilvl w:val="0"/>
          <w:numId w:val="57"/>
        </w:numPr>
        <w:spacing w:after="200" w:line="276" w:lineRule="auto"/>
        <w:ind w:left="720"/>
      </w:pPr>
      <w:r w:rsidRPr="0073797B">
        <w:t>podaje przykłady działań zaradczych,</w:t>
      </w:r>
    </w:p>
    <w:p w14:paraId="33D35D46" w14:textId="77777777" w:rsidR="00A66010" w:rsidRPr="0073797B" w:rsidRDefault="00A66010" w:rsidP="00A66010">
      <w:pPr>
        <w:pStyle w:val="Akapitzlist"/>
        <w:numPr>
          <w:ilvl w:val="0"/>
          <w:numId w:val="57"/>
        </w:numPr>
        <w:spacing w:after="200" w:line="276" w:lineRule="auto"/>
        <w:ind w:left="720"/>
      </w:pPr>
      <w:r w:rsidRPr="0073797B">
        <w:t xml:space="preserve">utrwala wiedzę o kontynentach, </w:t>
      </w:r>
    </w:p>
    <w:p w14:paraId="4EAE1A59" w14:textId="37564A1F" w:rsidR="00A66010" w:rsidRPr="0073797B" w:rsidRDefault="00A66010" w:rsidP="00A66010">
      <w:pPr>
        <w:pStyle w:val="Akapitzlist"/>
        <w:numPr>
          <w:ilvl w:val="0"/>
          <w:numId w:val="57"/>
        </w:numPr>
        <w:spacing w:after="200" w:line="276" w:lineRule="auto"/>
        <w:ind w:left="720"/>
      </w:pPr>
      <w:r w:rsidRPr="0073797B">
        <w:t>ćwiczy dodawanie liczb wielocyfrowych metodą pisemną</w:t>
      </w:r>
      <w:r w:rsidR="00F40F53">
        <w:t>.</w:t>
      </w:r>
    </w:p>
    <w:p w14:paraId="0F1F26B1" w14:textId="776C7288" w:rsidR="00A66010" w:rsidRPr="0073797B" w:rsidRDefault="00A66010" w:rsidP="00A66010">
      <w:pPr>
        <w:pStyle w:val="Akapitzlist"/>
        <w:ind w:left="0"/>
      </w:pPr>
      <w:r w:rsidRPr="00F40F53">
        <w:rPr>
          <w:b/>
        </w:rPr>
        <w:t>Czas trwania:</w:t>
      </w:r>
      <w:r w:rsidRPr="0073797B">
        <w:t xml:space="preserve"> 90 minut</w:t>
      </w:r>
      <w:r w:rsidR="00F40F53">
        <w:t>.</w:t>
      </w:r>
    </w:p>
    <w:p w14:paraId="391C04EE" w14:textId="77777777" w:rsidR="00A66010" w:rsidRPr="0073797B" w:rsidRDefault="00A66010" w:rsidP="00A66010">
      <w:pPr>
        <w:pStyle w:val="Akapitzlist"/>
        <w:ind w:left="0"/>
      </w:pPr>
    </w:p>
    <w:p w14:paraId="02F5F3E2" w14:textId="77777777" w:rsidR="00A66010" w:rsidRPr="0073797B" w:rsidRDefault="00A66010" w:rsidP="00A66010">
      <w:pPr>
        <w:pStyle w:val="Akapitzlist"/>
        <w:ind w:left="0"/>
      </w:pPr>
      <w:r w:rsidRPr="0073797B">
        <w:lastRenderedPageBreak/>
        <w:t xml:space="preserve">Dokładny opis przebiegu zajęć znajduje się tutaj: </w:t>
      </w:r>
      <w:hyperlink r:id="rId221" w:history="1">
        <w:r w:rsidRPr="0073797B">
          <w:rPr>
            <w:rStyle w:val="Hipercze"/>
          </w:rPr>
          <w:t>https://www.globalna.edu.pl/pliki/postaw-na-rozwoj-zrownowazony.pdf</w:t>
        </w:r>
      </w:hyperlink>
      <w:r w:rsidRPr="0073797B">
        <w:t>, str. 64-68.</w:t>
      </w:r>
    </w:p>
    <w:p w14:paraId="3099DB47" w14:textId="77777777" w:rsidR="00A66010" w:rsidRPr="0073797B" w:rsidRDefault="00A66010" w:rsidP="00A66010">
      <w:pPr>
        <w:pStyle w:val="Akapitzlist"/>
      </w:pPr>
    </w:p>
    <w:p w14:paraId="197DF2C9" w14:textId="77777777" w:rsidR="00A66010" w:rsidRPr="0073797B" w:rsidRDefault="00A66010" w:rsidP="00A66010">
      <w:pPr>
        <w:pStyle w:val="Nagwek3"/>
        <w:numPr>
          <w:ilvl w:val="0"/>
          <w:numId w:val="0"/>
        </w:numPr>
        <w:ind w:left="851" w:hanging="851"/>
      </w:pPr>
      <w:bookmarkStart w:id="57" w:name="_Toc121998944"/>
      <w:r w:rsidRPr="0073797B">
        <w:t>W</w:t>
      </w:r>
      <w:r>
        <w:t>arsztat „Sprawiedliwy handel</w:t>
      </w:r>
      <w:r w:rsidRPr="0073797B">
        <w:t>”</w:t>
      </w:r>
      <w:bookmarkEnd w:id="57"/>
    </w:p>
    <w:p w14:paraId="668BD616" w14:textId="388D61AE" w:rsidR="00A66010" w:rsidRPr="00615738" w:rsidRDefault="00A66010" w:rsidP="00A66010">
      <w:pPr>
        <w:pStyle w:val="Akapitzlist"/>
        <w:ind w:left="0"/>
      </w:pPr>
      <w:r w:rsidRPr="00615738">
        <w:rPr>
          <w:b/>
        </w:rPr>
        <w:t>Odbiorcy</w:t>
      </w:r>
      <w:r w:rsidRPr="0073797B">
        <w:t>: klasy IV-VIII SP</w:t>
      </w:r>
      <w:r w:rsidR="00F40F53">
        <w:t>.</w:t>
      </w:r>
    </w:p>
    <w:p w14:paraId="1DA0F13F" w14:textId="755A3A99" w:rsidR="00A66010" w:rsidRPr="00615738" w:rsidRDefault="00A66010" w:rsidP="00A66010">
      <w:pPr>
        <w:pStyle w:val="Akapitzlist"/>
        <w:ind w:left="0"/>
      </w:pPr>
      <w:r w:rsidRPr="00615738">
        <w:rPr>
          <w:b/>
        </w:rPr>
        <w:t xml:space="preserve">Cel </w:t>
      </w:r>
      <w:r w:rsidR="00F40F53" w:rsidRPr="00615738">
        <w:rPr>
          <w:b/>
        </w:rPr>
        <w:t>ogólny:</w:t>
      </w:r>
      <w:r w:rsidR="00F40F53" w:rsidRPr="0073797B">
        <w:t xml:space="preserve"> przybliżenie</w:t>
      </w:r>
      <w:r w:rsidRPr="0073797B">
        <w:t xml:space="preserve"> uczennicom i uczniom idei sprawiedliwego handlu poprzez ukazanie wpływu indywidualnych wyborów konsumenckich na sytuację pracownic i pracowników w krajach Globalnego Południa</w:t>
      </w:r>
      <w:r w:rsidR="00F40F53">
        <w:t>.</w:t>
      </w:r>
    </w:p>
    <w:p w14:paraId="4253BCE7" w14:textId="77777777" w:rsidR="00A66010" w:rsidRPr="00615738" w:rsidRDefault="00A66010" w:rsidP="00A66010">
      <w:pPr>
        <w:pStyle w:val="Akapitzlist"/>
        <w:ind w:left="0"/>
        <w:rPr>
          <w:b/>
        </w:rPr>
      </w:pPr>
      <w:r w:rsidRPr="00615738">
        <w:rPr>
          <w:b/>
        </w:rPr>
        <w:t>Cele szczegółowe:</w:t>
      </w:r>
    </w:p>
    <w:p w14:paraId="2182BA8B" w14:textId="77777777" w:rsidR="00A66010" w:rsidRPr="0073797B" w:rsidRDefault="00A66010" w:rsidP="00A66010">
      <w:pPr>
        <w:pStyle w:val="Akapitzlist"/>
        <w:ind w:left="0"/>
      </w:pPr>
      <w:r w:rsidRPr="0073797B">
        <w:t>Uczennica/uczeń:</w:t>
      </w:r>
    </w:p>
    <w:p w14:paraId="2F3B2B0F" w14:textId="77777777" w:rsidR="00A66010" w:rsidRPr="0073797B" w:rsidRDefault="00A66010" w:rsidP="00A66010">
      <w:pPr>
        <w:pStyle w:val="Akapitzlist"/>
        <w:numPr>
          <w:ilvl w:val="0"/>
          <w:numId w:val="58"/>
        </w:numPr>
        <w:spacing w:after="200" w:line="276" w:lineRule="auto"/>
        <w:ind w:left="720"/>
      </w:pPr>
      <w:r w:rsidRPr="0073797B">
        <w:t>samodzielnie analizuje tekst źródłowy i wyciąga na jego podstawie wnioski, układa zdarzenia w historię tworzącą logiczną całość,</w:t>
      </w:r>
    </w:p>
    <w:p w14:paraId="0BEF99A5" w14:textId="77777777" w:rsidR="00A66010" w:rsidRPr="0073797B" w:rsidRDefault="00A66010" w:rsidP="00A66010">
      <w:pPr>
        <w:pStyle w:val="Akapitzlist"/>
        <w:numPr>
          <w:ilvl w:val="0"/>
          <w:numId w:val="58"/>
        </w:numPr>
        <w:spacing w:after="200" w:line="276" w:lineRule="auto"/>
        <w:ind w:left="720"/>
      </w:pPr>
      <w:r w:rsidRPr="0073797B">
        <w:t xml:space="preserve">wie, jak powstają wybrane produkty, które używane są w codziennym życiu, np. czekolada, kakao, piłka do gry, </w:t>
      </w:r>
    </w:p>
    <w:p w14:paraId="01E61574" w14:textId="77777777" w:rsidR="00A66010" w:rsidRPr="0073797B" w:rsidRDefault="00A66010" w:rsidP="00A66010">
      <w:pPr>
        <w:pStyle w:val="Akapitzlist"/>
        <w:numPr>
          <w:ilvl w:val="0"/>
          <w:numId w:val="58"/>
        </w:numPr>
        <w:spacing w:after="200" w:line="276" w:lineRule="auto"/>
        <w:ind w:left="720"/>
      </w:pPr>
      <w:r w:rsidRPr="0073797B">
        <w:t xml:space="preserve">rozumie wpływ swoich wyborów konsumenckich na sytuację pracowników krajów Globalnego Południa, </w:t>
      </w:r>
    </w:p>
    <w:p w14:paraId="72D1B3B1" w14:textId="77777777" w:rsidR="00A66010" w:rsidRPr="0073797B" w:rsidRDefault="00A66010" w:rsidP="00A66010">
      <w:pPr>
        <w:pStyle w:val="Akapitzlist"/>
        <w:numPr>
          <w:ilvl w:val="0"/>
          <w:numId w:val="58"/>
        </w:numPr>
        <w:spacing w:after="200" w:line="276" w:lineRule="auto"/>
        <w:ind w:left="720"/>
      </w:pPr>
      <w:r w:rsidRPr="0073797B">
        <w:t xml:space="preserve">rozwija umiejętności czytania ze zrozumieniem, pracy w grupie, kreatywnego myślenia oraz wyraża swoje poglądy na wybrane zagadnienia, </w:t>
      </w:r>
    </w:p>
    <w:p w14:paraId="71E7821D" w14:textId="77777777" w:rsidR="00A66010" w:rsidRPr="0073797B" w:rsidRDefault="00A66010" w:rsidP="00A66010">
      <w:pPr>
        <w:pStyle w:val="Akapitzlist"/>
        <w:numPr>
          <w:ilvl w:val="0"/>
          <w:numId w:val="58"/>
        </w:numPr>
        <w:spacing w:after="200" w:line="276" w:lineRule="auto"/>
        <w:ind w:left="720"/>
      </w:pPr>
      <w:r w:rsidRPr="0073797B">
        <w:t xml:space="preserve">wyjaśnia pojęcia: sprawiedliwość, sprawiedliwy handel, </w:t>
      </w:r>
    </w:p>
    <w:p w14:paraId="59778A32" w14:textId="77777777" w:rsidR="00A66010" w:rsidRPr="0073797B" w:rsidRDefault="00A66010" w:rsidP="00A66010">
      <w:pPr>
        <w:pStyle w:val="Akapitzlist"/>
        <w:numPr>
          <w:ilvl w:val="0"/>
          <w:numId w:val="58"/>
        </w:numPr>
        <w:spacing w:after="200" w:line="276" w:lineRule="auto"/>
        <w:ind w:left="720"/>
      </w:pPr>
      <w:r w:rsidRPr="0073797B">
        <w:t>rozpoznaje i opisuje znak certyfikat Fairtrade.</w:t>
      </w:r>
    </w:p>
    <w:p w14:paraId="6CB7049A" w14:textId="77777777" w:rsidR="00A66010" w:rsidRPr="0073797B" w:rsidRDefault="00A66010" w:rsidP="00A66010">
      <w:pPr>
        <w:pStyle w:val="Akapitzlist"/>
        <w:ind w:left="0"/>
      </w:pPr>
      <w:r w:rsidRPr="00615738">
        <w:rPr>
          <w:b/>
        </w:rPr>
        <w:t>Czas trwania</w:t>
      </w:r>
      <w:r w:rsidRPr="0073797B">
        <w:t>: 90 minut.</w:t>
      </w:r>
    </w:p>
    <w:p w14:paraId="44387411" w14:textId="77777777" w:rsidR="00A66010" w:rsidRPr="0073797B" w:rsidRDefault="00A66010" w:rsidP="00A66010">
      <w:pPr>
        <w:pStyle w:val="Akapitzlist"/>
        <w:ind w:left="0"/>
      </w:pPr>
    </w:p>
    <w:p w14:paraId="44C98E36" w14:textId="77777777" w:rsidR="00A66010" w:rsidRPr="0073797B" w:rsidRDefault="00A66010" w:rsidP="00A66010">
      <w:pPr>
        <w:pStyle w:val="Akapitzlist"/>
        <w:ind w:left="0"/>
      </w:pPr>
      <w:r w:rsidRPr="0073797B">
        <w:t xml:space="preserve">Dokładny opis przebiegu warsztatu znajduje się tutaj: </w:t>
      </w:r>
      <w:hyperlink r:id="rId222" w:history="1">
        <w:r w:rsidRPr="0073797B">
          <w:rPr>
            <w:rStyle w:val="Hipercze"/>
          </w:rPr>
          <w:t>https://www.globalna.edu.pl/pliki/postaw-na-rozwoj-zrownowazony.pdf</w:t>
        </w:r>
      </w:hyperlink>
      <w:r w:rsidRPr="0073797B">
        <w:t>, str. 69-83.</w:t>
      </w:r>
    </w:p>
    <w:p w14:paraId="4F5A07E4" w14:textId="77777777" w:rsidR="00A66010" w:rsidRPr="0073797B" w:rsidRDefault="00A66010" w:rsidP="00A66010">
      <w:pPr>
        <w:pStyle w:val="Akapitzlist"/>
      </w:pPr>
    </w:p>
    <w:p w14:paraId="4BED9908" w14:textId="77777777" w:rsidR="00A66010" w:rsidRPr="0073797B" w:rsidRDefault="00A66010" w:rsidP="00A66010">
      <w:pPr>
        <w:pStyle w:val="Nagwek3"/>
        <w:numPr>
          <w:ilvl w:val="0"/>
          <w:numId w:val="0"/>
        </w:numPr>
        <w:ind w:left="851" w:hanging="851"/>
      </w:pPr>
      <w:bookmarkStart w:id="58" w:name="_Toc121998945"/>
      <w:r>
        <w:t>Warsztat „Przyroda jest ciekawa!</w:t>
      </w:r>
      <w:r w:rsidRPr="0073797B">
        <w:t>”</w:t>
      </w:r>
      <w:bookmarkEnd w:id="58"/>
    </w:p>
    <w:p w14:paraId="36624D78" w14:textId="77777777" w:rsidR="00A66010" w:rsidRPr="0073797B" w:rsidRDefault="00A66010" w:rsidP="00A66010">
      <w:pPr>
        <w:pStyle w:val="Akapitzlist"/>
        <w:ind w:left="0"/>
      </w:pPr>
      <w:r w:rsidRPr="00615738">
        <w:rPr>
          <w:b/>
        </w:rPr>
        <w:t>Odbiorcy</w:t>
      </w:r>
      <w:r w:rsidRPr="0073797B">
        <w:t>: klasy IV-VIII SP</w:t>
      </w:r>
    </w:p>
    <w:p w14:paraId="7442CB6F" w14:textId="77777777" w:rsidR="00A66010" w:rsidRPr="0073797B" w:rsidRDefault="00A66010" w:rsidP="00A66010">
      <w:pPr>
        <w:pStyle w:val="Akapitzlist"/>
        <w:ind w:left="0"/>
      </w:pPr>
      <w:r w:rsidRPr="00615738">
        <w:rPr>
          <w:b/>
        </w:rPr>
        <w:t>Cel:</w:t>
      </w:r>
      <w:r w:rsidRPr="0073797B">
        <w:t xml:space="preserve"> ukazanie uczestnikom różnorodności gatunkowej terenu</w:t>
      </w:r>
    </w:p>
    <w:p w14:paraId="41834F2B" w14:textId="77777777" w:rsidR="00A66010" w:rsidRPr="00615738" w:rsidRDefault="00A66010" w:rsidP="00A66010">
      <w:pPr>
        <w:pStyle w:val="Akapitzlist"/>
        <w:ind w:left="0"/>
        <w:rPr>
          <w:b/>
        </w:rPr>
      </w:pPr>
      <w:r w:rsidRPr="00615738">
        <w:rPr>
          <w:b/>
        </w:rPr>
        <w:t>Cele szczegółowe:</w:t>
      </w:r>
    </w:p>
    <w:p w14:paraId="6581098C" w14:textId="77777777" w:rsidR="00A66010" w:rsidRPr="0073797B" w:rsidRDefault="00A66010" w:rsidP="00A66010">
      <w:pPr>
        <w:pStyle w:val="Akapitzlist"/>
        <w:ind w:left="0"/>
      </w:pPr>
      <w:r w:rsidRPr="0073797B">
        <w:t>Uczennica/uczeń:</w:t>
      </w:r>
    </w:p>
    <w:p w14:paraId="22583367" w14:textId="54517820" w:rsidR="00A66010" w:rsidRPr="0073797B" w:rsidRDefault="00F40F53" w:rsidP="00A66010">
      <w:pPr>
        <w:pStyle w:val="Akapitzlist"/>
        <w:numPr>
          <w:ilvl w:val="0"/>
          <w:numId w:val="48"/>
        </w:numPr>
        <w:spacing w:after="200" w:line="276" w:lineRule="auto"/>
        <w:ind w:left="720"/>
      </w:pPr>
      <w:r w:rsidRPr="0073797B">
        <w:t>zna pojęcie bioróżnorodność</w:t>
      </w:r>
      <w:r>
        <w:t>,</w:t>
      </w:r>
    </w:p>
    <w:p w14:paraId="2CB8AD58" w14:textId="17B89BAA" w:rsidR="00A66010" w:rsidRPr="0073797B" w:rsidRDefault="00F40F53" w:rsidP="00A66010">
      <w:pPr>
        <w:pStyle w:val="Akapitzlist"/>
        <w:numPr>
          <w:ilvl w:val="0"/>
          <w:numId w:val="48"/>
        </w:numPr>
        <w:spacing w:after="200" w:line="276" w:lineRule="auto"/>
        <w:ind w:left="720"/>
      </w:pPr>
      <w:r w:rsidRPr="0073797B">
        <w:t>rozpoznaje podstawowe gatunki drzew i krzewów</w:t>
      </w:r>
      <w:r>
        <w:t>,</w:t>
      </w:r>
    </w:p>
    <w:p w14:paraId="43DEC1EA" w14:textId="396C2C0B" w:rsidR="00A66010" w:rsidRPr="0073797B" w:rsidRDefault="00F40F53" w:rsidP="00F40F53">
      <w:pPr>
        <w:pStyle w:val="Akapitzlist"/>
        <w:numPr>
          <w:ilvl w:val="0"/>
          <w:numId w:val="48"/>
        </w:numPr>
        <w:spacing w:after="0" w:line="276" w:lineRule="auto"/>
        <w:ind w:left="714" w:hanging="357"/>
      </w:pPr>
      <w:r>
        <w:t>dokonuje obserwacji przyrodniczych.</w:t>
      </w:r>
    </w:p>
    <w:p w14:paraId="6F580C74" w14:textId="77777777" w:rsidR="00F40F53" w:rsidRPr="0073797B" w:rsidRDefault="00F40F53" w:rsidP="00F40F53">
      <w:r w:rsidRPr="00F40F53">
        <w:rPr>
          <w:b/>
        </w:rPr>
        <w:t>Czas trwania:</w:t>
      </w:r>
      <w:r w:rsidRPr="0073797B">
        <w:t xml:space="preserve"> 90 minut</w:t>
      </w:r>
    </w:p>
    <w:p w14:paraId="53C209A5" w14:textId="77777777" w:rsidR="00A66010" w:rsidRPr="0073797B" w:rsidRDefault="00A66010" w:rsidP="00A66010">
      <w:pPr>
        <w:pStyle w:val="Akapitzlist"/>
        <w:ind w:left="1440"/>
      </w:pPr>
    </w:p>
    <w:p w14:paraId="55F8DE66" w14:textId="77777777" w:rsidR="00A66010" w:rsidRPr="0073797B" w:rsidRDefault="00A66010" w:rsidP="00A66010">
      <w:pPr>
        <w:pStyle w:val="Akapitzlist"/>
        <w:ind w:left="0"/>
      </w:pPr>
      <w:r w:rsidRPr="0073797B">
        <w:t>Ćwiczenia przeprowadzone w trakcie zajęć (wszystkie ćwiczenia omówione zostały podczas szkolenia):</w:t>
      </w:r>
    </w:p>
    <w:p w14:paraId="4778D8A1" w14:textId="77777777" w:rsidR="00A66010" w:rsidRPr="0073797B" w:rsidRDefault="00A66010" w:rsidP="00A66010">
      <w:pPr>
        <w:pStyle w:val="Akapitzlist"/>
        <w:numPr>
          <w:ilvl w:val="0"/>
          <w:numId w:val="49"/>
        </w:numPr>
        <w:spacing w:after="200" w:line="276" w:lineRule="auto"/>
        <w:ind w:left="720"/>
      </w:pPr>
      <w:r w:rsidRPr="0073797B">
        <w:t>Kto tak jak ja?</w:t>
      </w:r>
    </w:p>
    <w:p w14:paraId="021B6FB5" w14:textId="77777777" w:rsidR="00A66010" w:rsidRPr="0073797B" w:rsidRDefault="00A66010" w:rsidP="00A66010">
      <w:pPr>
        <w:pStyle w:val="Akapitzlist"/>
        <w:numPr>
          <w:ilvl w:val="0"/>
          <w:numId w:val="49"/>
        </w:numPr>
        <w:spacing w:after="200" w:line="276" w:lineRule="auto"/>
        <w:ind w:left="720"/>
      </w:pPr>
      <w:r w:rsidRPr="0073797B">
        <w:t>Co mam w dłoni?</w:t>
      </w:r>
    </w:p>
    <w:p w14:paraId="719936B6" w14:textId="37635EC8" w:rsidR="00A66010" w:rsidRPr="0073797B" w:rsidRDefault="00A66010" w:rsidP="00A66010">
      <w:pPr>
        <w:pStyle w:val="Akapitzlist"/>
        <w:numPr>
          <w:ilvl w:val="0"/>
          <w:numId w:val="49"/>
        </w:numPr>
        <w:spacing w:after="200" w:line="276" w:lineRule="auto"/>
        <w:ind w:left="720"/>
      </w:pPr>
      <w:r w:rsidRPr="0073797B">
        <w:t xml:space="preserve">Poszukiwacze skarbów + układanie obrazków zwierząt z naturalnych materiałów (karta poszukiwaczy skarbów znajduje się tutaj: </w:t>
      </w:r>
      <w:hyperlink r:id="rId223" w:history="1">
        <w:r w:rsidRPr="0073797B">
          <w:rPr>
            <w:rStyle w:val="Hipercze"/>
          </w:rPr>
          <w:t>https://www.ekokalendarz.pl/wp-content/uploads/pakiet-04-22-%C5%9Awiatowy-Dzie%C5%84-Ziemi.pdf</w:t>
        </w:r>
      </w:hyperlink>
      <w:r w:rsidRPr="0073797B">
        <w:t>, str. 5)</w:t>
      </w:r>
      <w:r w:rsidR="00F40F53">
        <w:t>.</w:t>
      </w:r>
    </w:p>
    <w:p w14:paraId="1DD4DAA9" w14:textId="48F67F1B" w:rsidR="00A66010" w:rsidRPr="0073797B" w:rsidRDefault="00A66010" w:rsidP="00A66010">
      <w:pPr>
        <w:pStyle w:val="Akapitzlist"/>
        <w:numPr>
          <w:ilvl w:val="0"/>
          <w:numId w:val="49"/>
        </w:numPr>
        <w:spacing w:after="200" w:line="276" w:lineRule="auto"/>
        <w:ind w:left="720"/>
      </w:pPr>
      <w:r w:rsidRPr="0073797B">
        <w:lastRenderedPageBreak/>
        <w:t>Znajdź wśród drzew swojego przyjaciela</w:t>
      </w:r>
      <w:r w:rsidR="00F40F53">
        <w:t>.</w:t>
      </w:r>
    </w:p>
    <w:p w14:paraId="09D5373A" w14:textId="5795B786" w:rsidR="00A66010" w:rsidRPr="0073797B" w:rsidRDefault="00A66010" w:rsidP="00A66010">
      <w:pPr>
        <w:pStyle w:val="Akapitzlist"/>
        <w:numPr>
          <w:ilvl w:val="0"/>
          <w:numId w:val="49"/>
        </w:numPr>
        <w:spacing w:after="200" w:line="276" w:lineRule="auto"/>
        <w:ind w:left="720"/>
      </w:pPr>
      <w:r w:rsidRPr="0073797B">
        <w:t>Mierzenie wieku drzew</w:t>
      </w:r>
      <w:r w:rsidR="00F40F53">
        <w:t>.</w:t>
      </w:r>
    </w:p>
    <w:p w14:paraId="53B45787" w14:textId="7559D95A" w:rsidR="00A66010" w:rsidRPr="0073797B" w:rsidRDefault="00A66010" w:rsidP="00A66010">
      <w:pPr>
        <w:pStyle w:val="Akapitzlist"/>
        <w:numPr>
          <w:ilvl w:val="0"/>
          <w:numId w:val="49"/>
        </w:numPr>
        <w:spacing w:after="200" w:line="276" w:lineRule="auto"/>
        <w:ind w:left="720"/>
      </w:pPr>
      <w:r w:rsidRPr="0073797B">
        <w:t>Poszukiwanie gatunków drzew i zaznaczanie na karcie pracy (kartę nauczyciele otrzymali podczas szkolenia)</w:t>
      </w:r>
      <w:r w:rsidR="00F40F53">
        <w:t>.</w:t>
      </w:r>
    </w:p>
    <w:p w14:paraId="488EBD5E" w14:textId="77777777" w:rsidR="00A66010" w:rsidRPr="0073797B" w:rsidRDefault="00A66010" w:rsidP="00A66010">
      <w:pPr>
        <w:pStyle w:val="Akapitzlist"/>
        <w:numPr>
          <w:ilvl w:val="0"/>
          <w:numId w:val="49"/>
        </w:numPr>
        <w:spacing w:after="200" w:line="276" w:lineRule="auto"/>
        <w:ind w:left="720"/>
      </w:pPr>
      <w:r w:rsidRPr="0073797B">
        <w:t>Zabawa ruchowa „Zwierzęta i zasoby”</w:t>
      </w:r>
    </w:p>
    <w:p w14:paraId="1B4D9F84" w14:textId="77777777" w:rsidR="00A66010" w:rsidRPr="0073797B" w:rsidRDefault="00A66010" w:rsidP="00A66010">
      <w:pPr>
        <w:pStyle w:val="Nagwek3"/>
        <w:numPr>
          <w:ilvl w:val="0"/>
          <w:numId w:val="0"/>
        </w:numPr>
        <w:ind w:left="851" w:hanging="851"/>
      </w:pPr>
      <w:bookmarkStart w:id="59" w:name="_Toc121998946"/>
      <w:r w:rsidRPr="0073797B">
        <w:t xml:space="preserve">Warsztat </w:t>
      </w:r>
      <w:r>
        <w:t>„Przyrodniczy zmysł</w:t>
      </w:r>
      <w:r w:rsidRPr="0073797B">
        <w:t>”</w:t>
      </w:r>
      <w:bookmarkEnd w:id="59"/>
    </w:p>
    <w:p w14:paraId="2821CC64" w14:textId="77777777" w:rsidR="00A66010" w:rsidRPr="0073797B" w:rsidRDefault="00A66010" w:rsidP="00A66010">
      <w:pPr>
        <w:pStyle w:val="Akapitzlist"/>
        <w:ind w:left="0"/>
      </w:pPr>
      <w:r w:rsidRPr="00615738">
        <w:rPr>
          <w:b/>
        </w:rPr>
        <w:t>Odbiorcy</w:t>
      </w:r>
      <w:r w:rsidRPr="0073797B">
        <w:t>: klasy IV-VII SP</w:t>
      </w:r>
    </w:p>
    <w:p w14:paraId="33AAF11F" w14:textId="77777777" w:rsidR="00A66010" w:rsidRPr="0073797B" w:rsidRDefault="00A66010" w:rsidP="00A66010">
      <w:pPr>
        <w:pStyle w:val="Akapitzlist"/>
        <w:ind w:left="0"/>
      </w:pPr>
      <w:r w:rsidRPr="00615738">
        <w:rPr>
          <w:b/>
        </w:rPr>
        <w:t>Cel ogólny</w:t>
      </w:r>
      <w:r w:rsidRPr="0073797B">
        <w:t>: poznawanie przyrody przy pomocy różnych zmysłów</w:t>
      </w:r>
    </w:p>
    <w:p w14:paraId="3FF0EF1B" w14:textId="77777777" w:rsidR="00A66010" w:rsidRPr="0073797B" w:rsidRDefault="00A66010" w:rsidP="00A66010">
      <w:pPr>
        <w:pStyle w:val="Akapitzlist"/>
        <w:ind w:left="0"/>
      </w:pPr>
      <w:r w:rsidRPr="00615738">
        <w:rPr>
          <w:b/>
        </w:rPr>
        <w:t>Cele szczegółowe</w:t>
      </w:r>
      <w:r w:rsidRPr="0073797B">
        <w:t>:</w:t>
      </w:r>
    </w:p>
    <w:p w14:paraId="1911A52B" w14:textId="77777777" w:rsidR="00A66010" w:rsidRPr="0073797B" w:rsidRDefault="00A66010" w:rsidP="00A66010">
      <w:pPr>
        <w:pStyle w:val="Akapitzlist"/>
        <w:ind w:left="0"/>
      </w:pPr>
      <w:r w:rsidRPr="0073797B">
        <w:t>Uczennica/uczeń:</w:t>
      </w:r>
    </w:p>
    <w:p w14:paraId="54FA2B9A" w14:textId="77777777" w:rsidR="00A66010" w:rsidRPr="0073797B" w:rsidRDefault="00A66010" w:rsidP="00A66010">
      <w:pPr>
        <w:pStyle w:val="Akapitzlist"/>
        <w:numPr>
          <w:ilvl w:val="0"/>
          <w:numId w:val="50"/>
        </w:numPr>
        <w:spacing w:after="200" w:line="276" w:lineRule="auto"/>
        <w:ind w:left="720"/>
      </w:pPr>
      <w:r w:rsidRPr="0073797B">
        <w:t>Ćwiczy motorykę małą i dużą</w:t>
      </w:r>
    </w:p>
    <w:p w14:paraId="1C6789A4" w14:textId="77777777" w:rsidR="00A66010" w:rsidRPr="0073797B" w:rsidRDefault="00A66010" w:rsidP="00A66010">
      <w:pPr>
        <w:pStyle w:val="Akapitzlist"/>
        <w:numPr>
          <w:ilvl w:val="0"/>
          <w:numId w:val="50"/>
        </w:numPr>
        <w:spacing w:after="200" w:line="276" w:lineRule="auto"/>
        <w:ind w:left="720"/>
      </w:pPr>
      <w:r w:rsidRPr="0073797B">
        <w:t>Rozpoznaje faktury przy pomocy dotyku</w:t>
      </w:r>
    </w:p>
    <w:p w14:paraId="4B18121F" w14:textId="77777777" w:rsidR="00A66010" w:rsidRPr="0073797B" w:rsidRDefault="00A66010" w:rsidP="00A66010">
      <w:pPr>
        <w:pStyle w:val="Akapitzlist"/>
        <w:numPr>
          <w:ilvl w:val="0"/>
          <w:numId w:val="50"/>
        </w:numPr>
        <w:spacing w:after="200" w:line="276" w:lineRule="auto"/>
        <w:ind w:left="720"/>
      </w:pPr>
      <w:r w:rsidRPr="0073797B">
        <w:t>Ćwiczy rozpoznawanie dźwięków występujących w lesie/parku</w:t>
      </w:r>
    </w:p>
    <w:p w14:paraId="757C1C48" w14:textId="77777777" w:rsidR="00A66010" w:rsidRPr="0073797B" w:rsidRDefault="00A66010" w:rsidP="00A66010">
      <w:pPr>
        <w:pStyle w:val="Akapitzlist"/>
        <w:numPr>
          <w:ilvl w:val="0"/>
          <w:numId w:val="50"/>
        </w:numPr>
        <w:spacing w:after="200" w:line="276" w:lineRule="auto"/>
        <w:ind w:left="720"/>
      </w:pPr>
      <w:r w:rsidRPr="0073797B">
        <w:t>Rozwija wyobraźnię</w:t>
      </w:r>
    </w:p>
    <w:p w14:paraId="3555DB03" w14:textId="77777777" w:rsidR="00A66010" w:rsidRPr="0073797B" w:rsidRDefault="00A66010" w:rsidP="00A66010">
      <w:pPr>
        <w:pStyle w:val="Akapitzlist"/>
        <w:numPr>
          <w:ilvl w:val="0"/>
          <w:numId w:val="50"/>
        </w:numPr>
        <w:spacing w:after="200" w:line="276" w:lineRule="auto"/>
        <w:ind w:left="720"/>
      </w:pPr>
      <w:r w:rsidRPr="0073797B">
        <w:t>Kształtuje wrażliwość</w:t>
      </w:r>
    </w:p>
    <w:p w14:paraId="751FAC09" w14:textId="77777777" w:rsidR="00F40F53" w:rsidRDefault="00F40F53" w:rsidP="00F40F53">
      <w:pPr>
        <w:pStyle w:val="Akapitzlist"/>
        <w:ind w:left="0"/>
        <w:rPr>
          <w:rFonts w:ascii="Verdana" w:hAnsi="Verdana"/>
          <w:color w:val="000000"/>
          <w:sz w:val="17"/>
          <w:szCs w:val="17"/>
        </w:rPr>
      </w:pPr>
      <w:r w:rsidRPr="00615738">
        <w:rPr>
          <w:b/>
        </w:rPr>
        <w:t>Czas trwania</w:t>
      </w:r>
      <w:r w:rsidRPr="0073797B">
        <w:t>: 90 minut</w:t>
      </w:r>
    </w:p>
    <w:p w14:paraId="6A085928" w14:textId="77777777" w:rsidR="005D189C" w:rsidRDefault="005D189C" w:rsidP="00A66010">
      <w:pPr>
        <w:pStyle w:val="Akapitzlist"/>
        <w:ind w:left="0"/>
      </w:pPr>
    </w:p>
    <w:p w14:paraId="0D79ACC3" w14:textId="5DF70F07" w:rsidR="00A66010" w:rsidRPr="0073797B" w:rsidRDefault="00A66010" w:rsidP="00A66010">
      <w:pPr>
        <w:pStyle w:val="Akapitzlist"/>
        <w:ind w:left="0"/>
      </w:pPr>
      <w:r w:rsidRPr="0073797B">
        <w:t>Ćwiczenia do przeprowadzenia w trakcie zajęć (wszystkie ćwiczenia omówione zostały podczas szkolenia):</w:t>
      </w:r>
    </w:p>
    <w:p w14:paraId="0FE5652C" w14:textId="15DA943B" w:rsidR="00A66010" w:rsidRPr="0073797B" w:rsidRDefault="00A66010" w:rsidP="00A66010">
      <w:pPr>
        <w:pStyle w:val="Akapitzlist"/>
        <w:numPr>
          <w:ilvl w:val="0"/>
          <w:numId w:val="51"/>
        </w:numPr>
        <w:spacing w:after="200" w:line="276" w:lineRule="auto"/>
        <w:ind w:left="720"/>
      </w:pPr>
      <w:r w:rsidRPr="0073797B">
        <w:t>Spacer w koronach drzew i leśna galeria (z wykorzystaniem lusterek)</w:t>
      </w:r>
      <w:r w:rsidR="005D189C">
        <w:t>.</w:t>
      </w:r>
    </w:p>
    <w:p w14:paraId="6E670287" w14:textId="131A3036" w:rsidR="00A66010" w:rsidRPr="0073797B" w:rsidRDefault="00A66010" w:rsidP="00A66010">
      <w:pPr>
        <w:pStyle w:val="Akapitzlist"/>
        <w:numPr>
          <w:ilvl w:val="0"/>
          <w:numId w:val="51"/>
        </w:numPr>
        <w:spacing w:after="200" w:line="276" w:lineRule="auto"/>
        <w:ind w:left="720"/>
      </w:pPr>
      <w:r w:rsidRPr="0073797B">
        <w:t>Mikroturystyka (z wykorzystaniem figurek)</w:t>
      </w:r>
      <w:r w:rsidR="005D189C">
        <w:t>.</w:t>
      </w:r>
    </w:p>
    <w:p w14:paraId="00D8E211" w14:textId="476F8817" w:rsidR="00A66010" w:rsidRPr="0073797B" w:rsidRDefault="00A66010" w:rsidP="00A66010">
      <w:pPr>
        <w:pStyle w:val="Akapitzlist"/>
        <w:numPr>
          <w:ilvl w:val="0"/>
          <w:numId w:val="51"/>
        </w:numPr>
        <w:spacing w:after="200" w:line="276" w:lineRule="auto"/>
        <w:ind w:left="720"/>
      </w:pPr>
      <w:r w:rsidRPr="0073797B">
        <w:t>Spacer po linie</w:t>
      </w:r>
      <w:r w:rsidR="005D189C">
        <w:t>.</w:t>
      </w:r>
    </w:p>
    <w:p w14:paraId="1B6564BE" w14:textId="0D7E6592" w:rsidR="00A66010" w:rsidRPr="0073797B" w:rsidRDefault="00A66010" w:rsidP="00A66010">
      <w:pPr>
        <w:pStyle w:val="Akapitzlist"/>
        <w:numPr>
          <w:ilvl w:val="0"/>
          <w:numId w:val="51"/>
        </w:numPr>
        <w:spacing w:after="200" w:line="276" w:lineRule="auto"/>
        <w:ind w:left="720"/>
      </w:pPr>
      <w:r w:rsidRPr="0073797B">
        <w:t>Leśny koktajl zapachowy</w:t>
      </w:r>
      <w:r w:rsidR="005D189C">
        <w:t>.</w:t>
      </w:r>
    </w:p>
    <w:p w14:paraId="1BD69A34" w14:textId="52586F3B" w:rsidR="00A66010" w:rsidRPr="0073797B" w:rsidRDefault="00A66010" w:rsidP="00A66010">
      <w:pPr>
        <w:pStyle w:val="Akapitzlist"/>
        <w:numPr>
          <w:ilvl w:val="0"/>
          <w:numId w:val="51"/>
        </w:numPr>
        <w:spacing w:after="200" w:line="276" w:lineRule="auto"/>
        <w:ind w:left="720"/>
      </w:pPr>
      <w:r w:rsidRPr="0073797B">
        <w:t>Dźwiękowa mapa okolicy</w:t>
      </w:r>
      <w:r w:rsidR="005D189C">
        <w:t>.</w:t>
      </w:r>
    </w:p>
    <w:p w14:paraId="12E67F51" w14:textId="50944900" w:rsidR="00A66010" w:rsidRPr="0073797B" w:rsidRDefault="00A66010" w:rsidP="00A66010">
      <w:pPr>
        <w:pStyle w:val="Akapitzlist"/>
        <w:numPr>
          <w:ilvl w:val="0"/>
          <w:numId w:val="51"/>
        </w:numPr>
        <w:spacing w:after="200" w:line="276" w:lineRule="auto"/>
        <w:ind w:left="720"/>
      </w:pPr>
      <w:r w:rsidRPr="0073797B">
        <w:t>Koło kolorów</w:t>
      </w:r>
      <w:r w:rsidR="005D189C">
        <w:t>.</w:t>
      </w:r>
    </w:p>
    <w:p w14:paraId="2FAF0E05" w14:textId="1349CD89" w:rsidR="00A66010" w:rsidRPr="0073797B" w:rsidRDefault="00A66010" w:rsidP="00A66010">
      <w:pPr>
        <w:pStyle w:val="Akapitzlist"/>
        <w:numPr>
          <w:ilvl w:val="0"/>
          <w:numId w:val="51"/>
        </w:numPr>
        <w:spacing w:after="200" w:line="276" w:lineRule="auto"/>
        <w:ind w:left="720"/>
      </w:pPr>
      <w:r w:rsidRPr="0073797B">
        <w:t>Malowanie naturalnymi barwnikami</w:t>
      </w:r>
      <w:r w:rsidR="005D189C">
        <w:t>.</w:t>
      </w:r>
    </w:p>
    <w:p w14:paraId="787A1404" w14:textId="77777777" w:rsidR="0049071E" w:rsidRPr="0049071E" w:rsidRDefault="0049071E" w:rsidP="0049071E"/>
    <w:p w14:paraId="669151E0" w14:textId="75986D3B" w:rsidR="00153D8B" w:rsidRPr="00D726C3" w:rsidRDefault="00153D8B" w:rsidP="00153D8B">
      <w:pPr>
        <w:pStyle w:val="Nagwek1"/>
      </w:pPr>
      <w:bookmarkStart w:id="60" w:name="_Toc121998947"/>
      <w:r w:rsidRPr="00D726C3">
        <w:lastRenderedPageBreak/>
        <w:t>Inspirujące m</w:t>
      </w:r>
      <w:r>
        <w:t>i</w:t>
      </w:r>
      <w:r w:rsidRPr="00D726C3">
        <w:t>ejsca do edukacji przyrodniczej</w:t>
      </w:r>
      <w:r>
        <w:t xml:space="preserve"> i ekologicznej</w:t>
      </w:r>
      <w:bookmarkEnd w:id="60"/>
    </w:p>
    <w:p w14:paraId="6F32CB70" w14:textId="6AF5D12C" w:rsidR="00153D8B" w:rsidRPr="00F40F53" w:rsidRDefault="00153D8B" w:rsidP="00F40F53">
      <w:r w:rsidRPr="00F40F53">
        <w:t xml:space="preserve">Lista miejsc i instytucji polecanych przez nauczycieli powstała podczas warsztatów diagnostycznych poprzedzających powstanie programu, które odbyły się we wrześniu 2022 w Spale. </w:t>
      </w:r>
    </w:p>
    <w:p w14:paraId="6FFEF4FC" w14:textId="5B15D254" w:rsidR="00153D8B" w:rsidRDefault="00153D8B" w:rsidP="0055021E">
      <w:pPr>
        <w:pStyle w:val="Nagwek2"/>
        <w:numPr>
          <w:ilvl w:val="0"/>
          <w:numId w:val="0"/>
        </w:numPr>
        <w:ind w:left="851" w:hanging="851"/>
      </w:pPr>
      <w:bookmarkStart w:id="61" w:name="_Toc121998948"/>
      <w:r w:rsidRPr="00D726C3">
        <w:t>Miejsca</w:t>
      </w:r>
      <w:r>
        <w:t>, polecane przez nauczycieli na lekcje w przyrodzie</w:t>
      </w:r>
      <w:r w:rsidRPr="00D726C3">
        <w:t>:</w:t>
      </w:r>
      <w:bookmarkEnd w:id="61"/>
      <w:r w:rsidRPr="00D726C3">
        <w:t xml:space="preserve"> </w:t>
      </w:r>
    </w:p>
    <w:p w14:paraId="230955FE" w14:textId="69D0A1A0" w:rsidR="00153D8B" w:rsidRPr="00153D8B" w:rsidRDefault="00153D8B" w:rsidP="00A66010">
      <w:pPr>
        <w:pStyle w:val="Akapitzlist"/>
        <w:numPr>
          <w:ilvl w:val="0"/>
          <w:numId w:val="31"/>
        </w:numPr>
      </w:pPr>
      <w:r w:rsidRPr="00153D8B">
        <w:t xml:space="preserve">Lasy spalskie </w:t>
      </w:r>
    </w:p>
    <w:p w14:paraId="3834C139" w14:textId="77777777" w:rsidR="00153D8B" w:rsidRPr="00153D8B" w:rsidRDefault="00153D8B" w:rsidP="00A66010">
      <w:pPr>
        <w:pStyle w:val="Akapitzlist"/>
        <w:numPr>
          <w:ilvl w:val="0"/>
          <w:numId w:val="31"/>
        </w:numPr>
      </w:pPr>
      <w:r w:rsidRPr="00153D8B">
        <w:t xml:space="preserve">Park Miejski im. Solidarności (na terenie parku pomniki przyrody, przez park przepływa rzeka Wróblówka) </w:t>
      </w:r>
    </w:p>
    <w:p w14:paraId="5AE57A47" w14:textId="77777777" w:rsidR="00153D8B" w:rsidRPr="00153D8B" w:rsidRDefault="00153D8B" w:rsidP="00A66010">
      <w:pPr>
        <w:pStyle w:val="Akapitzlist"/>
        <w:numPr>
          <w:ilvl w:val="0"/>
          <w:numId w:val="31"/>
        </w:numPr>
      </w:pPr>
      <w:r w:rsidRPr="00153D8B">
        <w:t xml:space="preserve">Park Miejski Michałówek </w:t>
      </w:r>
    </w:p>
    <w:p w14:paraId="3090D614" w14:textId="77777777" w:rsidR="00153D8B" w:rsidRPr="00153D8B" w:rsidRDefault="00153D8B" w:rsidP="00A66010">
      <w:pPr>
        <w:pStyle w:val="Akapitzlist"/>
        <w:numPr>
          <w:ilvl w:val="0"/>
          <w:numId w:val="31"/>
        </w:numPr>
      </w:pPr>
      <w:r w:rsidRPr="00153D8B">
        <w:t>Skwer Stefanii i Juliana Tuwimów, ul. Wschodnia 19</w:t>
      </w:r>
    </w:p>
    <w:p w14:paraId="3F718067" w14:textId="77777777" w:rsidR="00153D8B" w:rsidRPr="00153D8B" w:rsidRDefault="00153D8B" w:rsidP="00A66010">
      <w:pPr>
        <w:pStyle w:val="Akapitzlist"/>
        <w:numPr>
          <w:ilvl w:val="0"/>
          <w:numId w:val="31"/>
        </w:numPr>
      </w:pPr>
      <w:r w:rsidRPr="00153D8B">
        <w:t xml:space="preserve">Park Miejski Nowe Bulwary </w:t>
      </w:r>
    </w:p>
    <w:p w14:paraId="0057BFAC" w14:textId="77777777" w:rsidR="00153D8B" w:rsidRPr="00153D8B" w:rsidRDefault="00153D8B" w:rsidP="00A66010">
      <w:pPr>
        <w:pStyle w:val="Akapitzlist"/>
        <w:numPr>
          <w:ilvl w:val="0"/>
          <w:numId w:val="31"/>
        </w:numPr>
      </w:pPr>
      <w:r w:rsidRPr="00153D8B">
        <w:t xml:space="preserve">Tomaszowskie Błonia, ul. Strzelecka 12 </w:t>
      </w:r>
    </w:p>
    <w:p w14:paraId="4160CB34" w14:textId="77777777" w:rsidR="00153D8B" w:rsidRPr="00153D8B" w:rsidRDefault="00153D8B" w:rsidP="00A66010">
      <w:pPr>
        <w:pStyle w:val="Akapitzlist"/>
        <w:numPr>
          <w:ilvl w:val="0"/>
          <w:numId w:val="31"/>
        </w:numPr>
      </w:pPr>
      <w:r w:rsidRPr="00153D8B">
        <w:t xml:space="preserve">Park im. Dr. Jana Radego </w:t>
      </w:r>
    </w:p>
    <w:p w14:paraId="38676E3F" w14:textId="77777777" w:rsidR="009B790B" w:rsidRPr="00153D8B" w:rsidRDefault="009B790B" w:rsidP="00A66010">
      <w:pPr>
        <w:pStyle w:val="Akapitzlist"/>
        <w:numPr>
          <w:ilvl w:val="0"/>
          <w:numId w:val="31"/>
        </w:numPr>
      </w:pPr>
      <w:r w:rsidRPr="00153D8B">
        <w:t>Sulejowski Park Krajobrazowy</w:t>
      </w:r>
    </w:p>
    <w:p w14:paraId="396059B1" w14:textId="77777777" w:rsidR="00153D8B" w:rsidRPr="00153D8B" w:rsidRDefault="00153D8B" w:rsidP="00A66010">
      <w:pPr>
        <w:pStyle w:val="Akapitzlist"/>
        <w:numPr>
          <w:ilvl w:val="0"/>
          <w:numId w:val="31"/>
        </w:numPr>
      </w:pPr>
      <w:r w:rsidRPr="00153D8B">
        <w:t xml:space="preserve">Zespół Szkolno-Przedszkolny nr 2 posiada na swoim terenie ogród sensoryczny: </w:t>
      </w:r>
      <w:hyperlink r:id="rId224" w:history="1">
        <w:r w:rsidRPr="001C346C">
          <w:rPr>
            <w:rStyle w:val="Hipercze"/>
          </w:rPr>
          <w:t>https://sp12tomaszow.wikom.pl/wpis/w-naszej-szkole-powstal-ogrod-sensoryczny</w:t>
        </w:r>
      </w:hyperlink>
    </w:p>
    <w:p w14:paraId="405DAE52" w14:textId="4914B766" w:rsidR="00153D8B" w:rsidRPr="00153D8B" w:rsidRDefault="00153D8B" w:rsidP="00A66010">
      <w:pPr>
        <w:pStyle w:val="Akapitzlist"/>
        <w:numPr>
          <w:ilvl w:val="0"/>
          <w:numId w:val="31"/>
        </w:numPr>
      </w:pPr>
      <w:r>
        <w:t>Ogródek przy P</w:t>
      </w:r>
      <w:r w:rsidRPr="00153D8B">
        <w:t xml:space="preserve">rzedszkolu nr 20 </w:t>
      </w:r>
    </w:p>
    <w:p w14:paraId="69827694" w14:textId="3F943ED3" w:rsidR="009B790B" w:rsidRPr="00153D8B" w:rsidRDefault="009B790B" w:rsidP="00A66010">
      <w:pPr>
        <w:pStyle w:val="Akapitzlist"/>
        <w:numPr>
          <w:ilvl w:val="0"/>
          <w:numId w:val="31"/>
        </w:numPr>
      </w:pPr>
      <w:r w:rsidRPr="00153D8B">
        <w:t>Groty Nadgór</w:t>
      </w:r>
      <w:r>
        <w:t xml:space="preserve">zyckie, </w:t>
      </w:r>
      <w:hyperlink r:id="rId225" w:history="1">
        <w:r w:rsidRPr="000F3646">
          <w:rPr>
            <w:rStyle w:val="Hipercze"/>
          </w:rPr>
          <w:t>http://grotynagorzyckie.pl/</w:t>
        </w:r>
      </w:hyperlink>
      <w:r>
        <w:t xml:space="preserve"> </w:t>
      </w:r>
    </w:p>
    <w:p w14:paraId="6370C3DB" w14:textId="41CD2DE8" w:rsidR="009B790B" w:rsidRPr="00153D8B" w:rsidRDefault="009B790B" w:rsidP="00A66010">
      <w:pPr>
        <w:pStyle w:val="Akapitzlist"/>
        <w:numPr>
          <w:ilvl w:val="0"/>
          <w:numId w:val="31"/>
        </w:numPr>
      </w:pPr>
      <w:r>
        <w:t xml:space="preserve">Małe groty w Smardzewicach, </w:t>
      </w:r>
      <w:hyperlink r:id="rId226" w:history="1">
        <w:r w:rsidRPr="000F3646">
          <w:rPr>
            <w:rStyle w:val="Hipercze"/>
          </w:rPr>
          <w:t>https://goo.gl/maps/pD4xbTxtKBGxWyHb7</w:t>
        </w:r>
      </w:hyperlink>
      <w:r>
        <w:t xml:space="preserve"> </w:t>
      </w:r>
    </w:p>
    <w:p w14:paraId="1C0A1E83" w14:textId="4FFD6E46" w:rsidR="00153D8B" w:rsidRPr="00153D8B" w:rsidRDefault="00153D8B" w:rsidP="00A66010">
      <w:pPr>
        <w:pStyle w:val="Akapitzlist"/>
        <w:numPr>
          <w:ilvl w:val="0"/>
          <w:numId w:val="31"/>
        </w:numPr>
      </w:pPr>
      <w:r w:rsidRPr="00153D8B">
        <w:t>Bulwary</w:t>
      </w:r>
      <w:r w:rsidR="00EC38B8">
        <w:t xml:space="preserve"> nad </w:t>
      </w:r>
      <w:r w:rsidR="00F40F53">
        <w:t xml:space="preserve">Wolbórką, </w:t>
      </w:r>
      <w:r w:rsidR="00F40F53" w:rsidRPr="00153D8B">
        <w:t>obok</w:t>
      </w:r>
      <w:r w:rsidRPr="00153D8B">
        <w:t xml:space="preserve"> galerii Tomaszów </w:t>
      </w:r>
    </w:p>
    <w:p w14:paraId="4B414ED9" w14:textId="00E94B24" w:rsidR="00153D8B" w:rsidRPr="00153D8B" w:rsidRDefault="00153D8B" w:rsidP="00A66010">
      <w:pPr>
        <w:pStyle w:val="Akapitzlist"/>
        <w:numPr>
          <w:ilvl w:val="0"/>
          <w:numId w:val="31"/>
        </w:numPr>
      </w:pPr>
      <w:r w:rsidRPr="00153D8B">
        <w:t>Rezerwat Niebieskie Źródła</w:t>
      </w:r>
      <w:r>
        <w:t xml:space="preserve"> oraz tereny zielone w okolicy, </w:t>
      </w:r>
      <w:hyperlink r:id="rId227" w:history="1">
        <w:r w:rsidR="009B790B" w:rsidRPr="000F3646">
          <w:rPr>
            <w:rStyle w:val="Hipercze"/>
          </w:rPr>
          <w:t>http://skansenpilicy.pl/turystyka-w-regionie/niebieskie-zrodla/</w:t>
        </w:r>
      </w:hyperlink>
      <w:r w:rsidR="009B790B">
        <w:t xml:space="preserve"> </w:t>
      </w:r>
    </w:p>
    <w:p w14:paraId="237AAAB5" w14:textId="77777777" w:rsidR="00153D8B" w:rsidRPr="00153D8B" w:rsidRDefault="00153D8B" w:rsidP="00A66010">
      <w:pPr>
        <w:pStyle w:val="Akapitzlist"/>
        <w:numPr>
          <w:ilvl w:val="0"/>
          <w:numId w:val="31"/>
        </w:numPr>
      </w:pPr>
      <w:r w:rsidRPr="00153D8B">
        <w:t>Boisko w Ciebłowicach Dużych (na trasie do Spały)</w:t>
      </w:r>
    </w:p>
    <w:p w14:paraId="264E6077" w14:textId="3A33A785" w:rsidR="00153D8B" w:rsidRPr="00153D8B" w:rsidRDefault="00153D8B" w:rsidP="00A66010">
      <w:pPr>
        <w:pStyle w:val="Akapitzlist"/>
        <w:numPr>
          <w:ilvl w:val="0"/>
          <w:numId w:val="31"/>
        </w:numPr>
      </w:pPr>
      <w:r w:rsidRPr="00153D8B">
        <w:t xml:space="preserve">Las za </w:t>
      </w:r>
      <w:r w:rsidR="009B790B">
        <w:t>jednostką wojskową, przy ul. Piłsudskiego</w:t>
      </w:r>
    </w:p>
    <w:p w14:paraId="27D777FE" w14:textId="72F1F18A" w:rsidR="00153D8B" w:rsidRPr="00153D8B" w:rsidRDefault="00153D8B" w:rsidP="00A66010">
      <w:pPr>
        <w:pStyle w:val="Akapitzlist"/>
        <w:numPr>
          <w:ilvl w:val="0"/>
          <w:numId w:val="31"/>
        </w:numPr>
      </w:pPr>
      <w:r w:rsidRPr="00153D8B">
        <w:t>Przystań Miejska nad Pilicą</w:t>
      </w:r>
      <w:r w:rsidR="009B790B">
        <w:t>,</w:t>
      </w:r>
      <w:r w:rsidR="00F40F53">
        <w:t xml:space="preserve"> </w:t>
      </w:r>
      <w:hyperlink r:id="rId228" w:history="1">
        <w:r w:rsidR="00F40F53" w:rsidRPr="00966125">
          <w:rPr>
            <w:rStyle w:val="Hipercze"/>
          </w:rPr>
          <w:t>https://goo.gl/maps/zrMHDgpZbA196ho18</w:t>
        </w:r>
      </w:hyperlink>
      <w:r w:rsidR="00F40F53">
        <w:t xml:space="preserve"> </w:t>
      </w:r>
      <w:r w:rsidR="009B790B">
        <w:t xml:space="preserve"> </w:t>
      </w:r>
    </w:p>
    <w:p w14:paraId="10231F0C" w14:textId="77777777" w:rsidR="00153D8B" w:rsidRPr="00153D8B" w:rsidRDefault="00153D8B" w:rsidP="00A66010">
      <w:pPr>
        <w:pStyle w:val="Akapitzlist"/>
        <w:numPr>
          <w:ilvl w:val="0"/>
          <w:numId w:val="31"/>
        </w:numPr>
      </w:pPr>
      <w:r w:rsidRPr="00153D8B">
        <w:t>Tereny zielone w okolicy ul. Mielczarskiego</w:t>
      </w:r>
    </w:p>
    <w:p w14:paraId="512E9880" w14:textId="161DBED9" w:rsidR="00153D8B" w:rsidRDefault="001C346C" w:rsidP="0055021E">
      <w:pPr>
        <w:pStyle w:val="Nagwek2"/>
        <w:numPr>
          <w:ilvl w:val="0"/>
          <w:numId w:val="0"/>
        </w:numPr>
        <w:ind w:left="851" w:hanging="851"/>
      </w:pPr>
      <w:bookmarkStart w:id="62" w:name="_Toc121998949"/>
      <w:r w:rsidRPr="00D726C3">
        <w:t xml:space="preserve">Instytucje </w:t>
      </w:r>
      <w:r>
        <w:t xml:space="preserve">i osoby </w:t>
      </w:r>
      <w:r w:rsidRPr="00D726C3">
        <w:t>do współpracy</w:t>
      </w:r>
      <w:r w:rsidR="00153D8B">
        <w:t>:</w:t>
      </w:r>
      <w:bookmarkEnd w:id="62"/>
      <w:r w:rsidR="00153D8B" w:rsidRPr="00D726C3">
        <w:t xml:space="preserve"> </w:t>
      </w:r>
    </w:p>
    <w:p w14:paraId="4230217C" w14:textId="69F03284" w:rsidR="00153D8B" w:rsidRPr="001C346C" w:rsidRDefault="00153D8B" w:rsidP="00A66010">
      <w:pPr>
        <w:pStyle w:val="Akapitzlist"/>
        <w:numPr>
          <w:ilvl w:val="0"/>
          <w:numId w:val="30"/>
        </w:numPr>
      </w:pPr>
      <w:r w:rsidRPr="00153D8B">
        <w:t xml:space="preserve">Schronisko dla zwierząt bezdomnych, ul. Kępa 3, </w:t>
      </w:r>
      <w:hyperlink r:id="rId229" w:history="1">
        <w:r w:rsidRPr="001C346C">
          <w:rPr>
            <w:rStyle w:val="Hipercze"/>
          </w:rPr>
          <w:t>http://www.schroniskotomaszow.pl/</w:t>
        </w:r>
      </w:hyperlink>
    </w:p>
    <w:p w14:paraId="4B81716E" w14:textId="7619A13C" w:rsidR="00153D8B" w:rsidRPr="001C346C" w:rsidRDefault="00153D8B" w:rsidP="00A66010">
      <w:pPr>
        <w:pStyle w:val="Akapitzlist"/>
        <w:numPr>
          <w:ilvl w:val="0"/>
          <w:numId w:val="30"/>
        </w:numPr>
      </w:pPr>
      <w:r w:rsidRPr="001C346C">
        <w:t xml:space="preserve">Pasieka Miejska przy Galerii Tomaszów, </w:t>
      </w:r>
      <w:hyperlink r:id="rId230" w:history="1">
        <w:r w:rsidRPr="001C346C">
          <w:rPr>
            <w:rStyle w:val="Hipercze"/>
          </w:rPr>
          <w:t>https://chgaleriatomaszow.pl/cowulubzyczy/</w:t>
        </w:r>
      </w:hyperlink>
    </w:p>
    <w:p w14:paraId="3FE96B91" w14:textId="24A8F50B" w:rsidR="00153D8B" w:rsidRPr="001C346C" w:rsidRDefault="00153D8B" w:rsidP="00A66010">
      <w:pPr>
        <w:pStyle w:val="Akapitzlist"/>
        <w:numPr>
          <w:ilvl w:val="0"/>
          <w:numId w:val="30"/>
        </w:numPr>
      </w:pPr>
      <w:r w:rsidRPr="00153D8B">
        <w:t xml:space="preserve">Miejskie Centrum Kultury przy placu Tadeusza Kościuszki 18, </w:t>
      </w:r>
      <w:hyperlink r:id="rId231" w:history="1">
        <w:r w:rsidRPr="001C346C">
          <w:rPr>
            <w:rStyle w:val="Hipercze"/>
          </w:rPr>
          <w:t>http://mck-tm.pl/</w:t>
        </w:r>
      </w:hyperlink>
      <w:r w:rsidRPr="001C346C">
        <w:t xml:space="preserve"> oraz jego filie:</w:t>
      </w:r>
    </w:p>
    <w:p w14:paraId="78D07503" w14:textId="77777777" w:rsidR="00153D8B" w:rsidRPr="001C346C" w:rsidRDefault="00153D8B" w:rsidP="00A66010">
      <w:pPr>
        <w:pStyle w:val="Akapitzlist"/>
        <w:numPr>
          <w:ilvl w:val="0"/>
          <w:numId w:val="30"/>
        </w:numPr>
      </w:pPr>
      <w:r w:rsidRPr="001C346C">
        <w:t xml:space="preserve">Miejsce Centrum Kultury za Pilicą przy ul. Gminnej 37/39 </w:t>
      </w:r>
    </w:p>
    <w:p w14:paraId="7025DE09" w14:textId="77777777" w:rsidR="00153D8B" w:rsidRPr="001C346C" w:rsidRDefault="00153D8B" w:rsidP="00A66010">
      <w:pPr>
        <w:pStyle w:val="Akapitzlist"/>
        <w:numPr>
          <w:ilvl w:val="0"/>
          <w:numId w:val="30"/>
        </w:numPr>
      </w:pPr>
      <w:r w:rsidRPr="001C346C">
        <w:t>Miejskie Centrum Kultury Tkacz przy ul. Nieborowskiej 50</w:t>
      </w:r>
    </w:p>
    <w:p w14:paraId="77C3F979" w14:textId="77777777" w:rsidR="00153D8B" w:rsidRPr="001C346C" w:rsidRDefault="00153D8B" w:rsidP="00A66010">
      <w:pPr>
        <w:pStyle w:val="Akapitzlist"/>
        <w:numPr>
          <w:ilvl w:val="0"/>
          <w:numId w:val="30"/>
        </w:numPr>
      </w:pPr>
      <w:r w:rsidRPr="001C346C">
        <w:t xml:space="preserve">Miejskie Centrum Kultury Browarna przy ul. Browarnej 7 </w:t>
      </w:r>
    </w:p>
    <w:p w14:paraId="3446A10D" w14:textId="77777777" w:rsidR="00153D8B" w:rsidRPr="001C346C" w:rsidRDefault="00153D8B" w:rsidP="00A66010">
      <w:pPr>
        <w:pStyle w:val="Akapitzlist"/>
        <w:numPr>
          <w:ilvl w:val="0"/>
          <w:numId w:val="30"/>
        </w:numPr>
      </w:pPr>
      <w:r w:rsidRPr="001C346C">
        <w:t xml:space="preserve">Muzeum w Tomaszowe Mazowieckim im. Antoniego hr. Ostrowskiego: </w:t>
      </w:r>
      <w:hyperlink r:id="rId232" w:history="1">
        <w:r w:rsidRPr="001C346C">
          <w:rPr>
            <w:rStyle w:val="Hipercze"/>
          </w:rPr>
          <w:t>https://www.muzeumtomaszow.pl/</w:t>
        </w:r>
      </w:hyperlink>
    </w:p>
    <w:p w14:paraId="149D4093" w14:textId="4760DDD1" w:rsidR="00153D8B" w:rsidRPr="001C346C" w:rsidRDefault="00153D8B" w:rsidP="00A66010">
      <w:pPr>
        <w:pStyle w:val="Akapitzlist"/>
        <w:numPr>
          <w:ilvl w:val="0"/>
          <w:numId w:val="30"/>
        </w:numPr>
      </w:pPr>
      <w:r w:rsidRPr="001C346C">
        <w:lastRenderedPageBreak/>
        <w:t xml:space="preserve">Urząd Miasta Tomaszów Mazowiecki, </w:t>
      </w:r>
      <w:hyperlink r:id="rId233" w:history="1">
        <w:r w:rsidRPr="001C346C">
          <w:rPr>
            <w:rStyle w:val="Hipercze"/>
          </w:rPr>
          <w:t>https://www.tomaszow-maz.pl/</w:t>
        </w:r>
      </w:hyperlink>
    </w:p>
    <w:p w14:paraId="6FC2FA80" w14:textId="02B5C555" w:rsidR="00153D8B" w:rsidRPr="001C346C" w:rsidRDefault="00153D8B" w:rsidP="00A66010">
      <w:pPr>
        <w:pStyle w:val="Akapitzlist"/>
        <w:numPr>
          <w:ilvl w:val="0"/>
          <w:numId w:val="30"/>
        </w:numPr>
      </w:pPr>
      <w:r w:rsidRPr="001C346C">
        <w:t xml:space="preserve">Nadleśnictwo Smardzowice, </w:t>
      </w:r>
      <w:hyperlink r:id="rId234" w:history="1">
        <w:r w:rsidRPr="001C346C">
          <w:rPr>
            <w:rStyle w:val="Hipercze"/>
          </w:rPr>
          <w:t>https://smardzewice.lodz.lasy.gov.pl/</w:t>
        </w:r>
      </w:hyperlink>
    </w:p>
    <w:p w14:paraId="2610FC0F" w14:textId="651EFA49" w:rsidR="00153D8B" w:rsidRPr="001C346C" w:rsidRDefault="00153D8B" w:rsidP="00A66010">
      <w:pPr>
        <w:pStyle w:val="Akapitzlist"/>
        <w:numPr>
          <w:ilvl w:val="0"/>
          <w:numId w:val="30"/>
        </w:numPr>
      </w:pPr>
      <w:r w:rsidRPr="001C346C">
        <w:t xml:space="preserve">Zakład Gospodarki Wodno-Kanalizacyjnej, </w:t>
      </w:r>
      <w:hyperlink r:id="rId235" w:history="1">
        <w:r w:rsidRPr="001C346C">
          <w:rPr>
            <w:rStyle w:val="Hipercze"/>
          </w:rPr>
          <w:t>https://www.zgwk.pl/zaklad-tomaszow-mazowiecki-kontakt/kontakt-oczyszczalnia-sciekow/</w:t>
        </w:r>
      </w:hyperlink>
    </w:p>
    <w:p w14:paraId="74A29327" w14:textId="39D5258C" w:rsidR="00153D8B" w:rsidRPr="001C346C" w:rsidRDefault="00153D8B" w:rsidP="00A66010">
      <w:pPr>
        <w:pStyle w:val="Akapitzlist"/>
        <w:numPr>
          <w:ilvl w:val="0"/>
          <w:numId w:val="30"/>
        </w:numPr>
      </w:pPr>
      <w:r w:rsidRPr="001C346C">
        <w:t xml:space="preserve">Powiatowa Stacja Sanitarno-Epidemiologiczna w Tomaszowie Mazowieckim, </w:t>
      </w:r>
      <w:hyperlink r:id="rId236" w:history="1">
        <w:r w:rsidRPr="001C346C">
          <w:rPr>
            <w:rStyle w:val="Hipercze"/>
          </w:rPr>
          <w:t>https://www.gov.pl/web/psse-tomaszow-mazowiecki</w:t>
        </w:r>
      </w:hyperlink>
    </w:p>
    <w:p w14:paraId="1BF438DB" w14:textId="34A4AD5C" w:rsidR="00153D8B" w:rsidRPr="001C346C" w:rsidRDefault="00153D8B" w:rsidP="00A66010">
      <w:pPr>
        <w:pStyle w:val="Akapitzlist"/>
        <w:numPr>
          <w:ilvl w:val="0"/>
          <w:numId w:val="30"/>
        </w:numPr>
      </w:pPr>
      <w:r w:rsidRPr="001C346C">
        <w:t xml:space="preserve">Skansen Rzeki Pilicy, </w:t>
      </w:r>
      <w:hyperlink r:id="rId237" w:history="1">
        <w:r w:rsidRPr="001C346C">
          <w:rPr>
            <w:rStyle w:val="Hipercze"/>
          </w:rPr>
          <w:t>http://skansenpilicy.pl/</w:t>
        </w:r>
      </w:hyperlink>
      <w:r w:rsidRPr="001C346C">
        <w:t xml:space="preserve">   </w:t>
      </w:r>
    </w:p>
    <w:p w14:paraId="0335DC70" w14:textId="77777777" w:rsidR="00153D8B" w:rsidRPr="001C346C" w:rsidRDefault="00153D8B" w:rsidP="00A66010">
      <w:pPr>
        <w:pStyle w:val="Akapitzlist"/>
        <w:numPr>
          <w:ilvl w:val="0"/>
          <w:numId w:val="30"/>
        </w:numPr>
        <w:rPr>
          <w:rFonts w:eastAsia="Times New Roman" w:cstheme="minorHAnsi"/>
          <w:color w:val="202124"/>
          <w:lang w:eastAsia="pl-PL"/>
        </w:rPr>
      </w:pPr>
      <w:r w:rsidRPr="001C346C">
        <w:rPr>
          <w:rFonts w:eastAsia="Times New Roman" w:cstheme="minorHAnsi"/>
          <w:color w:val="202124"/>
          <w:lang w:eastAsia="pl-PL"/>
        </w:rPr>
        <w:t>Szkółka Roślin Ozdobnych Wieczorek, Borki 81</w:t>
      </w:r>
    </w:p>
    <w:p w14:paraId="445674FA" w14:textId="77777777" w:rsidR="00153D8B" w:rsidRPr="001C346C" w:rsidRDefault="00153D8B" w:rsidP="00A66010">
      <w:pPr>
        <w:pStyle w:val="Akapitzlist"/>
        <w:numPr>
          <w:ilvl w:val="0"/>
          <w:numId w:val="30"/>
        </w:numPr>
        <w:rPr>
          <w:rFonts w:eastAsia="Times New Roman" w:cstheme="minorHAnsi"/>
          <w:color w:val="202124"/>
          <w:lang w:eastAsia="pl-PL"/>
        </w:rPr>
      </w:pPr>
      <w:r w:rsidRPr="001C346C">
        <w:t>Tomaszowskie Kopalnie Surowców Mineralnych Sp. z o.o.</w:t>
      </w:r>
    </w:p>
    <w:p w14:paraId="43D26ED1" w14:textId="64311E87" w:rsidR="00153D8B" w:rsidRPr="001C346C" w:rsidRDefault="00153D8B" w:rsidP="00A66010">
      <w:pPr>
        <w:pStyle w:val="Akapitzlist"/>
        <w:numPr>
          <w:ilvl w:val="0"/>
          <w:numId w:val="30"/>
        </w:numPr>
        <w:rPr>
          <w:rFonts w:eastAsia="Times New Roman" w:cstheme="minorHAnsi"/>
          <w:color w:val="202124"/>
          <w:lang w:eastAsia="pl-PL"/>
        </w:rPr>
      </w:pPr>
      <w:r w:rsidRPr="001C346C">
        <w:t xml:space="preserve">Państwowe Centrum Animacji Społecznej w Tomaszowie, </w:t>
      </w:r>
      <w:hyperlink r:id="rId238" w:history="1">
        <w:r w:rsidRPr="001C346C">
          <w:rPr>
            <w:rStyle w:val="Hipercze"/>
          </w:rPr>
          <w:t>https://pcastm.pl/</w:t>
        </w:r>
      </w:hyperlink>
    </w:p>
    <w:p w14:paraId="7AF22A27" w14:textId="016FA5F7" w:rsidR="00153D8B" w:rsidRPr="001C346C" w:rsidRDefault="00153D8B" w:rsidP="00A66010">
      <w:pPr>
        <w:pStyle w:val="Akapitzlist"/>
        <w:numPr>
          <w:ilvl w:val="0"/>
          <w:numId w:val="30"/>
        </w:numPr>
        <w:rPr>
          <w:rFonts w:eastAsia="Times New Roman" w:cstheme="minorHAnsi"/>
          <w:color w:val="202124"/>
          <w:lang w:eastAsia="pl-PL"/>
        </w:rPr>
      </w:pPr>
      <w:r w:rsidRPr="001C346C">
        <w:t>Miejska Biblioteka Publiczna,</w:t>
      </w:r>
      <w:r w:rsidRPr="001C346C">
        <w:rPr>
          <w:rFonts w:eastAsia="Times New Roman" w:cstheme="minorHAnsi"/>
          <w:color w:val="202124"/>
          <w:lang w:eastAsia="pl-PL"/>
        </w:rPr>
        <w:t xml:space="preserve"> </w:t>
      </w:r>
      <w:hyperlink r:id="rId239" w:history="1">
        <w:r w:rsidRPr="001C346C">
          <w:rPr>
            <w:rStyle w:val="Hipercze"/>
            <w:rFonts w:eastAsia="Times New Roman" w:cstheme="minorHAnsi"/>
            <w:lang w:eastAsia="pl-PL"/>
          </w:rPr>
          <w:t>https://mbptomaszow.pl/</w:t>
        </w:r>
      </w:hyperlink>
    </w:p>
    <w:p w14:paraId="37481F64" w14:textId="02D9AC4C" w:rsidR="00153D8B" w:rsidRPr="001C346C" w:rsidRDefault="00153D8B" w:rsidP="00A66010">
      <w:pPr>
        <w:pStyle w:val="Akapitzlist"/>
        <w:numPr>
          <w:ilvl w:val="0"/>
          <w:numId w:val="30"/>
        </w:numPr>
        <w:rPr>
          <w:rFonts w:eastAsia="Times New Roman" w:cstheme="minorHAnsi"/>
          <w:color w:val="202124"/>
          <w:lang w:eastAsia="pl-PL"/>
        </w:rPr>
      </w:pPr>
      <w:r w:rsidRPr="001C346C">
        <w:t>Arena Lodowa,</w:t>
      </w:r>
      <w:r w:rsidRPr="001C346C">
        <w:rPr>
          <w:rFonts w:eastAsia="Times New Roman" w:cstheme="minorHAnsi"/>
          <w:color w:val="202124"/>
          <w:lang w:eastAsia="pl-PL"/>
        </w:rPr>
        <w:t xml:space="preserve"> </w:t>
      </w:r>
      <w:hyperlink r:id="rId240" w:history="1">
        <w:r w:rsidRPr="001C346C">
          <w:rPr>
            <w:rStyle w:val="Hipercze"/>
            <w:rFonts w:eastAsia="Times New Roman" w:cstheme="minorHAnsi"/>
            <w:lang w:eastAsia="pl-PL"/>
          </w:rPr>
          <w:t>https://arenalodowa.pl/</w:t>
        </w:r>
      </w:hyperlink>
    </w:p>
    <w:p w14:paraId="64E917AB" w14:textId="77777777" w:rsidR="00153D8B" w:rsidRPr="001C346C" w:rsidRDefault="00153D8B" w:rsidP="00A66010">
      <w:pPr>
        <w:pStyle w:val="Akapitzlist"/>
        <w:numPr>
          <w:ilvl w:val="0"/>
          <w:numId w:val="30"/>
        </w:numPr>
        <w:rPr>
          <w:rFonts w:eastAsia="Times New Roman" w:cstheme="minorHAnsi"/>
          <w:color w:val="202124"/>
          <w:lang w:eastAsia="pl-PL"/>
        </w:rPr>
      </w:pPr>
      <w:r w:rsidRPr="001C346C">
        <w:t>Państwowa Straż Pożarna przy ul.</w:t>
      </w:r>
      <w:r w:rsidRPr="001C346C">
        <w:rPr>
          <w:rFonts w:eastAsia="Times New Roman" w:cstheme="minorHAnsi"/>
          <w:color w:val="202124"/>
          <w:lang w:eastAsia="pl-PL"/>
        </w:rPr>
        <w:t xml:space="preserve"> Warszawskiej 105</w:t>
      </w:r>
    </w:p>
    <w:p w14:paraId="5D3DDAE1" w14:textId="3ED295D3" w:rsidR="00153D8B" w:rsidRPr="001C346C" w:rsidRDefault="00153D8B" w:rsidP="00A66010">
      <w:pPr>
        <w:pStyle w:val="Akapitzlist"/>
        <w:numPr>
          <w:ilvl w:val="0"/>
          <w:numId w:val="30"/>
        </w:numPr>
        <w:rPr>
          <w:rFonts w:eastAsia="Times New Roman" w:cstheme="minorHAnsi"/>
          <w:color w:val="202124"/>
          <w:lang w:eastAsia="pl-PL"/>
        </w:rPr>
      </w:pPr>
      <w:r w:rsidRPr="001C346C">
        <w:t xml:space="preserve">Punkt Selektywnego Zbierania Odpadów (warsztaty </w:t>
      </w:r>
      <w:proofErr w:type="spellStart"/>
      <w:r w:rsidRPr="001C346C">
        <w:t>edukacyne</w:t>
      </w:r>
      <w:proofErr w:type="spellEnd"/>
      <w:r w:rsidRPr="001C346C">
        <w:t>):</w:t>
      </w:r>
      <w:r w:rsidRPr="001C346C">
        <w:rPr>
          <w:rFonts w:eastAsia="Times New Roman" w:cstheme="minorHAnsi"/>
          <w:color w:val="202124"/>
          <w:lang w:eastAsia="pl-PL"/>
        </w:rPr>
        <w:t xml:space="preserve"> </w:t>
      </w:r>
      <w:hyperlink r:id="rId241" w:history="1">
        <w:r w:rsidRPr="001C346C">
          <w:rPr>
            <w:rStyle w:val="Hipercze"/>
            <w:rFonts w:eastAsia="Times New Roman" w:cstheme="minorHAnsi"/>
            <w:lang w:eastAsia="pl-PL"/>
          </w:rPr>
          <w:t>https://www.zgwk.pl/ekologiczna-edukacja-zgwk-tomaszow-mazowiecki/</w:t>
        </w:r>
      </w:hyperlink>
      <w:r w:rsidRPr="001C346C">
        <w:rPr>
          <w:rFonts w:eastAsia="Times New Roman" w:cstheme="minorHAnsi"/>
          <w:color w:val="202124"/>
          <w:lang w:eastAsia="pl-PL"/>
        </w:rPr>
        <w:t xml:space="preserve"> </w:t>
      </w:r>
    </w:p>
    <w:p w14:paraId="0A11546D" w14:textId="0D7AF769" w:rsidR="00153D8B" w:rsidRPr="001C346C" w:rsidRDefault="001C346C" w:rsidP="00A66010">
      <w:pPr>
        <w:pStyle w:val="Akapitzlist"/>
        <w:numPr>
          <w:ilvl w:val="0"/>
          <w:numId w:val="30"/>
        </w:numPr>
      </w:pPr>
      <w:r w:rsidRPr="001C346C">
        <w:t xml:space="preserve">Stowarzyszenie Twórców Ludowych, pani Zofia Pacan - twórczyni ludowa z Bielowic, </w:t>
      </w:r>
      <w:hyperlink r:id="rId242" w:history="1">
        <w:r w:rsidRPr="001C346C">
          <w:rPr>
            <w:rStyle w:val="Hipercze"/>
          </w:rPr>
          <w:t>https://www.muzeumtomaszow.pl/stowarzyszenie-tworcow-ludowych/kontakt-op-stl</w:t>
        </w:r>
      </w:hyperlink>
    </w:p>
    <w:p w14:paraId="55E09BC2" w14:textId="03AF51E9" w:rsidR="00153D8B" w:rsidRPr="001C346C" w:rsidRDefault="00153D8B" w:rsidP="00A66010">
      <w:pPr>
        <w:pStyle w:val="Akapitzlist"/>
        <w:numPr>
          <w:ilvl w:val="0"/>
          <w:numId w:val="30"/>
        </w:numPr>
      </w:pPr>
      <w:r w:rsidRPr="001C346C">
        <w:t>Wojciech Kuc</w:t>
      </w:r>
      <w:r w:rsidR="001C346C" w:rsidRPr="001C346C">
        <w:t xml:space="preserve">, </w:t>
      </w:r>
      <w:r w:rsidRPr="001C346C">
        <w:t xml:space="preserve">Stowarzyszenie </w:t>
      </w:r>
      <w:r w:rsidR="001C346C" w:rsidRPr="001C346C">
        <w:t xml:space="preserve">Słoneczna Jedynka, Klub Seniora, </w:t>
      </w:r>
      <w:hyperlink r:id="rId243" w:history="1">
        <w:r w:rsidR="001C346C" w:rsidRPr="001C346C">
          <w:rPr>
            <w:rStyle w:val="Hipercze"/>
          </w:rPr>
          <w:t>http://www.mopstomaszow.naszops.pl/klub-seniora-sloneczna-jedynka</w:t>
        </w:r>
      </w:hyperlink>
    </w:p>
    <w:p w14:paraId="4A25051F" w14:textId="41308C6A" w:rsidR="001C346C" w:rsidRDefault="001C346C" w:rsidP="00A66010">
      <w:pPr>
        <w:pStyle w:val="Akapitzlist"/>
        <w:numPr>
          <w:ilvl w:val="0"/>
          <w:numId w:val="29"/>
        </w:numPr>
      </w:pPr>
      <w:r w:rsidRPr="001C346C">
        <w:t>Perfect Garden Aleksandra Szczepanik</w:t>
      </w:r>
      <w:r>
        <w:t xml:space="preserve">, </w:t>
      </w:r>
      <w:hyperlink r:id="rId244" w:history="1">
        <w:r w:rsidRPr="000F3646">
          <w:rPr>
            <w:rStyle w:val="Hipercze"/>
          </w:rPr>
          <w:t>https://www.facebook.com/perfect.garden.szczepanik/</w:t>
        </w:r>
      </w:hyperlink>
    </w:p>
    <w:p w14:paraId="1500091F" w14:textId="77777777" w:rsidR="001C346C" w:rsidRPr="001C346C" w:rsidRDefault="001C346C" w:rsidP="008136DA">
      <w:pPr>
        <w:pStyle w:val="Akapitzlist"/>
      </w:pPr>
    </w:p>
    <w:p w14:paraId="628F0F55" w14:textId="24468B5A" w:rsidR="00153D8B" w:rsidRPr="001C346C" w:rsidRDefault="00153D8B" w:rsidP="001C346C"/>
    <w:sectPr w:rsidR="00153D8B" w:rsidRPr="001C346C" w:rsidSect="003A2EE5">
      <w:footerReference w:type="even" r:id="rId245"/>
      <w:footerReference w:type="default" r:id="rId246"/>
      <w:footerReference w:type="first" r:id="rId247"/>
      <w:pgSz w:w="11906" w:h="16838"/>
      <w:pgMar w:top="1417" w:right="1417" w:bottom="1417" w:left="1417" w:header="708"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AF567B" w14:textId="77777777" w:rsidR="000C704C" w:rsidRDefault="000C704C">
      <w:pPr>
        <w:spacing w:after="0" w:line="240" w:lineRule="auto"/>
      </w:pPr>
      <w:r>
        <w:separator/>
      </w:r>
    </w:p>
  </w:endnote>
  <w:endnote w:type="continuationSeparator" w:id="0">
    <w:p w14:paraId="3707F2C9" w14:textId="77777777" w:rsidR="000C704C" w:rsidRDefault="000C70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EE"/>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BNPP Sans Light">
    <w:altName w:val="Calibri"/>
    <w:charset w:val="EE"/>
    <w:family w:val="auto"/>
    <w:pitch w:val="variable"/>
    <w:sig w:usb0="A00002AF" w:usb1="4000204A" w:usb2="00000000" w:usb3="00000000" w:csb0="0000009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420" w14:textId="3DA9C2F6" w:rsidR="000C704C" w:rsidRDefault="000C704C">
    <w:pPr>
      <w:pBdr>
        <w:top w:val="nil"/>
        <w:left w:val="nil"/>
        <w:bottom w:val="nil"/>
        <w:right w:val="nil"/>
        <w:between w:val="nil"/>
      </w:pBdr>
      <w:tabs>
        <w:tab w:val="center" w:pos="4536"/>
        <w:tab w:val="right" w:pos="9072"/>
      </w:tabs>
      <w:spacing w:after="0" w:line="240" w:lineRule="auto"/>
      <w:rPr>
        <w:color w:val="000000"/>
      </w:rPr>
    </w:pPr>
    <w:r>
      <w:rPr>
        <w:color w:val="000000"/>
      </w:rPr>
      <w:fldChar w:fldCharType="begin"/>
    </w:r>
    <w:r>
      <w:rPr>
        <w:color w:val="000000"/>
      </w:rPr>
      <w:instrText>PAGE</w:instrText>
    </w:r>
    <w:r>
      <w:rPr>
        <w:color w:val="000000"/>
      </w:rPr>
      <w:fldChar w:fldCharType="separate"/>
    </w:r>
    <w:r w:rsidR="00292FEE">
      <w:rPr>
        <w:noProof/>
        <w:color w:val="000000"/>
      </w:rPr>
      <w:t>4</w:t>
    </w:r>
    <w:r>
      <w:rPr>
        <w:color w:val="000000"/>
      </w:rPr>
      <w:fldChar w:fldCharType="end"/>
    </w:r>
    <w:r>
      <w:rPr>
        <w:noProof/>
        <w:lang w:eastAsia="pl-PL"/>
      </w:rPr>
      <mc:AlternateContent>
        <mc:Choice Requires="wpg">
          <w:drawing>
            <wp:anchor distT="0" distB="0" distL="114300" distR="114300" simplePos="0" relativeHeight="251659264" behindDoc="0" locked="0" layoutInCell="1" hidden="0" allowOverlap="1" wp14:anchorId="74F668BE" wp14:editId="68A69AF4">
              <wp:simplePos x="0" y="0"/>
              <wp:positionH relativeFrom="column">
                <wp:posOffset>330200</wp:posOffset>
              </wp:positionH>
              <wp:positionV relativeFrom="paragraph">
                <wp:posOffset>50800</wp:posOffset>
              </wp:positionV>
              <wp:extent cx="861506" cy="82090"/>
              <wp:effectExtent l="0" t="19050" r="0" b="13335"/>
              <wp:wrapNone/>
              <wp:docPr id="42" name="Grupa 42"/>
              <wp:cNvGraphicFramePr/>
              <a:graphic xmlns:a="http://schemas.openxmlformats.org/drawingml/2006/main">
                <a:graphicData uri="http://schemas.microsoft.com/office/word/2010/wordprocessingGroup">
                  <wpg:wgp>
                    <wpg:cNvGrpSpPr/>
                    <wpg:grpSpPr>
                      <a:xfrm>
                        <a:off x="0" y="0"/>
                        <a:ext cx="861506" cy="82090"/>
                        <a:chOff x="4915225" y="3738950"/>
                        <a:chExt cx="861550" cy="82100"/>
                      </a:xfrm>
                    </wpg:grpSpPr>
                    <wpg:grpSp>
                      <wpg:cNvPr id="5" name="Grupa 5"/>
                      <wpg:cNvGrpSpPr/>
                      <wpg:grpSpPr>
                        <a:xfrm>
                          <a:off x="4915247" y="3738955"/>
                          <a:ext cx="861506" cy="82090"/>
                          <a:chOff x="0" y="0"/>
                          <a:chExt cx="861506" cy="82090"/>
                        </a:xfrm>
                      </wpg:grpSpPr>
                      <wps:wsp>
                        <wps:cNvPr id="6" name="Prostokąt 6"/>
                        <wps:cNvSpPr/>
                        <wps:spPr>
                          <a:xfrm>
                            <a:off x="0" y="0"/>
                            <a:ext cx="861500" cy="82075"/>
                          </a:xfrm>
                          <a:prstGeom prst="rect">
                            <a:avLst/>
                          </a:prstGeom>
                          <a:noFill/>
                          <a:ln>
                            <a:noFill/>
                          </a:ln>
                        </wps:spPr>
                        <wps:txbx>
                          <w:txbxContent>
                            <w:p w14:paraId="60F68F5F" w14:textId="77777777" w:rsidR="000C704C" w:rsidRDefault="000C704C">
                              <w:pPr>
                                <w:spacing w:after="0" w:line="240" w:lineRule="auto"/>
                                <w:textDirection w:val="btLr"/>
                              </w:pPr>
                            </w:p>
                          </w:txbxContent>
                        </wps:txbx>
                        <wps:bodyPr spcFirstLastPara="1" wrap="square" lIns="91425" tIns="91425" rIns="91425" bIns="91425" anchor="ctr" anchorCtr="0">
                          <a:noAutofit/>
                        </wps:bodyPr>
                      </wps:wsp>
                      <wps:wsp>
                        <wps:cNvPr id="7" name="Prostokąt 7"/>
                        <wps:cNvSpPr/>
                        <wps:spPr>
                          <a:xfrm>
                            <a:off x="430976" y="0"/>
                            <a:ext cx="430530" cy="79375"/>
                          </a:xfrm>
                          <a:prstGeom prst="rect">
                            <a:avLst/>
                          </a:prstGeom>
                          <a:solidFill>
                            <a:srgbClr val="EC4AEC"/>
                          </a:solidFill>
                          <a:ln>
                            <a:noFill/>
                          </a:ln>
                        </wps:spPr>
                        <wps:txbx>
                          <w:txbxContent>
                            <w:p w14:paraId="6A1D372A" w14:textId="77777777" w:rsidR="000C704C" w:rsidRDefault="000C704C">
                              <w:pPr>
                                <w:spacing w:after="0" w:line="240" w:lineRule="auto"/>
                                <w:textDirection w:val="btLr"/>
                              </w:pPr>
                            </w:p>
                          </w:txbxContent>
                        </wps:txbx>
                        <wps:bodyPr spcFirstLastPara="1" wrap="square" lIns="91425" tIns="91425" rIns="91425" bIns="91425" anchor="ctr" anchorCtr="0">
                          <a:noAutofit/>
                        </wps:bodyPr>
                      </wps:wsp>
                      <wps:wsp>
                        <wps:cNvPr id="8" name="Prostokąt 8"/>
                        <wps:cNvSpPr/>
                        <wps:spPr>
                          <a:xfrm>
                            <a:off x="0" y="2280"/>
                            <a:ext cx="430977" cy="79810"/>
                          </a:xfrm>
                          <a:prstGeom prst="rect">
                            <a:avLst/>
                          </a:prstGeom>
                          <a:solidFill>
                            <a:srgbClr val="2A4F1C"/>
                          </a:solidFill>
                          <a:ln>
                            <a:noFill/>
                          </a:ln>
                        </wps:spPr>
                        <wps:txbx>
                          <w:txbxContent>
                            <w:p w14:paraId="48B82B18" w14:textId="77777777" w:rsidR="000C704C" w:rsidRDefault="000C704C">
                              <w:pPr>
                                <w:spacing w:after="0"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id="Grupa 42" o:spid="_x0000_s1026" style="position:absolute;margin-left:26pt;margin-top:4pt;width:67.85pt;height:6.45pt;z-index:251659264" coordorigin="49152,37389" coordsize="8615,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">
              <v:group id="Grupa 5" o:spid="_x0000_s1027" style="position:absolute;left:49152;top:37389;width:8615;height:821" coordsize="8615,8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rect id="Prostokąt 6" o:spid="_x0000_s1028" style="position:absolute;width:8615;height:8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7iSdsIA&#10;AADaAAAADwAAAGRycy9kb3ducmV2LnhtbESP0WrCQBRE3wv9h+UWfKubBgk1ZiOtWLA+1egHXLPX&#10;bDB7N81uNf59Vyj0cZiZM0yxHG0nLjT41rGCl2kCgrh2uuVGwWH/8fwKwgdkjZ1jUnAjD8vy8aHA&#10;XLsr7+hShUZECPscFZgQ+lxKXxuy6KeuJ47eyQ0WQ5RDI/WA1wi3nUyTJJMWW44LBntaGarP1Y9V&#10;8DVzlK5T/141dm7G4377+Y2ZUpOn8W0BItAY/sN/7Y1WkMH9SrwBsv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uJJ2wgAAANoAAAAPAAAAAAAAAAAAAAAAAJgCAABkcnMvZG93&#10;bnJldi54bWxQSwUGAAAAAAQABAD1AAAAhwMAAAAA&#10;" filled="f" stroked="f">
                  <v:textbox inset="2.53958mm,2.53958mm,2.53958mm,2.53958mm">
                    <w:txbxContent>
                      <w:p w14:paraId="60F68F5F" w14:textId="77777777" w:rsidR="000C704C" w:rsidRDefault="000C704C">
                        <w:pPr>
                          <w:spacing w:after="0" w:line="240" w:lineRule="auto"/>
                          <w:textDirection w:val="btLr"/>
                        </w:pPr>
                      </w:p>
                    </w:txbxContent>
                  </v:textbox>
                </v:rect>
                <v:rect id="Prostokąt 7" o:spid="_x0000_s1029" style="position:absolute;left:4309;width:4306;height:79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dF8AA&#10;AADaAAAADwAAAGRycy9kb3ducmV2LnhtbESPQYvCMBSE78L+h/AWvGm6Ila6RikLgldbEby9bZ5t&#10;sXkpSbT135uFBY/DzHzDbHaj6cSDnG8tK/iaJyCIK6tbrhWcyv1sDcIHZI2dZVLwJA+77cdkg5m2&#10;Ax/pUYRaRAj7DBU0IfSZlL5qyKCf2544elfrDIYoXS21wyHCTScXSbKSBluOCw329NNQdSvuRkFR&#10;lmP+vFDi7Pn+m6a0XOSDVWr6OebfIAKN4R3+bx+0ghT+rsQbIL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G+dF8AAAADaAAAADwAAAAAAAAAAAAAAAACYAgAAZHJzL2Rvd25y&#10;ZXYueG1sUEsFBgAAAAAEAAQA9QAAAIUDAAAAAA==&#10;" fillcolor="#ec4aec" stroked="f">
                  <v:textbox inset="2.53958mm,2.53958mm,2.53958mm,2.53958mm">
                    <w:txbxContent>
                      <w:p w14:paraId="6A1D372A" w14:textId="77777777" w:rsidR="000C704C" w:rsidRDefault="000C704C">
                        <w:pPr>
                          <w:spacing w:after="0" w:line="240" w:lineRule="auto"/>
                          <w:textDirection w:val="btLr"/>
                        </w:pPr>
                      </w:p>
                    </w:txbxContent>
                  </v:textbox>
                </v:rect>
                <v:rect id="Prostokąt 8" o:spid="_x0000_s1030" style="position:absolute;top:22;width:4309;height:7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93/frsA&#10;AADaAAAADwAAAGRycy9kb3ducmV2LnhtbERPSwrCMBDdC94hjOBOUxWKVKOIoLgSf7gemrEtNpPa&#10;RFs9vVkILh/vP1+2phQvql1hWcFoGIEgTq0uOFNwOW8GUxDOI2ssLZOCNzlYLrqdOSbaNnyk18ln&#10;IoSwS1BB7n2VSOnSnAy6oa2IA3eztUEfYJ1JXWMTwk0px1EUS4MFh4YcK1rnlN5PT6PgkZHdftx6&#10;7/Eau008OZjpsVGq32tXMxCeWv8X/9w7rSBsDVfCDZCLL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N/d/367AAAA2gAAAA8AAAAAAAAAAAAAAAAAmAIAAGRycy9kb3ducmV2Lnht&#10;bFBLBQYAAAAABAAEAPUAAACAAwAAAAA=&#10;" fillcolor="#2a4f1c" stroked="f">
                  <v:textbox inset="2.53958mm,2.53958mm,2.53958mm,2.53958mm">
                    <w:txbxContent>
                      <w:p w14:paraId="48B82B18" w14:textId="77777777" w:rsidR="000C704C" w:rsidRDefault="000C704C">
                        <w:pPr>
                          <w:spacing w:after="0" w:line="240" w:lineRule="auto"/>
                          <w:textDirection w:val="btLr"/>
                        </w:pPr>
                      </w:p>
                    </w:txbxContent>
                  </v:textbox>
                </v:rect>
              </v:group>
            </v:group>
          </w:pict>
        </mc:Fallback>
      </mc:AlternateContent>
    </w:r>
  </w:p>
  <w:p w14:paraId="00000421" w14:textId="77777777" w:rsidR="000C704C" w:rsidRDefault="000C704C">
    <w:pPr>
      <w:pBdr>
        <w:top w:val="nil"/>
        <w:left w:val="nil"/>
        <w:bottom w:val="nil"/>
        <w:right w:val="nil"/>
        <w:between w:val="nil"/>
      </w:pBdr>
      <w:tabs>
        <w:tab w:val="center" w:pos="4536"/>
        <w:tab w:val="right" w:pos="9072"/>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424" w14:textId="0B96CDF7" w:rsidR="000C704C" w:rsidRDefault="000C704C">
    <w:pPr>
      <w:pBdr>
        <w:top w:val="nil"/>
        <w:left w:val="nil"/>
        <w:bottom w:val="nil"/>
        <w:right w:val="nil"/>
        <w:between w:val="nil"/>
      </w:pBdr>
      <w:tabs>
        <w:tab w:val="center" w:pos="4536"/>
        <w:tab w:val="right" w:pos="9072"/>
      </w:tabs>
      <w:spacing w:after="0" w:line="240" w:lineRule="auto"/>
      <w:jc w:val="right"/>
      <w:rPr>
        <w:color w:val="000000"/>
      </w:rPr>
    </w:pPr>
    <w:r>
      <w:rPr>
        <w:noProof/>
        <w:lang w:eastAsia="pl-PL"/>
      </w:rPr>
      <mc:AlternateContent>
        <mc:Choice Requires="wpg">
          <w:drawing>
            <wp:anchor distT="0" distB="0" distL="114300" distR="114300" simplePos="0" relativeHeight="251658240" behindDoc="0" locked="0" layoutInCell="1" hidden="0" allowOverlap="1" wp14:anchorId="78CC6648" wp14:editId="1111F3A2">
              <wp:simplePos x="0" y="0"/>
              <wp:positionH relativeFrom="column">
                <wp:posOffset>4582795</wp:posOffset>
              </wp:positionH>
              <wp:positionV relativeFrom="paragraph">
                <wp:posOffset>64770</wp:posOffset>
              </wp:positionV>
              <wp:extent cx="861060" cy="81915"/>
              <wp:effectExtent l="0" t="19050" r="0" b="13335"/>
              <wp:wrapNone/>
              <wp:docPr id="43" name="Grupa 43"/>
              <wp:cNvGraphicFramePr/>
              <a:graphic xmlns:a="http://schemas.openxmlformats.org/drawingml/2006/main">
                <a:graphicData uri="http://schemas.microsoft.com/office/word/2010/wordprocessingGroup">
                  <wpg:wgp>
                    <wpg:cNvGrpSpPr/>
                    <wpg:grpSpPr>
                      <a:xfrm>
                        <a:off x="0" y="0"/>
                        <a:ext cx="861060" cy="81915"/>
                        <a:chOff x="4915247" y="3738954"/>
                        <a:chExt cx="861500" cy="82091"/>
                      </a:xfrm>
                    </wpg:grpSpPr>
                    <wpg:grpSp>
                      <wpg:cNvPr id="4" name="Grupa 1"/>
                      <wpg:cNvGrpSpPr/>
                      <wpg:grpSpPr>
                        <a:xfrm>
                          <a:off x="4915247" y="3738954"/>
                          <a:ext cx="861500" cy="82091"/>
                          <a:chOff x="0" y="-1"/>
                          <a:chExt cx="861500" cy="82091"/>
                        </a:xfrm>
                      </wpg:grpSpPr>
                      <wps:wsp>
                        <wps:cNvPr id="9" name="Prostokąt 2"/>
                        <wps:cNvSpPr/>
                        <wps:spPr>
                          <a:xfrm>
                            <a:off x="0" y="0"/>
                            <a:ext cx="861500" cy="82075"/>
                          </a:xfrm>
                          <a:prstGeom prst="rect">
                            <a:avLst/>
                          </a:prstGeom>
                          <a:noFill/>
                          <a:ln>
                            <a:noFill/>
                          </a:ln>
                        </wps:spPr>
                        <wps:txbx>
                          <w:txbxContent>
                            <w:p w14:paraId="621F5C1B" w14:textId="77777777" w:rsidR="000C704C" w:rsidRDefault="000C704C">
                              <w:pPr>
                                <w:spacing w:after="0" w:line="240" w:lineRule="auto"/>
                                <w:textDirection w:val="btLr"/>
                              </w:pPr>
                            </w:p>
                          </w:txbxContent>
                        </wps:txbx>
                        <wps:bodyPr spcFirstLastPara="1" wrap="square" lIns="91425" tIns="91425" rIns="91425" bIns="91425" anchor="ctr" anchorCtr="0">
                          <a:noAutofit/>
                        </wps:bodyPr>
                      </wps:wsp>
                      <wps:wsp>
                        <wps:cNvPr id="10" name="Prostokąt 3"/>
                        <wps:cNvSpPr/>
                        <wps:spPr>
                          <a:xfrm>
                            <a:off x="430753" y="-1"/>
                            <a:ext cx="430301" cy="81915"/>
                          </a:xfrm>
                          <a:prstGeom prst="rect">
                            <a:avLst/>
                          </a:prstGeom>
                          <a:solidFill>
                            <a:srgbClr val="EC4AEC"/>
                          </a:solidFill>
                          <a:ln>
                            <a:noFill/>
                          </a:ln>
                        </wps:spPr>
                        <wps:txbx>
                          <w:txbxContent>
                            <w:p w14:paraId="29C2718B" w14:textId="77777777" w:rsidR="000C704C" w:rsidRDefault="000C704C">
                              <w:pPr>
                                <w:spacing w:after="0" w:line="240" w:lineRule="auto"/>
                                <w:textDirection w:val="btLr"/>
                              </w:pPr>
                            </w:p>
                          </w:txbxContent>
                        </wps:txbx>
                        <wps:bodyPr spcFirstLastPara="1" wrap="square" lIns="91425" tIns="91425" rIns="91425" bIns="91425" anchor="ctr" anchorCtr="0">
                          <a:noAutofit/>
                        </wps:bodyPr>
                      </wps:wsp>
                      <wps:wsp>
                        <wps:cNvPr id="11" name="Prostokąt 4"/>
                        <wps:cNvSpPr/>
                        <wps:spPr>
                          <a:xfrm>
                            <a:off x="0" y="2280"/>
                            <a:ext cx="430977" cy="79810"/>
                          </a:xfrm>
                          <a:prstGeom prst="rect">
                            <a:avLst/>
                          </a:prstGeom>
                          <a:solidFill>
                            <a:srgbClr val="2A4F1C"/>
                          </a:solidFill>
                          <a:ln>
                            <a:noFill/>
                          </a:ln>
                        </wps:spPr>
                        <wps:txbx>
                          <w:txbxContent>
                            <w:p w14:paraId="2DA864FB" w14:textId="77777777" w:rsidR="000C704C" w:rsidRDefault="000C704C">
                              <w:pPr>
                                <w:spacing w:after="0"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id="Grupa 43" o:spid="_x0000_s1031" style="position:absolute;left:0;text-align:left;margin-left:360.85pt;margin-top:5.1pt;width:67.8pt;height:6.45pt;z-index:251658240" coordorigin="49152,37389" coordsize="8615,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">
              <v:group id="Grupa 1" o:spid="_x0000_s1032" style="position:absolute;left:49152;top:37389;width:8615;height:821" coordorigin="" coordsize="8615,8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rect id="Prostokąt 2" o:spid="_x0000_s1033" style="position:absolute;width:8615;height:8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cGBMIA&#10;AADaAAAADwAAAGRycy9kb3ducmV2LnhtbESP0WrCQBRE34X+w3IF33RjKFJTV2nFgvrUJn7ANXub&#10;Dc3ejdlV49+7gtDHYWbOMItVbxtxoc7XjhVMJwkI4tLpmisFh+Jr/AbCB2SNjWNScCMPq+XLYIGZ&#10;dlf+oUseKhEh7DNUYEJoMyl9aciin7iWOHq/rrMYouwqqTu8RrhtZJokM2mx5rhgsKW1ofIvP1sF&#10;36+O0k3qP/PKzk1/LPa7E86UGg37j3cQgfrwH362t1rBHB5X4g2Qy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JwYEwgAAANoAAAAPAAAAAAAAAAAAAAAAAJgCAABkcnMvZG93&#10;bnJldi54bWxQSwUGAAAAAAQABAD1AAAAhwMAAAAA&#10;" filled="f" stroked="f">
                  <v:textbox inset="2.53958mm,2.53958mm,2.53958mm,2.53958mm">
                    <w:txbxContent>
                      <w:p w14:paraId="621F5C1B" w14:textId="77777777" w:rsidR="000C704C" w:rsidRDefault="000C704C">
                        <w:pPr>
                          <w:spacing w:after="0" w:line="240" w:lineRule="auto"/>
                          <w:textDirection w:val="btLr"/>
                        </w:pPr>
                      </w:p>
                    </w:txbxContent>
                  </v:textbox>
                </v:rect>
                <v:rect id="Prostokąt 3" o:spid="_x0000_s1034" style="position:absolute;left:4307;width:4303;height:8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h0n8IA&#10;AADbAAAADwAAAGRycy9kb3ducmV2LnhtbESPQWvDMAyF74P9B6PBbqvTMtaR1QlhMOi1SSn0psVa&#10;EhrLwXab9N9Ph8FuEu/pvU+7cnGjulGIg2cD61UGirj1duDOwLH5enkHFROyxdEzGbhThLJ4fNhh&#10;bv3MB7rVqVMSwjFHA31KU651bHtyGFd+IhbtxweHSdbQaRtwlnA36k2WvWmHA0tDjxN99tRe6qsz&#10;UDfNUt3PlAV/un5vt/S6qWZvzPPTUn2ASrSkf/Pf9d4KvtDLLzKAL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KHSfwgAAANsAAAAPAAAAAAAAAAAAAAAAAJgCAABkcnMvZG93&#10;bnJldi54bWxQSwUGAAAAAAQABAD1AAAAhwMAAAAA&#10;" fillcolor="#ec4aec" stroked="f">
                  <v:textbox inset="2.53958mm,2.53958mm,2.53958mm,2.53958mm">
                    <w:txbxContent>
                      <w:p w14:paraId="29C2718B" w14:textId="77777777" w:rsidR="000C704C" w:rsidRDefault="000C704C">
                        <w:pPr>
                          <w:spacing w:after="0" w:line="240" w:lineRule="auto"/>
                          <w:textDirection w:val="btLr"/>
                        </w:pPr>
                      </w:p>
                    </w:txbxContent>
                  </v:textbox>
                </v:rect>
                <v:rect id="Prostokąt 4" o:spid="_x0000_s1035" style="position:absolute;top:22;width:4309;height:7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4ZiMAA&#10;AADbAAAADwAAAGRycy9kb3ducmV2LnhtbERPTWvCQBC9C/6HZYTezEYLIcRspAhKT6XG0vOQHZPQ&#10;7GzMribtr+8Kgrd5vM/Jt5PpxI0G11pWsIpiEMSV1S3XCr5O+2UKwnlkjZ1lUvBLDrbFfJZjpu3I&#10;R7qVvhYhhF2GChrv+0xKVzVk0EW2Jw7c2Q4GfYBDLfWAYwg3nVzHcSINthwaGuxp11D1U16NgktN&#10;9vDndh8evxO3T14/TXoclXpZTG8bEJ4m/xQ/3O86zF/B/ZdwgCz+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O4ZiMAAAADbAAAADwAAAAAAAAAAAAAAAACYAgAAZHJzL2Rvd25y&#10;ZXYueG1sUEsFBgAAAAAEAAQA9QAAAIUDAAAAAA==&#10;" fillcolor="#2a4f1c" stroked="f">
                  <v:textbox inset="2.53958mm,2.53958mm,2.53958mm,2.53958mm">
                    <w:txbxContent>
                      <w:p w14:paraId="2DA864FB" w14:textId="77777777" w:rsidR="000C704C" w:rsidRDefault="000C704C">
                        <w:pPr>
                          <w:spacing w:after="0" w:line="240" w:lineRule="auto"/>
                          <w:textDirection w:val="btLr"/>
                        </w:pPr>
                      </w:p>
                    </w:txbxContent>
                  </v:textbox>
                </v:rect>
              </v:group>
            </v:group>
          </w:pict>
        </mc:Fallback>
      </mc:AlternateContent>
    </w:r>
    <w:r>
      <w:rPr>
        <w:color w:val="000000"/>
      </w:rPr>
      <w:fldChar w:fldCharType="begin"/>
    </w:r>
    <w:r>
      <w:rPr>
        <w:color w:val="000000"/>
      </w:rPr>
      <w:instrText>PAGE</w:instrText>
    </w:r>
    <w:r>
      <w:rPr>
        <w:color w:val="000000"/>
      </w:rPr>
      <w:fldChar w:fldCharType="separate"/>
    </w:r>
    <w:r w:rsidR="00292FEE">
      <w:rPr>
        <w:noProof/>
        <w:color w:val="000000"/>
      </w:rPr>
      <w:t>3</w:t>
    </w:r>
    <w:r>
      <w:rPr>
        <w:color w:val="000000"/>
      </w:rPr>
      <w:fldChar w:fldCharType="end"/>
    </w:r>
  </w:p>
  <w:p w14:paraId="00000425" w14:textId="77777777" w:rsidR="000C704C" w:rsidRDefault="000C704C">
    <w:pPr>
      <w:pBdr>
        <w:top w:val="nil"/>
        <w:left w:val="nil"/>
        <w:bottom w:val="nil"/>
        <w:right w:val="nil"/>
        <w:between w:val="nil"/>
      </w:pBdr>
      <w:tabs>
        <w:tab w:val="center" w:pos="4536"/>
        <w:tab w:val="right" w:pos="9072"/>
      </w:tabs>
      <w:spacing w:after="0" w:line="240" w:lineRule="auto"/>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423" w14:textId="77777777" w:rsidR="000C704C" w:rsidRDefault="000C704C">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AB2023" w14:textId="77777777" w:rsidR="000C704C" w:rsidRDefault="000C704C">
      <w:pPr>
        <w:spacing w:after="0" w:line="240" w:lineRule="auto"/>
      </w:pPr>
      <w:r>
        <w:separator/>
      </w:r>
    </w:p>
  </w:footnote>
  <w:footnote w:type="continuationSeparator" w:id="0">
    <w:p w14:paraId="79480D13" w14:textId="77777777" w:rsidR="000C704C" w:rsidRDefault="000C704C">
      <w:pPr>
        <w:spacing w:after="0" w:line="240" w:lineRule="auto"/>
      </w:pPr>
      <w:r>
        <w:continuationSeparator/>
      </w:r>
    </w:p>
  </w:footnote>
  <w:footnote w:id="1">
    <w:p w14:paraId="24A3AAAD" w14:textId="77777777" w:rsidR="000C704C" w:rsidRPr="007D5AFA" w:rsidRDefault="000C704C" w:rsidP="004172BB">
      <w:pPr>
        <w:pStyle w:val="Tekstprzypisudolnego"/>
        <w:rPr>
          <w:lang w:val="en-US"/>
        </w:rPr>
      </w:pPr>
      <w:r>
        <w:rPr>
          <w:rStyle w:val="Odwoanieprzypisudolnego"/>
        </w:rPr>
        <w:footnoteRef/>
      </w:r>
      <w:r w:rsidRPr="007D5AFA">
        <w:rPr>
          <w:lang w:val="en-US"/>
        </w:rPr>
        <w:t xml:space="preserve"> The</w:t>
      </w:r>
      <w:r w:rsidRPr="007D5AFA">
        <w:rPr>
          <w:spacing w:val="-1"/>
          <w:lang w:val="en-US"/>
        </w:rPr>
        <w:t xml:space="preserve"> </w:t>
      </w:r>
      <w:r w:rsidRPr="007D5AFA">
        <w:rPr>
          <w:lang w:val="en-US"/>
        </w:rPr>
        <w:t>Global</w:t>
      </w:r>
      <w:r w:rsidRPr="007D5AFA">
        <w:rPr>
          <w:spacing w:val="-1"/>
          <w:lang w:val="en-US"/>
        </w:rPr>
        <w:t xml:space="preserve"> </w:t>
      </w:r>
      <w:r w:rsidRPr="007D5AFA">
        <w:rPr>
          <w:lang w:val="en-US"/>
        </w:rPr>
        <w:t xml:space="preserve">Risks </w:t>
      </w:r>
      <w:r w:rsidRPr="007D5AFA">
        <w:rPr>
          <w:w w:val="105"/>
          <w:lang w:val="en-US"/>
        </w:rPr>
        <w:t xml:space="preserve">Report 2022, </w:t>
      </w:r>
      <w:r w:rsidRPr="007D5AFA">
        <w:rPr>
          <w:spacing w:val="-10"/>
          <w:w w:val="95"/>
          <w:lang w:val="en-US"/>
        </w:rPr>
        <w:t>17th</w:t>
      </w:r>
      <w:r w:rsidRPr="007D5AFA">
        <w:rPr>
          <w:spacing w:val="-20"/>
          <w:w w:val="95"/>
          <w:lang w:val="en-US"/>
        </w:rPr>
        <w:t xml:space="preserve"> </w:t>
      </w:r>
      <w:r w:rsidRPr="007D5AFA">
        <w:rPr>
          <w:lang w:val="en-US"/>
        </w:rPr>
        <w:t>Edition</w:t>
      </w:r>
      <w:r>
        <w:rPr>
          <w:spacing w:val="-10"/>
          <w:lang w:val="en-US"/>
        </w:rPr>
        <w:t>, World Economic Forum</w:t>
      </w:r>
      <w:r w:rsidRPr="007D5AFA">
        <w:rPr>
          <w:spacing w:val="-10"/>
          <w:lang w:val="en-US"/>
        </w:rPr>
        <w:t>®</w:t>
      </w:r>
      <w:r>
        <w:rPr>
          <w:spacing w:val="-10"/>
          <w:lang w:val="en-US"/>
        </w:rPr>
        <w:t xml:space="preserve">, </w:t>
      </w:r>
      <w:r w:rsidRPr="007D5AFA">
        <w:rPr>
          <w:lang w:val="en-US"/>
        </w:rPr>
        <w:t>wef.ch/risks22</w:t>
      </w:r>
    </w:p>
  </w:footnote>
  <w:footnote w:id="2">
    <w:p w14:paraId="35D76339" w14:textId="77777777" w:rsidR="000C704C" w:rsidRPr="00A15426" w:rsidRDefault="000C704C" w:rsidP="004172BB">
      <w:pPr>
        <w:pStyle w:val="Tekstprzypisudolnego"/>
        <w:rPr>
          <w:lang w:val="en-US"/>
        </w:rPr>
      </w:pPr>
      <w:r>
        <w:rPr>
          <w:rStyle w:val="Odwoanieprzypisudolnego"/>
        </w:rPr>
        <w:footnoteRef/>
      </w:r>
      <w:r w:rsidRPr="00A15426">
        <w:rPr>
          <w:lang w:val="en-US"/>
        </w:rPr>
        <w:t xml:space="preserve"> The Global Risks Report 2022,</w:t>
      </w:r>
      <w:r>
        <w:rPr>
          <w:lang w:val="en-US"/>
        </w:rPr>
        <w:t xml:space="preserve"> </w:t>
      </w:r>
      <w:r w:rsidRPr="00A15426">
        <w:rPr>
          <w:lang w:val="en-US"/>
        </w:rPr>
        <w:t>17th Edition</w:t>
      </w:r>
      <w:r>
        <w:rPr>
          <w:lang w:val="en-US"/>
        </w:rPr>
        <w:t>, s. 8</w:t>
      </w:r>
    </w:p>
  </w:footnote>
  <w:footnote w:id="3">
    <w:p w14:paraId="23065A46" w14:textId="77777777" w:rsidR="000C704C" w:rsidRDefault="000C704C" w:rsidP="004172BB">
      <w:pPr>
        <w:pStyle w:val="Tekstprzypisudolnego"/>
      </w:pPr>
      <w:r>
        <w:rPr>
          <w:rStyle w:val="Odwoanieprzypisudolnego"/>
        </w:rPr>
        <w:footnoteRef/>
      </w:r>
      <w:r>
        <w:t xml:space="preserve"> </w:t>
      </w:r>
      <w:r w:rsidRPr="00A15426">
        <w:t>https://ziemianieatakuja.pl/raport-2022/</w:t>
      </w:r>
    </w:p>
  </w:footnote>
  <w:footnote w:id="4">
    <w:p w14:paraId="3E2FC1A8" w14:textId="77777777" w:rsidR="000C704C" w:rsidRDefault="000C704C" w:rsidP="004172BB">
      <w:r>
        <w:rPr>
          <w:rStyle w:val="Odwoanieprzypisudolnego"/>
        </w:rPr>
        <w:footnoteRef/>
      </w:r>
      <w:r>
        <w:t xml:space="preserve"> Źródła wiedzy o 17 celach zrównoważonego rozwoju, to przede wszystkim: </w:t>
      </w:r>
      <w:r w:rsidRPr="00DA2279">
        <w:rPr>
          <w:color w:val="3E762A" w:themeColor="accent1" w:themeShade="BF"/>
        </w:rPr>
        <w:t>https://dobrecele.pl</w:t>
      </w:r>
      <w:r w:rsidRPr="00DA2279">
        <w:t>,</w:t>
      </w:r>
      <w:r w:rsidRPr="00DA2279">
        <w:rPr>
          <w:color w:val="3E762A" w:themeColor="accent1" w:themeShade="BF"/>
        </w:rPr>
        <w:t xml:space="preserve">  https://raportsdg.stat.gov.pl/2020/index.html </w:t>
      </w:r>
      <w:r>
        <w:t xml:space="preserve">oraz </w:t>
      </w:r>
      <w:r w:rsidRPr="00DA2279">
        <w:rPr>
          <w:color w:val="3E762A" w:themeColor="accent1" w:themeShade="BF"/>
        </w:rPr>
        <w:t>https://www.gov.pl/attachment/67577a57-a7e8-4f85-93bf-8ce1447a1c72</w:t>
      </w:r>
      <w:r>
        <w:t xml:space="preserve">   </w:t>
      </w:r>
    </w:p>
  </w:footnote>
  <w:footnote w:id="5">
    <w:p w14:paraId="063938E8" w14:textId="5601A42C" w:rsidR="000C704C" w:rsidRPr="00D06DA7" w:rsidRDefault="000C704C">
      <w:pPr>
        <w:pStyle w:val="Tekstprzypisudolnego"/>
        <w:rPr>
          <w:rFonts w:ascii="Calibri" w:hAnsi="Calibri"/>
        </w:rPr>
      </w:pPr>
      <w:r w:rsidRPr="00D06DA7">
        <w:rPr>
          <w:rStyle w:val="Odwoanieprzypisudolnego"/>
          <w:rFonts w:ascii="Calibri" w:hAnsi="Calibri"/>
        </w:rPr>
        <w:footnoteRef/>
      </w:r>
      <w:r w:rsidRPr="00D06DA7">
        <w:rPr>
          <w:rFonts w:ascii="Calibri" w:hAnsi="Calibri"/>
        </w:rPr>
        <w:t xml:space="preserve"> Dashboard SDG – narzędzie wskazujące za pomocą ikon sygnalizacji świetlnej na Cele, które wymagają szczególnej uwagi ze względu na obszary pominięte w ich wdrażaniu.</w:t>
      </w:r>
    </w:p>
  </w:footnote>
  <w:footnote w:id="6">
    <w:p w14:paraId="22FE415A" w14:textId="5F8F2A88" w:rsidR="000C704C" w:rsidRDefault="000C704C">
      <w:pPr>
        <w:pStyle w:val="Tekstprzypisudolnego"/>
      </w:pPr>
      <w:r>
        <w:rPr>
          <w:rStyle w:val="Odwoanieprzypisudolnego"/>
        </w:rPr>
        <w:footnoteRef/>
      </w:r>
      <w:r>
        <w:t xml:space="preserve"> </w:t>
      </w:r>
      <w:r w:rsidRPr="00D06DA7">
        <w:rPr>
          <w:rFonts w:asciiTheme="minorHAnsi" w:eastAsia="MS Mincho" w:hAnsiTheme="minorHAnsi" w:cstheme="minorHAnsi"/>
          <w:bCs/>
          <w:color w:val="000000" w:themeColor="text1"/>
          <w:lang w:eastAsia="ja-JP"/>
        </w:rPr>
        <w:t>Co Polacy wiedzą o Celach Zrównoważonego Rozwoju i jakiego zaangażowania</w:t>
      </w:r>
      <w:r w:rsidRPr="00D06DA7">
        <w:rPr>
          <w:rFonts w:asciiTheme="minorHAnsi" w:eastAsia="MS Mincho" w:hAnsiTheme="minorHAnsi" w:cstheme="minorHAnsi"/>
          <w:bCs/>
          <w:color w:val="000000" w:themeColor="text1"/>
          <w:lang w:eastAsia="ja-JP"/>
        </w:rPr>
        <w:br/>
        <w:t>oczekują od biznesu?, b</w:t>
      </w:r>
      <w:r w:rsidRPr="00D06DA7">
        <w:rPr>
          <w:rFonts w:asciiTheme="minorHAnsi" w:hAnsiTheme="minorHAnsi" w:cstheme="minorHAnsi"/>
        </w:rPr>
        <w:t xml:space="preserve">adanie konsumenckie </w:t>
      </w:r>
      <w:r w:rsidRPr="00D06DA7">
        <w:rPr>
          <w:rFonts w:asciiTheme="minorHAnsi" w:eastAsia="MS Mincho" w:hAnsiTheme="minorHAnsi" w:cstheme="minorHAnsi"/>
          <w:bCs/>
          <w:color w:val="000000" w:themeColor="text1"/>
          <w:lang w:eastAsia="ja-JP"/>
        </w:rPr>
        <w:t xml:space="preserve">zrealizowane przez CSR Consulting i Banku BNP </w:t>
      </w:r>
      <w:proofErr w:type="spellStart"/>
      <w:r w:rsidRPr="00D06DA7">
        <w:rPr>
          <w:rFonts w:asciiTheme="minorHAnsi" w:eastAsia="MS Mincho" w:hAnsiTheme="minorHAnsi" w:cstheme="minorHAnsi"/>
          <w:bCs/>
          <w:color w:val="000000" w:themeColor="text1"/>
          <w:lang w:eastAsia="ja-JP"/>
        </w:rPr>
        <w:t>Paribas</w:t>
      </w:r>
      <w:proofErr w:type="spellEnd"/>
      <w:r w:rsidRPr="00D06DA7">
        <w:rPr>
          <w:rFonts w:asciiTheme="minorHAnsi" w:eastAsia="MS Mincho" w:hAnsiTheme="minorHAnsi" w:cstheme="minorHAnsi"/>
          <w:bCs/>
          <w:color w:val="000000" w:themeColor="text1"/>
          <w:lang w:eastAsia="ja-JP"/>
        </w:rPr>
        <w:t xml:space="preserve"> w marcu 2021 roku</w:t>
      </w:r>
      <w:r>
        <w:rPr>
          <w:rFonts w:ascii="BNPP Sans Light" w:eastAsia="MS Mincho" w:hAnsi="BNPP Sans Light" w:cs="BNPP Sans Light"/>
          <w:b/>
          <w:bCs/>
          <w:color w:val="000000" w:themeColor="text1"/>
          <w:lang w:eastAsia="ja-JP"/>
        </w:rPr>
        <w:t xml:space="preserve"> ,</w:t>
      </w:r>
      <w:r w:rsidRPr="00C73CD3">
        <w:t xml:space="preserve"> https://kampania17celow.pl/raporty/badanie-konsumenckie/</w:t>
      </w:r>
    </w:p>
  </w:footnote>
  <w:footnote w:id="7">
    <w:p w14:paraId="352EF64B" w14:textId="77777777" w:rsidR="000C704C" w:rsidRDefault="000C704C" w:rsidP="004172BB">
      <w:r>
        <w:rPr>
          <w:rStyle w:val="Odwoanieprzypisudolnego"/>
        </w:rPr>
        <w:footnoteRef/>
      </w:r>
      <w:r>
        <w:t xml:space="preserve"> http://isap.sejm.gov.pl/isap.nsf/download.xsp/WDU20170000356/O/D20170356.pdf</w:t>
      </w:r>
    </w:p>
  </w:footnote>
  <w:footnote w:id="8">
    <w:p w14:paraId="65AB6832" w14:textId="43858102" w:rsidR="000C704C" w:rsidRDefault="000C704C" w:rsidP="004172BB">
      <w:pPr>
        <w:pStyle w:val="Tekstprzypisudolnego"/>
      </w:pPr>
      <w:r>
        <w:rPr>
          <w:rStyle w:val="Odwoanieprzypisudolnego"/>
        </w:rPr>
        <w:footnoteRef/>
      </w:r>
      <w:r>
        <w:t xml:space="preserve"> </w:t>
      </w:r>
      <w:r w:rsidRPr="00631D7B">
        <w:rPr>
          <w:rFonts w:asciiTheme="minorHAnsi" w:hAnsiTheme="minorHAnsi" w:cstheme="minorHAnsi"/>
        </w:rPr>
        <w:t xml:space="preserve">Agnieszka </w:t>
      </w:r>
      <w:proofErr w:type="spellStart"/>
      <w:r w:rsidRPr="00631D7B">
        <w:rPr>
          <w:rFonts w:asciiTheme="minorHAnsi" w:hAnsiTheme="minorHAnsi" w:cstheme="minorHAnsi"/>
        </w:rPr>
        <w:t>Kołowska</w:t>
      </w:r>
      <w:proofErr w:type="spellEnd"/>
      <w:r w:rsidRPr="00631D7B">
        <w:rPr>
          <w:rFonts w:asciiTheme="minorHAnsi" w:hAnsiTheme="minorHAnsi" w:cstheme="minorHAnsi"/>
        </w:rPr>
        <w:t xml:space="preserve">, </w:t>
      </w:r>
      <w:r>
        <w:rPr>
          <w:rFonts w:asciiTheme="minorHAnsi" w:hAnsiTheme="minorHAnsi" w:cstheme="minorHAnsi"/>
        </w:rPr>
        <w:t>E</w:t>
      </w:r>
      <w:r w:rsidRPr="00631D7B">
        <w:rPr>
          <w:rFonts w:asciiTheme="minorHAnsi" w:hAnsiTheme="minorHAnsi" w:cstheme="minorHAnsi"/>
        </w:rPr>
        <w:t>dukacja ekologiczna w polskiej podstawie programowej [w:] Rocznik Pedagogiczny 44/2021, s.123-150, dostęp on-line https://pressto.amu.edu.pl/index.php/rp/article/download/30783/27184</w:t>
      </w:r>
    </w:p>
  </w:footnote>
  <w:footnote w:id="9">
    <w:p w14:paraId="7BC934E8" w14:textId="77777777" w:rsidR="000C704C" w:rsidRDefault="000C704C" w:rsidP="004172BB">
      <w:pPr>
        <w:pStyle w:val="Tekstprzypisudolnego"/>
        <w:tabs>
          <w:tab w:val="left" w:pos="3686"/>
        </w:tabs>
      </w:pPr>
      <w:r>
        <w:rPr>
          <w:rStyle w:val="Odwoanieprzypisudolnego"/>
        </w:rPr>
        <w:footnoteRef/>
      </w:r>
      <w:r>
        <w:t xml:space="preserve"> ibidem</w:t>
      </w:r>
    </w:p>
  </w:footnote>
  <w:footnote w:id="10">
    <w:p w14:paraId="70FF93F3" w14:textId="77777777" w:rsidR="000C704C" w:rsidRDefault="000C704C" w:rsidP="004172BB">
      <w:pPr>
        <w:pStyle w:val="Tekstprzypisudolnego"/>
      </w:pPr>
      <w:r>
        <w:rPr>
          <w:rStyle w:val="Odwoanieprzypisudolnego"/>
        </w:rPr>
        <w:footnoteRef/>
      </w:r>
      <w:r>
        <w:t xml:space="preserve"> ibidem</w:t>
      </w:r>
    </w:p>
  </w:footnote>
  <w:footnote w:id="11">
    <w:p w14:paraId="3366D66C" w14:textId="2349796E" w:rsidR="000C704C" w:rsidRDefault="000C704C">
      <w:pPr>
        <w:pStyle w:val="Tekstprzypisudolnego"/>
      </w:pPr>
      <w:r>
        <w:rPr>
          <w:rStyle w:val="Odwoanieprzypisudolnego"/>
        </w:rPr>
        <w:footnoteRef/>
      </w:r>
      <w:r>
        <w:t xml:space="preserve"> Więcej na ten temat </w:t>
      </w:r>
      <w:r w:rsidRPr="001514EE">
        <w:t>https://dzienpustejklasy.pl/wzmacnia-uspokaja-uszczesliwia/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117E"/>
    <w:multiLevelType w:val="hybridMultilevel"/>
    <w:tmpl w:val="8278D0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200F72"/>
    <w:multiLevelType w:val="hybridMultilevel"/>
    <w:tmpl w:val="54360C2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nsid w:val="05205794"/>
    <w:multiLevelType w:val="hybridMultilevel"/>
    <w:tmpl w:val="15BAD58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nsid w:val="076A2F8E"/>
    <w:multiLevelType w:val="hybridMultilevel"/>
    <w:tmpl w:val="1A5E06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B0E3E75"/>
    <w:multiLevelType w:val="hybridMultilevel"/>
    <w:tmpl w:val="8278D0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23D65D5"/>
    <w:multiLevelType w:val="hybridMultilevel"/>
    <w:tmpl w:val="F8709EF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nsid w:val="13042676"/>
    <w:multiLevelType w:val="hybridMultilevel"/>
    <w:tmpl w:val="630C365E"/>
    <w:lvl w:ilvl="0" w:tplc="C61837A6">
      <w:start w:val="1"/>
      <w:numFmt w:val="bullet"/>
      <w:lvlText w:val=""/>
      <w:lvlJc w:val="left"/>
      <w:pPr>
        <w:ind w:left="720" w:hanging="360"/>
      </w:pPr>
      <w:rPr>
        <w:rFonts w:ascii="Wingdings" w:hAnsi="Wingdings" w:hint="default"/>
        <w:color w:val="549E39" w:themeColor="accen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4FE0AAB"/>
    <w:multiLevelType w:val="hybridMultilevel"/>
    <w:tmpl w:val="682E3BBA"/>
    <w:lvl w:ilvl="0" w:tplc="65FE4454">
      <w:start w:val="1"/>
      <w:numFmt w:val="bullet"/>
      <w:lvlText w:val=""/>
      <w:lvlJc w:val="left"/>
      <w:pPr>
        <w:ind w:left="775" w:hanging="360"/>
      </w:pPr>
      <w:rPr>
        <w:rFonts w:ascii="Symbol" w:hAnsi="Symbol" w:hint="default"/>
        <w:color w:val="3E762A" w:themeColor="accent1" w:themeShade="BF"/>
      </w:rPr>
    </w:lvl>
    <w:lvl w:ilvl="1" w:tplc="04150003" w:tentative="1">
      <w:start w:val="1"/>
      <w:numFmt w:val="bullet"/>
      <w:lvlText w:val="o"/>
      <w:lvlJc w:val="left"/>
      <w:pPr>
        <w:ind w:left="1495" w:hanging="360"/>
      </w:pPr>
      <w:rPr>
        <w:rFonts w:ascii="Courier New" w:hAnsi="Courier New" w:cs="Courier New" w:hint="default"/>
      </w:rPr>
    </w:lvl>
    <w:lvl w:ilvl="2" w:tplc="04150005" w:tentative="1">
      <w:start w:val="1"/>
      <w:numFmt w:val="bullet"/>
      <w:lvlText w:val=""/>
      <w:lvlJc w:val="left"/>
      <w:pPr>
        <w:ind w:left="2215" w:hanging="360"/>
      </w:pPr>
      <w:rPr>
        <w:rFonts w:ascii="Wingdings" w:hAnsi="Wingdings" w:hint="default"/>
      </w:rPr>
    </w:lvl>
    <w:lvl w:ilvl="3" w:tplc="04150001" w:tentative="1">
      <w:start w:val="1"/>
      <w:numFmt w:val="bullet"/>
      <w:lvlText w:val=""/>
      <w:lvlJc w:val="left"/>
      <w:pPr>
        <w:ind w:left="2935" w:hanging="360"/>
      </w:pPr>
      <w:rPr>
        <w:rFonts w:ascii="Symbol" w:hAnsi="Symbol" w:hint="default"/>
      </w:rPr>
    </w:lvl>
    <w:lvl w:ilvl="4" w:tplc="04150003" w:tentative="1">
      <w:start w:val="1"/>
      <w:numFmt w:val="bullet"/>
      <w:lvlText w:val="o"/>
      <w:lvlJc w:val="left"/>
      <w:pPr>
        <w:ind w:left="3655" w:hanging="360"/>
      </w:pPr>
      <w:rPr>
        <w:rFonts w:ascii="Courier New" w:hAnsi="Courier New" w:cs="Courier New" w:hint="default"/>
      </w:rPr>
    </w:lvl>
    <w:lvl w:ilvl="5" w:tplc="04150005" w:tentative="1">
      <w:start w:val="1"/>
      <w:numFmt w:val="bullet"/>
      <w:lvlText w:val=""/>
      <w:lvlJc w:val="left"/>
      <w:pPr>
        <w:ind w:left="4375" w:hanging="360"/>
      </w:pPr>
      <w:rPr>
        <w:rFonts w:ascii="Wingdings" w:hAnsi="Wingdings" w:hint="default"/>
      </w:rPr>
    </w:lvl>
    <w:lvl w:ilvl="6" w:tplc="04150001" w:tentative="1">
      <w:start w:val="1"/>
      <w:numFmt w:val="bullet"/>
      <w:lvlText w:val=""/>
      <w:lvlJc w:val="left"/>
      <w:pPr>
        <w:ind w:left="5095" w:hanging="360"/>
      </w:pPr>
      <w:rPr>
        <w:rFonts w:ascii="Symbol" w:hAnsi="Symbol" w:hint="default"/>
      </w:rPr>
    </w:lvl>
    <w:lvl w:ilvl="7" w:tplc="04150003" w:tentative="1">
      <w:start w:val="1"/>
      <w:numFmt w:val="bullet"/>
      <w:lvlText w:val="o"/>
      <w:lvlJc w:val="left"/>
      <w:pPr>
        <w:ind w:left="5815" w:hanging="360"/>
      </w:pPr>
      <w:rPr>
        <w:rFonts w:ascii="Courier New" w:hAnsi="Courier New" w:cs="Courier New" w:hint="default"/>
      </w:rPr>
    </w:lvl>
    <w:lvl w:ilvl="8" w:tplc="04150005" w:tentative="1">
      <w:start w:val="1"/>
      <w:numFmt w:val="bullet"/>
      <w:lvlText w:val=""/>
      <w:lvlJc w:val="left"/>
      <w:pPr>
        <w:ind w:left="6535" w:hanging="360"/>
      </w:pPr>
      <w:rPr>
        <w:rFonts w:ascii="Wingdings" w:hAnsi="Wingdings" w:hint="default"/>
      </w:rPr>
    </w:lvl>
  </w:abstractNum>
  <w:abstractNum w:abstractNumId="8">
    <w:nsid w:val="16F20236"/>
    <w:multiLevelType w:val="multilevel"/>
    <w:tmpl w:val="DBFA8AFC"/>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hint="default"/>
        <w:sz w:val="24"/>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73E6B3F"/>
    <w:multiLevelType w:val="multilevel"/>
    <w:tmpl w:val="3628E9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pStyle w:val="Nagwek5"/>
      <w:lvlText w:val="o"/>
      <w:lvlJc w:val="left"/>
      <w:pPr>
        <w:ind w:left="3600" w:hanging="360"/>
      </w:pPr>
      <w:rPr>
        <w:rFonts w:ascii="Courier New" w:eastAsia="Courier New" w:hAnsi="Courier New" w:cs="Courier New"/>
      </w:rPr>
    </w:lvl>
    <w:lvl w:ilvl="5">
      <w:start w:val="1"/>
      <w:numFmt w:val="bullet"/>
      <w:pStyle w:val="Nagwek6"/>
      <w:lvlText w:val="▪"/>
      <w:lvlJc w:val="left"/>
      <w:pPr>
        <w:ind w:left="4320" w:hanging="360"/>
      </w:pPr>
      <w:rPr>
        <w:rFonts w:ascii="Noto Sans Symbols" w:eastAsia="Noto Sans Symbols" w:hAnsi="Noto Sans Symbols" w:cs="Noto Sans Symbols"/>
      </w:rPr>
    </w:lvl>
    <w:lvl w:ilvl="6">
      <w:start w:val="1"/>
      <w:numFmt w:val="bullet"/>
      <w:pStyle w:val="Nagwek7"/>
      <w:lvlText w:val="●"/>
      <w:lvlJc w:val="left"/>
      <w:pPr>
        <w:ind w:left="5040" w:hanging="360"/>
      </w:pPr>
      <w:rPr>
        <w:rFonts w:ascii="Noto Sans Symbols" w:eastAsia="Noto Sans Symbols" w:hAnsi="Noto Sans Symbols" w:cs="Noto Sans Symbols"/>
      </w:rPr>
    </w:lvl>
    <w:lvl w:ilvl="7">
      <w:start w:val="1"/>
      <w:numFmt w:val="bullet"/>
      <w:pStyle w:val="Nagwek8"/>
      <w:lvlText w:val="o"/>
      <w:lvlJc w:val="left"/>
      <w:pPr>
        <w:ind w:left="5760" w:hanging="360"/>
      </w:pPr>
      <w:rPr>
        <w:rFonts w:ascii="Courier New" w:eastAsia="Courier New" w:hAnsi="Courier New" w:cs="Courier New"/>
      </w:rPr>
    </w:lvl>
    <w:lvl w:ilvl="8">
      <w:start w:val="1"/>
      <w:numFmt w:val="bullet"/>
      <w:pStyle w:val="Nagwek9"/>
      <w:lvlText w:val="▪"/>
      <w:lvlJc w:val="left"/>
      <w:pPr>
        <w:ind w:left="6480" w:hanging="360"/>
      </w:pPr>
      <w:rPr>
        <w:rFonts w:ascii="Noto Sans Symbols" w:eastAsia="Noto Sans Symbols" w:hAnsi="Noto Sans Symbols" w:cs="Noto Sans Symbols"/>
      </w:rPr>
    </w:lvl>
  </w:abstractNum>
  <w:abstractNum w:abstractNumId="10">
    <w:nsid w:val="186E7C58"/>
    <w:multiLevelType w:val="hybridMultilevel"/>
    <w:tmpl w:val="EE2E0E7E"/>
    <w:lvl w:ilvl="0" w:tplc="C61837A6">
      <w:start w:val="1"/>
      <w:numFmt w:val="bullet"/>
      <w:lvlText w:val=""/>
      <w:lvlJc w:val="left"/>
      <w:pPr>
        <w:ind w:left="720" w:hanging="360"/>
      </w:pPr>
      <w:rPr>
        <w:rFonts w:ascii="Wingdings" w:hAnsi="Wingdings" w:hint="default"/>
        <w:color w:val="549E39" w:themeColor="accen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66A6B49"/>
    <w:multiLevelType w:val="hybridMultilevel"/>
    <w:tmpl w:val="530A3C60"/>
    <w:lvl w:ilvl="0" w:tplc="C61837A6">
      <w:start w:val="1"/>
      <w:numFmt w:val="bullet"/>
      <w:lvlText w:val=""/>
      <w:lvlJc w:val="left"/>
      <w:pPr>
        <w:ind w:left="720" w:hanging="360"/>
      </w:pPr>
      <w:rPr>
        <w:rFonts w:ascii="Wingdings" w:hAnsi="Wingdings" w:hint="default"/>
        <w:color w:val="549E39" w:themeColor="accen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8226941"/>
    <w:multiLevelType w:val="hybridMultilevel"/>
    <w:tmpl w:val="48147C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EBF7F02"/>
    <w:multiLevelType w:val="hybridMultilevel"/>
    <w:tmpl w:val="6336939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nsid w:val="2EC45DC2"/>
    <w:multiLevelType w:val="hybridMultilevel"/>
    <w:tmpl w:val="71CC0F4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nsid w:val="31AB2764"/>
    <w:multiLevelType w:val="hybridMultilevel"/>
    <w:tmpl w:val="C61A7128"/>
    <w:lvl w:ilvl="0" w:tplc="65FE4454">
      <w:start w:val="1"/>
      <w:numFmt w:val="bullet"/>
      <w:lvlText w:val=""/>
      <w:lvlJc w:val="left"/>
      <w:pPr>
        <w:ind w:left="771" w:hanging="360"/>
      </w:pPr>
      <w:rPr>
        <w:rFonts w:ascii="Symbol" w:hAnsi="Symbol" w:hint="default"/>
        <w:color w:val="3E762A" w:themeColor="accent1" w:themeShade="BF"/>
      </w:rPr>
    </w:lvl>
    <w:lvl w:ilvl="1" w:tplc="04150003" w:tentative="1">
      <w:start w:val="1"/>
      <w:numFmt w:val="bullet"/>
      <w:lvlText w:val="o"/>
      <w:lvlJc w:val="left"/>
      <w:pPr>
        <w:ind w:left="1491" w:hanging="360"/>
      </w:pPr>
      <w:rPr>
        <w:rFonts w:ascii="Courier New" w:hAnsi="Courier New" w:cs="Courier New" w:hint="default"/>
      </w:rPr>
    </w:lvl>
    <w:lvl w:ilvl="2" w:tplc="04150005" w:tentative="1">
      <w:start w:val="1"/>
      <w:numFmt w:val="bullet"/>
      <w:lvlText w:val=""/>
      <w:lvlJc w:val="left"/>
      <w:pPr>
        <w:ind w:left="2211" w:hanging="360"/>
      </w:pPr>
      <w:rPr>
        <w:rFonts w:ascii="Wingdings" w:hAnsi="Wingdings" w:hint="default"/>
      </w:rPr>
    </w:lvl>
    <w:lvl w:ilvl="3" w:tplc="04150001" w:tentative="1">
      <w:start w:val="1"/>
      <w:numFmt w:val="bullet"/>
      <w:lvlText w:val=""/>
      <w:lvlJc w:val="left"/>
      <w:pPr>
        <w:ind w:left="2931" w:hanging="360"/>
      </w:pPr>
      <w:rPr>
        <w:rFonts w:ascii="Symbol" w:hAnsi="Symbol" w:hint="default"/>
      </w:rPr>
    </w:lvl>
    <w:lvl w:ilvl="4" w:tplc="04150003" w:tentative="1">
      <w:start w:val="1"/>
      <w:numFmt w:val="bullet"/>
      <w:lvlText w:val="o"/>
      <w:lvlJc w:val="left"/>
      <w:pPr>
        <w:ind w:left="3651" w:hanging="360"/>
      </w:pPr>
      <w:rPr>
        <w:rFonts w:ascii="Courier New" w:hAnsi="Courier New" w:cs="Courier New" w:hint="default"/>
      </w:rPr>
    </w:lvl>
    <w:lvl w:ilvl="5" w:tplc="04150005" w:tentative="1">
      <w:start w:val="1"/>
      <w:numFmt w:val="bullet"/>
      <w:lvlText w:val=""/>
      <w:lvlJc w:val="left"/>
      <w:pPr>
        <w:ind w:left="4371" w:hanging="360"/>
      </w:pPr>
      <w:rPr>
        <w:rFonts w:ascii="Wingdings" w:hAnsi="Wingdings" w:hint="default"/>
      </w:rPr>
    </w:lvl>
    <w:lvl w:ilvl="6" w:tplc="04150001" w:tentative="1">
      <w:start w:val="1"/>
      <w:numFmt w:val="bullet"/>
      <w:lvlText w:val=""/>
      <w:lvlJc w:val="left"/>
      <w:pPr>
        <w:ind w:left="5091" w:hanging="360"/>
      </w:pPr>
      <w:rPr>
        <w:rFonts w:ascii="Symbol" w:hAnsi="Symbol" w:hint="default"/>
      </w:rPr>
    </w:lvl>
    <w:lvl w:ilvl="7" w:tplc="04150003" w:tentative="1">
      <w:start w:val="1"/>
      <w:numFmt w:val="bullet"/>
      <w:lvlText w:val="o"/>
      <w:lvlJc w:val="left"/>
      <w:pPr>
        <w:ind w:left="5811" w:hanging="360"/>
      </w:pPr>
      <w:rPr>
        <w:rFonts w:ascii="Courier New" w:hAnsi="Courier New" w:cs="Courier New" w:hint="default"/>
      </w:rPr>
    </w:lvl>
    <w:lvl w:ilvl="8" w:tplc="04150005" w:tentative="1">
      <w:start w:val="1"/>
      <w:numFmt w:val="bullet"/>
      <w:lvlText w:val=""/>
      <w:lvlJc w:val="left"/>
      <w:pPr>
        <w:ind w:left="6531" w:hanging="360"/>
      </w:pPr>
      <w:rPr>
        <w:rFonts w:ascii="Wingdings" w:hAnsi="Wingdings" w:hint="default"/>
      </w:rPr>
    </w:lvl>
  </w:abstractNum>
  <w:abstractNum w:abstractNumId="16">
    <w:nsid w:val="347659B0"/>
    <w:multiLevelType w:val="hybridMultilevel"/>
    <w:tmpl w:val="E9F4F58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nsid w:val="36FF0AC4"/>
    <w:multiLevelType w:val="hybridMultilevel"/>
    <w:tmpl w:val="5762AC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3791711C"/>
    <w:multiLevelType w:val="hybridMultilevel"/>
    <w:tmpl w:val="5A3C376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nsid w:val="38D20A8C"/>
    <w:multiLevelType w:val="hybridMultilevel"/>
    <w:tmpl w:val="92F8B4A6"/>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0">
    <w:nsid w:val="38F1455E"/>
    <w:multiLevelType w:val="hybridMultilevel"/>
    <w:tmpl w:val="F662B15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nsid w:val="39955285"/>
    <w:multiLevelType w:val="hybridMultilevel"/>
    <w:tmpl w:val="FE081218"/>
    <w:lvl w:ilvl="0" w:tplc="65FE4454">
      <w:start w:val="1"/>
      <w:numFmt w:val="bullet"/>
      <w:lvlText w:val=""/>
      <w:lvlJc w:val="left"/>
      <w:pPr>
        <w:ind w:left="720" w:hanging="360"/>
      </w:pPr>
      <w:rPr>
        <w:rFonts w:ascii="Symbol" w:hAnsi="Symbol" w:hint="default"/>
        <w:color w:val="3E762A" w:themeColor="accent1" w:themeShade="BF"/>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3C6935C5"/>
    <w:multiLevelType w:val="multilevel"/>
    <w:tmpl w:val="F2122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D3D0780"/>
    <w:multiLevelType w:val="multilevel"/>
    <w:tmpl w:val="DBFA8AFC"/>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hint="default"/>
        <w:sz w:val="24"/>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3DB92A2C"/>
    <w:multiLevelType w:val="hybridMultilevel"/>
    <w:tmpl w:val="467ED5A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nsid w:val="42521448"/>
    <w:multiLevelType w:val="hybridMultilevel"/>
    <w:tmpl w:val="8278D0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3246D01"/>
    <w:multiLevelType w:val="multilevel"/>
    <w:tmpl w:val="3A08AE38"/>
    <w:lvl w:ilvl="0">
      <w:start w:val="1"/>
      <w:numFmt w:val="decimal"/>
      <w:pStyle w:val="SOWNIKtytuhasa"/>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47F8266C"/>
    <w:multiLevelType w:val="hybridMultilevel"/>
    <w:tmpl w:val="51768D2A"/>
    <w:lvl w:ilvl="0" w:tplc="65FE4454">
      <w:start w:val="1"/>
      <w:numFmt w:val="bullet"/>
      <w:lvlText w:val=""/>
      <w:lvlJc w:val="left"/>
      <w:pPr>
        <w:ind w:left="720" w:hanging="360"/>
      </w:pPr>
      <w:rPr>
        <w:rFonts w:ascii="Symbol" w:hAnsi="Symbol" w:hint="default"/>
        <w:color w:val="3E762A" w:themeColor="accent1" w:themeShade="BF"/>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485B1BBD"/>
    <w:multiLevelType w:val="hybridMultilevel"/>
    <w:tmpl w:val="D4F07D30"/>
    <w:lvl w:ilvl="0" w:tplc="65FE4454">
      <w:start w:val="1"/>
      <w:numFmt w:val="bullet"/>
      <w:lvlText w:val=""/>
      <w:lvlJc w:val="left"/>
      <w:pPr>
        <w:ind w:left="720" w:hanging="360"/>
      </w:pPr>
      <w:rPr>
        <w:rFonts w:ascii="Symbol" w:hAnsi="Symbol" w:hint="default"/>
        <w:color w:val="3E762A" w:themeColor="accent1" w:themeShade="BF"/>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4AA85A79"/>
    <w:multiLevelType w:val="hybridMultilevel"/>
    <w:tmpl w:val="30FEEF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4DFF66CB"/>
    <w:multiLevelType w:val="hybridMultilevel"/>
    <w:tmpl w:val="A9F47D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4E572353"/>
    <w:multiLevelType w:val="hybridMultilevel"/>
    <w:tmpl w:val="B0C880BE"/>
    <w:lvl w:ilvl="0" w:tplc="65FE4454">
      <w:start w:val="1"/>
      <w:numFmt w:val="bullet"/>
      <w:lvlText w:val=""/>
      <w:lvlJc w:val="left"/>
      <w:pPr>
        <w:ind w:left="720" w:hanging="360"/>
      </w:pPr>
      <w:rPr>
        <w:rFonts w:ascii="Symbol" w:hAnsi="Symbol" w:hint="default"/>
        <w:color w:val="3E762A" w:themeColor="accent1" w:themeShade="BF"/>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4FEB2965"/>
    <w:multiLevelType w:val="multilevel"/>
    <w:tmpl w:val="49B0400A"/>
    <w:lvl w:ilvl="0">
      <w:start w:val="1"/>
      <w:numFmt w:val="decimal"/>
      <w:pStyle w:val="Nagwek1"/>
      <w:lvlText w:val="%1."/>
      <w:lvlJc w:val="left"/>
      <w:pPr>
        <w:ind w:left="432" w:hanging="432"/>
      </w:pPr>
    </w:lvl>
    <w:lvl w:ilvl="1">
      <w:start w:val="1"/>
      <w:numFmt w:val="decimal"/>
      <w:pStyle w:val="Nagwek2"/>
      <w:lvlText w:val="%1.%2."/>
      <w:lvlJc w:val="left"/>
      <w:pPr>
        <w:ind w:left="576" w:hanging="576"/>
      </w:p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3">
    <w:nsid w:val="506E4FA6"/>
    <w:multiLevelType w:val="hybridMultilevel"/>
    <w:tmpl w:val="058AD35C"/>
    <w:lvl w:ilvl="0" w:tplc="C61837A6">
      <w:start w:val="1"/>
      <w:numFmt w:val="bullet"/>
      <w:lvlText w:val=""/>
      <w:lvlJc w:val="left"/>
      <w:pPr>
        <w:ind w:left="720" w:hanging="360"/>
      </w:pPr>
      <w:rPr>
        <w:rFonts w:ascii="Wingdings" w:hAnsi="Wingdings" w:hint="default"/>
        <w:color w:val="549E39" w:themeColor="accen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50E77D7C"/>
    <w:multiLevelType w:val="multilevel"/>
    <w:tmpl w:val="DBFA8AFC"/>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hint="default"/>
        <w:sz w:val="24"/>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51FF5E8E"/>
    <w:multiLevelType w:val="hybridMultilevel"/>
    <w:tmpl w:val="34867F60"/>
    <w:lvl w:ilvl="0" w:tplc="65FE4454">
      <w:start w:val="1"/>
      <w:numFmt w:val="bullet"/>
      <w:lvlText w:val=""/>
      <w:lvlJc w:val="left"/>
      <w:pPr>
        <w:ind w:left="720" w:hanging="360"/>
      </w:pPr>
      <w:rPr>
        <w:rFonts w:ascii="Symbol" w:hAnsi="Symbol" w:hint="default"/>
        <w:color w:val="3E762A" w:themeColor="accent1" w:themeShade="BF"/>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536C2A28"/>
    <w:multiLevelType w:val="hybridMultilevel"/>
    <w:tmpl w:val="EF2ACE1E"/>
    <w:lvl w:ilvl="0" w:tplc="C61837A6">
      <w:start w:val="1"/>
      <w:numFmt w:val="bullet"/>
      <w:lvlText w:val=""/>
      <w:lvlJc w:val="left"/>
      <w:pPr>
        <w:ind w:left="720" w:hanging="360"/>
      </w:pPr>
      <w:rPr>
        <w:rFonts w:ascii="Wingdings" w:hAnsi="Wingdings" w:hint="default"/>
        <w:color w:val="549E39" w:themeColor="accen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54CF4D4A"/>
    <w:multiLevelType w:val="hybridMultilevel"/>
    <w:tmpl w:val="92CC06C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8">
    <w:nsid w:val="55F31D09"/>
    <w:multiLevelType w:val="hybridMultilevel"/>
    <w:tmpl w:val="58AE8630"/>
    <w:lvl w:ilvl="0" w:tplc="65FE4454">
      <w:start w:val="1"/>
      <w:numFmt w:val="bullet"/>
      <w:lvlText w:val=""/>
      <w:lvlJc w:val="left"/>
      <w:pPr>
        <w:ind w:left="720" w:hanging="360"/>
      </w:pPr>
      <w:rPr>
        <w:rFonts w:ascii="Symbol" w:hAnsi="Symbol" w:hint="default"/>
        <w:color w:val="3E762A" w:themeColor="accent1" w:themeShade="BF"/>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5CF30D6C"/>
    <w:multiLevelType w:val="multilevel"/>
    <w:tmpl w:val="3F62E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F215213"/>
    <w:multiLevelType w:val="hybridMultilevel"/>
    <w:tmpl w:val="F078C7AE"/>
    <w:lvl w:ilvl="0" w:tplc="C61837A6">
      <w:start w:val="1"/>
      <w:numFmt w:val="bullet"/>
      <w:lvlText w:val=""/>
      <w:lvlJc w:val="left"/>
      <w:pPr>
        <w:ind w:left="720" w:hanging="360"/>
      </w:pPr>
      <w:rPr>
        <w:rFonts w:ascii="Wingdings" w:hAnsi="Wingdings" w:hint="default"/>
        <w:color w:val="549E39" w:themeColor="accen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617F0464"/>
    <w:multiLevelType w:val="hybridMultilevel"/>
    <w:tmpl w:val="3AF2BDD0"/>
    <w:lvl w:ilvl="0" w:tplc="A4526A3C">
      <w:numFmt w:val="bullet"/>
      <w:lvlText w:val="•"/>
      <w:lvlJc w:val="left"/>
      <w:pPr>
        <w:ind w:left="720" w:hanging="360"/>
      </w:pPr>
      <w:rPr>
        <w:rFonts w:ascii="Calibri" w:eastAsia="Calibri" w:hAnsi="Calibri" w:cs="Calibri"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62576AC4"/>
    <w:multiLevelType w:val="multilevel"/>
    <w:tmpl w:val="243A3B5A"/>
    <w:lvl w:ilvl="0">
      <w:start w:val="1"/>
      <w:numFmt w:val="decimal"/>
      <w:pStyle w:val="KONKLUZJA"/>
      <w:lvlText w:val="Konkluzja %1."/>
      <w:lvlJc w:val="left"/>
      <w:pPr>
        <w:ind w:left="502" w:hanging="360"/>
      </w:pPr>
      <w:rPr>
        <w:rFonts w:ascii="Calibri" w:eastAsia="Calibri" w:hAnsi="Calibri" w:cs="Calibri"/>
        <w:b/>
        <w:i w:val="0"/>
        <w:color w:val="8AB833"/>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629652E3"/>
    <w:multiLevelType w:val="hybridMultilevel"/>
    <w:tmpl w:val="444A5B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63B7316D"/>
    <w:multiLevelType w:val="multilevel"/>
    <w:tmpl w:val="B08C97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652A5094"/>
    <w:multiLevelType w:val="hybridMultilevel"/>
    <w:tmpl w:val="816A47D4"/>
    <w:lvl w:ilvl="0" w:tplc="C61837A6">
      <w:start w:val="1"/>
      <w:numFmt w:val="bullet"/>
      <w:lvlText w:val=""/>
      <w:lvlJc w:val="left"/>
      <w:pPr>
        <w:ind w:left="720" w:hanging="360"/>
      </w:pPr>
      <w:rPr>
        <w:rFonts w:ascii="Wingdings" w:hAnsi="Wingdings" w:hint="default"/>
        <w:color w:val="549E39" w:themeColor="accen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696B6A22"/>
    <w:multiLevelType w:val="hybridMultilevel"/>
    <w:tmpl w:val="D648470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7">
    <w:nsid w:val="69E70127"/>
    <w:multiLevelType w:val="hybridMultilevel"/>
    <w:tmpl w:val="7B8AF5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6A7E2915"/>
    <w:multiLevelType w:val="hybridMultilevel"/>
    <w:tmpl w:val="AD9A7FE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9">
    <w:nsid w:val="6D633089"/>
    <w:multiLevelType w:val="hybridMultilevel"/>
    <w:tmpl w:val="727EE902"/>
    <w:lvl w:ilvl="0" w:tplc="C61837A6">
      <w:start w:val="1"/>
      <w:numFmt w:val="bullet"/>
      <w:lvlText w:val=""/>
      <w:lvlJc w:val="left"/>
      <w:pPr>
        <w:ind w:left="720" w:hanging="360"/>
      </w:pPr>
      <w:rPr>
        <w:rFonts w:ascii="Wingdings" w:hAnsi="Wingdings" w:hint="default"/>
        <w:color w:val="549E39" w:themeColor="accen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6EB564B4"/>
    <w:multiLevelType w:val="hybridMultilevel"/>
    <w:tmpl w:val="4D867C3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1">
    <w:nsid w:val="71CF5387"/>
    <w:multiLevelType w:val="hybridMultilevel"/>
    <w:tmpl w:val="60F06EFE"/>
    <w:lvl w:ilvl="0" w:tplc="C61837A6">
      <w:start w:val="1"/>
      <w:numFmt w:val="bullet"/>
      <w:lvlText w:val=""/>
      <w:lvlJc w:val="left"/>
      <w:pPr>
        <w:ind w:left="720" w:hanging="360"/>
      </w:pPr>
      <w:rPr>
        <w:rFonts w:ascii="Wingdings" w:hAnsi="Wingdings" w:hint="default"/>
        <w:color w:val="549E39" w:themeColor="accen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nsid w:val="71D37EE4"/>
    <w:multiLevelType w:val="hybridMultilevel"/>
    <w:tmpl w:val="6FB8758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3">
    <w:nsid w:val="74A075CD"/>
    <w:multiLevelType w:val="hybridMultilevel"/>
    <w:tmpl w:val="3B1CFE0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4">
    <w:nsid w:val="77C635C7"/>
    <w:multiLevelType w:val="hybridMultilevel"/>
    <w:tmpl w:val="80EE8E96"/>
    <w:lvl w:ilvl="0" w:tplc="A4526A3C">
      <w:numFmt w:val="bullet"/>
      <w:lvlText w:val="•"/>
      <w:lvlJc w:val="left"/>
      <w:pPr>
        <w:ind w:left="720" w:hanging="360"/>
      </w:pPr>
      <w:rPr>
        <w:rFonts w:ascii="Calibri" w:eastAsia="Calibr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nsid w:val="784A0548"/>
    <w:multiLevelType w:val="hybridMultilevel"/>
    <w:tmpl w:val="B25A9F5C"/>
    <w:lvl w:ilvl="0" w:tplc="C61837A6">
      <w:start w:val="1"/>
      <w:numFmt w:val="bullet"/>
      <w:lvlText w:val=""/>
      <w:lvlJc w:val="left"/>
      <w:pPr>
        <w:ind w:left="720" w:hanging="360"/>
      </w:pPr>
      <w:rPr>
        <w:rFonts w:ascii="Wingdings" w:hAnsi="Wingdings" w:hint="default"/>
        <w:color w:val="549E39" w:themeColor="accen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nsid w:val="791907B1"/>
    <w:multiLevelType w:val="hybridMultilevel"/>
    <w:tmpl w:val="8234740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7">
    <w:nsid w:val="7E9D240B"/>
    <w:multiLevelType w:val="hybridMultilevel"/>
    <w:tmpl w:val="F3A0FFF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9"/>
  </w:num>
  <w:num w:numId="2">
    <w:abstractNumId w:val="42"/>
  </w:num>
  <w:num w:numId="3">
    <w:abstractNumId w:val="26"/>
  </w:num>
  <w:num w:numId="4">
    <w:abstractNumId w:val="32"/>
  </w:num>
  <w:num w:numId="5">
    <w:abstractNumId w:val="15"/>
  </w:num>
  <w:num w:numId="6">
    <w:abstractNumId w:val="35"/>
  </w:num>
  <w:num w:numId="7">
    <w:abstractNumId w:val="19"/>
  </w:num>
  <w:num w:numId="8">
    <w:abstractNumId w:val="21"/>
  </w:num>
  <w:num w:numId="9">
    <w:abstractNumId w:val="54"/>
  </w:num>
  <w:num w:numId="10">
    <w:abstractNumId w:val="44"/>
  </w:num>
  <w:num w:numId="11">
    <w:abstractNumId w:val="41"/>
  </w:num>
  <w:num w:numId="12">
    <w:abstractNumId w:val="17"/>
  </w:num>
  <w:num w:numId="13">
    <w:abstractNumId w:val="29"/>
  </w:num>
  <w:num w:numId="14">
    <w:abstractNumId w:val="43"/>
  </w:num>
  <w:num w:numId="15">
    <w:abstractNumId w:val="3"/>
  </w:num>
  <w:num w:numId="16">
    <w:abstractNumId w:val="12"/>
  </w:num>
  <w:num w:numId="17">
    <w:abstractNumId w:val="30"/>
  </w:num>
  <w:num w:numId="18">
    <w:abstractNumId w:val="25"/>
  </w:num>
  <w:num w:numId="19">
    <w:abstractNumId w:val="34"/>
  </w:num>
  <w:num w:numId="20">
    <w:abstractNumId w:val="47"/>
  </w:num>
  <w:num w:numId="21">
    <w:abstractNumId w:val="4"/>
  </w:num>
  <w:num w:numId="22">
    <w:abstractNumId w:val="24"/>
  </w:num>
  <w:num w:numId="23">
    <w:abstractNumId w:val="46"/>
  </w:num>
  <w:num w:numId="24">
    <w:abstractNumId w:val="7"/>
  </w:num>
  <w:num w:numId="25">
    <w:abstractNumId w:val="0"/>
  </w:num>
  <w:num w:numId="26">
    <w:abstractNumId w:val="23"/>
  </w:num>
  <w:num w:numId="27">
    <w:abstractNumId w:val="27"/>
  </w:num>
  <w:num w:numId="28">
    <w:abstractNumId w:val="8"/>
  </w:num>
  <w:num w:numId="29">
    <w:abstractNumId w:val="38"/>
  </w:num>
  <w:num w:numId="30">
    <w:abstractNumId w:val="28"/>
  </w:num>
  <w:num w:numId="31">
    <w:abstractNumId w:val="31"/>
  </w:num>
  <w:num w:numId="32">
    <w:abstractNumId w:val="2"/>
  </w:num>
  <w:num w:numId="33">
    <w:abstractNumId w:val="10"/>
  </w:num>
  <w:num w:numId="34">
    <w:abstractNumId w:val="51"/>
  </w:num>
  <w:num w:numId="35">
    <w:abstractNumId w:val="45"/>
  </w:num>
  <w:num w:numId="36">
    <w:abstractNumId w:val="33"/>
  </w:num>
  <w:num w:numId="37">
    <w:abstractNumId w:val="55"/>
  </w:num>
  <w:num w:numId="38">
    <w:abstractNumId w:val="6"/>
  </w:num>
  <w:num w:numId="39">
    <w:abstractNumId w:val="49"/>
  </w:num>
  <w:num w:numId="40">
    <w:abstractNumId w:val="11"/>
  </w:num>
  <w:num w:numId="41">
    <w:abstractNumId w:val="36"/>
  </w:num>
  <w:num w:numId="42">
    <w:abstractNumId w:val="40"/>
  </w:num>
  <w:num w:numId="43">
    <w:abstractNumId w:val="39"/>
  </w:num>
  <w:num w:numId="44">
    <w:abstractNumId w:val="22"/>
  </w:num>
  <w:num w:numId="45">
    <w:abstractNumId w:val="20"/>
  </w:num>
  <w:num w:numId="46">
    <w:abstractNumId w:val="56"/>
  </w:num>
  <w:num w:numId="47">
    <w:abstractNumId w:val="50"/>
  </w:num>
  <w:num w:numId="48">
    <w:abstractNumId w:val="5"/>
  </w:num>
  <w:num w:numId="49">
    <w:abstractNumId w:val="1"/>
  </w:num>
  <w:num w:numId="50">
    <w:abstractNumId w:val="52"/>
  </w:num>
  <w:num w:numId="51">
    <w:abstractNumId w:val="16"/>
  </w:num>
  <w:num w:numId="52">
    <w:abstractNumId w:val="14"/>
  </w:num>
  <w:num w:numId="53">
    <w:abstractNumId w:val="13"/>
  </w:num>
  <w:num w:numId="54">
    <w:abstractNumId w:val="18"/>
  </w:num>
  <w:num w:numId="55">
    <w:abstractNumId w:val="48"/>
  </w:num>
  <w:num w:numId="56">
    <w:abstractNumId w:val="37"/>
  </w:num>
  <w:num w:numId="57">
    <w:abstractNumId w:val="57"/>
  </w:num>
  <w:num w:numId="58">
    <w:abstractNumId w:val="53"/>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2D02"/>
    <w:rsid w:val="000005A4"/>
    <w:rsid w:val="000032BA"/>
    <w:rsid w:val="000050DD"/>
    <w:rsid w:val="00005AE9"/>
    <w:rsid w:val="000060B9"/>
    <w:rsid w:val="00007521"/>
    <w:rsid w:val="00007D56"/>
    <w:rsid w:val="00010D13"/>
    <w:rsid w:val="00011217"/>
    <w:rsid w:val="000131E7"/>
    <w:rsid w:val="00014F00"/>
    <w:rsid w:val="00015BDA"/>
    <w:rsid w:val="00020927"/>
    <w:rsid w:val="00020B3A"/>
    <w:rsid w:val="00020F54"/>
    <w:rsid w:val="000225E9"/>
    <w:rsid w:val="000228EC"/>
    <w:rsid w:val="00022983"/>
    <w:rsid w:val="0002352C"/>
    <w:rsid w:val="000235ED"/>
    <w:rsid w:val="00024567"/>
    <w:rsid w:val="00024B8A"/>
    <w:rsid w:val="00025443"/>
    <w:rsid w:val="00025F26"/>
    <w:rsid w:val="00026AB4"/>
    <w:rsid w:val="000271B2"/>
    <w:rsid w:val="00027F2D"/>
    <w:rsid w:val="000311DE"/>
    <w:rsid w:val="00035436"/>
    <w:rsid w:val="00043552"/>
    <w:rsid w:val="00044329"/>
    <w:rsid w:val="000452AF"/>
    <w:rsid w:val="000472A9"/>
    <w:rsid w:val="0005069C"/>
    <w:rsid w:val="00050AF2"/>
    <w:rsid w:val="00050B5F"/>
    <w:rsid w:val="00050CD6"/>
    <w:rsid w:val="00051189"/>
    <w:rsid w:val="0005172A"/>
    <w:rsid w:val="00052F1A"/>
    <w:rsid w:val="00053D86"/>
    <w:rsid w:val="00061655"/>
    <w:rsid w:val="000617B6"/>
    <w:rsid w:val="00061DE0"/>
    <w:rsid w:val="00063E54"/>
    <w:rsid w:val="0006477A"/>
    <w:rsid w:val="00065683"/>
    <w:rsid w:val="000660A7"/>
    <w:rsid w:val="00067F0A"/>
    <w:rsid w:val="00071704"/>
    <w:rsid w:val="000757E0"/>
    <w:rsid w:val="00076968"/>
    <w:rsid w:val="000769B4"/>
    <w:rsid w:val="000771D1"/>
    <w:rsid w:val="00077D1E"/>
    <w:rsid w:val="00082971"/>
    <w:rsid w:val="00083928"/>
    <w:rsid w:val="00087987"/>
    <w:rsid w:val="00090681"/>
    <w:rsid w:val="000925D4"/>
    <w:rsid w:val="00092827"/>
    <w:rsid w:val="00096759"/>
    <w:rsid w:val="000970D5"/>
    <w:rsid w:val="000A0136"/>
    <w:rsid w:val="000A0619"/>
    <w:rsid w:val="000A26AB"/>
    <w:rsid w:val="000A35C9"/>
    <w:rsid w:val="000A3937"/>
    <w:rsid w:val="000A7D91"/>
    <w:rsid w:val="000B2438"/>
    <w:rsid w:val="000B39FD"/>
    <w:rsid w:val="000B4CC9"/>
    <w:rsid w:val="000B6BB9"/>
    <w:rsid w:val="000B6EEB"/>
    <w:rsid w:val="000C004B"/>
    <w:rsid w:val="000C17F3"/>
    <w:rsid w:val="000C1FEB"/>
    <w:rsid w:val="000C26EC"/>
    <w:rsid w:val="000C2F50"/>
    <w:rsid w:val="000C3EA0"/>
    <w:rsid w:val="000C47AF"/>
    <w:rsid w:val="000C5551"/>
    <w:rsid w:val="000C682F"/>
    <w:rsid w:val="000C6D95"/>
    <w:rsid w:val="000C704C"/>
    <w:rsid w:val="000D0395"/>
    <w:rsid w:val="000D269D"/>
    <w:rsid w:val="000E0920"/>
    <w:rsid w:val="000E17CC"/>
    <w:rsid w:val="000E1D09"/>
    <w:rsid w:val="000E6519"/>
    <w:rsid w:val="000F086D"/>
    <w:rsid w:val="000F0C45"/>
    <w:rsid w:val="000F132C"/>
    <w:rsid w:val="000F1828"/>
    <w:rsid w:val="000F2139"/>
    <w:rsid w:val="000F28A5"/>
    <w:rsid w:val="000F395B"/>
    <w:rsid w:val="000F70E9"/>
    <w:rsid w:val="0010041B"/>
    <w:rsid w:val="00105504"/>
    <w:rsid w:val="00105951"/>
    <w:rsid w:val="00106002"/>
    <w:rsid w:val="00111AE5"/>
    <w:rsid w:val="00112112"/>
    <w:rsid w:val="00112D6C"/>
    <w:rsid w:val="00112E4B"/>
    <w:rsid w:val="00114BD0"/>
    <w:rsid w:val="00116BDC"/>
    <w:rsid w:val="00117E82"/>
    <w:rsid w:val="00120078"/>
    <w:rsid w:val="00125316"/>
    <w:rsid w:val="00127A24"/>
    <w:rsid w:val="00127FE1"/>
    <w:rsid w:val="001322AA"/>
    <w:rsid w:val="0013230D"/>
    <w:rsid w:val="001326D7"/>
    <w:rsid w:val="0013710B"/>
    <w:rsid w:val="001372C9"/>
    <w:rsid w:val="00142233"/>
    <w:rsid w:val="00142AC6"/>
    <w:rsid w:val="00142DF8"/>
    <w:rsid w:val="0014420A"/>
    <w:rsid w:val="00144495"/>
    <w:rsid w:val="001446B2"/>
    <w:rsid w:val="001448B2"/>
    <w:rsid w:val="00145069"/>
    <w:rsid w:val="00145A8D"/>
    <w:rsid w:val="001514EE"/>
    <w:rsid w:val="00152DE2"/>
    <w:rsid w:val="001535A4"/>
    <w:rsid w:val="00153D8B"/>
    <w:rsid w:val="00155CED"/>
    <w:rsid w:val="001608B6"/>
    <w:rsid w:val="0016209A"/>
    <w:rsid w:val="00162476"/>
    <w:rsid w:val="00162CCB"/>
    <w:rsid w:val="00162F0C"/>
    <w:rsid w:val="00163EFC"/>
    <w:rsid w:val="00164BE6"/>
    <w:rsid w:val="00164D0B"/>
    <w:rsid w:val="0017185D"/>
    <w:rsid w:val="001742D6"/>
    <w:rsid w:val="0017672B"/>
    <w:rsid w:val="001778BF"/>
    <w:rsid w:val="00181053"/>
    <w:rsid w:val="00181B62"/>
    <w:rsid w:val="001856A1"/>
    <w:rsid w:val="001863A5"/>
    <w:rsid w:val="001866C4"/>
    <w:rsid w:val="00190380"/>
    <w:rsid w:val="00191AB8"/>
    <w:rsid w:val="00193419"/>
    <w:rsid w:val="00194BED"/>
    <w:rsid w:val="001951AF"/>
    <w:rsid w:val="00197475"/>
    <w:rsid w:val="001A04F5"/>
    <w:rsid w:val="001A05BF"/>
    <w:rsid w:val="001A09CA"/>
    <w:rsid w:val="001A1204"/>
    <w:rsid w:val="001A1454"/>
    <w:rsid w:val="001A2BE9"/>
    <w:rsid w:val="001A3836"/>
    <w:rsid w:val="001A455D"/>
    <w:rsid w:val="001A5EA0"/>
    <w:rsid w:val="001A7E8A"/>
    <w:rsid w:val="001B02B9"/>
    <w:rsid w:val="001B0538"/>
    <w:rsid w:val="001B24B4"/>
    <w:rsid w:val="001B28E0"/>
    <w:rsid w:val="001B29FE"/>
    <w:rsid w:val="001B2F04"/>
    <w:rsid w:val="001B3F9A"/>
    <w:rsid w:val="001B6519"/>
    <w:rsid w:val="001B7788"/>
    <w:rsid w:val="001C0554"/>
    <w:rsid w:val="001C20EC"/>
    <w:rsid w:val="001C346C"/>
    <w:rsid w:val="001C39C7"/>
    <w:rsid w:val="001C3C0E"/>
    <w:rsid w:val="001C5AE0"/>
    <w:rsid w:val="001C684A"/>
    <w:rsid w:val="001D1638"/>
    <w:rsid w:val="001D1E1D"/>
    <w:rsid w:val="001D4379"/>
    <w:rsid w:val="001D76A2"/>
    <w:rsid w:val="001E2983"/>
    <w:rsid w:val="001E3105"/>
    <w:rsid w:val="001F07F3"/>
    <w:rsid w:val="001F3B62"/>
    <w:rsid w:val="001F5F9E"/>
    <w:rsid w:val="001F66FC"/>
    <w:rsid w:val="001F7003"/>
    <w:rsid w:val="002019E2"/>
    <w:rsid w:val="002036B8"/>
    <w:rsid w:val="00205F19"/>
    <w:rsid w:val="00210BB9"/>
    <w:rsid w:val="00210D33"/>
    <w:rsid w:val="00211999"/>
    <w:rsid w:val="00212733"/>
    <w:rsid w:val="00214AA1"/>
    <w:rsid w:val="00214B5C"/>
    <w:rsid w:val="00220A4D"/>
    <w:rsid w:val="00223C8C"/>
    <w:rsid w:val="00223DA6"/>
    <w:rsid w:val="00224BE4"/>
    <w:rsid w:val="00225B48"/>
    <w:rsid w:val="00227917"/>
    <w:rsid w:val="002279C2"/>
    <w:rsid w:val="00230100"/>
    <w:rsid w:val="00231203"/>
    <w:rsid w:val="002333E0"/>
    <w:rsid w:val="00233562"/>
    <w:rsid w:val="00235595"/>
    <w:rsid w:val="002360D2"/>
    <w:rsid w:val="00241A39"/>
    <w:rsid w:val="00244352"/>
    <w:rsid w:val="0024510D"/>
    <w:rsid w:val="002451FA"/>
    <w:rsid w:val="00247A87"/>
    <w:rsid w:val="0025168C"/>
    <w:rsid w:val="0025379A"/>
    <w:rsid w:val="00253841"/>
    <w:rsid w:val="00253D84"/>
    <w:rsid w:val="0025421F"/>
    <w:rsid w:val="0025432B"/>
    <w:rsid w:val="002554E4"/>
    <w:rsid w:val="00255543"/>
    <w:rsid w:val="00255F31"/>
    <w:rsid w:val="0025630A"/>
    <w:rsid w:val="002579DE"/>
    <w:rsid w:val="00261D41"/>
    <w:rsid w:val="00262FF1"/>
    <w:rsid w:val="00264CE1"/>
    <w:rsid w:val="00264FB3"/>
    <w:rsid w:val="00265794"/>
    <w:rsid w:val="002661BC"/>
    <w:rsid w:val="00270E83"/>
    <w:rsid w:val="0027167E"/>
    <w:rsid w:val="00272BB2"/>
    <w:rsid w:val="00274683"/>
    <w:rsid w:val="00274AB8"/>
    <w:rsid w:val="002758D9"/>
    <w:rsid w:val="002775AA"/>
    <w:rsid w:val="00277B43"/>
    <w:rsid w:val="00281365"/>
    <w:rsid w:val="002817CA"/>
    <w:rsid w:val="00282F71"/>
    <w:rsid w:val="00284110"/>
    <w:rsid w:val="00284A8D"/>
    <w:rsid w:val="00285083"/>
    <w:rsid w:val="002879EE"/>
    <w:rsid w:val="00290412"/>
    <w:rsid w:val="00291529"/>
    <w:rsid w:val="00291F15"/>
    <w:rsid w:val="00292437"/>
    <w:rsid w:val="00292FB4"/>
    <w:rsid w:val="00292FEE"/>
    <w:rsid w:val="0029455B"/>
    <w:rsid w:val="00295324"/>
    <w:rsid w:val="002A3341"/>
    <w:rsid w:val="002A5A15"/>
    <w:rsid w:val="002A6A3A"/>
    <w:rsid w:val="002B21AF"/>
    <w:rsid w:val="002B2C56"/>
    <w:rsid w:val="002B4430"/>
    <w:rsid w:val="002B4F14"/>
    <w:rsid w:val="002C0D21"/>
    <w:rsid w:val="002D086C"/>
    <w:rsid w:val="002D0F2E"/>
    <w:rsid w:val="002D112B"/>
    <w:rsid w:val="002D23D4"/>
    <w:rsid w:val="002D5BF9"/>
    <w:rsid w:val="002D6C13"/>
    <w:rsid w:val="002D749F"/>
    <w:rsid w:val="002D7E3F"/>
    <w:rsid w:val="002E3013"/>
    <w:rsid w:val="002E4394"/>
    <w:rsid w:val="002E5717"/>
    <w:rsid w:val="002E606A"/>
    <w:rsid w:val="002F0E62"/>
    <w:rsid w:val="002F2099"/>
    <w:rsid w:val="002F58CC"/>
    <w:rsid w:val="002F596F"/>
    <w:rsid w:val="002F616E"/>
    <w:rsid w:val="002F6414"/>
    <w:rsid w:val="002F70DB"/>
    <w:rsid w:val="002F7B96"/>
    <w:rsid w:val="002F7EC1"/>
    <w:rsid w:val="00300929"/>
    <w:rsid w:val="00303226"/>
    <w:rsid w:val="00305675"/>
    <w:rsid w:val="00305D4D"/>
    <w:rsid w:val="003065E0"/>
    <w:rsid w:val="00306851"/>
    <w:rsid w:val="00310287"/>
    <w:rsid w:val="00312F8F"/>
    <w:rsid w:val="0031553E"/>
    <w:rsid w:val="00316012"/>
    <w:rsid w:val="003160DA"/>
    <w:rsid w:val="00316736"/>
    <w:rsid w:val="00320F9F"/>
    <w:rsid w:val="0032103B"/>
    <w:rsid w:val="00321C6C"/>
    <w:rsid w:val="00322364"/>
    <w:rsid w:val="00322572"/>
    <w:rsid w:val="00322BC0"/>
    <w:rsid w:val="00322EAE"/>
    <w:rsid w:val="0032674B"/>
    <w:rsid w:val="003278CF"/>
    <w:rsid w:val="00330E97"/>
    <w:rsid w:val="00331AFB"/>
    <w:rsid w:val="003337DB"/>
    <w:rsid w:val="0033493E"/>
    <w:rsid w:val="003353ED"/>
    <w:rsid w:val="00337266"/>
    <w:rsid w:val="00340324"/>
    <w:rsid w:val="00340757"/>
    <w:rsid w:val="00340BBC"/>
    <w:rsid w:val="00346632"/>
    <w:rsid w:val="00350BE0"/>
    <w:rsid w:val="003528BE"/>
    <w:rsid w:val="00353196"/>
    <w:rsid w:val="00354B93"/>
    <w:rsid w:val="00356BC5"/>
    <w:rsid w:val="003613B0"/>
    <w:rsid w:val="003620D6"/>
    <w:rsid w:val="00362437"/>
    <w:rsid w:val="003629A2"/>
    <w:rsid w:val="00365156"/>
    <w:rsid w:val="00365CBA"/>
    <w:rsid w:val="00365E99"/>
    <w:rsid w:val="00365FE6"/>
    <w:rsid w:val="003669DE"/>
    <w:rsid w:val="00370A85"/>
    <w:rsid w:val="00371F6C"/>
    <w:rsid w:val="00375F65"/>
    <w:rsid w:val="00377306"/>
    <w:rsid w:val="00377423"/>
    <w:rsid w:val="00382103"/>
    <w:rsid w:val="003832DF"/>
    <w:rsid w:val="0038340A"/>
    <w:rsid w:val="00383AA1"/>
    <w:rsid w:val="00384DB9"/>
    <w:rsid w:val="00384E8C"/>
    <w:rsid w:val="003854F6"/>
    <w:rsid w:val="00387822"/>
    <w:rsid w:val="003901D8"/>
    <w:rsid w:val="00392558"/>
    <w:rsid w:val="00393CAE"/>
    <w:rsid w:val="0039442A"/>
    <w:rsid w:val="00394682"/>
    <w:rsid w:val="0039731F"/>
    <w:rsid w:val="003A13B9"/>
    <w:rsid w:val="003A2AC9"/>
    <w:rsid w:val="003A2EE5"/>
    <w:rsid w:val="003A34EC"/>
    <w:rsid w:val="003A4E31"/>
    <w:rsid w:val="003A5739"/>
    <w:rsid w:val="003A6042"/>
    <w:rsid w:val="003A6057"/>
    <w:rsid w:val="003B062B"/>
    <w:rsid w:val="003B0E98"/>
    <w:rsid w:val="003B2726"/>
    <w:rsid w:val="003B3497"/>
    <w:rsid w:val="003B59D3"/>
    <w:rsid w:val="003B76CD"/>
    <w:rsid w:val="003C0D8B"/>
    <w:rsid w:val="003C2E1D"/>
    <w:rsid w:val="003C4390"/>
    <w:rsid w:val="003C5CF6"/>
    <w:rsid w:val="003C750F"/>
    <w:rsid w:val="003C7D77"/>
    <w:rsid w:val="003D4681"/>
    <w:rsid w:val="003D7252"/>
    <w:rsid w:val="003D72C6"/>
    <w:rsid w:val="003E0252"/>
    <w:rsid w:val="003E1E1A"/>
    <w:rsid w:val="003E4B7D"/>
    <w:rsid w:val="003E5FE3"/>
    <w:rsid w:val="003E6B3F"/>
    <w:rsid w:val="003E6FB3"/>
    <w:rsid w:val="003E73DB"/>
    <w:rsid w:val="003F02BE"/>
    <w:rsid w:val="003F06AC"/>
    <w:rsid w:val="003F14EE"/>
    <w:rsid w:val="003F2792"/>
    <w:rsid w:val="003F31E2"/>
    <w:rsid w:val="003F3C1C"/>
    <w:rsid w:val="003F6228"/>
    <w:rsid w:val="003F7667"/>
    <w:rsid w:val="00403AEC"/>
    <w:rsid w:val="004042F1"/>
    <w:rsid w:val="00410078"/>
    <w:rsid w:val="00410DBF"/>
    <w:rsid w:val="00410F6A"/>
    <w:rsid w:val="004115F3"/>
    <w:rsid w:val="00412719"/>
    <w:rsid w:val="00412E29"/>
    <w:rsid w:val="0041458C"/>
    <w:rsid w:val="00416751"/>
    <w:rsid w:val="00416B1B"/>
    <w:rsid w:val="00416EF1"/>
    <w:rsid w:val="00417202"/>
    <w:rsid w:val="004172BB"/>
    <w:rsid w:val="004204E6"/>
    <w:rsid w:val="0042292B"/>
    <w:rsid w:val="0042462A"/>
    <w:rsid w:val="0042503B"/>
    <w:rsid w:val="004254F0"/>
    <w:rsid w:val="00431BE0"/>
    <w:rsid w:val="00434EFD"/>
    <w:rsid w:val="00435627"/>
    <w:rsid w:val="00440B42"/>
    <w:rsid w:val="00442EF5"/>
    <w:rsid w:val="004445EE"/>
    <w:rsid w:val="0044488B"/>
    <w:rsid w:val="00446976"/>
    <w:rsid w:val="004526FF"/>
    <w:rsid w:val="00452861"/>
    <w:rsid w:val="0045426C"/>
    <w:rsid w:val="004545FE"/>
    <w:rsid w:val="004555BA"/>
    <w:rsid w:val="00460F0B"/>
    <w:rsid w:val="0046177C"/>
    <w:rsid w:val="00462BBA"/>
    <w:rsid w:val="00463502"/>
    <w:rsid w:val="004644FA"/>
    <w:rsid w:val="0047039E"/>
    <w:rsid w:val="004724EC"/>
    <w:rsid w:val="00473CCF"/>
    <w:rsid w:val="004776E6"/>
    <w:rsid w:val="004776F5"/>
    <w:rsid w:val="00482BE0"/>
    <w:rsid w:val="00483D62"/>
    <w:rsid w:val="00484639"/>
    <w:rsid w:val="004846F9"/>
    <w:rsid w:val="00485719"/>
    <w:rsid w:val="004858D2"/>
    <w:rsid w:val="004875B9"/>
    <w:rsid w:val="0049071E"/>
    <w:rsid w:val="00490882"/>
    <w:rsid w:val="00492CF6"/>
    <w:rsid w:val="00494C0B"/>
    <w:rsid w:val="00494E4B"/>
    <w:rsid w:val="004959FA"/>
    <w:rsid w:val="00496447"/>
    <w:rsid w:val="00496568"/>
    <w:rsid w:val="004A04E2"/>
    <w:rsid w:val="004A0899"/>
    <w:rsid w:val="004A3920"/>
    <w:rsid w:val="004A4067"/>
    <w:rsid w:val="004A562F"/>
    <w:rsid w:val="004B1D20"/>
    <w:rsid w:val="004B41E5"/>
    <w:rsid w:val="004B5749"/>
    <w:rsid w:val="004B57EC"/>
    <w:rsid w:val="004C127D"/>
    <w:rsid w:val="004C223C"/>
    <w:rsid w:val="004C2530"/>
    <w:rsid w:val="004C2E86"/>
    <w:rsid w:val="004C3FAD"/>
    <w:rsid w:val="004C6AB8"/>
    <w:rsid w:val="004C791D"/>
    <w:rsid w:val="004D0463"/>
    <w:rsid w:val="004D5BF0"/>
    <w:rsid w:val="004D6B86"/>
    <w:rsid w:val="004D6DE1"/>
    <w:rsid w:val="004E0E6B"/>
    <w:rsid w:val="004E116D"/>
    <w:rsid w:val="004E121D"/>
    <w:rsid w:val="004E1ABB"/>
    <w:rsid w:val="004E30A4"/>
    <w:rsid w:val="004E3616"/>
    <w:rsid w:val="004E3A00"/>
    <w:rsid w:val="004E3AE0"/>
    <w:rsid w:val="004E4431"/>
    <w:rsid w:val="004E5ED8"/>
    <w:rsid w:val="004F105C"/>
    <w:rsid w:val="004F2E53"/>
    <w:rsid w:val="004F2EF4"/>
    <w:rsid w:val="004F31D2"/>
    <w:rsid w:val="004F4528"/>
    <w:rsid w:val="004F5C05"/>
    <w:rsid w:val="004F6AB6"/>
    <w:rsid w:val="00504686"/>
    <w:rsid w:val="00505050"/>
    <w:rsid w:val="00505572"/>
    <w:rsid w:val="005059C6"/>
    <w:rsid w:val="00507073"/>
    <w:rsid w:val="0050717D"/>
    <w:rsid w:val="00511262"/>
    <w:rsid w:val="00512598"/>
    <w:rsid w:val="00514550"/>
    <w:rsid w:val="0052021A"/>
    <w:rsid w:val="00521568"/>
    <w:rsid w:val="005238B8"/>
    <w:rsid w:val="00526431"/>
    <w:rsid w:val="005273C0"/>
    <w:rsid w:val="00534F33"/>
    <w:rsid w:val="00536322"/>
    <w:rsid w:val="00537273"/>
    <w:rsid w:val="005373BC"/>
    <w:rsid w:val="005432DD"/>
    <w:rsid w:val="00543529"/>
    <w:rsid w:val="00543C1B"/>
    <w:rsid w:val="005459FD"/>
    <w:rsid w:val="00545B9F"/>
    <w:rsid w:val="005479CA"/>
    <w:rsid w:val="00547C57"/>
    <w:rsid w:val="0055021E"/>
    <w:rsid w:val="005542F9"/>
    <w:rsid w:val="0055441D"/>
    <w:rsid w:val="005550E7"/>
    <w:rsid w:val="00555977"/>
    <w:rsid w:val="005562B8"/>
    <w:rsid w:val="0056176A"/>
    <w:rsid w:val="00562E84"/>
    <w:rsid w:val="0056369B"/>
    <w:rsid w:val="00563FEE"/>
    <w:rsid w:val="005667F5"/>
    <w:rsid w:val="00571C5F"/>
    <w:rsid w:val="005734ED"/>
    <w:rsid w:val="005753A7"/>
    <w:rsid w:val="00577FD2"/>
    <w:rsid w:val="005806CD"/>
    <w:rsid w:val="00580843"/>
    <w:rsid w:val="0058141F"/>
    <w:rsid w:val="00581875"/>
    <w:rsid w:val="00581C79"/>
    <w:rsid w:val="00581D7E"/>
    <w:rsid w:val="00582284"/>
    <w:rsid w:val="00582C05"/>
    <w:rsid w:val="00583217"/>
    <w:rsid w:val="00583F1F"/>
    <w:rsid w:val="00584279"/>
    <w:rsid w:val="0058428B"/>
    <w:rsid w:val="005847F5"/>
    <w:rsid w:val="0058486D"/>
    <w:rsid w:val="005855C2"/>
    <w:rsid w:val="00585946"/>
    <w:rsid w:val="005907FB"/>
    <w:rsid w:val="00590E2D"/>
    <w:rsid w:val="00590FC5"/>
    <w:rsid w:val="00591BAB"/>
    <w:rsid w:val="00595DEE"/>
    <w:rsid w:val="005974A0"/>
    <w:rsid w:val="00597BE3"/>
    <w:rsid w:val="005A0380"/>
    <w:rsid w:val="005A1BCA"/>
    <w:rsid w:val="005A371B"/>
    <w:rsid w:val="005A3BB5"/>
    <w:rsid w:val="005A7D12"/>
    <w:rsid w:val="005B0DEE"/>
    <w:rsid w:val="005B277D"/>
    <w:rsid w:val="005B33AA"/>
    <w:rsid w:val="005B6F40"/>
    <w:rsid w:val="005C14E5"/>
    <w:rsid w:val="005C29C8"/>
    <w:rsid w:val="005C5F9B"/>
    <w:rsid w:val="005C6746"/>
    <w:rsid w:val="005D0D10"/>
    <w:rsid w:val="005D189C"/>
    <w:rsid w:val="005D5B06"/>
    <w:rsid w:val="005D6D34"/>
    <w:rsid w:val="005D7350"/>
    <w:rsid w:val="005E0F86"/>
    <w:rsid w:val="005E2BB1"/>
    <w:rsid w:val="005E2F92"/>
    <w:rsid w:val="005E45D5"/>
    <w:rsid w:val="005E4A5A"/>
    <w:rsid w:val="005F16AF"/>
    <w:rsid w:val="005F31BD"/>
    <w:rsid w:val="005F3922"/>
    <w:rsid w:val="005F5628"/>
    <w:rsid w:val="00600DB1"/>
    <w:rsid w:val="00603BFD"/>
    <w:rsid w:val="00604D09"/>
    <w:rsid w:val="006058CA"/>
    <w:rsid w:val="0060637B"/>
    <w:rsid w:val="006070EE"/>
    <w:rsid w:val="006121C2"/>
    <w:rsid w:val="00612786"/>
    <w:rsid w:val="006132C5"/>
    <w:rsid w:val="00613B95"/>
    <w:rsid w:val="006148C4"/>
    <w:rsid w:val="00614B7C"/>
    <w:rsid w:val="00617E05"/>
    <w:rsid w:val="00620220"/>
    <w:rsid w:val="006203E1"/>
    <w:rsid w:val="00621D74"/>
    <w:rsid w:val="00621FF0"/>
    <w:rsid w:val="00624628"/>
    <w:rsid w:val="0063079D"/>
    <w:rsid w:val="006308EB"/>
    <w:rsid w:val="006318DE"/>
    <w:rsid w:val="00631D7B"/>
    <w:rsid w:val="00632333"/>
    <w:rsid w:val="00633101"/>
    <w:rsid w:val="0063341F"/>
    <w:rsid w:val="00634915"/>
    <w:rsid w:val="00636B3C"/>
    <w:rsid w:val="00637A92"/>
    <w:rsid w:val="00641804"/>
    <w:rsid w:val="00647630"/>
    <w:rsid w:val="00652C4A"/>
    <w:rsid w:val="0065539B"/>
    <w:rsid w:val="00655F94"/>
    <w:rsid w:val="006569E5"/>
    <w:rsid w:val="0065715A"/>
    <w:rsid w:val="0066066D"/>
    <w:rsid w:val="00663257"/>
    <w:rsid w:val="00663269"/>
    <w:rsid w:val="00663A2E"/>
    <w:rsid w:val="00666DAB"/>
    <w:rsid w:val="00671662"/>
    <w:rsid w:val="00671F00"/>
    <w:rsid w:val="0067284C"/>
    <w:rsid w:val="00672F57"/>
    <w:rsid w:val="006737C7"/>
    <w:rsid w:val="006741D3"/>
    <w:rsid w:val="00674ECB"/>
    <w:rsid w:val="00677CAF"/>
    <w:rsid w:val="00683416"/>
    <w:rsid w:val="0068404C"/>
    <w:rsid w:val="0068431F"/>
    <w:rsid w:val="006858BA"/>
    <w:rsid w:val="00685D6D"/>
    <w:rsid w:val="0069062E"/>
    <w:rsid w:val="00691721"/>
    <w:rsid w:val="00693943"/>
    <w:rsid w:val="006948F0"/>
    <w:rsid w:val="00695918"/>
    <w:rsid w:val="006978C9"/>
    <w:rsid w:val="006A0D45"/>
    <w:rsid w:val="006A21A7"/>
    <w:rsid w:val="006A5945"/>
    <w:rsid w:val="006A6B6B"/>
    <w:rsid w:val="006A6C79"/>
    <w:rsid w:val="006B0423"/>
    <w:rsid w:val="006B1E08"/>
    <w:rsid w:val="006B2098"/>
    <w:rsid w:val="006B26A5"/>
    <w:rsid w:val="006B26AB"/>
    <w:rsid w:val="006B2A89"/>
    <w:rsid w:val="006B382C"/>
    <w:rsid w:val="006B510B"/>
    <w:rsid w:val="006B5E74"/>
    <w:rsid w:val="006B60FD"/>
    <w:rsid w:val="006B6F11"/>
    <w:rsid w:val="006C0F06"/>
    <w:rsid w:val="006C2E9D"/>
    <w:rsid w:val="006C5945"/>
    <w:rsid w:val="006C6B8D"/>
    <w:rsid w:val="006C72B5"/>
    <w:rsid w:val="006D0D5C"/>
    <w:rsid w:val="006D0F8B"/>
    <w:rsid w:val="006D1F0A"/>
    <w:rsid w:val="006D2A3A"/>
    <w:rsid w:val="006D3EFF"/>
    <w:rsid w:val="006D44B8"/>
    <w:rsid w:val="006D4CDB"/>
    <w:rsid w:val="006D5D82"/>
    <w:rsid w:val="006D63A6"/>
    <w:rsid w:val="006D67EA"/>
    <w:rsid w:val="006D738D"/>
    <w:rsid w:val="006E0F46"/>
    <w:rsid w:val="006E0FCE"/>
    <w:rsid w:val="006E1784"/>
    <w:rsid w:val="006E5A64"/>
    <w:rsid w:val="006E5A7B"/>
    <w:rsid w:val="006E7750"/>
    <w:rsid w:val="006F0CBC"/>
    <w:rsid w:val="006F194E"/>
    <w:rsid w:val="006F36B1"/>
    <w:rsid w:val="006F55F2"/>
    <w:rsid w:val="006F6E78"/>
    <w:rsid w:val="006F7167"/>
    <w:rsid w:val="006F7CB9"/>
    <w:rsid w:val="00701C23"/>
    <w:rsid w:val="00701E62"/>
    <w:rsid w:val="00703850"/>
    <w:rsid w:val="00706A4A"/>
    <w:rsid w:val="007073CE"/>
    <w:rsid w:val="00707B9C"/>
    <w:rsid w:val="00710616"/>
    <w:rsid w:val="00710B7D"/>
    <w:rsid w:val="00711AE9"/>
    <w:rsid w:val="00712F78"/>
    <w:rsid w:val="00713667"/>
    <w:rsid w:val="0071610A"/>
    <w:rsid w:val="007203A3"/>
    <w:rsid w:val="00723001"/>
    <w:rsid w:val="007237B0"/>
    <w:rsid w:val="0072505C"/>
    <w:rsid w:val="00725855"/>
    <w:rsid w:val="00725E8C"/>
    <w:rsid w:val="00726135"/>
    <w:rsid w:val="00726CE7"/>
    <w:rsid w:val="00727CEC"/>
    <w:rsid w:val="0073004A"/>
    <w:rsid w:val="0073036B"/>
    <w:rsid w:val="007316FB"/>
    <w:rsid w:val="00732C7F"/>
    <w:rsid w:val="007353F4"/>
    <w:rsid w:val="00735639"/>
    <w:rsid w:val="0073598A"/>
    <w:rsid w:val="00736151"/>
    <w:rsid w:val="00740589"/>
    <w:rsid w:val="00740AA0"/>
    <w:rsid w:val="00742718"/>
    <w:rsid w:val="00742C90"/>
    <w:rsid w:val="00745FC2"/>
    <w:rsid w:val="007467C6"/>
    <w:rsid w:val="00747F8A"/>
    <w:rsid w:val="0075073E"/>
    <w:rsid w:val="00751595"/>
    <w:rsid w:val="007542E2"/>
    <w:rsid w:val="0075499F"/>
    <w:rsid w:val="0075635B"/>
    <w:rsid w:val="00756FF3"/>
    <w:rsid w:val="007607A6"/>
    <w:rsid w:val="00762102"/>
    <w:rsid w:val="007649CD"/>
    <w:rsid w:val="00764E64"/>
    <w:rsid w:val="00770530"/>
    <w:rsid w:val="007715EE"/>
    <w:rsid w:val="007719BB"/>
    <w:rsid w:val="00773861"/>
    <w:rsid w:val="00773A8E"/>
    <w:rsid w:val="00775B99"/>
    <w:rsid w:val="0078088C"/>
    <w:rsid w:val="0078094D"/>
    <w:rsid w:val="00780BDF"/>
    <w:rsid w:val="00782211"/>
    <w:rsid w:val="00784770"/>
    <w:rsid w:val="007908B1"/>
    <w:rsid w:val="00790E05"/>
    <w:rsid w:val="00790ECE"/>
    <w:rsid w:val="007934B9"/>
    <w:rsid w:val="00793B88"/>
    <w:rsid w:val="00793EAF"/>
    <w:rsid w:val="007A12D3"/>
    <w:rsid w:val="007A3B15"/>
    <w:rsid w:val="007A514C"/>
    <w:rsid w:val="007A5760"/>
    <w:rsid w:val="007A76D6"/>
    <w:rsid w:val="007B029F"/>
    <w:rsid w:val="007B4B61"/>
    <w:rsid w:val="007B55B9"/>
    <w:rsid w:val="007B5BE0"/>
    <w:rsid w:val="007B6543"/>
    <w:rsid w:val="007C2565"/>
    <w:rsid w:val="007C431A"/>
    <w:rsid w:val="007C5847"/>
    <w:rsid w:val="007C5A5A"/>
    <w:rsid w:val="007C7D7D"/>
    <w:rsid w:val="007D10C2"/>
    <w:rsid w:val="007D164C"/>
    <w:rsid w:val="007D17A9"/>
    <w:rsid w:val="007D2142"/>
    <w:rsid w:val="007D260D"/>
    <w:rsid w:val="007D31B3"/>
    <w:rsid w:val="007D5AFA"/>
    <w:rsid w:val="007E1FF5"/>
    <w:rsid w:val="007E2B0B"/>
    <w:rsid w:val="007E2B0C"/>
    <w:rsid w:val="007E3004"/>
    <w:rsid w:val="007E3614"/>
    <w:rsid w:val="007E61A3"/>
    <w:rsid w:val="007F0201"/>
    <w:rsid w:val="007F3E35"/>
    <w:rsid w:val="007F42BC"/>
    <w:rsid w:val="007F4597"/>
    <w:rsid w:val="007F7FF9"/>
    <w:rsid w:val="008000CB"/>
    <w:rsid w:val="0080011E"/>
    <w:rsid w:val="008006A7"/>
    <w:rsid w:val="008006D7"/>
    <w:rsid w:val="00801681"/>
    <w:rsid w:val="00810D7F"/>
    <w:rsid w:val="0081237A"/>
    <w:rsid w:val="00812C63"/>
    <w:rsid w:val="00812E78"/>
    <w:rsid w:val="00813261"/>
    <w:rsid w:val="008134D5"/>
    <w:rsid w:val="008136DA"/>
    <w:rsid w:val="008138AD"/>
    <w:rsid w:val="00814476"/>
    <w:rsid w:val="008155E6"/>
    <w:rsid w:val="00823937"/>
    <w:rsid w:val="008262C6"/>
    <w:rsid w:val="00826442"/>
    <w:rsid w:val="00831C5E"/>
    <w:rsid w:val="008321A8"/>
    <w:rsid w:val="00833A56"/>
    <w:rsid w:val="008344E3"/>
    <w:rsid w:val="00834545"/>
    <w:rsid w:val="00841533"/>
    <w:rsid w:val="008427EB"/>
    <w:rsid w:val="00842D02"/>
    <w:rsid w:val="00843D38"/>
    <w:rsid w:val="00843D73"/>
    <w:rsid w:val="008441AC"/>
    <w:rsid w:val="00845D73"/>
    <w:rsid w:val="00847C08"/>
    <w:rsid w:val="00850664"/>
    <w:rsid w:val="00850A98"/>
    <w:rsid w:val="00856510"/>
    <w:rsid w:val="00860ECF"/>
    <w:rsid w:val="0086136E"/>
    <w:rsid w:val="00861E30"/>
    <w:rsid w:val="00865E23"/>
    <w:rsid w:val="00866A2B"/>
    <w:rsid w:val="00872AB5"/>
    <w:rsid w:val="00872EFF"/>
    <w:rsid w:val="0087436D"/>
    <w:rsid w:val="00874B89"/>
    <w:rsid w:val="0087654F"/>
    <w:rsid w:val="0087664F"/>
    <w:rsid w:val="00877924"/>
    <w:rsid w:val="00877D9E"/>
    <w:rsid w:val="00880B6A"/>
    <w:rsid w:val="008814BD"/>
    <w:rsid w:val="00884C01"/>
    <w:rsid w:val="008858C5"/>
    <w:rsid w:val="008935E1"/>
    <w:rsid w:val="008950AE"/>
    <w:rsid w:val="0089572D"/>
    <w:rsid w:val="008A0A4E"/>
    <w:rsid w:val="008A473B"/>
    <w:rsid w:val="008A648C"/>
    <w:rsid w:val="008A73BC"/>
    <w:rsid w:val="008B0336"/>
    <w:rsid w:val="008B208C"/>
    <w:rsid w:val="008B55A6"/>
    <w:rsid w:val="008B7266"/>
    <w:rsid w:val="008C0A90"/>
    <w:rsid w:val="008C2748"/>
    <w:rsid w:val="008C3F48"/>
    <w:rsid w:val="008C3F58"/>
    <w:rsid w:val="008C5200"/>
    <w:rsid w:val="008C542C"/>
    <w:rsid w:val="008D0293"/>
    <w:rsid w:val="008D377C"/>
    <w:rsid w:val="008D46A2"/>
    <w:rsid w:val="008D5AA4"/>
    <w:rsid w:val="008E031D"/>
    <w:rsid w:val="008E032F"/>
    <w:rsid w:val="008E05A0"/>
    <w:rsid w:val="008E2FA8"/>
    <w:rsid w:val="008E5696"/>
    <w:rsid w:val="008E6C68"/>
    <w:rsid w:val="008F1896"/>
    <w:rsid w:val="008F1F04"/>
    <w:rsid w:val="008F5D40"/>
    <w:rsid w:val="00900CFD"/>
    <w:rsid w:val="00900DDB"/>
    <w:rsid w:val="009019AF"/>
    <w:rsid w:val="00902C30"/>
    <w:rsid w:val="009031CE"/>
    <w:rsid w:val="009038E7"/>
    <w:rsid w:val="00903D6D"/>
    <w:rsid w:val="009057ED"/>
    <w:rsid w:val="00905E44"/>
    <w:rsid w:val="00906D49"/>
    <w:rsid w:val="009118A2"/>
    <w:rsid w:val="00913821"/>
    <w:rsid w:val="009159FD"/>
    <w:rsid w:val="00915C09"/>
    <w:rsid w:val="00917EC0"/>
    <w:rsid w:val="00920C17"/>
    <w:rsid w:val="009212C8"/>
    <w:rsid w:val="00924030"/>
    <w:rsid w:val="00925965"/>
    <w:rsid w:val="00925AD9"/>
    <w:rsid w:val="009261B1"/>
    <w:rsid w:val="00927866"/>
    <w:rsid w:val="00927A5E"/>
    <w:rsid w:val="00931273"/>
    <w:rsid w:val="00932881"/>
    <w:rsid w:val="00932A69"/>
    <w:rsid w:val="009355C6"/>
    <w:rsid w:val="00935F39"/>
    <w:rsid w:val="009363D2"/>
    <w:rsid w:val="0093712A"/>
    <w:rsid w:val="00942A3F"/>
    <w:rsid w:val="00946459"/>
    <w:rsid w:val="00946874"/>
    <w:rsid w:val="00950C07"/>
    <w:rsid w:val="00951952"/>
    <w:rsid w:val="009575F9"/>
    <w:rsid w:val="009629BF"/>
    <w:rsid w:val="009630E1"/>
    <w:rsid w:val="009641B3"/>
    <w:rsid w:val="00964284"/>
    <w:rsid w:val="0096582E"/>
    <w:rsid w:val="00965DF7"/>
    <w:rsid w:val="00967A55"/>
    <w:rsid w:val="00967EAE"/>
    <w:rsid w:val="009702CF"/>
    <w:rsid w:val="00971A86"/>
    <w:rsid w:val="00971EC8"/>
    <w:rsid w:val="00972A54"/>
    <w:rsid w:val="00974BA6"/>
    <w:rsid w:val="00974BFB"/>
    <w:rsid w:val="00976E7D"/>
    <w:rsid w:val="00977E67"/>
    <w:rsid w:val="009825B2"/>
    <w:rsid w:val="009836FF"/>
    <w:rsid w:val="0098428E"/>
    <w:rsid w:val="00986242"/>
    <w:rsid w:val="009862CB"/>
    <w:rsid w:val="00987A6B"/>
    <w:rsid w:val="009901E2"/>
    <w:rsid w:val="009903CD"/>
    <w:rsid w:val="00990E35"/>
    <w:rsid w:val="0099212F"/>
    <w:rsid w:val="00992C87"/>
    <w:rsid w:val="009948A9"/>
    <w:rsid w:val="009A3D3D"/>
    <w:rsid w:val="009B1FF8"/>
    <w:rsid w:val="009B401D"/>
    <w:rsid w:val="009B5DCE"/>
    <w:rsid w:val="009B6D6A"/>
    <w:rsid w:val="009B790B"/>
    <w:rsid w:val="009C2FC9"/>
    <w:rsid w:val="009C34F4"/>
    <w:rsid w:val="009C4292"/>
    <w:rsid w:val="009C7334"/>
    <w:rsid w:val="009C7CF9"/>
    <w:rsid w:val="009D04C0"/>
    <w:rsid w:val="009D08EB"/>
    <w:rsid w:val="009D0DA9"/>
    <w:rsid w:val="009D0F2E"/>
    <w:rsid w:val="009D12C5"/>
    <w:rsid w:val="009D230B"/>
    <w:rsid w:val="009D2657"/>
    <w:rsid w:val="009D4040"/>
    <w:rsid w:val="009D4208"/>
    <w:rsid w:val="009D6B89"/>
    <w:rsid w:val="009E1419"/>
    <w:rsid w:val="009E3829"/>
    <w:rsid w:val="009F1289"/>
    <w:rsid w:val="009F2096"/>
    <w:rsid w:val="009F299E"/>
    <w:rsid w:val="009F3614"/>
    <w:rsid w:val="009F5F97"/>
    <w:rsid w:val="009F60A2"/>
    <w:rsid w:val="009F6298"/>
    <w:rsid w:val="009F6845"/>
    <w:rsid w:val="009F6F50"/>
    <w:rsid w:val="009F708F"/>
    <w:rsid w:val="00A000E4"/>
    <w:rsid w:val="00A02539"/>
    <w:rsid w:val="00A03621"/>
    <w:rsid w:val="00A05CD0"/>
    <w:rsid w:val="00A07DAE"/>
    <w:rsid w:val="00A10B84"/>
    <w:rsid w:val="00A1329F"/>
    <w:rsid w:val="00A1357A"/>
    <w:rsid w:val="00A15426"/>
    <w:rsid w:val="00A15D0F"/>
    <w:rsid w:val="00A175E7"/>
    <w:rsid w:val="00A17B84"/>
    <w:rsid w:val="00A20820"/>
    <w:rsid w:val="00A20FA8"/>
    <w:rsid w:val="00A23305"/>
    <w:rsid w:val="00A26B0E"/>
    <w:rsid w:val="00A26C42"/>
    <w:rsid w:val="00A3011C"/>
    <w:rsid w:val="00A311BD"/>
    <w:rsid w:val="00A31B83"/>
    <w:rsid w:val="00A33950"/>
    <w:rsid w:val="00A340EF"/>
    <w:rsid w:val="00A3544C"/>
    <w:rsid w:val="00A3743B"/>
    <w:rsid w:val="00A37E20"/>
    <w:rsid w:val="00A41D50"/>
    <w:rsid w:val="00A44159"/>
    <w:rsid w:val="00A45ADC"/>
    <w:rsid w:val="00A46E85"/>
    <w:rsid w:val="00A4721C"/>
    <w:rsid w:val="00A51AFE"/>
    <w:rsid w:val="00A53ABE"/>
    <w:rsid w:val="00A54644"/>
    <w:rsid w:val="00A54E17"/>
    <w:rsid w:val="00A567A5"/>
    <w:rsid w:val="00A574AB"/>
    <w:rsid w:val="00A57797"/>
    <w:rsid w:val="00A57DED"/>
    <w:rsid w:val="00A60B9E"/>
    <w:rsid w:val="00A61CCF"/>
    <w:rsid w:val="00A61E93"/>
    <w:rsid w:val="00A622AF"/>
    <w:rsid w:val="00A63551"/>
    <w:rsid w:val="00A645D6"/>
    <w:rsid w:val="00A658E3"/>
    <w:rsid w:val="00A65BF3"/>
    <w:rsid w:val="00A66010"/>
    <w:rsid w:val="00A662A7"/>
    <w:rsid w:val="00A6665D"/>
    <w:rsid w:val="00A66BD8"/>
    <w:rsid w:val="00A67C76"/>
    <w:rsid w:val="00A67F6C"/>
    <w:rsid w:val="00A705AC"/>
    <w:rsid w:val="00A7128F"/>
    <w:rsid w:val="00A72729"/>
    <w:rsid w:val="00A72AFB"/>
    <w:rsid w:val="00A730C4"/>
    <w:rsid w:val="00A73608"/>
    <w:rsid w:val="00A74DE6"/>
    <w:rsid w:val="00A80D25"/>
    <w:rsid w:val="00A81C34"/>
    <w:rsid w:val="00A82799"/>
    <w:rsid w:val="00A83188"/>
    <w:rsid w:val="00A903C7"/>
    <w:rsid w:val="00A90696"/>
    <w:rsid w:val="00A9197C"/>
    <w:rsid w:val="00A9233C"/>
    <w:rsid w:val="00A947F6"/>
    <w:rsid w:val="00A965B2"/>
    <w:rsid w:val="00A96A00"/>
    <w:rsid w:val="00A976EA"/>
    <w:rsid w:val="00A97B5B"/>
    <w:rsid w:val="00AA142C"/>
    <w:rsid w:val="00AA22FC"/>
    <w:rsid w:val="00AA234A"/>
    <w:rsid w:val="00AA320B"/>
    <w:rsid w:val="00AA40D5"/>
    <w:rsid w:val="00AA6C62"/>
    <w:rsid w:val="00AB16EB"/>
    <w:rsid w:val="00AB1FEC"/>
    <w:rsid w:val="00AB5773"/>
    <w:rsid w:val="00AB7A16"/>
    <w:rsid w:val="00AC0BC0"/>
    <w:rsid w:val="00AC202B"/>
    <w:rsid w:val="00AC2D45"/>
    <w:rsid w:val="00AC4840"/>
    <w:rsid w:val="00AC54DE"/>
    <w:rsid w:val="00AC6A6B"/>
    <w:rsid w:val="00AD091C"/>
    <w:rsid w:val="00AD1A4A"/>
    <w:rsid w:val="00AD50C0"/>
    <w:rsid w:val="00AD5B9E"/>
    <w:rsid w:val="00AD6B5F"/>
    <w:rsid w:val="00AD6F9F"/>
    <w:rsid w:val="00AE142E"/>
    <w:rsid w:val="00AE1B67"/>
    <w:rsid w:val="00AE3D1E"/>
    <w:rsid w:val="00AE3D3B"/>
    <w:rsid w:val="00AE40A5"/>
    <w:rsid w:val="00AE4AB5"/>
    <w:rsid w:val="00AF154F"/>
    <w:rsid w:val="00AF1D14"/>
    <w:rsid w:val="00B00DFD"/>
    <w:rsid w:val="00B01485"/>
    <w:rsid w:val="00B03499"/>
    <w:rsid w:val="00B0622E"/>
    <w:rsid w:val="00B06CC9"/>
    <w:rsid w:val="00B1338B"/>
    <w:rsid w:val="00B1344C"/>
    <w:rsid w:val="00B139E9"/>
    <w:rsid w:val="00B1716A"/>
    <w:rsid w:val="00B2012E"/>
    <w:rsid w:val="00B224ED"/>
    <w:rsid w:val="00B229F4"/>
    <w:rsid w:val="00B23CD7"/>
    <w:rsid w:val="00B245B2"/>
    <w:rsid w:val="00B24946"/>
    <w:rsid w:val="00B2511E"/>
    <w:rsid w:val="00B26E08"/>
    <w:rsid w:val="00B30F51"/>
    <w:rsid w:val="00B3369B"/>
    <w:rsid w:val="00B33EE0"/>
    <w:rsid w:val="00B342B2"/>
    <w:rsid w:val="00B353BE"/>
    <w:rsid w:val="00B359A6"/>
    <w:rsid w:val="00B35F95"/>
    <w:rsid w:val="00B37460"/>
    <w:rsid w:val="00B37710"/>
    <w:rsid w:val="00B40238"/>
    <w:rsid w:val="00B40349"/>
    <w:rsid w:val="00B4129E"/>
    <w:rsid w:val="00B43442"/>
    <w:rsid w:val="00B43CD0"/>
    <w:rsid w:val="00B444C3"/>
    <w:rsid w:val="00B456DF"/>
    <w:rsid w:val="00B51EC3"/>
    <w:rsid w:val="00B54DDF"/>
    <w:rsid w:val="00B62677"/>
    <w:rsid w:val="00B6362E"/>
    <w:rsid w:val="00B662E1"/>
    <w:rsid w:val="00B67EEE"/>
    <w:rsid w:val="00B704F4"/>
    <w:rsid w:val="00B71C7B"/>
    <w:rsid w:val="00B72039"/>
    <w:rsid w:val="00B73424"/>
    <w:rsid w:val="00B73B69"/>
    <w:rsid w:val="00B75ACC"/>
    <w:rsid w:val="00B76B44"/>
    <w:rsid w:val="00B76E4C"/>
    <w:rsid w:val="00B80197"/>
    <w:rsid w:val="00B81D87"/>
    <w:rsid w:val="00B82E49"/>
    <w:rsid w:val="00B932F2"/>
    <w:rsid w:val="00B9453F"/>
    <w:rsid w:val="00BA05B0"/>
    <w:rsid w:val="00BA0627"/>
    <w:rsid w:val="00BA0B21"/>
    <w:rsid w:val="00BA15FD"/>
    <w:rsid w:val="00BA40E4"/>
    <w:rsid w:val="00BA618B"/>
    <w:rsid w:val="00BB1F79"/>
    <w:rsid w:val="00BB30C6"/>
    <w:rsid w:val="00BC1673"/>
    <w:rsid w:val="00BC188D"/>
    <w:rsid w:val="00BC5050"/>
    <w:rsid w:val="00BC7D19"/>
    <w:rsid w:val="00BC7DC0"/>
    <w:rsid w:val="00BC7E7A"/>
    <w:rsid w:val="00BD0E3B"/>
    <w:rsid w:val="00BD130B"/>
    <w:rsid w:val="00BD3B15"/>
    <w:rsid w:val="00BD3D03"/>
    <w:rsid w:val="00BD44A6"/>
    <w:rsid w:val="00BD6175"/>
    <w:rsid w:val="00BD6303"/>
    <w:rsid w:val="00BD78F2"/>
    <w:rsid w:val="00BE17B9"/>
    <w:rsid w:val="00BE19D6"/>
    <w:rsid w:val="00BE2D03"/>
    <w:rsid w:val="00BE51BF"/>
    <w:rsid w:val="00BF0344"/>
    <w:rsid w:val="00BF08A7"/>
    <w:rsid w:val="00BF1BC4"/>
    <w:rsid w:val="00BF24FC"/>
    <w:rsid w:val="00BF2F00"/>
    <w:rsid w:val="00BF3992"/>
    <w:rsid w:val="00BF3C1B"/>
    <w:rsid w:val="00BF601E"/>
    <w:rsid w:val="00BF7E6C"/>
    <w:rsid w:val="00C001A3"/>
    <w:rsid w:val="00C002FF"/>
    <w:rsid w:val="00C02502"/>
    <w:rsid w:val="00C028F0"/>
    <w:rsid w:val="00C03BCA"/>
    <w:rsid w:val="00C04981"/>
    <w:rsid w:val="00C10F78"/>
    <w:rsid w:val="00C11B5A"/>
    <w:rsid w:val="00C14505"/>
    <w:rsid w:val="00C15E08"/>
    <w:rsid w:val="00C17875"/>
    <w:rsid w:val="00C202AE"/>
    <w:rsid w:val="00C2059E"/>
    <w:rsid w:val="00C2063D"/>
    <w:rsid w:val="00C20859"/>
    <w:rsid w:val="00C208A4"/>
    <w:rsid w:val="00C22A84"/>
    <w:rsid w:val="00C3046C"/>
    <w:rsid w:val="00C308B4"/>
    <w:rsid w:val="00C32103"/>
    <w:rsid w:val="00C3275E"/>
    <w:rsid w:val="00C337D9"/>
    <w:rsid w:val="00C33D77"/>
    <w:rsid w:val="00C36036"/>
    <w:rsid w:val="00C36649"/>
    <w:rsid w:val="00C3708D"/>
    <w:rsid w:val="00C37D11"/>
    <w:rsid w:val="00C42ADE"/>
    <w:rsid w:val="00C43158"/>
    <w:rsid w:val="00C44612"/>
    <w:rsid w:val="00C463C5"/>
    <w:rsid w:val="00C509B9"/>
    <w:rsid w:val="00C51FFB"/>
    <w:rsid w:val="00C5217C"/>
    <w:rsid w:val="00C53A63"/>
    <w:rsid w:val="00C55E17"/>
    <w:rsid w:val="00C55F4D"/>
    <w:rsid w:val="00C563ED"/>
    <w:rsid w:val="00C57947"/>
    <w:rsid w:val="00C61C1E"/>
    <w:rsid w:val="00C62FDA"/>
    <w:rsid w:val="00C6362C"/>
    <w:rsid w:val="00C63C30"/>
    <w:rsid w:val="00C64B98"/>
    <w:rsid w:val="00C66998"/>
    <w:rsid w:val="00C678C1"/>
    <w:rsid w:val="00C702D8"/>
    <w:rsid w:val="00C72635"/>
    <w:rsid w:val="00C72C6E"/>
    <w:rsid w:val="00C72E1E"/>
    <w:rsid w:val="00C73536"/>
    <w:rsid w:val="00C73CD3"/>
    <w:rsid w:val="00C74824"/>
    <w:rsid w:val="00C77687"/>
    <w:rsid w:val="00C80A41"/>
    <w:rsid w:val="00C86402"/>
    <w:rsid w:val="00C926BE"/>
    <w:rsid w:val="00C95EEC"/>
    <w:rsid w:val="00C960CA"/>
    <w:rsid w:val="00CA0B63"/>
    <w:rsid w:val="00CA1069"/>
    <w:rsid w:val="00CA396B"/>
    <w:rsid w:val="00CA6566"/>
    <w:rsid w:val="00CA67F8"/>
    <w:rsid w:val="00CA6A49"/>
    <w:rsid w:val="00CA6EF5"/>
    <w:rsid w:val="00CB03EC"/>
    <w:rsid w:val="00CB058F"/>
    <w:rsid w:val="00CB1C0C"/>
    <w:rsid w:val="00CB41B5"/>
    <w:rsid w:val="00CB472A"/>
    <w:rsid w:val="00CB66A6"/>
    <w:rsid w:val="00CC0134"/>
    <w:rsid w:val="00CC052B"/>
    <w:rsid w:val="00CC0DA4"/>
    <w:rsid w:val="00CC1392"/>
    <w:rsid w:val="00CC157E"/>
    <w:rsid w:val="00CC2061"/>
    <w:rsid w:val="00CC273B"/>
    <w:rsid w:val="00CC410A"/>
    <w:rsid w:val="00CC582A"/>
    <w:rsid w:val="00CC7D83"/>
    <w:rsid w:val="00CD1A4D"/>
    <w:rsid w:val="00CD4BB8"/>
    <w:rsid w:val="00CD4D20"/>
    <w:rsid w:val="00CD5B93"/>
    <w:rsid w:val="00CD6090"/>
    <w:rsid w:val="00CD7F9F"/>
    <w:rsid w:val="00CE0560"/>
    <w:rsid w:val="00CE2940"/>
    <w:rsid w:val="00CE3E3F"/>
    <w:rsid w:val="00CE6291"/>
    <w:rsid w:val="00CE67AF"/>
    <w:rsid w:val="00CE6C75"/>
    <w:rsid w:val="00CF4C53"/>
    <w:rsid w:val="00CF589D"/>
    <w:rsid w:val="00CF6771"/>
    <w:rsid w:val="00CF78AF"/>
    <w:rsid w:val="00D01EB9"/>
    <w:rsid w:val="00D0372E"/>
    <w:rsid w:val="00D04107"/>
    <w:rsid w:val="00D05226"/>
    <w:rsid w:val="00D062CD"/>
    <w:rsid w:val="00D0643A"/>
    <w:rsid w:val="00D06DA7"/>
    <w:rsid w:val="00D06E5D"/>
    <w:rsid w:val="00D12825"/>
    <w:rsid w:val="00D134AB"/>
    <w:rsid w:val="00D153E4"/>
    <w:rsid w:val="00D15E60"/>
    <w:rsid w:val="00D16AE4"/>
    <w:rsid w:val="00D16CE8"/>
    <w:rsid w:val="00D20B12"/>
    <w:rsid w:val="00D20FA6"/>
    <w:rsid w:val="00D23115"/>
    <w:rsid w:val="00D241DD"/>
    <w:rsid w:val="00D24FFE"/>
    <w:rsid w:val="00D25503"/>
    <w:rsid w:val="00D25BB0"/>
    <w:rsid w:val="00D26A9F"/>
    <w:rsid w:val="00D27775"/>
    <w:rsid w:val="00D27A7A"/>
    <w:rsid w:val="00D300AD"/>
    <w:rsid w:val="00D30AA8"/>
    <w:rsid w:val="00D30B4C"/>
    <w:rsid w:val="00D32C28"/>
    <w:rsid w:val="00D347F4"/>
    <w:rsid w:val="00D357A6"/>
    <w:rsid w:val="00D36C31"/>
    <w:rsid w:val="00D4067A"/>
    <w:rsid w:val="00D407F1"/>
    <w:rsid w:val="00D50625"/>
    <w:rsid w:val="00D50909"/>
    <w:rsid w:val="00D51599"/>
    <w:rsid w:val="00D515C8"/>
    <w:rsid w:val="00D516C6"/>
    <w:rsid w:val="00D52BFC"/>
    <w:rsid w:val="00D55F84"/>
    <w:rsid w:val="00D606BF"/>
    <w:rsid w:val="00D6071A"/>
    <w:rsid w:val="00D61ABC"/>
    <w:rsid w:val="00D61BD0"/>
    <w:rsid w:val="00D62BAC"/>
    <w:rsid w:val="00D637C3"/>
    <w:rsid w:val="00D64D2C"/>
    <w:rsid w:val="00D65299"/>
    <w:rsid w:val="00D66419"/>
    <w:rsid w:val="00D67797"/>
    <w:rsid w:val="00D7013F"/>
    <w:rsid w:val="00D70DE2"/>
    <w:rsid w:val="00D72EA7"/>
    <w:rsid w:val="00D775A1"/>
    <w:rsid w:val="00D80BD7"/>
    <w:rsid w:val="00D814ED"/>
    <w:rsid w:val="00D816CD"/>
    <w:rsid w:val="00D82BE5"/>
    <w:rsid w:val="00D84F0B"/>
    <w:rsid w:val="00D870E2"/>
    <w:rsid w:val="00D87112"/>
    <w:rsid w:val="00D876CF"/>
    <w:rsid w:val="00D9131D"/>
    <w:rsid w:val="00D92CA9"/>
    <w:rsid w:val="00D95E3C"/>
    <w:rsid w:val="00D95E6E"/>
    <w:rsid w:val="00D96F41"/>
    <w:rsid w:val="00DA2279"/>
    <w:rsid w:val="00DA52CE"/>
    <w:rsid w:val="00DB00B8"/>
    <w:rsid w:val="00DB2655"/>
    <w:rsid w:val="00DB4DEE"/>
    <w:rsid w:val="00DC4B9D"/>
    <w:rsid w:val="00DD01FE"/>
    <w:rsid w:val="00DD0F3A"/>
    <w:rsid w:val="00DD1309"/>
    <w:rsid w:val="00DD2C4E"/>
    <w:rsid w:val="00DD4708"/>
    <w:rsid w:val="00DD5E04"/>
    <w:rsid w:val="00DD6C88"/>
    <w:rsid w:val="00DD7C0A"/>
    <w:rsid w:val="00DE09A6"/>
    <w:rsid w:val="00DE10AC"/>
    <w:rsid w:val="00DE199F"/>
    <w:rsid w:val="00DE22FC"/>
    <w:rsid w:val="00DE3D33"/>
    <w:rsid w:val="00DE504A"/>
    <w:rsid w:val="00DF0BD3"/>
    <w:rsid w:val="00DF34B5"/>
    <w:rsid w:val="00DF3711"/>
    <w:rsid w:val="00DF457B"/>
    <w:rsid w:val="00DF4BA3"/>
    <w:rsid w:val="00DF5B68"/>
    <w:rsid w:val="00DF6360"/>
    <w:rsid w:val="00DF6A2E"/>
    <w:rsid w:val="00DF7CCF"/>
    <w:rsid w:val="00DF7EA8"/>
    <w:rsid w:val="00E00B2C"/>
    <w:rsid w:val="00E00D4E"/>
    <w:rsid w:val="00E012BA"/>
    <w:rsid w:val="00E0343E"/>
    <w:rsid w:val="00E03FB7"/>
    <w:rsid w:val="00E05FCD"/>
    <w:rsid w:val="00E076DC"/>
    <w:rsid w:val="00E15ACD"/>
    <w:rsid w:val="00E17C27"/>
    <w:rsid w:val="00E215A1"/>
    <w:rsid w:val="00E21DCE"/>
    <w:rsid w:val="00E21DEB"/>
    <w:rsid w:val="00E234E2"/>
    <w:rsid w:val="00E240F6"/>
    <w:rsid w:val="00E260EF"/>
    <w:rsid w:val="00E27C1A"/>
    <w:rsid w:val="00E33C7F"/>
    <w:rsid w:val="00E355DA"/>
    <w:rsid w:val="00E35F58"/>
    <w:rsid w:val="00E37737"/>
    <w:rsid w:val="00E37A7C"/>
    <w:rsid w:val="00E400FB"/>
    <w:rsid w:val="00E40628"/>
    <w:rsid w:val="00E40D67"/>
    <w:rsid w:val="00E4183C"/>
    <w:rsid w:val="00E43C86"/>
    <w:rsid w:val="00E44204"/>
    <w:rsid w:val="00E46523"/>
    <w:rsid w:val="00E51056"/>
    <w:rsid w:val="00E51D8F"/>
    <w:rsid w:val="00E54ADE"/>
    <w:rsid w:val="00E55DCD"/>
    <w:rsid w:val="00E560F0"/>
    <w:rsid w:val="00E571AB"/>
    <w:rsid w:val="00E5766A"/>
    <w:rsid w:val="00E60149"/>
    <w:rsid w:val="00E60948"/>
    <w:rsid w:val="00E60CDA"/>
    <w:rsid w:val="00E6100B"/>
    <w:rsid w:val="00E61138"/>
    <w:rsid w:val="00E618AC"/>
    <w:rsid w:val="00E6655D"/>
    <w:rsid w:val="00E66AB5"/>
    <w:rsid w:val="00E67461"/>
    <w:rsid w:val="00E70E26"/>
    <w:rsid w:val="00E7101B"/>
    <w:rsid w:val="00E71534"/>
    <w:rsid w:val="00E72260"/>
    <w:rsid w:val="00E73E9E"/>
    <w:rsid w:val="00E74C46"/>
    <w:rsid w:val="00E75160"/>
    <w:rsid w:val="00E777A8"/>
    <w:rsid w:val="00E80087"/>
    <w:rsid w:val="00E80919"/>
    <w:rsid w:val="00E80F87"/>
    <w:rsid w:val="00E83F7D"/>
    <w:rsid w:val="00E852D8"/>
    <w:rsid w:val="00E85327"/>
    <w:rsid w:val="00E86045"/>
    <w:rsid w:val="00E86F10"/>
    <w:rsid w:val="00E90873"/>
    <w:rsid w:val="00E91067"/>
    <w:rsid w:val="00E94DCA"/>
    <w:rsid w:val="00E94E26"/>
    <w:rsid w:val="00E95D4B"/>
    <w:rsid w:val="00E96703"/>
    <w:rsid w:val="00EA1A38"/>
    <w:rsid w:val="00EA280A"/>
    <w:rsid w:val="00EA2E35"/>
    <w:rsid w:val="00EA7FB6"/>
    <w:rsid w:val="00EB2757"/>
    <w:rsid w:val="00EB2DEE"/>
    <w:rsid w:val="00EB4382"/>
    <w:rsid w:val="00EB4540"/>
    <w:rsid w:val="00EB5056"/>
    <w:rsid w:val="00EB5D00"/>
    <w:rsid w:val="00EB6DED"/>
    <w:rsid w:val="00EB7621"/>
    <w:rsid w:val="00EC0D63"/>
    <w:rsid w:val="00EC17F4"/>
    <w:rsid w:val="00EC1B11"/>
    <w:rsid w:val="00EC1F62"/>
    <w:rsid w:val="00EC3388"/>
    <w:rsid w:val="00EC3552"/>
    <w:rsid w:val="00EC38B8"/>
    <w:rsid w:val="00EC62DD"/>
    <w:rsid w:val="00ED00D2"/>
    <w:rsid w:val="00ED3E0D"/>
    <w:rsid w:val="00ED61C9"/>
    <w:rsid w:val="00EE0C54"/>
    <w:rsid w:val="00EE106E"/>
    <w:rsid w:val="00EE1F42"/>
    <w:rsid w:val="00EE2337"/>
    <w:rsid w:val="00EE40D3"/>
    <w:rsid w:val="00EF145E"/>
    <w:rsid w:val="00EF1470"/>
    <w:rsid w:val="00EF3D64"/>
    <w:rsid w:val="00EF524D"/>
    <w:rsid w:val="00F009A6"/>
    <w:rsid w:val="00F019E9"/>
    <w:rsid w:val="00F0223B"/>
    <w:rsid w:val="00F03363"/>
    <w:rsid w:val="00F053CF"/>
    <w:rsid w:val="00F05FF2"/>
    <w:rsid w:val="00F13AAD"/>
    <w:rsid w:val="00F13C7B"/>
    <w:rsid w:val="00F13F16"/>
    <w:rsid w:val="00F1483B"/>
    <w:rsid w:val="00F17D81"/>
    <w:rsid w:val="00F2039D"/>
    <w:rsid w:val="00F22FA9"/>
    <w:rsid w:val="00F236D4"/>
    <w:rsid w:val="00F24082"/>
    <w:rsid w:val="00F254CA"/>
    <w:rsid w:val="00F25DF0"/>
    <w:rsid w:val="00F26A78"/>
    <w:rsid w:val="00F270A5"/>
    <w:rsid w:val="00F30165"/>
    <w:rsid w:val="00F305DE"/>
    <w:rsid w:val="00F353A1"/>
    <w:rsid w:val="00F3773A"/>
    <w:rsid w:val="00F40F53"/>
    <w:rsid w:val="00F413B0"/>
    <w:rsid w:val="00F43DEF"/>
    <w:rsid w:val="00F44D80"/>
    <w:rsid w:val="00F45180"/>
    <w:rsid w:val="00F45292"/>
    <w:rsid w:val="00F4577E"/>
    <w:rsid w:val="00F460A2"/>
    <w:rsid w:val="00F465F6"/>
    <w:rsid w:val="00F469F1"/>
    <w:rsid w:val="00F5050B"/>
    <w:rsid w:val="00F526A8"/>
    <w:rsid w:val="00F529D5"/>
    <w:rsid w:val="00F540BF"/>
    <w:rsid w:val="00F54BD6"/>
    <w:rsid w:val="00F55170"/>
    <w:rsid w:val="00F55718"/>
    <w:rsid w:val="00F55D4B"/>
    <w:rsid w:val="00F560FE"/>
    <w:rsid w:val="00F56617"/>
    <w:rsid w:val="00F607A1"/>
    <w:rsid w:val="00F61D79"/>
    <w:rsid w:val="00F647BC"/>
    <w:rsid w:val="00F66497"/>
    <w:rsid w:val="00F6695B"/>
    <w:rsid w:val="00F67E8A"/>
    <w:rsid w:val="00F7277B"/>
    <w:rsid w:val="00F737FD"/>
    <w:rsid w:val="00F83C3D"/>
    <w:rsid w:val="00F84609"/>
    <w:rsid w:val="00F8622F"/>
    <w:rsid w:val="00F90511"/>
    <w:rsid w:val="00F927CB"/>
    <w:rsid w:val="00F93D1E"/>
    <w:rsid w:val="00F94FCB"/>
    <w:rsid w:val="00F96024"/>
    <w:rsid w:val="00FA2B07"/>
    <w:rsid w:val="00FA7ABA"/>
    <w:rsid w:val="00FB0FF0"/>
    <w:rsid w:val="00FB35A1"/>
    <w:rsid w:val="00FB3BB1"/>
    <w:rsid w:val="00FB3E57"/>
    <w:rsid w:val="00FB465F"/>
    <w:rsid w:val="00FC2640"/>
    <w:rsid w:val="00FC4147"/>
    <w:rsid w:val="00FC5E08"/>
    <w:rsid w:val="00FC63BF"/>
    <w:rsid w:val="00FD0230"/>
    <w:rsid w:val="00FD1529"/>
    <w:rsid w:val="00FD1E8F"/>
    <w:rsid w:val="00FD325A"/>
    <w:rsid w:val="00FD47B9"/>
    <w:rsid w:val="00FD6125"/>
    <w:rsid w:val="00FD6B08"/>
    <w:rsid w:val="00FE025A"/>
    <w:rsid w:val="00FE3038"/>
    <w:rsid w:val="00FE37CC"/>
    <w:rsid w:val="00FE5922"/>
    <w:rsid w:val="00FE5F83"/>
    <w:rsid w:val="00FE7413"/>
    <w:rsid w:val="00FF1B6B"/>
    <w:rsid w:val="00FF205B"/>
    <w:rsid w:val="00FF3749"/>
    <w:rsid w:val="00FF3CA2"/>
    <w:rsid w:val="00FF568B"/>
    <w:rsid w:val="00FF6705"/>
    <w:rsid w:val="00FF70E5"/>
    <w:rsid w:val="00FF72F5"/>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C7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4"/>
        <w:szCs w:val="24"/>
        <w:lang w:val="pl-PL"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F1896"/>
    <w:rPr>
      <w:sz w:val="22"/>
    </w:rPr>
  </w:style>
  <w:style w:type="paragraph" w:styleId="Nagwek1">
    <w:name w:val="heading 1"/>
    <w:basedOn w:val="Normalny"/>
    <w:next w:val="Normalny"/>
    <w:link w:val="Nagwek1Znak"/>
    <w:uiPriority w:val="9"/>
    <w:qFormat/>
    <w:rsid w:val="005907FB"/>
    <w:pPr>
      <w:keepNext/>
      <w:keepLines/>
      <w:pageBreakBefore/>
      <w:numPr>
        <w:numId w:val="4"/>
      </w:numPr>
      <w:suppressAutoHyphens/>
      <w:spacing w:before="100" w:beforeAutospacing="1" w:after="960"/>
      <w:ind w:left="851" w:hanging="851"/>
      <w:outlineLvl w:val="0"/>
    </w:pPr>
    <w:rPr>
      <w:rFonts w:eastAsiaTheme="majorEastAsia" w:cstheme="minorHAnsi"/>
      <w:b/>
      <w:bCs/>
      <w:color w:val="549E39" w:themeColor="accent1"/>
      <w:sz w:val="48"/>
      <w:szCs w:val="48"/>
    </w:rPr>
  </w:style>
  <w:style w:type="paragraph" w:styleId="Nagwek2">
    <w:name w:val="heading 2"/>
    <w:basedOn w:val="Normalny"/>
    <w:next w:val="Normalny"/>
    <w:link w:val="Nagwek2Znak"/>
    <w:uiPriority w:val="9"/>
    <w:unhideWhenUsed/>
    <w:qFormat/>
    <w:rsid w:val="005907FB"/>
    <w:pPr>
      <w:keepNext/>
      <w:keepLines/>
      <w:numPr>
        <w:ilvl w:val="1"/>
        <w:numId w:val="4"/>
      </w:numPr>
      <w:spacing w:before="480" w:after="120"/>
      <w:ind w:left="851" w:hanging="851"/>
      <w:outlineLvl w:val="1"/>
    </w:pPr>
    <w:rPr>
      <w:rFonts w:eastAsiaTheme="majorEastAsia" w:cstheme="minorHAnsi"/>
      <w:b/>
      <w:bCs/>
      <w:color w:val="549E39" w:themeColor="accent1"/>
      <w:sz w:val="36"/>
      <w:szCs w:val="36"/>
    </w:rPr>
  </w:style>
  <w:style w:type="paragraph" w:styleId="Nagwek3">
    <w:name w:val="heading 3"/>
    <w:basedOn w:val="Normalny"/>
    <w:next w:val="Normalny"/>
    <w:link w:val="Nagwek3Znak"/>
    <w:uiPriority w:val="9"/>
    <w:unhideWhenUsed/>
    <w:qFormat/>
    <w:rsid w:val="005907FB"/>
    <w:pPr>
      <w:keepNext/>
      <w:keepLines/>
      <w:numPr>
        <w:ilvl w:val="2"/>
        <w:numId w:val="4"/>
      </w:numPr>
      <w:spacing w:before="360" w:after="120"/>
      <w:ind w:left="851" w:hanging="851"/>
      <w:outlineLvl w:val="2"/>
    </w:pPr>
    <w:rPr>
      <w:rFonts w:eastAsiaTheme="majorEastAsia" w:cstheme="minorHAnsi"/>
      <w:b/>
      <w:bCs/>
      <w:color w:val="549E39" w:themeColor="accent1"/>
      <w:sz w:val="26"/>
      <w:szCs w:val="26"/>
    </w:rPr>
  </w:style>
  <w:style w:type="paragraph" w:styleId="Nagwek4">
    <w:name w:val="heading 4"/>
    <w:basedOn w:val="Normalny"/>
    <w:next w:val="Normalny"/>
    <w:link w:val="Nagwek4Znak"/>
    <w:uiPriority w:val="9"/>
    <w:unhideWhenUsed/>
    <w:qFormat/>
    <w:rsid w:val="007F4597"/>
    <w:pPr>
      <w:keepNext/>
      <w:keepLines/>
      <w:numPr>
        <w:ilvl w:val="3"/>
        <w:numId w:val="4"/>
      </w:numPr>
      <w:spacing w:before="240" w:after="120"/>
      <w:outlineLvl w:val="3"/>
    </w:pPr>
    <w:rPr>
      <w:rFonts w:eastAsiaTheme="majorEastAsia" w:cstheme="minorHAnsi"/>
      <w:i/>
      <w:iCs/>
      <w:color w:val="549E39" w:themeColor="accent1"/>
    </w:rPr>
  </w:style>
  <w:style w:type="paragraph" w:styleId="Nagwek5">
    <w:name w:val="heading 5"/>
    <w:basedOn w:val="Normalny"/>
    <w:next w:val="Normalny"/>
    <w:link w:val="Nagwek5Znak"/>
    <w:uiPriority w:val="9"/>
    <w:semiHidden/>
    <w:unhideWhenUsed/>
    <w:qFormat/>
    <w:rsid w:val="00AA0AC7"/>
    <w:pPr>
      <w:keepNext/>
      <w:keepLines/>
      <w:numPr>
        <w:ilvl w:val="4"/>
        <w:numId w:val="1"/>
      </w:numPr>
      <w:spacing w:before="40" w:after="0"/>
      <w:outlineLvl w:val="4"/>
    </w:pPr>
    <w:rPr>
      <w:rFonts w:asciiTheme="majorHAnsi" w:eastAsiaTheme="majorEastAsia" w:hAnsiTheme="majorHAnsi" w:cstheme="majorBidi"/>
      <w:color w:val="3E762A" w:themeColor="accent1" w:themeShade="BF"/>
    </w:rPr>
  </w:style>
  <w:style w:type="paragraph" w:styleId="Nagwek6">
    <w:name w:val="heading 6"/>
    <w:basedOn w:val="Normalny"/>
    <w:next w:val="Normalny"/>
    <w:link w:val="Nagwek6Znak"/>
    <w:uiPriority w:val="9"/>
    <w:semiHidden/>
    <w:unhideWhenUsed/>
    <w:qFormat/>
    <w:rsid w:val="00AA0AC7"/>
    <w:pPr>
      <w:keepNext/>
      <w:keepLines/>
      <w:numPr>
        <w:ilvl w:val="5"/>
        <w:numId w:val="1"/>
      </w:numPr>
      <w:spacing w:before="40" w:after="0"/>
      <w:outlineLvl w:val="5"/>
    </w:pPr>
    <w:rPr>
      <w:rFonts w:asciiTheme="majorHAnsi" w:eastAsiaTheme="majorEastAsia" w:hAnsiTheme="majorHAnsi" w:cstheme="majorBidi"/>
      <w:color w:val="294E1C" w:themeColor="accent1" w:themeShade="7F"/>
    </w:rPr>
  </w:style>
  <w:style w:type="paragraph" w:styleId="Nagwek7">
    <w:name w:val="heading 7"/>
    <w:basedOn w:val="Normalny"/>
    <w:next w:val="Normalny"/>
    <w:link w:val="Nagwek7Znak"/>
    <w:uiPriority w:val="9"/>
    <w:semiHidden/>
    <w:unhideWhenUsed/>
    <w:qFormat/>
    <w:rsid w:val="00AA0AC7"/>
    <w:pPr>
      <w:keepNext/>
      <w:keepLines/>
      <w:numPr>
        <w:ilvl w:val="6"/>
        <w:numId w:val="1"/>
      </w:numPr>
      <w:spacing w:before="40" w:after="0"/>
      <w:outlineLvl w:val="6"/>
    </w:pPr>
    <w:rPr>
      <w:rFonts w:asciiTheme="majorHAnsi" w:eastAsiaTheme="majorEastAsia" w:hAnsiTheme="majorHAnsi" w:cstheme="majorBidi"/>
      <w:i/>
      <w:iCs/>
      <w:color w:val="294E1C" w:themeColor="accent1" w:themeShade="7F"/>
    </w:rPr>
  </w:style>
  <w:style w:type="paragraph" w:styleId="Nagwek8">
    <w:name w:val="heading 8"/>
    <w:basedOn w:val="Normalny"/>
    <w:next w:val="Normalny"/>
    <w:link w:val="Nagwek8Znak"/>
    <w:uiPriority w:val="9"/>
    <w:semiHidden/>
    <w:unhideWhenUsed/>
    <w:qFormat/>
    <w:rsid w:val="00AA0AC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link w:val="Nagwek9Znak"/>
    <w:uiPriority w:val="9"/>
    <w:semiHidden/>
    <w:unhideWhenUsed/>
    <w:qFormat/>
    <w:rsid w:val="00AA0AC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link w:val="TytuZnak"/>
    <w:uiPriority w:val="10"/>
    <w:qFormat/>
    <w:rsid w:val="00AA0AC7"/>
    <w:pPr>
      <w:spacing w:after="0" w:line="240" w:lineRule="auto"/>
      <w:contextualSpacing/>
    </w:pPr>
    <w:rPr>
      <w:rFonts w:asciiTheme="majorHAnsi" w:eastAsiaTheme="majorEastAsia" w:hAnsiTheme="majorHAnsi" w:cstheme="majorBidi"/>
      <w:spacing w:val="-10"/>
      <w:kern w:val="28"/>
      <w:sz w:val="56"/>
      <w:szCs w:val="56"/>
    </w:rPr>
  </w:style>
  <w:style w:type="paragraph" w:styleId="NormalnyWeb">
    <w:name w:val="Normal (Web)"/>
    <w:basedOn w:val="Normalny"/>
    <w:uiPriority w:val="99"/>
    <w:semiHidden/>
    <w:unhideWhenUsed/>
    <w:rsid w:val="006957C1"/>
    <w:pPr>
      <w:spacing w:before="100" w:beforeAutospacing="1" w:after="100" w:afterAutospacing="1" w:line="240" w:lineRule="auto"/>
    </w:pPr>
    <w:rPr>
      <w:rFonts w:ascii="Times New Roman" w:eastAsia="Times New Roman" w:hAnsi="Times New Roman" w:cs="Times New Roman"/>
    </w:rPr>
  </w:style>
  <w:style w:type="character" w:customStyle="1" w:styleId="TytuZnak">
    <w:name w:val="Tytuł Znak"/>
    <w:basedOn w:val="Domylnaczcionkaakapitu"/>
    <w:link w:val="Tytu"/>
    <w:uiPriority w:val="10"/>
    <w:rsid w:val="00AA0AC7"/>
    <w:rPr>
      <w:rFonts w:asciiTheme="majorHAnsi" w:eastAsiaTheme="majorEastAsia" w:hAnsiTheme="majorHAnsi" w:cstheme="majorBidi"/>
      <w:spacing w:val="-10"/>
      <w:kern w:val="28"/>
      <w:sz w:val="56"/>
      <w:szCs w:val="56"/>
    </w:rPr>
  </w:style>
  <w:style w:type="character" w:customStyle="1" w:styleId="Nagwek1Znak">
    <w:name w:val="Nagłówek 1 Znak"/>
    <w:basedOn w:val="Domylnaczcionkaakapitu"/>
    <w:link w:val="Nagwek1"/>
    <w:uiPriority w:val="9"/>
    <w:rsid w:val="005907FB"/>
    <w:rPr>
      <w:rFonts w:eastAsiaTheme="majorEastAsia" w:cstheme="minorHAnsi"/>
      <w:b/>
      <w:bCs/>
      <w:color w:val="549E39" w:themeColor="accent1"/>
      <w:sz w:val="48"/>
      <w:szCs w:val="48"/>
    </w:rPr>
  </w:style>
  <w:style w:type="character" w:customStyle="1" w:styleId="Nagwek2Znak">
    <w:name w:val="Nagłówek 2 Znak"/>
    <w:basedOn w:val="Domylnaczcionkaakapitu"/>
    <w:link w:val="Nagwek2"/>
    <w:uiPriority w:val="9"/>
    <w:rsid w:val="005907FB"/>
    <w:rPr>
      <w:rFonts w:eastAsiaTheme="majorEastAsia" w:cstheme="minorHAnsi"/>
      <w:b/>
      <w:bCs/>
      <w:color w:val="549E39" w:themeColor="accent1"/>
      <w:sz w:val="36"/>
      <w:szCs w:val="36"/>
    </w:rPr>
  </w:style>
  <w:style w:type="character" w:customStyle="1" w:styleId="Nagwek3Znak">
    <w:name w:val="Nagłówek 3 Znak"/>
    <w:basedOn w:val="Domylnaczcionkaakapitu"/>
    <w:link w:val="Nagwek3"/>
    <w:uiPriority w:val="9"/>
    <w:rsid w:val="005907FB"/>
    <w:rPr>
      <w:rFonts w:eastAsiaTheme="majorEastAsia" w:cstheme="minorHAnsi"/>
      <w:b/>
      <w:bCs/>
      <w:color w:val="549E39" w:themeColor="accent1"/>
      <w:sz w:val="26"/>
      <w:szCs w:val="26"/>
    </w:rPr>
  </w:style>
  <w:style w:type="character" w:customStyle="1" w:styleId="Nagwek4Znak">
    <w:name w:val="Nagłówek 4 Znak"/>
    <w:basedOn w:val="Domylnaczcionkaakapitu"/>
    <w:link w:val="Nagwek4"/>
    <w:uiPriority w:val="9"/>
    <w:rsid w:val="007F4597"/>
    <w:rPr>
      <w:rFonts w:eastAsiaTheme="majorEastAsia" w:cstheme="minorHAnsi"/>
      <w:i/>
      <w:iCs/>
      <w:color w:val="549E39" w:themeColor="accent1"/>
    </w:rPr>
  </w:style>
  <w:style w:type="character" w:customStyle="1" w:styleId="Nagwek5Znak">
    <w:name w:val="Nagłówek 5 Znak"/>
    <w:basedOn w:val="Domylnaczcionkaakapitu"/>
    <w:link w:val="Nagwek5"/>
    <w:uiPriority w:val="9"/>
    <w:semiHidden/>
    <w:rsid w:val="00AA0AC7"/>
    <w:rPr>
      <w:rFonts w:asciiTheme="majorHAnsi" w:eastAsiaTheme="majorEastAsia" w:hAnsiTheme="majorHAnsi" w:cstheme="majorBidi"/>
      <w:color w:val="3E762A" w:themeColor="accent1" w:themeShade="BF"/>
    </w:rPr>
  </w:style>
  <w:style w:type="character" w:customStyle="1" w:styleId="Nagwek6Znak">
    <w:name w:val="Nagłówek 6 Znak"/>
    <w:basedOn w:val="Domylnaczcionkaakapitu"/>
    <w:link w:val="Nagwek6"/>
    <w:uiPriority w:val="9"/>
    <w:semiHidden/>
    <w:rsid w:val="00AA0AC7"/>
    <w:rPr>
      <w:rFonts w:asciiTheme="majorHAnsi" w:eastAsiaTheme="majorEastAsia" w:hAnsiTheme="majorHAnsi" w:cstheme="majorBidi"/>
      <w:color w:val="294E1C" w:themeColor="accent1" w:themeShade="7F"/>
    </w:rPr>
  </w:style>
  <w:style w:type="character" w:customStyle="1" w:styleId="Nagwek7Znak">
    <w:name w:val="Nagłówek 7 Znak"/>
    <w:basedOn w:val="Domylnaczcionkaakapitu"/>
    <w:link w:val="Nagwek7"/>
    <w:uiPriority w:val="9"/>
    <w:semiHidden/>
    <w:rsid w:val="00AA0AC7"/>
    <w:rPr>
      <w:rFonts w:asciiTheme="majorHAnsi" w:eastAsiaTheme="majorEastAsia" w:hAnsiTheme="majorHAnsi" w:cstheme="majorBidi"/>
      <w:i/>
      <w:iCs/>
      <w:color w:val="294E1C" w:themeColor="accent1" w:themeShade="7F"/>
    </w:rPr>
  </w:style>
  <w:style w:type="character" w:customStyle="1" w:styleId="Nagwek8Znak">
    <w:name w:val="Nagłówek 8 Znak"/>
    <w:basedOn w:val="Domylnaczcionkaakapitu"/>
    <w:link w:val="Nagwek8"/>
    <w:uiPriority w:val="9"/>
    <w:semiHidden/>
    <w:rsid w:val="00AA0AC7"/>
    <w:rPr>
      <w:rFonts w:asciiTheme="majorHAnsi" w:eastAsiaTheme="majorEastAsia" w:hAnsiTheme="majorHAnsi" w:cstheme="majorBidi"/>
      <w:color w:val="272727" w:themeColor="text1" w:themeTint="D8"/>
      <w:sz w:val="21"/>
      <w:szCs w:val="21"/>
    </w:rPr>
  </w:style>
  <w:style w:type="character" w:customStyle="1" w:styleId="Nagwek9Znak">
    <w:name w:val="Nagłówek 9 Znak"/>
    <w:basedOn w:val="Domylnaczcionkaakapitu"/>
    <w:link w:val="Nagwek9"/>
    <w:uiPriority w:val="9"/>
    <w:semiHidden/>
    <w:rsid w:val="00AA0AC7"/>
    <w:rPr>
      <w:rFonts w:asciiTheme="majorHAnsi" w:eastAsiaTheme="majorEastAsia" w:hAnsiTheme="majorHAnsi" w:cstheme="majorBidi"/>
      <w:i/>
      <w:iCs/>
      <w:color w:val="272727" w:themeColor="text1" w:themeTint="D8"/>
      <w:sz w:val="21"/>
      <w:szCs w:val="21"/>
    </w:rPr>
  </w:style>
  <w:style w:type="character" w:styleId="Hipercze">
    <w:name w:val="Hyperlink"/>
    <w:basedOn w:val="Domylnaczcionkaakapitu"/>
    <w:uiPriority w:val="99"/>
    <w:unhideWhenUsed/>
    <w:rsid w:val="0024403C"/>
    <w:rPr>
      <w:color w:val="0000FF"/>
      <w:u w:val="single"/>
    </w:rPr>
  </w:style>
  <w:style w:type="paragraph" w:styleId="Akapitzlist">
    <w:name w:val="List Paragraph"/>
    <w:basedOn w:val="Normalny"/>
    <w:uiPriority w:val="34"/>
    <w:qFormat/>
    <w:rsid w:val="00103FA5"/>
    <w:pPr>
      <w:ind w:left="720"/>
      <w:contextualSpacing/>
    </w:pPr>
  </w:style>
  <w:style w:type="character" w:styleId="UyteHipercze">
    <w:name w:val="FollowedHyperlink"/>
    <w:basedOn w:val="Domylnaczcionkaakapitu"/>
    <w:uiPriority w:val="99"/>
    <w:semiHidden/>
    <w:unhideWhenUsed/>
    <w:rsid w:val="00140563"/>
    <w:rPr>
      <w:color w:val="BA6906" w:themeColor="followedHyperlink"/>
      <w:u w:val="single"/>
    </w:rPr>
  </w:style>
  <w:style w:type="paragraph" w:styleId="Data">
    <w:name w:val="Date"/>
    <w:basedOn w:val="Normalny"/>
    <w:next w:val="Normalny"/>
    <w:link w:val="DataZnak"/>
    <w:uiPriority w:val="99"/>
    <w:semiHidden/>
    <w:unhideWhenUsed/>
    <w:rsid w:val="00140563"/>
  </w:style>
  <w:style w:type="character" w:customStyle="1" w:styleId="DataZnak">
    <w:name w:val="Data Znak"/>
    <w:basedOn w:val="Domylnaczcionkaakapitu"/>
    <w:link w:val="Data"/>
    <w:uiPriority w:val="99"/>
    <w:semiHidden/>
    <w:rsid w:val="00140563"/>
    <w:rPr>
      <w:sz w:val="24"/>
      <w:szCs w:val="24"/>
    </w:rPr>
  </w:style>
  <w:style w:type="paragraph" w:styleId="Nagwek">
    <w:name w:val="header"/>
    <w:basedOn w:val="Normalny"/>
    <w:link w:val="NagwekZnak"/>
    <w:uiPriority w:val="99"/>
    <w:unhideWhenUsed/>
    <w:rsid w:val="00FB358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B358D"/>
    <w:rPr>
      <w:sz w:val="24"/>
      <w:szCs w:val="24"/>
    </w:rPr>
  </w:style>
  <w:style w:type="paragraph" w:styleId="Stopka">
    <w:name w:val="footer"/>
    <w:basedOn w:val="Normalny"/>
    <w:link w:val="StopkaZnak"/>
    <w:uiPriority w:val="99"/>
    <w:unhideWhenUsed/>
    <w:rsid w:val="00FB358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B358D"/>
    <w:rPr>
      <w:sz w:val="24"/>
      <w:szCs w:val="24"/>
    </w:rPr>
  </w:style>
  <w:style w:type="table" w:customStyle="1" w:styleId="Tabelasiatki4akcent11">
    <w:name w:val="Tabela siatki 4 — akcent 11"/>
    <w:basedOn w:val="Standardowy"/>
    <w:uiPriority w:val="49"/>
    <w:rsid w:val="00CF725E"/>
    <w:pPr>
      <w:spacing w:after="0" w:line="240" w:lineRule="auto"/>
    </w:pPr>
    <w:tblPr>
      <w:tblStyleRowBandSize w:val="1"/>
      <w:tblStyleColBandSize w:val="1"/>
      <w:tblBorders>
        <w:top w:val="single" w:sz="4" w:space="0" w:color="93D07C" w:themeColor="accent1" w:themeTint="99"/>
        <w:left w:val="single" w:sz="4" w:space="0" w:color="93D07C" w:themeColor="accent1" w:themeTint="99"/>
        <w:bottom w:val="single" w:sz="4" w:space="0" w:color="93D07C" w:themeColor="accent1" w:themeTint="99"/>
        <w:right w:val="single" w:sz="4" w:space="0" w:color="93D07C" w:themeColor="accent1" w:themeTint="99"/>
        <w:insideH w:val="single" w:sz="4" w:space="0" w:color="93D07C" w:themeColor="accent1" w:themeTint="99"/>
        <w:insideV w:val="single" w:sz="4" w:space="0" w:color="93D07C" w:themeColor="accent1" w:themeTint="99"/>
      </w:tblBorders>
    </w:tblPr>
    <w:tblStylePr w:type="firstRow">
      <w:rPr>
        <w:b/>
        <w:bCs/>
        <w:color w:val="FFFFFF" w:themeColor="background1"/>
      </w:rPr>
      <w:tblPr/>
      <w:tcPr>
        <w:tcBorders>
          <w:top w:val="single" w:sz="4" w:space="0" w:color="549E39" w:themeColor="accent1"/>
          <w:left w:val="single" w:sz="4" w:space="0" w:color="549E39" w:themeColor="accent1"/>
          <w:bottom w:val="single" w:sz="4" w:space="0" w:color="549E39" w:themeColor="accent1"/>
          <w:right w:val="single" w:sz="4" w:space="0" w:color="549E39" w:themeColor="accent1"/>
          <w:insideH w:val="nil"/>
          <w:insideV w:val="nil"/>
        </w:tcBorders>
        <w:shd w:val="clear" w:color="auto" w:fill="549E39" w:themeFill="accent1"/>
      </w:tcPr>
    </w:tblStylePr>
    <w:tblStylePr w:type="lastRow">
      <w:rPr>
        <w:b/>
        <w:bCs/>
      </w:rPr>
      <w:tblPr/>
      <w:tcPr>
        <w:tcBorders>
          <w:top w:val="double" w:sz="4" w:space="0" w:color="549E39" w:themeColor="accent1"/>
        </w:tcBorders>
      </w:tcPr>
    </w:tblStylePr>
    <w:tblStylePr w:type="firstCol">
      <w:rPr>
        <w:b/>
        <w:bCs/>
      </w:rPr>
    </w:tblStylePr>
    <w:tblStylePr w:type="lastCol">
      <w:rPr>
        <w:b/>
        <w:bCs/>
      </w:rPr>
    </w:tblStylePr>
    <w:tblStylePr w:type="band1Vert">
      <w:tblPr/>
      <w:tcPr>
        <w:shd w:val="clear" w:color="auto" w:fill="DAEFD3" w:themeFill="accent1" w:themeFillTint="33"/>
      </w:tcPr>
    </w:tblStylePr>
    <w:tblStylePr w:type="band1Horz">
      <w:tblPr/>
      <w:tcPr>
        <w:shd w:val="clear" w:color="auto" w:fill="DAEFD3" w:themeFill="accent1" w:themeFillTint="33"/>
      </w:tcPr>
    </w:tblStylePr>
  </w:style>
  <w:style w:type="paragraph" w:styleId="Legenda">
    <w:name w:val="caption"/>
    <w:aliases w:val="podpis,Legenda Znak Znak Znak,Legenda Znak Znak,Legenda Znak Znak Znak Znak,Legenda Znak Znak Znak Znak Znak Znak,Legenda Znak Znak Znak Znak Znak Znak Znak,Legenda Znak Znak Znak Znak Znak Znak Znak Znak Znak Z,podpis pod tabelą"/>
    <w:basedOn w:val="Normalny"/>
    <w:next w:val="Normalny"/>
    <w:link w:val="LegendaZnak"/>
    <w:autoRedefine/>
    <w:uiPriority w:val="35"/>
    <w:unhideWhenUsed/>
    <w:qFormat/>
    <w:rsid w:val="00CD4BB8"/>
    <w:pPr>
      <w:keepNext/>
      <w:spacing w:before="360" w:after="120" w:line="240" w:lineRule="auto"/>
      <w:ind w:left="993" w:hanging="993"/>
    </w:pPr>
    <w:rPr>
      <w:rFonts w:eastAsiaTheme="minorHAnsi"/>
      <w:b/>
      <w:iCs/>
      <w:noProof/>
      <w:szCs w:val="18"/>
      <w:lang w:eastAsia="en-US"/>
    </w:rPr>
  </w:style>
  <w:style w:type="character" w:customStyle="1" w:styleId="LegendaZnak">
    <w:name w:val="Legenda Znak"/>
    <w:aliases w:val="podpis Znak,Legenda Znak Znak Znak Znak1,Legenda Znak Znak Znak1,Legenda Znak Znak Znak Znak Znak,Legenda Znak Znak Znak Znak Znak Znak Znak1,Legenda Znak Znak Znak Znak Znak Znak Znak Znak,podpis pod tabelą Znak"/>
    <w:basedOn w:val="Domylnaczcionkaakapitu"/>
    <w:link w:val="Legenda"/>
    <w:uiPriority w:val="35"/>
    <w:rsid w:val="00CD4BB8"/>
    <w:rPr>
      <w:rFonts w:eastAsiaTheme="minorHAnsi"/>
      <w:b/>
      <w:iCs/>
      <w:noProof/>
      <w:szCs w:val="18"/>
      <w:lang w:eastAsia="en-US"/>
    </w:rPr>
  </w:style>
  <w:style w:type="paragraph" w:customStyle="1" w:styleId="Podpisgrafikitabeli">
    <w:name w:val="Podpis grafiki/tabeli"/>
    <w:basedOn w:val="Normalny"/>
    <w:link w:val="PodpisgrafikitabeliZnak"/>
    <w:rsid w:val="00796DB8"/>
  </w:style>
  <w:style w:type="paragraph" w:customStyle="1" w:styleId="KONKLUZJA">
    <w:name w:val="KONKLUZJA"/>
    <w:basedOn w:val="Normalny"/>
    <w:next w:val="Normalny"/>
    <w:link w:val="KONKLUZJAZnak"/>
    <w:qFormat/>
    <w:rsid w:val="005907FB"/>
    <w:pPr>
      <w:keepLines/>
      <w:numPr>
        <w:numId w:val="2"/>
      </w:numPr>
      <w:pBdr>
        <w:top w:val="single" w:sz="12" w:space="1" w:color="3E762A"/>
        <w:left w:val="single" w:sz="12" w:space="4" w:color="3E762A"/>
        <w:bottom w:val="single" w:sz="12" w:space="1" w:color="3E762A"/>
        <w:right w:val="single" w:sz="12" w:space="0" w:color="3E762A"/>
        <w:between w:val="nil"/>
      </w:pBdr>
      <w:shd w:val="clear" w:color="auto" w:fill="F2F5D7"/>
      <w:ind w:left="1560" w:hanging="1418"/>
    </w:pPr>
    <w:rPr>
      <w:color w:val="2A4F1C"/>
    </w:rPr>
  </w:style>
  <w:style w:type="character" w:customStyle="1" w:styleId="PodpisgrafikitabeliZnak">
    <w:name w:val="Podpis grafiki/tabeli Znak"/>
    <w:basedOn w:val="Domylnaczcionkaakapitu"/>
    <w:link w:val="Podpisgrafikitabeli"/>
    <w:rsid w:val="00796DB8"/>
    <w:rPr>
      <w:sz w:val="24"/>
      <w:szCs w:val="24"/>
    </w:rPr>
  </w:style>
  <w:style w:type="paragraph" w:styleId="Tekstprzypisudolnego">
    <w:name w:val="footnote text"/>
    <w:aliases w:val="Podrozdział,Footnote,Podrozdzia3,-E Fuﬂnotentext,Fuﬂnotentext Ursprung,Fußnotentext Ursprung,-E Fußnotentext,Fußnote,Footnote text,Tekst przypisu Znak Znak Znak Znak,Tekst przypisu Znak Znak Znak Znak Znak,Podrozdzia3 Znak Znak"/>
    <w:basedOn w:val="Normalny"/>
    <w:link w:val="TekstprzypisudolnegoZnak"/>
    <w:uiPriority w:val="99"/>
    <w:unhideWhenUsed/>
    <w:qFormat/>
    <w:rsid w:val="00010FD5"/>
    <w:pPr>
      <w:spacing w:after="120" w:line="276" w:lineRule="auto"/>
    </w:pPr>
    <w:rPr>
      <w:rFonts w:ascii="Calibri Light" w:eastAsiaTheme="minorHAnsi" w:hAnsi="Calibri Light"/>
      <w:szCs w:val="20"/>
      <w:lang w:eastAsia="en-US"/>
    </w:rPr>
  </w:style>
  <w:style w:type="character" w:customStyle="1" w:styleId="KONKLUZJAZnak">
    <w:name w:val="KONKLUZJA Znak"/>
    <w:basedOn w:val="Domylnaczcionkaakapitu"/>
    <w:link w:val="KONKLUZJA"/>
    <w:rsid w:val="005907FB"/>
    <w:rPr>
      <w:color w:val="2A4F1C"/>
      <w:shd w:val="clear" w:color="auto" w:fill="F2F5D7"/>
    </w:rPr>
  </w:style>
  <w:style w:type="character" w:customStyle="1" w:styleId="TekstprzypisudolnegoZnak">
    <w:name w:val="Tekst przypisu dolnego Znak"/>
    <w:aliases w:val="Podrozdział Znak,Footnote Znak,Podrozdzia3 Znak,-E Fuﬂnotentext Znak,Fuﬂnotentext Ursprung Znak,Fußnotentext Ursprung Znak,-E Fußnotentext Znak,Fußnote Znak,Footnote text Znak,Tekst przypisu Znak Znak Znak Znak Znak1"/>
    <w:basedOn w:val="Domylnaczcionkaakapitu"/>
    <w:link w:val="Tekstprzypisudolnego"/>
    <w:uiPriority w:val="99"/>
    <w:rsid w:val="00010FD5"/>
    <w:rPr>
      <w:rFonts w:ascii="Calibri Light" w:eastAsiaTheme="minorHAnsi" w:hAnsi="Calibri Light" w:cs="Calibri"/>
      <w:sz w:val="24"/>
      <w:szCs w:val="20"/>
      <w:lang w:eastAsia="en-US"/>
    </w:rPr>
  </w:style>
  <w:style w:type="character" w:styleId="Odwoanieprzypisudolnego">
    <w:name w:val="footnote reference"/>
    <w:aliases w:val="Odwołanie przypisu,Footnote Reference Number,Odwołanie przypisu1,Odwołanie przypisu2"/>
    <w:basedOn w:val="Domylnaczcionkaakapitu"/>
    <w:uiPriority w:val="99"/>
    <w:unhideWhenUsed/>
    <w:rsid w:val="00833CF4"/>
    <w:rPr>
      <w:vertAlign w:val="superscript"/>
    </w:rPr>
  </w:style>
  <w:style w:type="paragraph" w:customStyle="1" w:styleId="podpiselementu">
    <w:name w:val="podpis elementu"/>
    <w:basedOn w:val="Normalny"/>
    <w:next w:val="Normalny"/>
    <w:link w:val="podpiselementuZnak"/>
    <w:qFormat/>
    <w:rsid w:val="00643362"/>
    <w:pPr>
      <w:spacing w:after="240"/>
      <w:jc w:val="right"/>
    </w:pPr>
    <w:rPr>
      <w:rFonts w:ascii="Calibri Light" w:eastAsiaTheme="minorHAnsi" w:hAnsi="Calibri Light"/>
      <w:szCs w:val="22"/>
      <w:lang w:eastAsia="en-US"/>
    </w:rPr>
  </w:style>
  <w:style w:type="character" w:customStyle="1" w:styleId="podpiselementuZnak">
    <w:name w:val="podpis elementu Znak"/>
    <w:basedOn w:val="Domylnaczcionkaakapitu"/>
    <w:link w:val="podpiselementu"/>
    <w:rsid w:val="00643362"/>
    <w:rPr>
      <w:rFonts w:ascii="Calibri Light" w:eastAsiaTheme="minorHAnsi" w:hAnsi="Calibri Light" w:cs="Calibri"/>
      <w:sz w:val="24"/>
      <w:lang w:eastAsia="en-US"/>
    </w:rPr>
  </w:style>
  <w:style w:type="paragraph" w:customStyle="1" w:styleId="TABELAtekstcentrowany">
    <w:name w:val="TABELA tekst centrowany"/>
    <w:basedOn w:val="Normalny"/>
    <w:link w:val="TABELAtekstcentrowanyZnak"/>
    <w:qFormat/>
    <w:rsid w:val="00130577"/>
    <w:pPr>
      <w:keepNext/>
      <w:pBdr>
        <w:top w:val="nil"/>
        <w:left w:val="nil"/>
        <w:bottom w:val="nil"/>
        <w:right w:val="nil"/>
        <w:between w:val="nil"/>
      </w:pBdr>
      <w:spacing w:before="120" w:after="120"/>
      <w:jc w:val="center"/>
    </w:pPr>
    <w:rPr>
      <w:szCs w:val="22"/>
    </w:rPr>
  </w:style>
  <w:style w:type="paragraph" w:customStyle="1" w:styleId="TABELAtytu">
    <w:name w:val="TABELA tytuł"/>
    <w:basedOn w:val="Normalny"/>
    <w:link w:val="TABELAtytuZnak"/>
    <w:qFormat/>
    <w:rsid w:val="00305FAC"/>
    <w:pPr>
      <w:keepNext/>
      <w:pBdr>
        <w:top w:val="nil"/>
        <w:left w:val="nil"/>
        <w:bottom w:val="nil"/>
        <w:right w:val="nil"/>
        <w:between w:val="nil"/>
      </w:pBdr>
      <w:spacing w:before="120" w:after="120"/>
      <w:jc w:val="center"/>
    </w:pPr>
    <w:rPr>
      <w:b/>
      <w:bCs/>
      <w:color w:val="FFFFFF" w:themeColor="background1"/>
    </w:rPr>
  </w:style>
  <w:style w:type="character" w:customStyle="1" w:styleId="TABELAtekstcentrowanyZnak">
    <w:name w:val="TABELA tekst centrowany Znak"/>
    <w:basedOn w:val="Domylnaczcionkaakapitu"/>
    <w:link w:val="TABELAtekstcentrowany"/>
    <w:rsid w:val="00130577"/>
    <w:rPr>
      <w:rFonts w:ascii="Calibri" w:hAnsi="Calibri" w:cs="Calibri"/>
    </w:rPr>
  </w:style>
  <w:style w:type="paragraph" w:customStyle="1" w:styleId="Mini-przerwa">
    <w:name w:val="Mini-przerwa"/>
    <w:basedOn w:val="Normalny"/>
    <w:link w:val="Mini-przerwaZnak"/>
    <w:qFormat/>
    <w:rsid w:val="009554C1"/>
    <w:pPr>
      <w:spacing w:after="0" w:line="240" w:lineRule="exact"/>
      <w:ind w:firstLine="1134"/>
    </w:pPr>
    <w:rPr>
      <w:lang w:eastAsia="en-US"/>
    </w:rPr>
  </w:style>
  <w:style w:type="character" w:customStyle="1" w:styleId="TABELAtytuZnak">
    <w:name w:val="TABELA tytuł Znak"/>
    <w:basedOn w:val="Domylnaczcionkaakapitu"/>
    <w:link w:val="TABELAtytu"/>
    <w:rsid w:val="00305FAC"/>
    <w:rPr>
      <w:b/>
      <w:bCs/>
      <w:color w:val="FFFFFF" w:themeColor="background1"/>
      <w:sz w:val="24"/>
      <w:szCs w:val="24"/>
    </w:rPr>
  </w:style>
  <w:style w:type="paragraph" w:customStyle="1" w:styleId="SOWNIKtytuhasa">
    <w:name w:val="SŁOWNIK tytuł hasła"/>
    <w:basedOn w:val="Normalny"/>
    <w:rsid w:val="00590B72"/>
    <w:pPr>
      <w:numPr>
        <w:numId w:val="3"/>
      </w:numPr>
    </w:pPr>
  </w:style>
  <w:style w:type="character" w:customStyle="1" w:styleId="Mini-przerwaZnak">
    <w:name w:val="Mini-przerwa Znak"/>
    <w:basedOn w:val="Domylnaczcionkaakapitu"/>
    <w:link w:val="Mini-przerwa"/>
    <w:rsid w:val="009554C1"/>
    <w:rPr>
      <w:sz w:val="24"/>
      <w:szCs w:val="24"/>
      <w:lang w:eastAsia="en-US"/>
    </w:rPr>
  </w:style>
  <w:style w:type="paragraph" w:customStyle="1" w:styleId="Obraz">
    <w:name w:val="Obraz"/>
    <w:basedOn w:val="Normalny"/>
    <w:next w:val="podpiselementu"/>
    <w:link w:val="ObrazZnak"/>
    <w:qFormat/>
    <w:rsid w:val="00B61733"/>
    <w:pPr>
      <w:spacing w:after="0"/>
    </w:pPr>
    <w:rPr>
      <w:noProof/>
    </w:rPr>
  </w:style>
  <w:style w:type="paragraph" w:styleId="Nagwekspisutreci">
    <w:name w:val="TOC Heading"/>
    <w:basedOn w:val="Nagwek1"/>
    <w:next w:val="Normalny"/>
    <w:uiPriority w:val="39"/>
    <w:unhideWhenUsed/>
    <w:qFormat/>
    <w:rsid w:val="00D25503"/>
    <w:pPr>
      <w:pageBreakBefore w:val="0"/>
      <w:numPr>
        <w:numId w:val="0"/>
      </w:numPr>
      <w:suppressAutoHyphens w:val="0"/>
      <w:spacing w:before="240" w:beforeAutospacing="0" w:after="0"/>
      <w:outlineLvl w:val="9"/>
    </w:pPr>
    <w:rPr>
      <w:rFonts w:eastAsia="Calibri" w:cs="Calibri"/>
      <w:b w:val="0"/>
      <w:bCs w:val="0"/>
    </w:rPr>
  </w:style>
  <w:style w:type="character" w:customStyle="1" w:styleId="ObrazZnak">
    <w:name w:val="Obraz Znak"/>
    <w:basedOn w:val="Domylnaczcionkaakapitu"/>
    <w:link w:val="Obraz"/>
    <w:rsid w:val="00B61733"/>
    <w:rPr>
      <w:noProof/>
      <w:sz w:val="24"/>
      <w:szCs w:val="24"/>
    </w:rPr>
  </w:style>
  <w:style w:type="paragraph" w:styleId="Spistreci1">
    <w:name w:val="toc 1"/>
    <w:basedOn w:val="Normalny"/>
    <w:next w:val="Normalny"/>
    <w:autoRedefine/>
    <w:uiPriority w:val="39"/>
    <w:unhideWhenUsed/>
    <w:rsid w:val="000E6519"/>
    <w:pPr>
      <w:tabs>
        <w:tab w:val="left" w:pos="440"/>
        <w:tab w:val="right" w:leader="dot" w:pos="9062"/>
      </w:tabs>
      <w:spacing w:before="240" w:after="100"/>
    </w:pPr>
    <w:rPr>
      <w:b/>
      <w:bCs/>
      <w:noProof/>
    </w:rPr>
  </w:style>
  <w:style w:type="paragraph" w:styleId="Spistreci2">
    <w:name w:val="toc 2"/>
    <w:basedOn w:val="Normalny"/>
    <w:next w:val="Normalny"/>
    <w:autoRedefine/>
    <w:uiPriority w:val="39"/>
    <w:unhideWhenUsed/>
    <w:rsid w:val="003669DE"/>
    <w:pPr>
      <w:tabs>
        <w:tab w:val="left" w:pos="880"/>
        <w:tab w:val="right" w:leader="dot" w:pos="9062"/>
      </w:tabs>
      <w:spacing w:after="100"/>
      <w:ind w:left="240"/>
    </w:pPr>
    <w:rPr>
      <w:noProof/>
      <w:szCs w:val="22"/>
    </w:rPr>
  </w:style>
  <w:style w:type="paragraph" w:styleId="Spistreci3">
    <w:name w:val="toc 3"/>
    <w:basedOn w:val="Normalny"/>
    <w:next w:val="Normalny"/>
    <w:autoRedefine/>
    <w:uiPriority w:val="39"/>
    <w:unhideWhenUsed/>
    <w:rsid w:val="00D25503"/>
    <w:pPr>
      <w:tabs>
        <w:tab w:val="left" w:pos="1320"/>
        <w:tab w:val="right" w:leader="dot" w:pos="9062"/>
      </w:tabs>
      <w:spacing w:after="40"/>
      <w:ind w:left="482"/>
    </w:pPr>
    <w:rPr>
      <w:noProof/>
      <w:sz w:val="20"/>
      <w:szCs w:val="20"/>
    </w:rPr>
  </w:style>
  <w:style w:type="paragraph" w:styleId="Podtytu">
    <w:name w:val="Subtitle"/>
    <w:basedOn w:val="Normalny"/>
    <w:next w:val="Normalny"/>
    <w:link w:val="PodtytuZnak"/>
    <w:uiPriority w:val="11"/>
    <w:qFormat/>
    <w:rsid w:val="000970D5"/>
    <w:pPr>
      <w:spacing w:before="360" w:after="120" w:line="276" w:lineRule="auto"/>
    </w:pPr>
    <w:rPr>
      <w:b/>
      <w:szCs w:val="28"/>
    </w:rPr>
  </w:style>
  <w:style w:type="character" w:customStyle="1" w:styleId="PodtytuZnak">
    <w:name w:val="Podtytuł Znak"/>
    <w:basedOn w:val="Domylnaczcionkaakapitu"/>
    <w:link w:val="Podtytu"/>
    <w:uiPriority w:val="11"/>
    <w:rsid w:val="000970D5"/>
    <w:rPr>
      <w:b/>
      <w:szCs w:val="28"/>
    </w:rPr>
  </w:style>
  <w:style w:type="paragraph" w:styleId="Tekstprzypisukocowego">
    <w:name w:val="endnote text"/>
    <w:basedOn w:val="Normalny"/>
    <w:link w:val="TekstprzypisukocowegoZnak"/>
    <w:uiPriority w:val="99"/>
    <w:semiHidden/>
    <w:unhideWhenUsed/>
    <w:rsid w:val="0074752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4752F"/>
    <w:rPr>
      <w:sz w:val="20"/>
      <w:szCs w:val="20"/>
    </w:rPr>
  </w:style>
  <w:style w:type="character" w:styleId="Odwoanieprzypisukocowego">
    <w:name w:val="endnote reference"/>
    <w:basedOn w:val="Domylnaczcionkaakapitu"/>
    <w:uiPriority w:val="99"/>
    <w:semiHidden/>
    <w:unhideWhenUsed/>
    <w:rsid w:val="0074752F"/>
    <w:rPr>
      <w:vertAlign w:val="superscript"/>
    </w:rPr>
  </w:style>
  <w:style w:type="table" w:styleId="Tabela-Siatka">
    <w:name w:val="Table Grid"/>
    <w:basedOn w:val="Standardowy"/>
    <w:uiPriority w:val="39"/>
    <w:rsid w:val="00EC39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pPr>
      <w:spacing w:after="0"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549E39"/>
          <w:left w:val="single" w:sz="4" w:space="0" w:color="549E39"/>
          <w:bottom w:val="single" w:sz="4" w:space="0" w:color="549E39"/>
          <w:right w:val="single" w:sz="4" w:space="0" w:color="549E39"/>
          <w:insideH w:val="nil"/>
          <w:insideV w:val="nil"/>
        </w:tcBorders>
        <w:shd w:val="clear" w:color="auto" w:fill="549E39"/>
      </w:tcPr>
    </w:tblStylePr>
    <w:tblStylePr w:type="lastRow">
      <w:rPr>
        <w:b/>
      </w:rPr>
      <w:tblPr/>
      <w:tcPr>
        <w:tcBorders>
          <w:top w:val="single" w:sz="4" w:space="0" w:color="549E39"/>
        </w:tcBorders>
      </w:tcPr>
    </w:tblStylePr>
    <w:tblStylePr w:type="firstCol">
      <w:rPr>
        <w:b/>
      </w:rPr>
    </w:tblStylePr>
    <w:tblStylePr w:type="lastCol">
      <w:rPr>
        <w:b/>
      </w:rPr>
    </w:tblStylePr>
    <w:tblStylePr w:type="band1Vert">
      <w:tblPr/>
      <w:tcPr>
        <w:shd w:val="clear" w:color="auto" w:fill="DBEFD3"/>
      </w:tcPr>
    </w:tblStylePr>
    <w:tblStylePr w:type="band1Horz">
      <w:tblPr/>
      <w:tcPr>
        <w:shd w:val="clear" w:color="auto" w:fill="DBEFD3"/>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tblPr>
      <w:tblStyleRowBandSize w:val="1"/>
      <w:tblStyleColBandSize w:val="1"/>
      <w:tblCellMar>
        <w:left w:w="70" w:type="dxa"/>
        <w:right w:w="70"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pPr>
      <w:spacing w:after="0" w:line="240" w:lineRule="auto"/>
    </w:pPr>
    <w:tblPr>
      <w:tblStyleRowBandSize w:val="1"/>
      <w:tblStyleColBandSize w:val="1"/>
      <w:tblCellMar>
        <w:left w:w="108" w:type="dxa"/>
        <w:right w:w="108" w:type="dxa"/>
      </w:tblCellMar>
    </w:tblPr>
  </w:style>
  <w:style w:type="table" w:customStyle="1" w:styleId="a7">
    <w:basedOn w:val="TableNormal"/>
    <w:pPr>
      <w:spacing w:after="0"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549E39"/>
          <w:left w:val="single" w:sz="4" w:space="0" w:color="549E39"/>
          <w:bottom w:val="single" w:sz="4" w:space="0" w:color="549E39"/>
          <w:right w:val="single" w:sz="4" w:space="0" w:color="549E39"/>
          <w:insideH w:val="nil"/>
          <w:insideV w:val="nil"/>
        </w:tcBorders>
        <w:shd w:val="clear" w:color="auto" w:fill="549E39"/>
      </w:tcPr>
    </w:tblStylePr>
    <w:tblStylePr w:type="lastRow">
      <w:rPr>
        <w:b/>
      </w:rPr>
      <w:tblPr/>
      <w:tcPr>
        <w:tcBorders>
          <w:top w:val="single" w:sz="4" w:space="0" w:color="549E39"/>
        </w:tcBorders>
      </w:tcPr>
    </w:tblStylePr>
    <w:tblStylePr w:type="firstCol">
      <w:rPr>
        <w:b/>
      </w:rPr>
    </w:tblStylePr>
    <w:tblStylePr w:type="lastCol">
      <w:rPr>
        <w:b/>
      </w:rPr>
    </w:tblStylePr>
    <w:tblStylePr w:type="band1Vert">
      <w:tblPr/>
      <w:tcPr>
        <w:shd w:val="clear" w:color="auto" w:fill="DBEFD3"/>
      </w:tcPr>
    </w:tblStylePr>
    <w:tblStylePr w:type="band1Horz">
      <w:tblPr/>
      <w:tcPr>
        <w:shd w:val="clear" w:color="auto" w:fill="DBEFD3"/>
      </w:tcPr>
    </w:tblStylePr>
  </w:style>
  <w:style w:type="paragraph" w:styleId="Tekstkomentarza">
    <w:name w:val="annotation text"/>
    <w:basedOn w:val="Normalny"/>
    <w:link w:val="TekstkomentarzaZnak"/>
    <w:uiPriority w:val="99"/>
    <w:unhideWhenUsed/>
    <w:pPr>
      <w:spacing w:line="240" w:lineRule="auto"/>
    </w:pPr>
    <w:rPr>
      <w:sz w:val="20"/>
      <w:szCs w:val="20"/>
    </w:rPr>
  </w:style>
  <w:style w:type="character" w:customStyle="1" w:styleId="TekstkomentarzaZnak">
    <w:name w:val="Tekst komentarza Znak"/>
    <w:basedOn w:val="Domylnaczcionkaakapitu"/>
    <w:link w:val="Tekstkomentarza"/>
    <w:uiPriority w:val="99"/>
    <w:rPr>
      <w:sz w:val="20"/>
      <w:szCs w:val="20"/>
    </w:rPr>
  </w:style>
  <w:style w:type="character" w:styleId="Odwoaniedokomentarza">
    <w:name w:val="annotation reference"/>
    <w:basedOn w:val="Domylnaczcionkaakapitu"/>
    <w:uiPriority w:val="99"/>
    <w:semiHidden/>
    <w:unhideWhenUsed/>
    <w:rPr>
      <w:sz w:val="16"/>
      <w:szCs w:val="16"/>
    </w:rPr>
  </w:style>
  <w:style w:type="paragraph" w:styleId="Tematkomentarza">
    <w:name w:val="annotation subject"/>
    <w:basedOn w:val="Tekstkomentarza"/>
    <w:next w:val="Tekstkomentarza"/>
    <w:link w:val="TematkomentarzaZnak"/>
    <w:uiPriority w:val="99"/>
    <w:semiHidden/>
    <w:unhideWhenUsed/>
    <w:rsid w:val="005907FB"/>
    <w:rPr>
      <w:b/>
      <w:bCs/>
    </w:rPr>
  </w:style>
  <w:style w:type="character" w:customStyle="1" w:styleId="TematkomentarzaZnak">
    <w:name w:val="Temat komentarza Znak"/>
    <w:basedOn w:val="TekstkomentarzaZnak"/>
    <w:link w:val="Tematkomentarza"/>
    <w:uiPriority w:val="99"/>
    <w:semiHidden/>
    <w:rsid w:val="005907FB"/>
    <w:rPr>
      <w:b/>
      <w:bCs/>
      <w:sz w:val="20"/>
      <w:szCs w:val="20"/>
    </w:rPr>
  </w:style>
  <w:style w:type="paragraph" w:styleId="Spistreci4">
    <w:name w:val="toc 4"/>
    <w:basedOn w:val="Normalny"/>
    <w:next w:val="Normalny"/>
    <w:autoRedefine/>
    <w:uiPriority w:val="39"/>
    <w:unhideWhenUsed/>
    <w:rsid w:val="008C542C"/>
    <w:pPr>
      <w:spacing w:after="100"/>
      <w:ind w:left="720"/>
    </w:pPr>
  </w:style>
  <w:style w:type="paragraph" w:styleId="Spistreci5">
    <w:name w:val="toc 5"/>
    <w:basedOn w:val="Normalny"/>
    <w:next w:val="Normalny"/>
    <w:autoRedefine/>
    <w:uiPriority w:val="39"/>
    <w:unhideWhenUsed/>
    <w:rsid w:val="008C542C"/>
    <w:pPr>
      <w:spacing w:after="100"/>
      <w:ind w:left="880"/>
    </w:pPr>
    <w:rPr>
      <w:rFonts w:asciiTheme="minorHAnsi" w:eastAsiaTheme="minorEastAsia" w:hAnsiTheme="minorHAnsi" w:cstheme="minorBidi"/>
      <w:szCs w:val="22"/>
    </w:rPr>
  </w:style>
  <w:style w:type="paragraph" w:styleId="Spistreci6">
    <w:name w:val="toc 6"/>
    <w:basedOn w:val="Normalny"/>
    <w:next w:val="Normalny"/>
    <w:autoRedefine/>
    <w:uiPriority w:val="39"/>
    <w:unhideWhenUsed/>
    <w:rsid w:val="008C542C"/>
    <w:pPr>
      <w:spacing w:after="100"/>
      <w:ind w:left="1100"/>
    </w:pPr>
    <w:rPr>
      <w:rFonts w:asciiTheme="minorHAnsi" w:eastAsiaTheme="minorEastAsia" w:hAnsiTheme="minorHAnsi" w:cstheme="minorBidi"/>
      <w:szCs w:val="22"/>
    </w:rPr>
  </w:style>
  <w:style w:type="paragraph" w:styleId="Spistreci7">
    <w:name w:val="toc 7"/>
    <w:basedOn w:val="Normalny"/>
    <w:next w:val="Normalny"/>
    <w:autoRedefine/>
    <w:uiPriority w:val="39"/>
    <w:unhideWhenUsed/>
    <w:rsid w:val="008C542C"/>
    <w:pPr>
      <w:spacing w:after="100"/>
      <w:ind w:left="1320"/>
    </w:pPr>
    <w:rPr>
      <w:rFonts w:asciiTheme="minorHAnsi" w:eastAsiaTheme="minorEastAsia" w:hAnsiTheme="minorHAnsi" w:cstheme="minorBidi"/>
      <w:szCs w:val="22"/>
    </w:rPr>
  </w:style>
  <w:style w:type="paragraph" w:styleId="Spistreci8">
    <w:name w:val="toc 8"/>
    <w:basedOn w:val="Normalny"/>
    <w:next w:val="Normalny"/>
    <w:autoRedefine/>
    <w:uiPriority w:val="39"/>
    <w:unhideWhenUsed/>
    <w:rsid w:val="008C542C"/>
    <w:pPr>
      <w:spacing w:after="100"/>
      <w:ind w:left="1540"/>
    </w:pPr>
    <w:rPr>
      <w:rFonts w:asciiTheme="minorHAnsi" w:eastAsiaTheme="minorEastAsia" w:hAnsiTheme="minorHAnsi" w:cstheme="minorBidi"/>
      <w:szCs w:val="22"/>
    </w:rPr>
  </w:style>
  <w:style w:type="paragraph" w:styleId="Spistreci9">
    <w:name w:val="toc 9"/>
    <w:basedOn w:val="Normalny"/>
    <w:next w:val="Normalny"/>
    <w:autoRedefine/>
    <w:uiPriority w:val="39"/>
    <w:unhideWhenUsed/>
    <w:rsid w:val="008C542C"/>
    <w:pPr>
      <w:spacing w:after="100"/>
      <w:ind w:left="1760"/>
    </w:pPr>
    <w:rPr>
      <w:rFonts w:asciiTheme="minorHAnsi" w:eastAsiaTheme="minorEastAsia" w:hAnsiTheme="minorHAnsi" w:cstheme="minorBidi"/>
      <w:szCs w:val="22"/>
    </w:rPr>
  </w:style>
  <w:style w:type="character" w:customStyle="1" w:styleId="UnresolvedMention">
    <w:name w:val="Unresolved Mention"/>
    <w:basedOn w:val="Domylnaczcionkaakapitu"/>
    <w:uiPriority w:val="99"/>
    <w:semiHidden/>
    <w:unhideWhenUsed/>
    <w:rsid w:val="008C542C"/>
    <w:rPr>
      <w:color w:val="605E5C"/>
      <w:shd w:val="clear" w:color="auto" w:fill="E1DFDD"/>
    </w:rPr>
  </w:style>
  <w:style w:type="paragraph" w:styleId="Tekstpodstawowy">
    <w:name w:val="Body Text"/>
    <w:basedOn w:val="Normalny"/>
    <w:link w:val="TekstpodstawowyZnak"/>
    <w:uiPriority w:val="1"/>
    <w:qFormat/>
    <w:rsid w:val="002F2099"/>
    <w:pPr>
      <w:widowControl w:val="0"/>
      <w:autoSpaceDE w:val="0"/>
      <w:autoSpaceDN w:val="0"/>
      <w:spacing w:after="0" w:line="240" w:lineRule="auto"/>
    </w:pPr>
    <w:rPr>
      <w:rFonts w:ascii="Arial" w:eastAsia="Arial" w:hAnsi="Arial" w:cs="Arial"/>
      <w:sz w:val="20"/>
      <w:szCs w:val="20"/>
      <w:lang w:val="en-US" w:eastAsia="en-US"/>
    </w:rPr>
  </w:style>
  <w:style w:type="character" w:customStyle="1" w:styleId="TekstpodstawowyZnak">
    <w:name w:val="Tekst podstawowy Znak"/>
    <w:basedOn w:val="Domylnaczcionkaakapitu"/>
    <w:link w:val="Tekstpodstawowy"/>
    <w:uiPriority w:val="1"/>
    <w:rsid w:val="002F2099"/>
    <w:rPr>
      <w:rFonts w:ascii="Arial" w:eastAsia="Arial" w:hAnsi="Arial" w:cs="Arial"/>
      <w:sz w:val="20"/>
      <w:szCs w:val="20"/>
      <w:lang w:val="en-US" w:eastAsia="en-US"/>
    </w:rPr>
  </w:style>
  <w:style w:type="character" w:styleId="Wyrnieniedelikatne">
    <w:name w:val="Subtle Emphasis"/>
    <w:basedOn w:val="Domylnaczcionkaakapitu"/>
    <w:uiPriority w:val="19"/>
    <w:qFormat/>
    <w:rsid w:val="00B662E1"/>
    <w:rPr>
      <w:i/>
      <w:iCs/>
      <w:color w:val="404040" w:themeColor="text1" w:themeTint="BF"/>
    </w:rPr>
  </w:style>
  <w:style w:type="character" w:styleId="Wyrnienieintensywne">
    <w:name w:val="Intense Emphasis"/>
    <w:basedOn w:val="Domylnaczcionkaakapitu"/>
    <w:uiPriority w:val="21"/>
    <w:qFormat/>
    <w:rsid w:val="00024567"/>
    <w:rPr>
      <w:i/>
      <w:iCs/>
      <w:color w:val="549E39" w:themeColor="accent1"/>
    </w:rPr>
  </w:style>
  <w:style w:type="character" w:styleId="Pogrubienie">
    <w:name w:val="Strong"/>
    <w:basedOn w:val="Domylnaczcionkaakapitu"/>
    <w:uiPriority w:val="22"/>
    <w:qFormat/>
    <w:rsid w:val="00024567"/>
    <w:rPr>
      <w:b/>
      <w:bCs/>
    </w:rPr>
  </w:style>
  <w:style w:type="paragraph" w:styleId="Bezodstpw">
    <w:name w:val="No Spacing"/>
    <w:uiPriority w:val="1"/>
    <w:qFormat/>
    <w:rsid w:val="00024567"/>
    <w:pPr>
      <w:spacing w:after="0" w:line="240" w:lineRule="auto"/>
    </w:pPr>
  </w:style>
  <w:style w:type="paragraph" w:styleId="Spisilustracji">
    <w:name w:val="table of figures"/>
    <w:basedOn w:val="Normalny"/>
    <w:next w:val="Normalny"/>
    <w:uiPriority w:val="99"/>
    <w:unhideWhenUsed/>
    <w:rsid w:val="008B208C"/>
    <w:pPr>
      <w:spacing w:before="120" w:after="120"/>
    </w:pPr>
  </w:style>
  <w:style w:type="table" w:customStyle="1" w:styleId="Tabelasiatki5ciemnaakcent21">
    <w:name w:val="Tabela siatki 5 — ciemna — akcent 21"/>
    <w:basedOn w:val="Standardowy"/>
    <w:uiPriority w:val="50"/>
    <w:rsid w:val="00590FC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8F3D3"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AB833"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AB833"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AB833"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AB833" w:themeFill="accent2"/>
      </w:tcPr>
    </w:tblStylePr>
    <w:tblStylePr w:type="band1Vert">
      <w:tblPr/>
      <w:tcPr>
        <w:shd w:val="clear" w:color="auto" w:fill="D1E7A8" w:themeFill="accent2" w:themeFillTint="66"/>
      </w:tcPr>
    </w:tblStylePr>
    <w:tblStylePr w:type="band1Horz">
      <w:tblPr/>
      <w:tcPr>
        <w:shd w:val="clear" w:color="auto" w:fill="D1E7A8" w:themeFill="accent2" w:themeFillTint="66"/>
      </w:tcPr>
    </w:tblStylePr>
  </w:style>
  <w:style w:type="table" w:customStyle="1" w:styleId="Tabelasiatki1jasnaakcent11">
    <w:name w:val="Tabela siatki 1 — jasna — akcent 11"/>
    <w:basedOn w:val="Standardowy"/>
    <w:uiPriority w:val="46"/>
    <w:rsid w:val="00931273"/>
    <w:pPr>
      <w:spacing w:after="0" w:line="240" w:lineRule="auto"/>
    </w:pPr>
    <w:tblPr>
      <w:tblStyleRowBandSize w:val="1"/>
      <w:tblStyleColBandSize w:val="1"/>
      <w:tblBorders>
        <w:top w:val="single" w:sz="4" w:space="0" w:color="B7DFA8" w:themeColor="accent1" w:themeTint="66"/>
        <w:left w:val="single" w:sz="4" w:space="0" w:color="B7DFA8" w:themeColor="accent1" w:themeTint="66"/>
        <w:bottom w:val="single" w:sz="4" w:space="0" w:color="B7DFA8" w:themeColor="accent1" w:themeTint="66"/>
        <w:right w:val="single" w:sz="4" w:space="0" w:color="B7DFA8" w:themeColor="accent1" w:themeTint="66"/>
        <w:insideH w:val="single" w:sz="4" w:space="0" w:color="B7DFA8" w:themeColor="accent1" w:themeTint="66"/>
        <w:insideV w:val="single" w:sz="4" w:space="0" w:color="B7DFA8" w:themeColor="accent1" w:themeTint="66"/>
      </w:tblBorders>
    </w:tblPr>
    <w:tblStylePr w:type="firstRow">
      <w:rPr>
        <w:b/>
        <w:bCs/>
      </w:rPr>
      <w:tblPr/>
      <w:tcPr>
        <w:tcBorders>
          <w:bottom w:val="single" w:sz="12" w:space="0" w:color="93D07C" w:themeColor="accent1" w:themeTint="99"/>
        </w:tcBorders>
      </w:tcPr>
    </w:tblStylePr>
    <w:tblStylePr w:type="lastRow">
      <w:rPr>
        <w:b/>
        <w:bCs/>
      </w:rPr>
      <w:tblPr/>
      <w:tcPr>
        <w:tcBorders>
          <w:top w:val="double" w:sz="2" w:space="0" w:color="93D07C" w:themeColor="accent1" w:themeTint="99"/>
        </w:tcBorders>
      </w:tcPr>
    </w:tblStylePr>
    <w:tblStylePr w:type="firstCol">
      <w:rPr>
        <w:b/>
        <w:bCs/>
      </w:rPr>
    </w:tblStylePr>
    <w:tblStylePr w:type="lastCol">
      <w:rPr>
        <w:b/>
        <w:bCs/>
      </w:rPr>
    </w:tblStylePr>
  </w:style>
  <w:style w:type="table" w:customStyle="1" w:styleId="Tabelasiatki1jasnaakcent21">
    <w:name w:val="Tabela siatki 1 — jasna — akcent 21"/>
    <w:basedOn w:val="Standardowy"/>
    <w:uiPriority w:val="46"/>
    <w:rsid w:val="009C7334"/>
    <w:pPr>
      <w:spacing w:after="0" w:line="240" w:lineRule="auto"/>
    </w:pPr>
    <w:tblPr>
      <w:tblStyleRowBandSize w:val="1"/>
      <w:tblStyleColBandSize w:val="1"/>
      <w:tblBorders>
        <w:top w:val="single" w:sz="4" w:space="0" w:color="D1E7A8" w:themeColor="accent2" w:themeTint="66"/>
        <w:left w:val="single" w:sz="4" w:space="0" w:color="D1E7A8" w:themeColor="accent2" w:themeTint="66"/>
        <w:bottom w:val="single" w:sz="4" w:space="0" w:color="D1E7A8" w:themeColor="accent2" w:themeTint="66"/>
        <w:right w:val="single" w:sz="4" w:space="0" w:color="D1E7A8" w:themeColor="accent2" w:themeTint="66"/>
        <w:insideH w:val="single" w:sz="4" w:space="0" w:color="D1E7A8" w:themeColor="accent2" w:themeTint="66"/>
        <w:insideV w:val="single" w:sz="4" w:space="0" w:color="D1E7A8" w:themeColor="accent2" w:themeTint="66"/>
      </w:tblBorders>
    </w:tblPr>
    <w:tblStylePr w:type="firstRow">
      <w:rPr>
        <w:b/>
        <w:bCs/>
      </w:rPr>
      <w:tblPr/>
      <w:tcPr>
        <w:tcBorders>
          <w:bottom w:val="single" w:sz="12" w:space="0" w:color="BADB7D" w:themeColor="accent2" w:themeTint="99"/>
        </w:tcBorders>
      </w:tcPr>
    </w:tblStylePr>
    <w:tblStylePr w:type="lastRow">
      <w:rPr>
        <w:b/>
        <w:bCs/>
      </w:rPr>
      <w:tblPr/>
      <w:tcPr>
        <w:tcBorders>
          <w:top w:val="double" w:sz="2" w:space="0" w:color="BADB7D" w:themeColor="accent2" w:themeTint="99"/>
        </w:tcBorders>
      </w:tcPr>
    </w:tblStylePr>
    <w:tblStylePr w:type="firstCol">
      <w:rPr>
        <w:b/>
        <w:bCs/>
      </w:rPr>
    </w:tblStylePr>
    <w:tblStylePr w:type="lastCol">
      <w:rPr>
        <w:b/>
        <w:bCs/>
      </w:rPr>
    </w:tblStylePr>
  </w:style>
  <w:style w:type="table" w:customStyle="1" w:styleId="Tabelasiatki6kolorowaakcent11">
    <w:name w:val="Tabela siatki 6 — kolorowa — akcent 11"/>
    <w:basedOn w:val="Standardowy"/>
    <w:uiPriority w:val="51"/>
    <w:rsid w:val="00B1338B"/>
    <w:pPr>
      <w:spacing w:after="0" w:line="240" w:lineRule="auto"/>
    </w:pPr>
    <w:rPr>
      <w:rFonts w:asciiTheme="minorHAnsi" w:eastAsiaTheme="minorEastAsia" w:hAnsiTheme="minorHAnsi" w:cstheme="minorBidi"/>
      <w:color w:val="3E762A" w:themeColor="accent1" w:themeShade="BF"/>
      <w:sz w:val="22"/>
      <w:szCs w:val="22"/>
    </w:rPr>
    <w:tblPr>
      <w:tblStyleRowBandSize w:val="1"/>
      <w:tblStyleColBandSize w:val="1"/>
      <w:tblBorders>
        <w:top w:val="single" w:sz="4" w:space="0" w:color="93D07C" w:themeColor="accent1" w:themeTint="99"/>
        <w:left w:val="single" w:sz="4" w:space="0" w:color="93D07C" w:themeColor="accent1" w:themeTint="99"/>
        <w:bottom w:val="single" w:sz="4" w:space="0" w:color="93D07C" w:themeColor="accent1" w:themeTint="99"/>
        <w:right w:val="single" w:sz="4" w:space="0" w:color="93D07C" w:themeColor="accent1" w:themeTint="99"/>
        <w:insideH w:val="single" w:sz="4" w:space="0" w:color="93D07C" w:themeColor="accent1" w:themeTint="99"/>
        <w:insideV w:val="single" w:sz="4" w:space="0" w:color="93D07C" w:themeColor="accent1" w:themeTint="99"/>
      </w:tblBorders>
    </w:tblPr>
    <w:tblStylePr w:type="firstRow">
      <w:rPr>
        <w:b/>
        <w:bCs/>
      </w:rPr>
      <w:tblPr/>
      <w:tcPr>
        <w:tcBorders>
          <w:bottom w:val="single" w:sz="12" w:space="0" w:color="93D07C" w:themeColor="accent1" w:themeTint="99"/>
        </w:tcBorders>
      </w:tcPr>
    </w:tblStylePr>
    <w:tblStylePr w:type="lastRow">
      <w:rPr>
        <w:b/>
        <w:bCs/>
      </w:rPr>
      <w:tblPr/>
      <w:tcPr>
        <w:tcBorders>
          <w:top w:val="double" w:sz="4" w:space="0" w:color="93D07C" w:themeColor="accent1" w:themeTint="99"/>
        </w:tcBorders>
      </w:tcPr>
    </w:tblStylePr>
    <w:tblStylePr w:type="firstCol">
      <w:rPr>
        <w:b/>
        <w:bCs/>
      </w:rPr>
    </w:tblStylePr>
    <w:tblStylePr w:type="lastCol">
      <w:rPr>
        <w:b/>
        <w:bCs/>
      </w:rPr>
    </w:tblStylePr>
    <w:tblStylePr w:type="band1Vert">
      <w:tblPr/>
      <w:tcPr>
        <w:shd w:val="clear" w:color="auto" w:fill="DAEFD3" w:themeFill="accent1" w:themeFillTint="33"/>
      </w:tcPr>
    </w:tblStylePr>
    <w:tblStylePr w:type="band1Horz">
      <w:tblPr/>
      <w:tcPr>
        <w:shd w:val="clear" w:color="auto" w:fill="DAEFD3" w:themeFill="accent1" w:themeFillTint="33"/>
      </w:tcPr>
    </w:tblStylePr>
  </w:style>
  <w:style w:type="table" w:customStyle="1" w:styleId="Tabelasiatki4akcent110">
    <w:name w:val="Tabela siatki 4 — akcent 11"/>
    <w:basedOn w:val="Standardowy"/>
    <w:uiPriority w:val="49"/>
    <w:rsid w:val="004172BB"/>
    <w:pPr>
      <w:spacing w:after="0" w:line="240" w:lineRule="auto"/>
    </w:pPr>
    <w:tblPr>
      <w:tblStyleRowBandSize w:val="1"/>
      <w:tblStyleColBandSize w:val="1"/>
      <w:tblBorders>
        <w:top w:val="single" w:sz="4" w:space="0" w:color="93D07C" w:themeColor="accent1" w:themeTint="99"/>
        <w:left w:val="single" w:sz="4" w:space="0" w:color="93D07C" w:themeColor="accent1" w:themeTint="99"/>
        <w:bottom w:val="single" w:sz="4" w:space="0" w:color="93D07C" w:themeColor="accent1" w:themeTint="99"/>
        <w:right w:val="single" w:sz="4" w:space="0" w:color="93D07C" w:themeColor="accent1" w:themeTint="99"/>
        <w:insideH w:val="single" w:sz="4" w:space="0" w:color="93D07C" w:themeColor="accent1" w:themeTint="99"/>
        <w:insideV w:val="single" w:sz="4" w:space="0" w:color="93D07C" w:themeColor="accent1" w:themeTint="99"/>
      </w:tblBorders>
    </w:tblPr>
    <w:tblStylePr w:type="firstRow">
      <w:rPr>
        <w:b/>
        <w:bCs/>
        <w:color w:val="FFFFFF" w:themeColor="background1"/>
      </w:rPr>
      <w:tblPr/>
      <w:tcPr>
        <w:tcBorders>
          <w:top w:val="single" w:sz="4" w:space="0" w:color="549E39" w:themeColor="accent1"/>
          <w:left w:val="single" w:sz="4" w:space="0" w:color="549E39" w:themeColor="accent1"/>
          <w:bottom w:val="single" w:sz="4" w:space="0" w:color="549E39" w:themeColor="accent1"/>
          <w:right w:val="single" w:sz="4" w:space="0" w:color="549E39" w:themeColor="accent1"/>
          <w:insideH w:val="nil"/>
          <w:insideV w:val="nil"/>
        </w:tcBorders>
        <w:shd w:val="clear" w:color="auto" w:fill="549E39" w:themeFill="accent1"/>
      </w:tcPr>
    </w:tblStylePr>
    <w:tblStylePr w:type="lastRow">
      <w:rPr>
        <w:b/>
        <w:bCs/>
      </w:rPr>
      <w:tblPr/>
      <w:tcPr>
        <w:tcBorders>
          <w:top w:val="double" w:sz="4" w:space="0" w:color="549E39" w:themeColor="accent1"/>
        </w:tcBorders>
      </w:tcPr>
    </w:tblStylePr>
    <w:tblStylePr w:type="firstCol">
      <w:rPr>
        <w:b/>
        <w:bCs/>
      </w:rPr>
    </w:tblStylePr>
    <w:tblStylePr w:type="lastCol">
      <w:rPr>
        <w:b/>
        <w:bCs/>
      </w:rPr>
    </w:tblStylePr>
    <w:tblStylePr w:type="band1Vert">
      <w:tblPr/>
      <w:tcPr>
        <w:shd w:val="clear" w:color="auto" w:fill="DAEFD3" w:themeFill="accent1" w:themeFillTint="33"/>
      </w:tcPr>
    </w:tblStylePr>
    <w:tblStylePr w:type="band1Horz">
      <w:tblPr/>
      <w:tcPr>
        <w:shd w:val="clear" w:color="auto" w:fill="DAEFD3" w:themeFill="accent1" w:themeFillTint="33"/>
      </w:tcPr>
    </w:tblStylePr>
  </w:style>
  <w:style w:type="character" w:customStyle="1" w:styleId="Nierozpoznanawzmianka1">
    <w:name w:val="Nierozpoznana wzmianka1"/>
    <w:basedOn w:val="Domylnaczcionkaakapitu"/>
    <w:uiPriority w:val="99"/>
    <w:semiHidden/>
    <w:unhideWhenUsed/>
    <w:rsid w:val="004172BB"/>
    <w:rPr>
      <w:color w:val="605E5C"/>
      <w:shd w:val="clear" w:color="auto" w:fill="E1DFDD"/>
    </w:rPr>
  </w:style>
  <w:style w:type="table" w:customStyle="1" w:styleId="Tabelasiatki5ciemnaakcent210">
    <w:name w:val="Tabela siatki 5 — ciemna — akcent 21"/>
    <w:basedOn w:val="Standardowy"/>
    <w:uiPriority w:val="50"/>
    <w:rsid w:val="004172B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8F3D3"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AB833"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AB833"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AB833"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AB833" w:themeFill="accent2"/>
      </w:tcPr>
    </w:tblStylePr>
    <w:tblStylePr w:type="band1Vert">
      <w:tblPr/>
      <w:tcPr>
        <w:shd w:val="clear" w:color="auto" w:fill="D1E7A8" w:themeFill="accent2" w:themeFillTint="66"/>
      </w:tcPr>
    </w:tblStylePr>
    <w:tblStylePr w:type="band1Horz">
      <w:tblPr/>
      <w:tcPr>
        <w:shd w:val="clear" w:color="auto" w:fill="D1E7A8" w:themeFill="accent2" w:themeFillTint="66"/>
      </w:tcPr>
    </w:tblStylePr>
  </w:style>
  <w:style w:type="paragraph" w:styleId="Tekstdymka">
    <w:name w:val="Balloon Text"/>
    <w:basedOn w:val="Normalny"/>
    <w:link w:val="TekstdymkaZnak"/>
    <w:uiPriority w:val="99"/>
    <w:semiHidden/>
    <w:unhideWhenUsed/>
    <w:rsid w:val="004172B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172BB"/>
    <w:rPr>
      <w:rFonts w:ascii="Segoe UI" w:hAnsi="Segoe UI" w:cs="Segoe UI"/>
      <w:sz w:val="18"/>
      <w:szCs w:val="18"/>
    </w:rPr>
  </w:style>
  <w:style w:type="character" w:customStyle="1" w:styleId="markedcontent">
    <w:name w:val="markedcontent"/>
    <w:basedOn w:val="Domylnaczcionkaakapitu"/>
    <w:rsid w:val="004172BB"/>
  </w:style>
  <w:style w:type="character" w:styleId="Uwydatnienie">
    <w:name w:val="Emphasis"/>
    <w:basedOn w:val="Domylnaczcionkaakapitu"/>
    <w:uiPriority w:val="20"/>
    <w:qFormat/>
    <w:rsid w:val="004172BB"/>
    <w:rPr>
      <w:i/>
      <w:iCs/>
    </w:rPr>
  </w:style>
  <w:style w:type="character" w:customStyle="1" w:styleId="hgkelc">
    <w:name w:val="hgkelc"/>
    <w:basedOn w:val="Domylnaczcionkaakapitu"/>
    <w:rsid w:val="004172BB"/>
  </w:style>
  <w:style w:type="paragraph" w:styleId="Poprawka">
    <w:name w:val="Revision"/>
    <w:hidden/>
    <w:uiPriority w:val="99"/>
    <w:semiHidden/>
    <w:rsid w:val="004172BB"/>
    <w:pPr>
      <w:spacing w:after="0" w:line="240" w:lineRule="auto"/>
    </w:pPr>
  </w:style>
  <w:style w:type="table" w:customStyle="1" w:styleId="Tabelasiatki6kolorowaakcent21">
    <w:name w:val="Tabela siatki 6 — kolorowa — akcent 21"/>
    <w:basedOn w:val="Standardowy"/>
    <w:uiPriority w:val="51"/>
    <w:rsid w:val="008B208C"/>
    <w:pPr>
      <w:spacing w:after="0" w:line="240" w:lineRule="auto"/>
    </w:pPr>
    <w:rPr>
      <w:color w:val="668926" w:themeColor="accent2" w:themeShade="BF"/>
    </w:rPr>
    <w:tblPr>
      <w:tblStyleRowBandSize w:val="1"/>
      <w:tblStyleColBandSize w:val="1"/>
      <w:tblBorders>
        <w:top w:val="single" w:sz="4" w:space="0" w:color="BADB7D" w:themeColor="accent2" w:themeTint="99"/>
        <w:left w:val="single" w:sz="4" w:space="0" w:color="BADB7D" w:themeColor="accent2" w:themeTint="99"/>
        <w:bottom w:val="single" w:sz="4" w:space="0" w:color="BADB7D" w:themeColor="accent2" w:themeTint="99"/>
        <w:right w:val="single" w:sz="4" w:space="0" w:color="BADB7D" w:themeColor="accent2" w:themeTint="99"/>
        <w:insideH w:val="single" w:sz="4" w:space="0" w:color="BADB7D" w:themeColor="accent2" w:themeTint="99"/>
        <w:insideV w:val="single" w:sz="4" w:space="0" w:color="BADB7D" w:themeColor="accent2" w:themeTint="99"/>
      </w:tblBorders>
    </w:tblPr>
    <w:tblStylePr w:type="firstRow">
      <w:rPr>
        <w:b/>
        <w:bCs/>
      </w:rPr>
      <w:tblPr/>
      <w:tcPr>
        <w:tcBorders>
          <w:bottom w:val="single" w:sz="12" w:space="0" w:color="BADB7D" w:themeColor="accent2" w:themeTint="99"/>
        </w:tcBorders>
      </w:tcPr>
    </w:tblStylePr>
    <w:tblStylePr w:type="lastRow">
      <w:rPr>
        <w:b/>
        <w:bCs/>
      </w:rPr>
      <w:tblPr/>
      <w:tcPr>
        <w:tcBorders>
          <w:top w:val="double" w:sz="4" w:space="0" w:color="BADB7D" w:themeColor="accent2" w:themeTint="99"/>
        </w:tcBorders>
      </w:tcPr>
    </w:tblStylePr>
    <w:tblStylePr w:type="firstCol">
      <w:rPr>
        <w:b/>
        <w:bCs/>
      </w:rPr>
    </w:tblStylePr>
    <w:tblStylePr w:type="lastCol">
      <w:rPr>
        <w:b/>
        <w:bCs/>
      </w:rPr>
    </w:tblStylePr>
    <w:tblStylePr w:type="band1Vert">
      <w:tblPr/>
      <w:tcPr>
        <w:shd w:val="clear" w:color="auto" w:fill="E8F3D3" w:themeFill="accent2" w:themeFillTint="33"/>
      </w:tcPr>
    </w:tblStylePr>
    <w:tblStylePr w:type="band1Horz">
      <w:tblPr/>
      <w:tcPr>
        <w:shd w:val="clear" w:color="auto" w:fill="E8F3D3" w:themeFill="accent2" w:themeFillTint="33"/>
      </w:tcPr>
    </w:tblStylePr>
  </w:style>
  <w:style w:type="paragraph" w:styleId="Cytatintensywny">
    <w:name w:val="Intense Quote"/>
    <w:basedOn w:val="Normalny"/>
    <w:next w:val="Normalny"/>
    <w:link w:val="CytatintensywnyZnak"/>
    <w:uiPriority w:val="30"/>
    <w:qFormat/>
    <w:rsid w:val="000271B2"/>
    <w:pPr>
      <w:pBdr>
        <w:top w:val="single" w:sz="4" w:space="10" w:color="549E39" w:themeColor="accent1"/>
        <w:bottom w:val="single" w:sz="4" w:space="10" w:color="549E39" w:themeColor="accent1"/>
      </w:pBdr>
      <w:spacing w:before="360" w:after="360"/>
      <w:ind w:left="864" w:right="864"/>
      <w:jc w:val="center"/>
    </w:pPr>
    <w:rPr>
      <w:i/>
      <w:iCs/>
      <w:color w:val="549E39" w:themeColor="accent1"/>
    </w:rPr>
  </w:style>
  <w:style w:type="character" w:customStyle="1" w:styleId="CytatintensywnyZnak">
    <w:name w:val="Cytat intensywny Znak"/>
    <w:basedOn w:val="Domylnaczcionkaakapitu"/>
    <w:link w:val="Cytatintensywny"/>
    <w:uiPriority w:val="30"/>
    <w:rsid w:val="000271B2"/>
    <w:rPr>
      <w:i/>
      <w:iCs/>
      <w:color w:val="549E39" w:themeColor="accent1"/>
    </w:rPr>
  </w:style>
  <w:style w:type="paragraph" w:customStyle="1" w:styleId="wp-caption-text">
    <w:name w:val="wp-caption-text"/>
    <w:basedOn w:val="Normalny"/>
    <w:rsid w:val="0065539B"/>
    <w:pPr>
      <w:spacing w:before="100" w:beforeAutospacing="1" w:after="100" w:afterAutospacing="1" w:line="240" w:lineRule="auto"/>
    </w:pPr>
    <w:rPr>
      <w:rFonts w:ascii="Times New Roman" w:eastAsia="Times New Roman" w:hAnsi="Times New Roman" w:cs="Times New Roman"/>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4"/>
        <w:szCs w:val="24"/>
        <w:lang w:val="pl-PL"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F1896"/>
    <w:rPr>
      <w:sz w:val="22"/>
    </w:rPr>
  </w:style>
  <w:style w:type="paragraph" w:styleId="Nagwek1">
    <w:name w:val="heading 1"/>
    <w:basedOn w:val="Normalny"/>
    <w:next w:val="Normalny"/>
    <w:link w:val="Nagwek1Znak"/>
    <w:uiPriority w:val="9"/>
    <w:qFormat/>
    <w:rsid w:val="005907FB"/>
    <w:pPr>
      <w:keepNext/>
      <w:keepLines/>
      <w:pageBreakBefore/>
      <w:numPr>
        <w:numId w:val="4"/>
      </w:numPr>
      <w:suppressAutoHyphens/>
      <w:spacing w:before="100" w:beforeAutospacing="1" w:after="960"/>
      <w:ind w:left="851" w:hanging="851"/>
      <w:outlineLvl w:val="0"/>
    </w:pPr>
    <w:rPr>
      <w:rFonts w:eastAsiaTheme="majorEastAsia" w:cstheme="minorHAnsi"/>
      <w:b/>
      <w:bCs/>
      <w:color w:val="549E39" w:themeColor="accent1"/>
      <w:sz w:val="48"/>
      <w:szCs w:val="48"/>
    </w:rPr>
  </w:style>
  <w:style w:type="paragraph" w:styleId="Nagwek2">
    <w:name w:val="heading 2"/>
    <w:basedOn w:val="Normalny"/>
    <w:next w:val="Normalny"/>
    <w:link w:val="Nagwek2Znak"/>
    <w:uiPriority w:val="9"/>
    <w:unhideWhenUsed/>
    <w:qFormat/>
    <w:rsid w:val="005907FB"/>
    <w:pPr>
      <w:keepNext/>
      <w:keepLines/>
      <w:numPr>
        <w:ilvl w:val="1"/>
        <w:numId w:val="4"/>
      </w:numPr>
      <w:spacing w:before="480" w:after="120"/>
      <w:ind w:left="851" w:hanging="851"/>
      <w:outlineLvl w:val="1"/>
    </w:pPr>
    <w:rPr>
      <w:rFonts w:eastAsiaTheme="majorEastAsia" w:cstheme="minorHAnsi"/>
      <w:b/>
      <w:bCs/>
      <w:color w:val="549E39" w:themeColor="accent1"/>
      <w:sz w:val="36"/>
      <w:szCs w:val="36"/>
    </w:rPr>
  </w:style>
  <w:style w:type="paragraph" w:styleId="Nagwek3">
    <w:name w:val="heading 3"/>
    <w:basedOn w:val="Normalny"/>
    <w:next w:val="Normalny"/>
    <w:link w:val="Nagwek3Znak"/>
    <w:uiPriority w:val="9"/>
    <w:unhideWhenUsed/>
    <w:qFormat/>
    <w:rsid w:val="005907FB"/>
    <w:pPr>
      <w:keepNext/>
      <w:keepLines/>
      <w:numPr>
        <w:ilvl w:val="2"/>
        <w:numId w:val="4"/>
      </w:numPr>
      <w:spacing w:before="360" w:after="120"/>
      <w:ind w:left="851" w:hanging="851"/>
      <w:outlineLvl w:val="2"/>
    </w:pPr>
    <w:rPr>
      <w:rFonts w:eastAsiaTheme="majorEastAsia" w:cstheme="minorHAnsi"/>
      <w:b/>
      <w:bCs/>
      <w:color w:val="549E39" w:themeColor="accent1"/>
      <w:sz w:val="26"/>
      <w:szCs w:val="26"/>
    </w:rPr>
  </w:style>
  <w:style w:type="paragraph" w:styleId="Nagwek4">
    <w:name w:val="heading 4"/>
    <w:basedOn w:val="Normalny"/>
    <w:next w:val="Normalny"/>
    <w:link w:val="Nagwek4Znak"/>
    <w:uiPriority w:val="9"/>
    <w:unhideWhenUsed/>
    <w:qFormat/>
    <w:rsid w:val="007F4597"/>
    <w:pPr>
      <w:keepNext/>
      <w:keepLines/>
      <w:numPr>
        <w:ilvl w:val="3"/>
        <w:numId w:val="4"/>
      </w:numPr>
      <w:spacing w:before="240" w:after="120"/>
      <w:outlineLvl w:val="3"/>
    </w:pPr>
    <w:rPr>
      <w:rFonts w:eastAsiaTheme="majorEastAsia" w:cstheme="minorHAnsi"/>
      <w:i/>
      <w:iCs/>
      <w:color w:val="549E39" w:themeColor="accent1"/>
    </w:rPr>
  </w:style>
  <w:style w:type="paragraph" w:styleId="Nagwek5">
    <w:name w:val="heading 5"/>
    <w:basedOn w:val="Normalny"/>
    <w:next w:val="Normalny"/>
    <w:link w:val="Nagwek5Znak"/>
    <w:uiPriority w:val="9"/>
    <w:semiHidden/>
    <w:unhideWhenUsed/>
    <w:qFormat/>
    <w:rsid w:val="00AA0AC7"/>
    <w:pPr>
      <w:keepNext/>
      <w:keepLines/>
      <w:numPr>
        <w:ilvl w:val="4"/>
        <w:numId w:val="1"/>
      </w:numPr>
      <w:spacing w:before="40" w:after="0"/>
      <w:outlineLvl w:val="4"/>
    </w:pPr>
    <w:rPr>
      <w:rFonts w:asciiTheme="majorHAnsi" w:eastAsiaTheme="majorEastAsia" w:hAnsiTheme="majorHAnsi" w:cstheme="majorBidi"/>
      <w:color w:val="3E762A" w:themeColor="accent1" w:themeShade="BF"/>
    </w:rPr>
  </w:style>
  <w:style w:type="paragraph" w:styleId="Nagwek6">
    <w:name w:val="heading 6"/>
    <w:basedOn w:val="Normalny"/>
    <w:next w:val="Normalny"/>
    <w:link w:val="Nagwek6Znak"/>
    <w:uiPriority w:val="9"/>
    <w:semiHidden/>
    <w:unhideWhenUsed/>
    <w:qFormat/>
    <w:rsid w:val="00AA0AC7"/>
    <w:pPr>
      <w:keepNext/>
      <w:keepLines/>
      <w:numPr>
        <w:ilvl w:val="5"/>
        <w:numId w:val="1"/>
      </w:numPr>
      <w:spacing w:before="40" w:after="0"/>
      <w:outlineLvl w:val="5"/>
    </w:pPr>
    <w:rPr>
      <w:rFonts w:asciiTheme="majorHAnsi" w:eastAsiaTheme="majorEastAsia" w:hAnsiTheme="majorHAnsi" w:cstheme="majorBidi"/>
      <w:color w:val="294E1C" w:themeColor="accent1" w:themeShade="7F"/>
    </w:rPr>
  </w:style>
  <w:style w:type="paragraph" w:styleId="Nagwek7">
    <w:name w:val="heading 7"/>
    <w:basedOn w:val="Normalny"/>
    <w:next w:val="Normalny"/>
    <w:link w:val="Nagwek7Znak"/>
    <w:uiPriority w:val="9"/>
    <w:semiHidden/>
    <w:unhideWhenUsed/>
    <w:qFormat/>
    <w:rsid w:val="00AA0AC7"/>
    <w:pPr>
      <w:keepNext/>
      <w:keepLines/>
      <w:numPr>
        <w:ilvl w:val="6"/>
        <w:numId w:val="1"/>
      </w:numPr>
      <w:spacing w:before="40" w:after="0"/>
      <w:outlineLvl w:val="6"/>
    </w:pPr>
    <w:rPr>
      <w:rFonts w:asciiTheme="majorHAnsi" w:eastAsiaTheme="majorEastAsia" w:hAnsiTheme="majorHAnsi" w:cstheme="majorBidi"/>
      <w:i/>
      <w:iCs/>
      <w:color w:val="294E1C" w:themeColor="accent1" w:themeShade="7F"/>
    </w:rPr>
  </w:style>
  <w:style w:type="paragraph" w:styleId="Nagwek8">
    <w:name w:val="heading 8"/>
    <w:basedOn w:val="Normalny"/>
    <w:next w:val="Normalny"/>
    <w:link w:val="Nagwek8Znak"/>
    <w:uiPriority w:val="9"/>
    <w:semiHidden/>
    <w:unhideWhenUsed/>
    <w:qFormat/>
    <w:rsid w:val="00AA0AC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link w:val="Nagwek9Znak"/>
    <w:uiPriority w:val="9"/>
    <w:semiHidden/>
    <w:unhideWhenUsed/>
    <w:qFormat/>
    <w:rsid w:val="00AA0AC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link w:val="TytuZnak"/>
    <w:uiPriority w:val="10"/>
    <w:qFormat/>
    <w:rsid w:val="00AA0AC7"/>
    <w:pPr>
      <w:spacing w:after="0" w:line="240" w:lineRule="auto"/>
      <w:contextualSpacing/>
    </w:pPr>
    <w:rPr>
      <w:rFonts w:asciiTheme="majorHAnsi" w:eastAsiaTheme="majorEastAsia" w:hAnsiTheme="majorHAnsi" w:cstheme="majorBidi"/>
      <w:spacing w:val="-10"/>
      <w:kern w:val="28"/>
      <w:sz w:val="56"/>
      <w:szCs w:val="56"/>
    </w:rPr>
  </w:style>
  <w:style w:type="paragraph" w:styleId="NormalnyWeb">
    <w:name w:val="Normal (Web)"/>
    <w:basedOn w:val="Normalny"/>
    <w:uiPriority w:val="99"/>
    <w:semiHidden/>
    <w:unhideWhenUsed/>
    <w:rsid w:val="006957C1"/>
    <w:pPr>
      <w:spacing w:before="100" w:beforeAutospacing="1" w:after="100" w:afterAutospacing="1" w:line="240" w:lineRule="auto"/>
    </w:pPr>
    <w:rPr>
      <w:rFonts w:ascii="Times New Roman" w:eastAsia="Times New Roman" w:hAnsi="Times New Roman" w:cs="Times New Roman"/>
    </w:rPr>
  </w:style>
  <w:style w:type="character" w:customStyle="1" w:styleId="TytuZnak">
    <w:name w:val="Tytuł Znak"/>
    <w:basedOn w:val="Domylnaczcionkaakapitu"/>
    <w:link w:val="Tytu"/>
    <w:uiPriority w:val="10"/>
    <w:rsid w:val="00AA0AC7"/>
    <w:rPr>
      <w:rFonts w:asciiTheme="majorHAnsi" w:eastAsiaTheme="majorEastAsia" w:hAnsiTheme="majorHAnsi" w:cstheme="majorBidi"/>
      <w:spacing w:val="-10"/>
      <w:kern w:val="28"/>
      <w:sz w:val="56"/>
      <w:szCs w:val="56"/>
    </w:rPr>
  </w:style>
  <w:style w:type="character" w:customStyle="1" w:styleId="Nagwek1Znak">
    <w:name w:val="Nagłówek 1 Znak"/>
    <w:basedOn w:val="Domylnaczcionkaakapitu"/>
    <w:link w:val="Nagwek1"/>
    <w:uiPriority w:val="9"/>
    <w:rsid w:val="005907FB"/>
    <w:rPr>
      <w:rFonts w:eastAsiaTheme="majorEastAsia" w:cstheme="minorHAnsi"/>
      <w:b/>
      <w:bCs/>
      <w:color w:val="549E39" w:themeColor="accent1"/>
      <w:sz w:val="48"/>
      <w:szCs w:val="48"/>
    </w:rPr>
  </w:style>
  <w:style w:type="character" w:customStyle="1" w:styleId="Nagwek2Znak">
    <w:name w:val="Nagłówek 2 Znak"/>
    <w:basedOn w:val="Domylnaczcionkaakapitu"/>
    <w:link w:val="Nagwek2"/>
    <w:uiPriority w:val="9"/>
    <w:rsid w:val="005907FB"/>
    <w:rPr>
      <w:rFonts w:eastAsiaTheme="majorEastAsia" w:cstheme="minorHAnsi"/>
      <w:b/>
      <w:bCs/>
      <w:color w:val="549E39" w:themeColor="accent1"/>
      <w:sz w:val="36"/>
      <w:szCs w:val="36"/>
    </w:rPr>
  </w:style>
  <w:style w:type="character" w:customStyle="1" w:styleId="Nagwek3Znak">
    <w:name w:val="Nagłówek 3 Znak"/>
    <w:basedOn w:val="Domylnaczcionkaakapitu"/>
    <w:link w:val="Nagwek3"/>
    <w:uiPriority w:val="9"/>
    <w:rsid w:val="005907FB"/>
    <w:rPr>
      <w:rFonts w:eastAsiaTheme="majorEastAsia" w:cstheme="minorHAnsi"/>
      <w:b/>
      <w:bCs/>
      <w:color w:val="549E39" w:themeColor="accent1"/>
      <w:sz w:val="26"/>
      <w:szCs w:val="26"/>
    </w:rPr>
  </w:style>
  <w:style w:type="character" w:customStyle="1" w:styleId="Nagwek4Znak">
    <w:name w:val="Nagłówek 4 Znak"/>
    <w:basedOn w:val="Domylnaczcionkaakapitu"/>
    <w:link w:val="Nagwek4"/>
    <w:uiPriority w:val="9"/>
    <w:rsid w:val="007F4597"/>
    <w:rPr>
      <w:rFonts w:eastAsiaTheme="majorEastAsia" w:cstheme="minorHAnsi"/>
      <w:i/>
      <w:iCs/>
      <w:color w:val="549E39" w:themeColor="accent1"/>
    </w:rPr>
  </w:style>
  <w:style w:type="character" w:customStyle="1" w:styleId="Nagwek5Znak">
    <w:name w:val="Nagłówek 5 Znak"/>
    <w:basedOn w:val="Domylnaczcionkaakapitu"/>
    <w:link w:val="Nagwek5"/>
    <w:uiPriority w:val="9"/>
    <w:semiHidden/>
    <w:rsid w:val="00AA0AC7"/>
    <w:rPr>
      <w:rFonts w:asciiTheme="majorHAnsi" w:eastAsiaTheme="majorEastAsia" w:hAnsiTheme="majorHAnsi" w:cstheme="majorBidi"/>
      <w:color w:val="3E762A" w:themeColor="accent1" w:themeShade="BF"/>
    </w:rPr>
  </w:style>
  <w:style w:type="character" w:customStyle="1" w:styleId="Nagwek6Znak">
    <w:name w:val="Nagłówek 6 Znak"/>
    <w:basedOn w:val="Domylnaczcionkaakapitu"/>
    <w:link w:val="Nagwek6"/>
    <w:uiPriority w:val="9"/>
    <w:semiHidden/>
    <w:rsid w:val="00AA0AC7"/>
    <w:rPr>
      <w:rFonts w:asciiTheme="majorHAnsi" w:eastAsiaTheme="majorEastAsia" w:hAnsiTheme="majorHAnsi" w:cstheme="majorBidi"/>
      <w:color w:val="294E1C" w:themeColor="accent1" w:themeShade="7F"/>
    </w:rPr>
  </w:style>
  <w:style w:type="character" w:customStyle="1" w:styleId="Nagwek7Znak">
    <w:name w:val="Nagłówek 7 Znak"/>
    <w:basedOn w:val="Domylnaczcionkaakapitu"/>
    <w:link w:val="Nagwek7"/>
    <w:uiPriority w:val="9"/>
    <w:semiHidden/>
    <w:rsid w:val="00AA0AC7"/>
    <w:rPr>
      <w:rFonts w:asciiTheme="majorHAnsi" w:eastAsiaTheme="majorEastAsia" w:hAnsiTheme="majorHAnsi" w:cstheme="majorBidi"/>
      <w:i/>
      <w:iCs/>
      <w:color w:val="294E1C" w:themeColor="accent1" w:themeShade="7F"/>
    </w:rPr>
  </w:style>
  <w:style w:type="character" w:customStyle="1" w:styleId="Nagwek8Znak">
    <w:name w:val="Nagłówek 8 Znak"/>
    <w:basedOn w:val="Domylnaczcionkaakapitu"/>
    <w:link w:val="Nagwek8"/>
    <w:uiPriority w:val="9"/>
    <w:semiHidden/>
    <w:rsid w:val="00AA0AC7"/>
    <w:rPr>
      <w:rFonts w:asciiTheme="majorHAnsi" w:eastAsiaTheme="majorEastAsia" w:hAnsiTheme="majorHAnsi" w:cstheme="majorBidi"/>
      <w:color w:val="272727" w:themeColor="text1" w:themeTint="D8"/>
      <w:sz w:val="21"/>
      <w:szCs w:val="21"/>
    </w:rPr>
  </w:style>
  <w:style w:type="character" w:customStyle="1" w:styleId="Nagwek9Znak">
    <w:name w:val="Nagłówek 9 Znak"/>
    <w:basedOn w:val="Domylnaczcionkaakapitu"/>
    <w:link w:val="Nagwek9"/>
    <w:uiPriority w:val="9"/>
    <w:semiHidden/>
    <w:rsid w:val="00AA0AC7"/>
    <w:rPr>
      <w:rFonts w:asciiTheme="majorHAnsi" w:eastAsiaTheme="majorEastAsia" w:hAnsiTheme="majorHAnsi" w:cstheme="majorBidi"/>
      <w:i/>
      <w:iCs/>
      <w:color w:val="272727" w:themeColor="text1" w:themeTint="D8"/>
      <w:sz w:val="21"/>
      <w:szCs w:val="21"/>
    </w:rPr>
  </w:style>
  <w:style w:type="character" w:styleId="Hipercze">
    <w:name w:val="Hyperlink"/>
    <w:basedOn w:val="Domylnaczcionkaakapitu"/>
    <w:uiPriority w:val="99"/>
    <w:unhideWhenUsed/>
    <w:rsid w:val="0024403C"/>
    <w:rPr>
      <w:color w:val="0000FF"/>
      <w:u w:val="single"/>
    </w:rPr>
  </w:style>
  <w:style w:type="paragraph" w:styleId="Akapitzlist">
    <w:name w:val="List Paragraph"/>
    <w:basedOn w:val="Normalny"/>
    <w:uiPriority w:val="34"/>
    <w:qFormat/>
    <w:rsid w:val="00103FA5"/>
    <w:pPr>
      <w:ind w:left="720"/>
      <w:contextualSpacing/>
    </w:pPr>
  </w:style>
  <w:style w:type="character" w:styleId="UyteHipercze">
    <w:name w:val="FollowedHyperlink"/>
    <w:basedOn w:val="Domylnaczcionkaakapitu"/>
    <w:uiPriority w:val="99"/>
    <w:semiHidden/>
    <w:unhideWhenUsed/>
    <w:rsid w:val="00140563"/>
    <w:rPr>
      <w:color w:val="BA6906" w:themeColor="followedHyperlink"/>
      <w:u w:val="single"/>
    </w:rPr>
  </w:style>
  <w:style w:type="paragraph" w:styleId="Data">
    <w:name w:val="Date"/>
    <w:basedOn w:val="Normalny"/>
    <w:next w:val="Normalny"/>
    <w:link w:val="DataZnak"/>
    <w:uiPriority w:val="99"/>
    <w:semiHidden/>
    <w:unhideWhenUsed/>
    <w:rsid w:val="00140563"/>
  </w:style>
  <w:style w:type="character" w:customStyle="1" w:styleId="DataZnak">
    <w:name w:val="Data Znak"/>
    <w:basedOn w:val="Domylnaczcionkaakapitu"/>
    <w:link w:val="Data"/>
    <w:uiPriority w:val="99"/>
    <w:semiHidden/>
    <w:rsid w:val="00140563"/>
    <w:rPr>
      <w:sz w:val="24"/>
      <w:szCs w:val="24"/>
    </w:rPr>
  </w:style>
  <w:style w:type="paragraph" w:styleId="Nagwek">
    <w:name w:val="header"/>
    <w:basedOn w:val="Normalny"/>
    <w:link w:val="NagwekZnak"/>
    <w:uiPriority w:val="99"/>
    <w:unhideWhenUsed/>
    <w:rsid w:val="00FB358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B358D"/>
    <w:rPr>
      <w:sz w:val="24"/>
      <w:szCs w:val="24"/>
    </w:rPr>
  </w:style>
  <w:style w:type="paragraph" w:styleId="Stopka">
    <w:name w:val="footer"/>
    <w:basedOn w:val="Normalny"/>
    <w:link w:val="StopkaZnak"/>
    <w:uiPriority w:val="99"/>
    <w:unhideWhenUsed/>
    <w:rsid w:val="00FB358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B358D"/>
    <w:rPr>
      <w:sz w:val="24"/>
      <w:szCs w:val="24"/>
    </w:rPr>
  </w:style>
  <w:style w:type="table" w:customStyle="1" w:styleId="Tabelasiatki4akcent11">
    <w:name w:val="Tabela siatki 4 — akcent 11"/>
    <w:basedOn w:val="Standardowy"/>
    <w:uiPriority w:val="49"/>
    <w:rsid w:val="00CF725E"/>
    <w:pPr>
      <w:spacing w:after="0" w:line="240" w:lineRule="auto"/>
    </w:pPr>
    <w:tblPr>
      <w:tblStyleRowBandSize w:val="1"/>
      <w:tblStyleColBandSize w:val="1"/>
      <w:tblBorders>
        <w:top w:val="single" w:sz="4" w:space="0" w:color="93D07C" w:themeColor="accent1" w:themeTint="99"/>
        <w:left w:val="single" w:sz="4" w:space="0" w:color="93D07C" w:themeColor="accent1" w:themeTint="99"/>
        <w:bottom w:val="single" w:sz="4" w:space="0" w:color="93D07C" w:themeColor="accent1" w:themeTint="99"/>
        <w:right w:val="single" w:sz="4" w:space="0" w:color="93D07C" w:themeColor="accent1" w:themeTint="99"/>
        <w:insideH w:val="single" w:sz="4" w:space="0" w:color="93D07C" w:themeColor="accent1" w:themeTint="99"/>
        <w:insideV w:val="single" w:sz="4" w:space="0" w:color="93D07C" w:themeColor="accent1" w:themeTint="99"/>
      </w:tblBorders>
    </w:tblPr>
    <w:tblStylePr w:type="firstRow">
      <w:rPr>
        <w:b/>
        <w:bCs/>
        <w:color w:val="FFFFFF" w:themeColor="background1"/>
      </w:rPr>
      <w:tblPr/>
      <w:tcPr>
        <w:tcBorders>
          <w:top w:val="single" w:sz="4" w:space="0" w:color="549E39" w:themeColor="accent1"/>
          <w:left w:val="single" w:sz="4" w:space="0" w:color="549E39" w:themeColor="accent1"/>
          <w:bottom w:val="single" w:sz="4" w:space="0" w:color="549E39" w:themeColor="accent1"/>
          <w:right w:val="single" w:sz="4" w:space="0" w:color="549E39" w:themeColor="accent1"/>
          <w:insideH w:val="nil"/>
          <w:insideV w:val="nil"/>
        </w:tcBorders>
        <w:shd w:val="clear" w:color="auto" w:fill="549E39" w:themeFill="accent1"/>
      </w:tcPr>
    </w:tblStylePr>
    <w:tblStylePr w:type="lastRow">
      <w:rPr>
        <w:b/>
        <w:bCs/>
      </w:rPr>
      <w:tblPr/>
      <w:tcPr>
        <w:tcBorders>
          <w:top w:val="double" w:sz="4" w:space="0" w:color="549E39" w:themeColor="accent1"/>
        </w:tcBorders>
      </w:tcPr>
    </w:tblStylePr>
    <w:tblStylePr w:type="firstCol">
      <w:rPr>
        <w:b/>
        <w:bCs/>
      </w:rPr>
    </w:tblStylePr>
    <w:tblStylePr w:type="lastCol">
      <w:rPr>
        <w:b/>
        <w:bCs/>
      </w:rPr>
    </w:tblStylePr>
    <w:tblStylePr w:type="band1Vert">
      <w:tblPr/>
      <w:tcPr>
        <w:shd w:val="clear" w:color="auto" w:fill="DAEFD3" w:themeFill="accent1" w:themeFillTint="33"/>
      </w:tcPr>
    </w:tblStylePr>
    <w:tblStylePr w:type="band1Horz">
      <w:tblPr/>
      <w:tcPr>
        <w:shd w:val="clear" w:color="auto" w:fill="DAEFD3" w:themeFill="accent1" w:themeFillTint="33"/>
      </w:tcPr>
    </w:tblStylePr>
  </w:style>
  <w:style w:type="paragraph" w:styleId="Legenda">
    <w:name w:val="caption"/>
    <w:aliases w:val="podpis,Legenda Znak Znak Znak,Legenda Znak Znak,Legenda Znak Znak Znak Znak,Legenda Znak Znak Znak Znak Znak Znak,Legenda Znak Znak Znak Znak Znak Znak Znak,Legenda Znak Znak Znak Znak Znak Znak Znak Znak Znak Z,podpis pod tabelą"/>
    <w:basedOn w:val="Normalny"/>
    <w:next w:val="Normalny"/>
    <w:link w:val="LegendaZnak"/>
    <w:autoRedefine/>
    <w:uiPriority w:val="35"/>
    <w:unhideWhenUsed/>
    <w:qFormat/>
    <w:rsid w:val="00CD4BB8"/>
    <w:pPr>
      <w:keepNext/>
      <w:spacing w:before="360" w:after="120" w:line="240" w:lineRule="auto"/>
      <w:ind w:left="993" w:hanging="993"/>
    </w:pPr>
    <w:rPr>
      <w:rFonts w:eastAsiaTheme="minorHAnsi"/>
      <w:b/>
      <w:iCs/>
      <w:noProof/>
      <w:szCs w:val="18"/>
      <w:lang w:eastAsia="en-US"/>
    </w:rPr>
  </w:style>
  <w:style w:type="character" w:customStyle="1" w:styleId="LegendaZnak">
    <w:name w:val="Legenda Znak"/>
    <w:aliases w:val="podpis Znak,Legenda Znak Znak Znak Znak1,Legenda Znak Znak Znak1,Legenda Znak Znak Znak Znak Znak,Legenda Znak Znak Znak Znak Znak Znak Znak1,Legenda Znak Znak Znak Znak Znak Znak Znak Znak,podpis pod tabelą Znak"/>
    <w:basedOn w:val="Domylnaczcionkaakapitu"/>
    <w:link w:val="Legenda"/>
    <w:uiPriority w:val="35"/>
    <w:rsid w:val="00CD4BB8"/>
    <w:rPr>
      <w:rFonts w:eastAsiaTheme="minorHAnsi"/>
      <w:b/>
      <w:iCs/>
      <w:noProof/>
      <w:szCs w:val="18"/>
      <w:lang w:eastAsia="en-US"/>
    </w:rPr>
  </w:style>
  <w:style w:type="paragraph" w:customStyle="1" w:styleId="Podpisgrafikitabeli">
    <w:name w:val="Podpis grafiki/tabeli"/>
    <w:basedOn w:val="Normalny"/>
    <w:link w:val="PodpisgrafikitabeliZnak"/>
    <w:rsid w:val="00796DB8"/>
  </w:style>
  <w:style w:type="paragraph" w:customStyle="1" w:styleId="KONKLUZJA">
    <w:name w:val="KONKLUZJA"/>
    <w:basedOn w:val="Normalny"/>
    <w:next w:val="Normalny"/>
    <w:link w:val="KONKLUZJAZnak"/>
    <w:qFormat/>
    <w:rsid w:val="005907FB"/>
    <w:pPr>
      <w:keepLines/>
      <w:numPr>
        <w:numId w:val="2"/>
      </w:numPr>
      <w:pBdr>
        <w:top w:val="single" w:sz="12" w:space="1" w:color="3E762A"/>
        <w:left w:val="single" w:sz="12" w:space="4" w:color="3E762A"/>
        <w:bottom w:val="single" w:sz="12" w:space="1" w:color="3E762A"/>
        <w:right w:val="single" w:sz="12" w:space="0" w:color="3E762A"/>
        <w:between w:val="nil"/>
      </w:pBdr>
      <w:shd w:val="clear" w:color="auto" w:fill="F2F5D7"/>
      <w:ind w:left="1560" w:hanging="1418"/>
    </w:pPr>
    <w:rPr>
      <w:color w:val="2A4F1C"/>
    </w:rPr>
  </w:style>
  <w:style w:type="character" w:customStyle="1" w:styleId="PodpisgrafikitabeliZnak">
    <w:name w:val="Podpis grafiki/tabeli Znak"/>
    <w:basedOn w:val="Domylnaczcionkaakapitu"/>
    <w:link w:val="Podpisgrafikitabeli"/>
    <w:rsid w:val="00796DB8"/>
    <w:rPr>
      <w:sz w:val="24"/>
      <w:szCs w:val="24"/>
    </w:rPr>
  </w:style>
  <w:style w:type="paragraph" w:styleId="Tekstprzypisudolnego">
    <w:name w:val="footnote text"/>
    <w:aliases w:val="Podrozdział,Footnote,Podrozdzia3,-E Fuﬂnotentext,Fuﬂnotentext Ursprung,Fußnotentext Ursprung,-E Fußnotentext,Fußnote,Footnote text,Tekst przypisu Znak Znak Znak Znak,Tekst przypisu Znak Znak Znak Znak Znak,Podrozdzia3 Znak Znak"/>
    <w:basedOn w:val="Normalny"/>
    <w:link w:val="TekstprzypisudolnegoZnak"/>
    <w:uiPriority w:val="99"/>
    <w:unhideWhenUsed/>
    <w:qFormat/>
    <w:rsid w:val="00010FD5"/>
    <w:pPr>
      <w:spacing w:after="120" w:line="276" w:lineRule="auto"/>
    </w:pPr>
    <w:rPr>
      <w:rFonts w:ascii="Calibri Light" w:eastAsiaTheme="minorHAnsi" w:hAnsi="Calibri Light"/>
      <w:szCs w:val="20"/>
      <w:lang w:eastAsia="en-US"/>
    </w:rPr>
  </w:style>
  <w:style w:type="character" w:customStyle="1" w:styleId="KONKLUZJAZnak">
    <w:name w:val="KONKLUZJA Znak"/>
    <w:basedOn w:val="Domylnaczcionkaakapitu"/>
    <w:link w:val="KONKLUZJA"/>
    <w:rsid w:val="005907FB"/>
    <w:rPr>
      <w:color w:val="2A4F1C"/>
      <w:shd w:val="clear" w:color="auto" w:fill="F2F5D7"/>
    </w:rPr>
  </w:style>
  <w:style w:type="character" w:customStyle="1" w:styleId="TekstprzypisudolnegoZnak">
    <w:name w:val="Tekst przypisu dolnego Znak"/>
    <w:aliases w:val="Podrozdział Znak,Footnote Znak,Podrozdzia3 Znak,-E Fuﬂnotentext Znak,Fuﬂnotentext Ursprung Znak,Fußnotentext Ursprung Znak,-E Fußnotentext Znak,Fußnote Znak,Footnote text Znak,Tekst przypisu Znak Znak Znak Znak Znak1"/>
    <w:basedOn w:val="Domylnaczcionkaakapitu"/>
    <w:link w:val="Tekstprzypisudolnego"/>
    <w:uiPriority w:val="99"/>
    <w:rsid w:val="00010FD5"/>
    <w:rPr>
      <w:rFonts w:ascii="Calibri Light" w:eastAsiaTheme="minorHAnsi" w:hAnsi="Calibri Light" w:cs="Calibri"/>
      <w:sz w:val="24"/>
      <w:szCs w:val="20"/>
      <w:lang w:eastAsia="en-US"/>
    </w:rPr>
  </w:style>
  <w:style w:type="character" w:styleId="Odwoanieprzypisudolnego">
    <w:name w:val="footnote reference"/>
    <w:aliases w:val="Odwołanie przypisu,Footnote Reference Number,Odwołanie przypisu1,Odwołanie przypisu2"/>
    <w:basedOn w:val="Domylnaczcionkaakapitu"/>
    <w:uiPriority w:val="99"/>
    <w:unhideWhenUsed/>
    <w:rsid w:val="00833CF4"/>
    <w:rPr>
      <w:vertAlign w:val="superscript"/>
    </w:rPr>
  </w:style>
  <w:style w:type="paragraph" w:customStyle="1" w:styleId="podpiselementu">
    <w:name w:val="podpis elementu"/>
    <w:basedOn w:val="Normalny"/>
    <w:next w:val="Normalny"/>
    <w:link w:val="podpiselementuZnak"/>
    <w:qFormat/>
    <w:rsid w:val="00643362"/>
    <w:pPr>
      <w:spacing w:after="240"/>
      <w:jc w:val="right"/>
    </w:pPr>
    <w:rPr>
      <w:rFonts w:ascii="Calibri Light" w:eastAsiaTheme="minorHAnsi" w:hAnsi="Calibri Light"/>
      <w:szCs w:val="22"/>
      <w:lang w:eastAsia="en-US"/>
    </w:rPr>
  </w:style>
  <w:style w:type="character" w:customStyle="1" w:styleId="podpiselementuZnak">
    <w:name w:val="podpis elementu Znak"/>
    <w:basedOn w:val="Domylnaczcionkaakapitu"/>
    <w:link w:val="podpiselementu"/>
    <w:rsid w:val="00643362"/>
    <w:rPr>
      <w:rFonts w:ascii="Calibri Light" w:eastAsiaTheme="minorHAnsi" w:hAnsi="Calibri Light" w:cs="Calibri"/>
      <w:sz w:val="24"/>
      <w:lang w:eastAsia="en-US"/>
    </w:rPr>
  </w:style>
  <w:style w:type="paragraph" w:customStyle="1" w:styleId="TABELAtekstcentrowany">
    <w:name w:val="TABELA tekst centrowany"/>
    <w:basedOn w:val="Normalny"/>
    <w:link w:val="TABELAtekstcentrowanyZnak"/>
    <w:qFormat/>
    <w:rsid w:val="00130577"/>
    <w:pPr>
      <w:keepNext/>
      <w:pBdr>
        <w:top w:val="nil"/>
        <w:left w:val="nil"/>
        <w:bottom w:val="nil"/>
        <w:right w:val="nil"/>
        <w:between w:val="nil"/>
      </w:pBdr>
      <w:spacing w:before="120" w:after="120"/>
      <w:jc w:val="center"/>
    </w:pPr>
    <w:rPr>
      <w:szCs w:val="22"/>
    </w:rPr>
  </w:style>
  <w:style w:type="paragraph" w:customStyle="1" w:styleId="TABELAtytu">
    <w:name w:val="TABELA tytuł"/>
    <w:basedOn w:val="Normalny"/>
    <w:link w:val="TABELAtytuZnak"/>
    <w:qFormat/>
    <w:rsid w:val="00305FAC"/>
    <w:pPr>
      <w:keepNext/>
      <w:pBdr>
        <w:top w:val="nil"/>
        <w:left w:val="nil"/>
        <w:bottom w:val="nil"/>
        <w:right w:val="nil"/>
        <w:between w:val="nil"/>
      </w:pBdr>
      <w:spacing w:before="120" w:after="120"/>
      <w:jc w:val="center"/>
    </w:pPr>
    <w:rPr>
      <w:b/>
      <w:bCs/>
      <w:color w:val="FFFFFF" w:themeColor="background1"/>
    </w:rPr>
  </w:style>
  <w:style w:type="character" w:customStyle="1" w:styleId="TABELAtekstcentrowanyZnak">
    <w:name w:val="TABELA tekst centrowany Znak"/>
    <w:basedOn w:val="Domylnaczcionkaakapitu"/>
    <w:link w:val="TABELAtekstcentrowany"/>
    <w:rsid w:val="00130577"/>
    <w:rPr>
      <w:rFonts w:ascii="Calibri" w:hAnsi="Calibri" w:cs="Calibri"/>
    </w:rPr>
  </w:style>
  <w:style w:type="paragraph" w:customStyle="1" w:styleId="Mini-przerwa">
    <w:name w:val="Mini-przerwa"/>
    <w:basedOn w:val="Normalny"/>
    <w:link w:val="Mini-przerwaZnak"/>
    <w:qFormat/>
    <w:rsid w:val="009554C1"/>
    <w:pPr>
      <w:spacing w:after="0" w:line="240" w:lineRule="exact"/>
      <w:ind w:firstLine="1134"/>
    </w:pPr>
    <w:rPr>
      <w:lang w:eastAsia="en-US"/>
    </w:rPr>
  </w:style>
  <w:style w:type="character" w:customStyle="1" w:styleId="TABELAtytuZnak">
    <w:name w:val="TABELA tytuł Znak"/>
    <w:basedOn w:val="Domylnaczcionkaakapitu"/>
    <w:link w:val="TABELAtytu"/>
    <w:rsid w:val="00305FAC"/>
    <w:rPr>
      <w:b/>
      <w:bCs/>
      <w:color w:val="FFFFFF" w:themeColor="background1"/>
      <w:sz w:val="24"/>
      <w:szCs w:val="24"/>
    </w:rPr>
  </w:style>
  <w:style w:type="paragraph" w:customStyle="1" w:styleId="SOWNIKtytuhasa">
    <w:name w:val="SŁOWNIK tytuł hasła"/>
    <w:basedOn w:val="Normalny"/>
    <w:rsid w:val="00590B72"/>
    <w:pPr>
      <w:numPr>
        <w:numId w:val="3"/>
      </w:numPr>
    </w:pPr>
  </w:style>
  <w:style w:type="character" w:customStyle="1" w:styleId="Mini-przerwaZnak">
    <w:name w:val="Mini-przerwa Znak"/>
    <w:basedOn w:val="Domylnaczcionkaakapitu"/>
    <w:link w:val="Mini-przerwa"/>
    <w:rsid w:val="009554C1"/>
    <w:rPr>
      <w:sz w:val="24"/>
      <w:szCs w:val="24"/>
      <w:lang w:eastAsia="en-US"/>
    </w:rPr>
  </w:style>
  <w:style w:type="paragraph" w:customStyle="1" w:styleId="Obraz">
    <w:name w:val="Obraz"/>
    <w:basedOn w:val="Normalny"/>
    <w:next w:val="podpiselementu"/>
    <w:link w:val="ObrazZnak"/>
    <w:qFormat/>
    <w:rsid w:val="00B61733"/>
    <w:pPr>
      <w:spacing w:after="0"/>
    </w:pPr>
    <w:rPr>
      <w:noProof/>
    </w:rPr>
  </w:style>
  <w:style w:type="paragraph" w:styleId="Nagwekspisutreci">
    <w:name w:val="TOC Heading"/>
    <w:basedOn w:val="Nagwek1"/>
    <w:next w:val="Normalny"/>
    <w:uiPriority w:val="39"/>
    <w:unhideWhenUsed/>
    <w:qFormat/>
    <w:rsid w:val="00D25503"/>
    <w:pPr>
      <w:pageBreakBefore w:val="0"/>
      <w:numPr>
        <w:numId w:val="0"/>
      </w:numPr>
      <w:suppressAutoHyphens w:val="0"/>
      <w:spacing w:before="240" w:beforeAutospacing="0" w:after="0"/>
      <w:outlineLvl w:val="9"/>
    </w:pPr>
    <w:rPr>
      <w:rFonts w:eastAsia="Calibri" w:cs="Calibri"/>
      <w:b w:val="0"/>
      <w:bCs w:val="0"/>
    </w:rPr>
  </w:style>
  <w:style w:type="character" w:customStyle="1" w:styleId="ObrazZnak">
    <w:name w:val="Obraz Znak"/>
    <w:basedOn w:val="Domylnaczcionkaakapitu"/>
    <w:link w:val="Obraz"/>
    <w:rsid w:val="00B61733"/>
    <w:rPr>
      <w:noProof/>
      <w:sz w:val="24"/>
      <w:szCs w:val="24"/>
    </w:rPr>
  </w:style>
  <w:style w:type="paragraph" w:styleId="Spistreci1">
    <w:name w:val="toc 1"/>
    <w:basedOn w:val="Normalny"/>
    <w:next w:val="Normalny"/>
    <w:autoRedefine/>
    <w:uiPriority w:val="39"/>
    <w:unhideWhenUsed/>
    <w:rsid w:val="000E6519"/>
    <w:pPr>
      <w:tabs>
        <w:tab w:val="left" w:pos="440"/>
        <w:tab w:val="right" w:leader="dot" w:pos="9062"/>
      </w:tabs>
      <w:spacing w:before="240" w:after="100"/>
    </w:pPr>
    <w:rPr>
      <w:b/>
      <w:bCs/>
      <w:noProof/>
    </w:rPr>
  </w:style>
  <w:style w:type="paragraph" w:styleId="Spistreci2">
    <w:name w:val="toc 2"/>
    <w:basedOn w:val="Normalny"/>
    <w:next w:val="Normalny"/>
    <w:autoRedefine/>
    <w:uiPriority w:val="39"/>
    <w:unhideWhenUsed/>
    <w:rsid w:val="003669DE"/>
    <w:pPr>
      <w:tabs>
        <w:tab w:val="left" w:pos="880"/>
        <w:tab w:val="right" w:leader="dot" w:pos="9062"/>
      </w:tabs>
      <w:spacing w:after="100"/>
      <w:ind w:left="240"/>
    </w:pPr>
    <w:rPr>
      <w:noProof/>
      <w:szCs w:val="22"/>
    </w:rPr>
  </w:style>
  <w:style w:type="paragraph" w:styleId="Spistreci3">
    <w:name w:val="toc 3"/>
    <w:basedOn w:val="Normalny"/>
    <w:next w:val="Normalny"/>
    <w:autoRedefine/>
    <w:uiPriority w:val="39"/>
    <w:unhideWhenUsed/>
    <w:rsid w:val="00D25503"/>
    <w:pPr>
      <w:tabs>
        <w:tab w:val="left" w:pos="1320"/>
        <w:tab w:val="right" w:leader="dot" w:pos="9062"/>
      </w:tabs>
      <w:spacing w:after="40"/>
      <w:ind w:left="482"/>
    </w:pPr>
    <w:rPr>
      <w:noProof/>
      <w:sz w:val="20"/>
      <w:szCs w:val="20"/>
    </w:rPr>
  </w:style>
  <w:style w:type="paragraph" w:styleId="Podtytu">
    <w:name w:val="Subtitle"/>
    <w:basedOn w:val="Normalny"/>
    <w:next w:val="Normalny"/>
    <w:link w:val="PodtytuZnak"/>
    <w:uiPriority w:val="11"/>
    <w:qFormat/>
    <w:rsid w:val="000970D5"/>
    <w:pPr>
      <w:spacing w:before="360" w:after="120" w:line="276" w:lineRule="auto"/>
    </w:pPr>
    <w:rPr>
      <w:b/>
      <w:szCs w:val="28"/>
    </w:rPr>
  </w:style>
  <w:style w:type="character" w:customStyle="1" w:styleId="PodtytuZnak">
    <w:name w:val="Podtytuł Znak"/>
    <w:basedOn w:val="Domylnaczcionkaakapitu"/>
    <w:link w:val="Podtytu"/>
    <w:uiPriority w:val="11"/>
    <w:rsid w:val="000970D5"/>
    <w:rPr>
      <w:b/>
      <w:szCs w:val="28"/>
    </w:rPr>
  </w:style>
  <w:style w:type="paragraph" w:styleId="Tekstprzypisukocowego">
    <w:name w:val="endnote text"/>
    <w:basedOn w:val="Normalny"/>
    <w:link w:val="TekstprzypisukocowegoZnak"/>
    <w:uiPriority w:val="99"/>
    <w:semiHidden/>
    <w:unhideWhenUsed/>
    <w:rsid w:val="0074752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4752F"/>
    <w:rPr>
      <w:sz w:val="20"/>
      <w:szCs w:val="20"/>
    </w:rPr>
  </w:style>
  <w:style w:type="character" w:styleId="Odwoanieprzypisukocowego">
    <w:name w:val="endnote reference"/>
    <w:basedOn w:val="Domylnaczcionkaakapitu"/>
    <w:uiPriority w:val="99"/>
    <w:semiHidden/>
    <w:unhideWhenUsed/>
    <w:rsid w:val="0074752F"/>
    <w:rPr>
      <w:vertAlign w:val="superscript"/>
    </w:rPr>
  </w:style>
  <w:style w:type="table" w:styleId="Tabela-Siatka">
    <w:name w:val="Table Grid"/>
    <w:basedOn w:val="Standardowy"/>
    <w:uiPriority w:val="39"/>
    <w:rsid w:val="00EC39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pPr>
      <w:spacing w:after="0"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549E39"/>
          <w:left w:val="single" w:sz="4" w:space="0" w:color="549E39"/>
          <w:bottom w:val="single" w:sz="4" w:space="0" w:color="549E39"/>
          <w:right w:val="single" w:sz="4" w:space="0" w:color="549E39"/>
          <w:insideH w:val="nil"/>
          <w:insideV w:val="nil"/>
        </w:tcBorders>
        <w:shd w:val="clear" w:color="auto" w:fill="549E39"/>
      </w:tcPr>
    </w:tblStylePr>
    <w:tblStylePr w:type="lastRow">
      <w:rPr>
        <w:b/>
      </w:rPr>
      <w:tblPr/>
      <w:tcPr>
        <w:tcBorders>
          <w:top w:val="single" w:sz="4" w:space="0" w:color="549E39"/>
        </w:tcBorders>
      </w:tcPr>
    </w:tblStylePr>
    <w:tblStylePr w:type="firstCol">
      <w:rPr>
        <w:b/>
      </w:rPr>
    </w:tblStylePr>
    <w:tblStylePr w:type="lastCol">
      <w:rPr>
        <w:b/>
      </w:rPr>
    </w:tblStylePr>
    <w:tblStylePr w:type="band1Vert">
      <w:tblPr/>
      <w:tcPr>
        <w:shd w:val="clear" w:color="auto" w:fill="DBEFD3"/>
      </w:tcPr>
    </w:tblStylePr>
    <w:tblStylePr w:type="band1Horz">
      <w:tblPr/>
      <w:tcPr>
        <w:shd w:val="clear" w:color="auto" w:fill="DBEFD3"/>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tblPr>
      <w:tblStyleRowBandSize w:val="1"/>
      <w:tblStyleColBandSize w:val="1"/>
      <w:tblCellMar>
        <w:left w:w="70" w:type="dxa"/>
        <w:right w:w="70"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pPr>
      <w:spacing w:after="0" w:line="240" w:lineRule="auto"/>
    </w:pPr>
    <w:tblPr>
      <w:tblStyleRowBandSize w:val="1"/>
      <w:tblStyleColBandSize w:val="1"/>
      <w:tblCellMar>
        <w:left w:w="108" w:type="dxa"/>
        <w:right w:w="108" w:type="dxa"/>
      </w:tblCellMar>
    </w:tblPr>
  </w:style>
  <w:style w:type="table" w:customStyle="1" w:styleId="a7">
    <w:basedOn w:val="TableNormal"/>
    <w:pPr>
      <w:spacing w:after="0"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549E39"/>
          <w:left w:val="single" w:sz="4" w:space="0" w:color="549E39"/>
          <w:bottom w:val="single" w:sz="4" w:space="0" w:color="549E39"/>
          <w:right w:val="single" w:sz="4" w:space="0" w:color="549E39"/>
          <w:insideH w:val="nil"/>
          <w:insideV w:val="nil"/>
        </w:tcBorders>
        <w:shd w:val="clear" w:color="auto" w:fill="549E39"/>
      </w:tcPr>
    </w:tblStylePr>
    <w:tblStylePr w:type="lastRow">
      <w:rPr>
        <w:b/>
      </w:rPr>
      <w:tblPr/>
      <w:tcPr>
        <w:tcBorders>
          <w:top w:val="single" w:sz="4" w:space="0" w:color="549E39"/>
        </w:tcBorders>
      </w:tcPr>
    </w:tblStylePr>
    <w:tblStylePr w:type="firstCol">
      <w:rPr>
        <w:b/>
      </w:rPr>
    </w:tblStylePr>
    <w:tblStylePr w:type="lastCol">
      <w:rPr>
        <w:b/>
      </w:rPr>
    </w:tblStylePr>
    <w:tblStylePr w:type="band1Vert">
      <w:tblPr/>
      <w:tcPr>
        <w:shd w:val="clear" w:color="auto" w:fill="DBEFD3"/>
      </w:tcPr>
    </w:tblStylePr>
    <w:tblStylePr w:type="band1Horz">
      <w:tblPr/>
      <w:tcPr>
        <w:shd w:val="clear" w:color="auto" w:fill="DBEFD3"/>
      </w:tcPr>
    </w:tblStylePr>
  </w:style>
  <w:style w:type="paragraph" w:styleId="Tekstkomentarza">
    <w:name w:val="annotation text"/>
    <w:basedOn w:val="Normalny"/>
    <w:link w:val="TekstkomentarzaZnak"/>
    <w:uiPriority w:val="99"/>
    <w:unhideWhenUsed/>
    <w:pPr>
      <w:spacing w:line="240" w:lineRule="auto"/>
    </w:pPr>
    <w:rPr>
      <w:sz w:val="20"/>
      <w:szCs w:val="20"/>
    </w:rPr>
  </w:style>
  <w:style w:type="character" w:customStyle="1" w:styleId="TekstkomentarzaZnak">
    <w:name w:val="Tekst komentarza Znak"/>
    <w:basedOn w:val="Domylnaczcionkaakapitu"/>
    <w:link w:val="Tekstkomentarza"/>
    <w:uiPriority w:val="99"/>
    <w:rPr>
      <w:sz w:val="20"/>
      <w:szCs w:val="20"/>
    </w:rPr>
  </w:style>
  <w:style w:type="character" w:styleId="Odwoaniedokomentarza">
    <w:name w:val="annotation reference"/>
    <w:basedOn w:val="Domylnaczcionkaakapitu"/>
    <w:uiPriority w:val="99"/>
    <w:semiHidden/>
    <w:unhideWhenUsed/>
    <w:rPr>
      <w:sz w:val="16"/>
      <w:szCs w:val="16"/>
    </w:rPr>
  </w:style>
  <w:style w:type="paragraph" w:styleId="Tematkomentarza">
    <w:name w:val="annotation subject"/>
    <w:basedOn w:val="Tekstkomentarza"/>
    <w:next w:val="Tekstkomentarza"/>
    <w:link w:val="TematkomentarzaZnak"/>
    <w:uiPriority w:val="99"/>
    <w:semiHidden/>
    <w:unhideWhenUsed/>
    <w:rsid w:val="005907FB"/>
    <w:rPr>
      <w:b/>
      <w:bCs/>
    </w:rPr>
  </w:style>
  <w:style w:type="character" w:customStyle="1" w:styleId="TematkomentarzaZnak">
    <w:name w:val="Temat komentarza Znak"/>
    <w:basedOn w:val="TekstkomentarzaZnak"/>
    <w:link w:val="Tematkomentarza"/>
    <w:uiPriority w:val="99"/>
    <w:semiHidden/>
    <w:rsid w:val="005907FB"/>
    <w:rPr>
      <w:b/>
      <w:bCs/>
      <w:sz w:val="20"/>
      <w:szCs w:val="20"/>
    </w:rPr>
  </w:style>
  <w:style w:type="paragraph" w:styleId="Spistreci4">
    <w:name w:val="toc 4"/>
    <w:basedOn w:val="Normalny"/>
    <w:next w:val="Normalny"/>
    <w:autoRedefine/>
    <w:uiPriority w:val="39"/>
    <w:unhideWhenUsed/>
    <w:rsid w:val="008C542C"/>
    <w:pPr>
      <w:spacing w:after="100"/>
      <w:ind w:left="720"/>
    </w:pPr>
  </w:style>
  <w:style w:type="paragraph" w:styleId="Spistreci5">
    <w:name w:val="toc 5"/>
    <w:basedOn w:val="Normalny"/>
    <w:next w:val="Normalny"/>
    <w:autoRedefine/>
    <w:uiPriority w:val="39"/>
    <w:unhideWhenUsed/>
    <w:rsid w:val="008C542C"/>
    <w:pPr>
      <w:spacing w:after="100"/>
      <w:ind w:left="880"/>
    </w:pPr>
    <w:rPr>
      <w:rFonts w:asciiTheme="minorHAnsi" w:eastAsiaTheme="minorEastAsia" w:hAnsiTheme="minorHAnsi" w:cstheme="minorBidi"/>
      <w:szCs w:val="22"/>
    </w:rPr>
  </w:style>
  <w:style w:type="paragraph" w:styleId="Spistreci6">
    <w:name w:val="toc 6"/>
    <w:basedOn w:val="Normalny"/>
    <w:next w:val="Normalny"/>
    <w:autoRedefine/>
    <w:uiPriority w:val="39"/>
    <w:unhideWhenUsed/>
    <w:rsid w:val="008C542C"/>
    <w:pPr>
      <w:spacing w:after="100"/>
      <w:ind w:left="1100"/>
    </w:pPr>
    <w:rPr>
      <w:rFonts w:asciiTheme="minorHAnsi" w:eastAsiaTheme="minorEastAsia" w:hAnsiTheme="minorHAnsi" w:cstheme="minorBidi"/>
      <w:szCs w:val="22"/>
    </w:rPr>
  </w:style>
  <w:style w:type="paragraph" w:styleId="Spistreci7">
    <w:name w:val="toc 7"/>
    <w:basedOn w:val="Normalny"/>
    <w:next w:val="Normalny"/>
    <w:autoRedefine/>
    <w:uiPriority w:val="39"/>
    <w:unhideWhenUsed/>
    <w:rsid w:val="008C542C"/>
    <w:pPr>
      <w:spacing w:after="100"/>
      <w:ind w:left="1320"/>
    </w:pPr>
    <w:rPr>
      <w:rFonts w:asciiTheme="minorHAnsi" w:eastAsiaTheme="minorEastAsia" w:hAnsiTheme="minorHAnsi" w:cstheme="minorBidi"/>
      <w:szCs w:val="22"/>
    </w:rPr>
  </w:style>
  <w:style w:type="paragraph" w:styleId="Spistreci8">
    <w:name w:val="toc 8"/>
    <w:basedOn w:val="Normalny"/>
    <w:next w:val="Normalny"/>
    <w:autoRedefine/>
    <w:uiPriority w:val="39"/>
    <w:unhideWhenUsed/>
    <w:rsid w:val="008C542C"/>
    <w:pPr>
      <w:spacing w:after="100"/>
      <w:ind w:left="1540"/>
    </w:pPr>
    <w:rPr>
      <w:rFonts w:asciiTheme="minorHAnsi" w:eastAsiaTheme="minorEastAsia" w:hAnsiTheme="minorHAnsi" w:cstheme="minorBidi"/>
      <w:szCs w:val="22"/>
    </w:rPr>
  </w:style>
  <w:style w:type="paragraph" w:styleId="Spistreci9">
    <w:name w:val="toc 9"/>
    <w:basedOn w:val="Normalny"/>
    <w:next w:val="Normalny"/>
    <w:autoRedefine/>
    <w:uiPriority w:val="39"/>
    <w:unhideWhenUsed/>
    <w:rsid w:val="008C542C"/>
    <w:pPr>
      <w:spacing w:after="100"/>
      <w:ind w:left="1760"/>
    </w:pPr>
    <w:rPr>
      <w:rFonts w:asciiTheme="minorHAnsi" w:eastAsiaTheme="minorEastAsia" w:hAnsiTheme="minorHAnsi" w:cstheme="minorBidi"/>
      <w:szCs w:val="22"/>
    </w:rPr>
  </w:style>
  <w:style w:type="character" w:customStyle="1" w:styleId="UnresolvedMention">
    <w:name w:val="Unresolved Mention"/>
    <w:basedOn w:val="Domylnaczcionkaakapitu"/>
    <w:uiPriority w:val="99"/>
    <w:semiHidden/>
    <w:unhideWhenUsed/>
    <w:rsid w:val="008C542C"/>
    <w:rPr>
      <w:color w:val="605E5C"/>
      <w:shd w:val="clear" w:color="auto" w:fill="E1DFDD"/>
    </w:rPr>
  </w:style>
  <w:style w:type="paragraph" w:styleId="Tekstpodstawowy">
    <w:name w:val="Body Text"/>
    <w:basedOn w:val="Normalny"/>
    <w:link w:val="TekstpodstawowyZnak"/>
    <w:uiPriority w:val="1"/>
    <w:qFormat/>
    <w:rsid w:val="002F2099"/>
    <w:pPr>
      <w:widowControl w:val="0"/>
      <w:autoSpaceDE w:val="0"/>
      <w:autoSpaceDN w:val="0"/>
      <w:spacing w:after="0" w:line="240" w:lineRule="auto"/>
    </w:pPr>
    <w:rPr>
      <w:rFonts w:ascii="Arial" w:eastAsia="Arial" w:hAnsi="Arial" w:cs="Arial"/>
      <w:sz w:val="20"/>
      <w:szCs w:val="20"/>
      <w:lang w:val="en-US" w:eastAsia="en-US"/>
    </w:rPr>
  </w:style>
  <w:style w:type="character" w:customStyle="1" w:styleId="TekstpodstawowyZnak">
    <w:name w:val="Tekst podstawowy Znak"/>
    <w:basedOn w:val="Domylnaczcionkaakapitu"/>
    <w:link w:val="Tekstpodstawowy"/>
    <w:uiPriority w:val="1"/>
    <w:rsid w:val="002F2099"/>
    <w:rPr>
      <w:rFonts w:ascii="Arial" w:eastAsia="Arial" w:hAnsi="Arial" w:cs="Arial"/>
      <w:sz w:val="20"/>
      <w:szCs w:val="20"/>
      <w:lang w:val="en-US" w:eastAsia="en-US"/>
    </w:rPr>
  </w:style>
  <w:style w:type="character" w:styleId="Wyrnieniedelikatne">
    <w:name w:val="Subtle Emphasis"/>
    <w:basedOn w:val="Domylnaczcionkaakapitu"/>
    <w:uiPriority w:val="19"/>
    <w:qFormat/>
    <w:rsid w:val="00B662E1"/>
    <w:rPr>
      <w:i/>
      <w:iCs/>
      <w:color w:val="404040" w:themeColor="text1" w:themeTint="BF"/>
    </w:rPr>
  </w:style>
  <w:style w:type="character" w:styleId="Wyrnienieintensywne">
    <w:name w:val="Intense Emphasis"/>
    <w:basedOn w:val="Domylnaczcionkaakapitu"/>
    <w:uiPriority w:val="21"/>
    <w:qFormat/>
    <w:rsid w:val="00024567"/>
    <w:rPr>
      <w:i/>
      <w:iCs/>
      <w:color w:val="549E39" w:themeColor="accent1"/>
    </w:rPr>
  </w:style>
  <w:style w:type="character" w:styleId="Pogrubienie">
    <w:name w:val="Strong"/>
    <w:basedOn w:val="Domylnaczcionkaakapitu"/>
    <w:uiPriority w:val="22"/>
    <w:qFormat/>
    <w:rsid w:val="00024567"/>
    <w:rPr>
      <w:b/>
      <w:bCs/>
    </w:rPr>
  </w:style>
  <w:style w:type="paragraph" w:styleId="Bezodstpw">
    <w:name w:val="No Spacing"/>
    <w:uiPriority w:val="1"/>
    <w:qFormat/>
    <w:rsid w:val="00024567"/>
    <w:pPr>
      <w:spacing w:after="0" w:line="240" w:lineRule="auto"/>
    </w:pPr>
  </w:style>
  <w:style w:type="paragraph" w:styleId="Spisilustracji">
    <w:name w:val="table of figures"/>
    <w:basedOn w:val="Normalny"/>
    <w:next w:val="Normalny"/>
    <w:uiPriority w:val="99"/>
    <w:unhideWhenUsed/>
    <w:rsid w:val="008B208C"/>
    <w:pPr>
      <w:spacing w:before="120" w:after="120"/>
    </w:pPr>
  </w:style>
  <w:style w:type="table" w:customStyle="1" w:styleId="Tabelasiatki5ciemnaakcent21">
    <w:name w:val="Tabela siatki 5 — ciemna — akcent 21"/>
    <w:basedOn w:val="Standardowy"/>
    <w:uiPriority w:val="50"/>
    <w:rsid w:val="00590FC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8F3D3"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AB833"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AB833"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AB833"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AB833" w:themeFill="accent2"/>
      </w:tcPr>
    </w:tblStylePr>
    <w:tblStylePr w:type="band1Vert">
      <w:tblPr/>
      <w:tcPr>
        <w:shd w:val="clear" w:color="auto" w:fill="D1E7A8" w:themeFill="accent2" w:themeFillTint="66"/>
      </w:tcPr>
    </w:tblStylePr>
    <w:tblStylePr w:type="band1Horz">
      <w:tblPr/>
      <w:tcPr>
        <w:shd w:val="clear" w:color="auto" w:fill="D1E7A8" w:themeFill="accent2" w:themeFillTint="66"/>
      </w:tcPr>
    </w:tblStylePr>
  </w:style>
  <w:style w:type="table" w:customStyle="1" w:styleId="Tabelasiatki1jasnaakcent11">
    <w:name w:val="Tabela siatki 1 — jasna — akcent 11"/>
    <w:basedOn w:val="Standardowy"/>
    <w:uiPriority w:val="46"/>
    <w:rsid w:val="00931273"/>
    <w:pPr>
      <w:spacing w:after="0" w:line="240" w:lineRule="auto"/>
    </w:pPr>
    <w:tblPr>
      <w:tblStyleRowBandSize w:val="1"/>
      <w:tblStyleColBandSize w:val="1"/>
      <w:tblBorders>
        <w:top w:val="single" w:sz="4" w:space="0" w:color="B7DFA8" w:themeColor="accent1" w:themeTint="66"/>
        <w:left w:val="single" w:sz="4" w:space="0" w:color="B7DFA8" w:themeColor="accent1" w:themeTint="66"/>
        <w:bottom w:val="single" w:sz="4" w:space="0" w:color="B7DFA8" w:themeColor="accent1" w:themeTint="66"/>
        <w:right w:val="single" w:sz="4" w:space="0" w:color="B7DFA8" w:themeColor="accent1" w:themeTint="66"/>
        <w:insideH w:val="single" w:sz="4" w:space="0" w:color="B7DFA8" w:themeColor="accent1" w:themeTint="66"/>
        <w:insideV w:val="single" w:sz="4" w:space="0" w:color="B7DFA8" w:themeColor="accent1" w:themeTint="66"/>
      </w:tblBorders>
    </w:tblPr>
    <w:tblStylePr w:type="firstRow">
      <w:rPr>
        <w:b/>
        <w:bCs/>
      </w:rPr>
      <w:tblPr/>
      <w:tcPr>
        <w:tcBorders>
          <w:bottom w:val="single" w:sz="12" w:space="0" w:color="93D07C" w:themeColor="accent1" w:themeTint="99"/>
        </w:tcBorders>
      </w:tcPr>
    </w:tblStylePr>
    <w:tblStylePr w:type="lastRow">
      <w:rPr>
        <w:b/>
        <w:bCs/>
      </w:rPr>
      <w:tblPr/>
      <w:tcPr>
        <w:tcBorders>
          <w:top w:val="double" w:sz="2" w:space="0" w:color="93D07C" w:themeColor="accent1" w:themeTint="99"/>
        </w:tcBorders>
      </w:tcPr>
    </w:tblStylePr>
    <w:tblStylePr w:type="firstCol">
      <w:rPr>
        <w:b/>
        <w:bCs/>
      </w:rPr>
    </w:tblStylePr>
    <w:tblStylePr w:type="lastCol">
      <w:rPr>
        <w:b/>
        <w:bCs/>
      </w:rPr>
    </w:tblStylePr>
  </w:style>
  <w:style w:type="table" w:customStyle="1" w:styleId="Tabelasiatki1jasnaakcent21">
    <w:name w:val="Tabela siatki 1 — jasna — akcent 21"/>
    <w:basedOn w:val="Standardowy"/>
    <w:uiPriority w:val="46"/>
    <w:rsid w:val="009C7334"/>
    <w:pPr>
      <w:spacing w:after="0" w:line="240" w:lineRule="auto"/>
    </w:pPr>
    <w:tblPr>
      <w:tblStyleRowBandSize w:val="1"/>
      <w:tblStyleColBandSize w:val="1"/>
      <w:tblBorders>
        <w:top w:val="single" w:sz="4" w:space="0" w:color="D1E7A8" w:themeColor="accent2" w:themeTint="66"/>
        <w:left w:val="single" w:sz="4" w:space="0" w:color="D1E7A8" w:themeColor="accent2" w:themeTint="66"/>
        <w:bottom w:val="single" w:sz="4" w:space="0" w:color="D1E7A8" w:themeColor="accent2" w:themeTint="66"/>
        <w:right w:val="single" w:sz="4" w:space="0" w:color="D1E7A8" w:themeColor="accent2" w:themeTint="66"/>
        <w:insideH w:val="single" w:sz="4" w:space="0" w:color="D1E7A8" w:themeColor="accent2" w:themeTint="66"/>
        <w:insideV w:val="single" w:sz="4" w:space="0" w:color="D1E7A8" w:themeColor="accent2" w:themeTint="66"/>
      </w:tblBorders>
    </w:tblPr>
    <w:tblStylePr w:type="firstRow">
      <w:rPr>
        <w:b/>
        <w:bCs/>
      </w:rPr>
      <w:tblPr/>
      <w:tcPr>
        <w:tcBorders>
          <w:bottom w:val="single" w:sz="12" w:space="0" w:color="BADB7D" w:themeColor="accent2" w:themeTint="99"/>
        </w:tcBorders>
      </w:tcPr>
    </w:tblStylePr>
    <w:tblStylePr w:type="lastRow">
      <w:rPr>
        <w:b/>
        <w:bCs/>
      </w:rPr>
      <w:tblPr/>
      <w:tcPr>
        <w:tcBorders>
          <w:top w:val="double" w:sz="2" w:space="0" w:color="BADB7D" w:themeColor="accent2" w:themeTint="99"/>
        </w:tcBorders>
      </w:tcPr>
    </w:tblStylePr>
    <w:tblStylePr w:type="firstCol">
      <w:rPr>
        <w:b/>
        <w:bCs/>
      </w:rPr>
    </w:tblStylePr>
    <w:tblStylePr w:type="lastCol">
      <w:rPr>
        <w:b/>
        <w:bCs/>
      </w:rPr>
    </w:tblStylePr>
  </w:style>
  <w:style w:type="table" w:customStyle="1" w:styleId="Tabelasiatki6kolorowaakcent11">
    <w:name w:val="Tabela siatki 6 — kolorowa — akcent 11"/>
    <w:basedOn w:val="Standardowy"/>
    <w:uiPriority w:val="51"/>
    <w:rsid w:val="00B1338B"/>
    <w:pPr>
      <w:spacing w:after="0" w:line="240" w:lineRule="auto"/>
    </w:pPr>
    <w:rPr>
      <w:rFonts w:asciiTheme="minorHAnsi" w:eastAsiaTheme="minorEastAsia" w:hAnsiTheme="minorHAnsi" w:cstheme="minorBidi"/>
      <w:color w:val="3E762A" w:themeColor="accent1" w:themeShade="BF"/>
      <w:sz w:val="22"/>
      <w:szCs w:val="22"/>
    </w:rPr>
    <w:tblPr>
      <w:tblStyleRowBandSize w:val="1"/>
      <w:tblStyleColBandSize w:val="1"/>
      <w:tblBorders>
        <w:top w:val="single" w:sz="4" w:space="0" w:color="93D07C" w:themeColor="accent1" w:themeTint="99"/>
        <w:left w:val="single" w:sz="4" w:space="0" w:color="93D07C" w:themeColor="accent1" w:themeTint="99"/>
        <w:bottom w:val="single" w:sz="4" w:space="0" w:color="93D07C" w:themeColor="accent1" w:themeTint="99"/>
        <w:right w:val="single" w:sz="4" w:space="0" w:color="93D07C" w:themeColor="accent1" w:themeTint="99"/>
        <w:insideH w:val="single" w:sz="4" w:space="0" w:color="93D07C" w:themeColor="accent1" w:themeTint="99"/>
        <w:insideV w:val="single" w:sz="4" w:space="0" w:color="93D07C" w:themeColor="accent1" w:themeTint="99"/>
      </w:tblBorders>
    </w:tblPr>
    <w:tblStylePr w:type="firstRow">
      <w:rPr>
        <w:b/>
        <w:bCs/>
      </w:rPr>
      <w:tblPr/>
      <w:tcPr>
        <w:tcBorders>
          <w:bottom w:val="single" w:sz="12" w:space="0" w:color="93D07C" w:themeColor="accent1" w:themeTint="99"/>
        </w:tcBorders>
      </w:tcPr>
    </w:tblStylePr>
    <w:tblStylePr w:type="lastRow">
      <w:rPr>
        <w:b/>
        <w:bCs/>
      </w:rPr>
      <w:tblPr/>
      <w:tcPr>
        <w:tcBorders>
          <w:top w:val="double" w:sz="4" w:space="0" w:color="93D07C" w:themeColor="accent1" w:themeTint="99"/>
        </w:tcBorders>
      </w:tcPr>
    </w:tblStylePr>
    <w:tblStylePr w:type="firstCol">
      <w:rPr>
        <w:b/>
        <w:bCs/>
      </w:rPr>
    </w:tblStylePr>
    <w:tblStylePr w:type="lastCol">
      <w:rPr>
        <w:b/>
        <w:bCs/>
      </w:rPr>
    </w:tblStylePr>
    <w:tblStylePr w:type="band1Vert">
      <w:tblPr/>
      <w:tcPr>
        <w:shd w:val="clear" w:color="auto" w:fill="DAEFD3" w:themeFill="accent1" w:themeFillTint="33"/>
      </w:tcPr>
    </w:tblStylePr>
    <w:tblStylePr w:type="band1Horz">
      <w:tblPr/>
      <w:tcPr>
        <w:shd w:val="clear" w:color="auto" w:fill="DAEFD3" w:themeFill="accent1" w:themeFillTint="33"/>
      </w:tcPr>
    </w:tblStylePr>
  </w:style>
  <w:style w:type="table" w:customStyle="1" w:styleId="Tabelasiatki4akcent110">
    <w:name w:val="Tabela siatki 4 — akcent 11"/>
    <w:basedOn w:val="Standardowy"/>
    <w:uiPriority w:val="49"/>
    <w:rsid w:val="004172BB"/>
    <w:pPr>
      <w:spacing w:after="0" w:line="240" w:lineRule="auto"/>
    </w:pPr>
    <w:tblPr>
      <w:tblStyleRowBandSize w:val="1"/>
      <w:tblStyleColBandSize w:val="1"/>
      <w:tblBorders>
        <w:top w:val="single" w:sz="4" w:space="0" w:color="93D07C" w:themeColor="accent1" w:themeTint="99"/>
        <w:left w:val="single" w:sz="4" w:space="0" w:color="93D07C" w:themeColor="accent1" w:themeTint="99"/>
        <w:bottom w:val="single" w:sz="4" w:space="0" w:color="93D07C" w:themeColor="accent1" w:themeTint="99"/>
        <w:right w:val="single" w:sz="4" w:space="0" w:color="93D07C" w:themeColor="accent1" w:themeTint="99"/>
        <w:insideH w:val="single" w:sz="4" w:space="0" w:color="93D07C" w:themeColor="accent1" w:themeTint="99"/>
        <w:insideV w:val="single" w:sz="4" w:space="0" w:color="93D07C" w:themeColor="accent1" w:themeTint="99"/>
      </w:tblBorders>
    </w:tblPr>
    <w:tblStylePr w:type="firstRow">
      <w:rPr>
        <w:b/>
        <w:bCs/>
        <w:color w:val="FFFFFF" w:themeColor="background1"/>
      </w:rPr>
      <w:tblPr/>
      <w:tcPr>
        <w:tcBorders>
          <w:top w:val="single" w:sz="4" w:space="0" w:color="549E39" w:themeColor="accent1"/>
          <w:left w:val="single" w:sz="4" w:space="0" w:color="549E39" w:themeColor="accent1"/>
          <w:bottom w:val="single" w:sz="4" w:space="0" w:color="549E39" w:themeColor="accent1"/>
          <w:right w:val="single" w:sz="4" w:space="0" w:color="549E39" w:themeColor="accent1"/>
          <w:insideH w:val="nil"/>
          <w:insideV w:val="nil"/>
        </w:tcBorders>
        <w:shd w:val="clear" w:color="auto" w:fill="549E39" w:themeFill="accent1"/>
      </w:tcPr>
    </w:tblStylePr>
    <w:tblStylePr w:type="lastRow">
      <w:rPr>
        <w:b/>
        <w:bCs/>
      </w:rPr>
      <w:tblPr/>
      <w:tcPr>
        <w:tcBorders>
          <w:top w:val="double" w:sz="4" w:space="0" w:color="549E39" w:themeColor="accent1"/>
        </w:tcBorders>
      </w:tcPr>
    </w:tblStylePr>
    <w:tblStylePr w:type="firstCol">
      <w:rPr>
        <w:b/>
        <w:bCs/>
      </w:rPr>
    </w:tblStylePr>
    <w:tblStylePr w:type="lastCol">
      <w:rPr>
        <w:b/>
        <w:bCs/>
      </w:rPr>
    </w:tblStylePr>
    <w:tblStylePr w:type="band1Vert">
      <w:tblPr/>
      <w:tcPr>
        <w:shd w:val="clear" w:color="auto" w:fill="DAEFD3" w:themeFill="accent1" w:themeFillTint="33"/>
      </w:tcPr>
    </w:tblStylePr>
    <w:tblStylePr w:type="band1Horz">
      <w:tblPr/>
      <w:tcPr>
        <w:shd w:val="clear" w:color="auto" w:fill="DAEFD3" w:themeFill="accent1" w:themeFillTint="33"/>
      </w:tcPr>
    </w:tblStylePr>
  </w:style>
  <w:style w:type="character" w:customStyle="1" w:styleId="Nierozpoznanawzmianka1">
    <w:name w:val="Nierozpoznana wzmianka1"/>
    <w:basedOn w:val="Domylnaczcionkaakapitu"/>
    <w:uiPriority w:val="99"/>
    <w:semiHidden/>
    <w:unhideWhenUsed/>
    <w:rsid w:val="004172BB"/>
    <w:rPr>
      <w:color w:val="605E5C"/>
      <w:shd w:val="clear" w:color="auto" w:fill="E1DFDD"/>
    </w:rPr>
  </w:style>
  <w:style w:type="table" w:customStyle="1" w:styleId="Tabelasiatki5ciemnaakcent210">
    <w:name w:val="Tabela siatki 5 — ciemna — akcent 21"/>
    <w:basedOn w:val="Standardowy"/>
    <w:uiPriority w:val="50"/>
    <w:rsid w:val="004172B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8F3D3"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AB833"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AB833"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AB833"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AB833" w:themeFill="accent2"/>
      </w:tcPr>
    </w:tblStylePr>
    <w:tblStylePr w:type="band1Vert">
      <w:tblPr/>
      <w:tcPr>
        <w:shd w:val="clear" w:color="auto" w:fill="D1E7A8" w:themeFill="accent2" w:themeFillTint="66"/>
      </w:tcPr>
    </w:tblStylePr>
    <w:tblStylePr w:type="band1Horz">
      <w:tblPr/>
      <w:tcPr>
        <w:shd w:val="clear" w:color="auto" w:fill="D1E7A8" w:themeFill="accent2" w:themeFillTint="66"/>
      </w:tcPr>
    </w:tblStylePr>
  </w:style>
  <w:style w:type="paragraph" w:styleId="Tekstdymka">
    <w:name w:val="Balloon Text"/>
    <w:basedOn w:val="Normalny"/>
    <w:link w:val="TekstdymkaZnak"/>
    <w:uiPriority w:val="99"/>
    <w:semiHidden/>
    <w:unhideWhenUsed/>
    <w:rsid w:val="004172B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172BB"/>
    <w:rPr>
      <w:rFonts w:ascii="Segoe UI" w:hAnsi="Segoe UI" w:cs="Segoe UI"/>
      <w:sz w:val="18"/>
      <w:szCs w:val="18"/>
    </w:rPr>
  </w:style>
  <w:style w:type="character" w:customStyle="1" w:styleId="markedcontent">
    <w:name w:val="markedcontent"/>
    <w:basedOn w:val="Domylnaczcionkaakapitu"/>
    <w:rsid w:val="004172BB"/>
  </w:style>
  <w:style w:type="character" w:styleId="Uwydatnienie">
    <w:name w:val="Emphasis"/>
    <w:basedOn w:val="Domylnaczcionkaakapitu"/>
    <w:uiPriority w:val="20"/>
    <w:qFormat/>
    <w:rsid w:val="004172BB"/>
    <w:rPr>
      <w:i/>
      <w:iCs/>
    </w:rPr>
  </w:style>
  <w:style w:type="character" w:customStyle="1" w:styleId="hgkelc">
    <w:name w:val="hgkelc"/>
    <w:basedOn w:val="Domylnaczcionkaakapitu"/>
    <w:rsid w:val="004172BB"/>
  </w:style>
  <w:style w:type="paragraph" w:styleId="Poprawka">
    <w:name w:val="Revision"/>
    <w:hidden/>
    <w:uiPriority w:val="99"/>
    <w:semiHidden/>
    <w:rsid w:val="004172BB"/>
    <w:pPr>
      <w:spacing w:after="0" w:line="240" w:lineRule="auto"/>
    </w:pPr>
  </w:style>
  <w:style w:type="table" w:customStyle="1" w:styleId="Tabelasiatki6kolorowaakcent21">
    <w:name w:val="Tabela siatki 6 — kolorowa — akcent 21"/>
    <w:basedOn w:val="Standardowy"/>
    <w:uiPriority w:val="51"/>
    <w:rsid w:val="008B208C"/>
    <w:pPr>
      <w:spacing w:after="0" w:line="240" w:lineRule="auto"/>
    </w:pPr>
    <w:rPr>
      <w:color w:val="668926" w:themeColor="accent2" w:themeShade="BF"/>
    </w:rPr>
    <w:tblPr>
      <w:tblStyleRowBandSize w:val="1"/>
      <w:tblStyleColBandSize w:val="1"/>
      <w:tblBorders>
        <w:top w:val="single" w:sz="4" w:space="0" w:color="BADB7D" w:themeColor="accent2" w:themeTint="99"/>
        <w:left w:val="single" w:sz="4" w:space="0" w:color="BADB7D" w:themeColor="accent2" w:themeTint="99"/>
        <w:bottom w:val="single" w:sz="4" w:space="0" w:color="BADB7D" w:themeColor="accent2" w:themeTint="99"/>
        <w:right w:val="single" w:sz="4" w:space="0" w:color="BADB7D" w:themeColor="accent2" w:themeTint="99"/>
        <w:insideH w:val="single" w:sz="4" w:space="0" w:color="BADB7D" w:themeColor="accent2" w:themeTint="99"/>
        <w:insideV w:val="single" w:sz="4" w:space="0" w:color="BADB7D" w:themeColor="accent2" w:themeTint="99"/>
      </w:tblBorders>
    </w:tblPr>
    <w:tblStylePr w:type="firstRow">
      <w:rPr>
        <w:b/>
        <w:bCs/>
      </w:rPr>
      <w:tblPr/>
      <w:tcPr>
        <w:tcBorders>
          <w:bottom w:val="single" w:sz="12" w:space="0" w:color="BADB7D" w:themeColor="accent2" w:themeTint="99"/>
        </w:tcBorders>
      </w:tcPr>
    </w:tblStylePr>
    <w:tblStylePr w:type="lastRow">
      <w:rPr>
        <w:b/>
        <w:bCs/>
      </w:rPr>
      <w:tblPr/>
      <w:tcPr>
        <w:tcBorders>
          <w:top w:val="double" w:sz="4" w:space="0" w:color="BADB7D" w:themeColor="accent2" w:themeTint="99"/>
        </w:tcBorders>
      </w:tcPr>
    </w:tblStylePr>
    <w:tblStylePr w:type="firstCol">
      <w:rPr>
        <w:b/>
        <w:bCs/>
      </w:rPr>
    </w:tblStylePr>
    <w:tblStylePr w:type="lastCol">
      <w:rPr>
        <w:b/>
        <w:bCs/>
      </w:rPr>
    </w:tblStylePr>
    <w:tblStylePr w:type="band1Vert">
      <w:tblPr/>
      <w:tcPr>
        <w:shd w:val="clear" w:color="auto" w:fill="E8F3D3" w:themeFill="accent2" w:themeFillTint="33"/>
      </w:tcPr>
    </w:tblStylePr>
    <w:tblStylePr w:type="band1Horz">
      <w:tblPr/>
      <w:tcPr>
        <w:shd w:val="clear" w:color="auto" w:fill="E8F3D3" w:themeFill="accent2" w:themeFillTint="33"/>
      </w:tcPr>
    </w:tblStylePr>
  </w:style>
  <w:style w:type="paragraph" w:styleId="Cytatintensywny">
    <w:name w:val="Intense Quote"/>
    <w:basedOn w:val="Normalny"/>
    <w:next w:val="Normalny"/>
    <w:link w:val="CytatintensywnyZnak"/>
    <w:uiPriority w:val="30"/>
    <w:qFormat/>
    <w:rsid w:val="000271B2"/>
    <w:pPr>
      <w:pBdr>
        <w:top w:val="single" w:sz="4" w:space="10" w:color="549E39" w:themeColor="accent1"/>
        <w:bottom w:val="single" w:sz="4" w:space="10" w:color="549E39" w:themeColor="accent1"/>
      </w:pBdr>
      <w:spacing w:before="360" w:after="360"/>
      <w:ind w:left="864" w:right="864"/>
      <w:jc w:val="center"/>
    </w:pPr>
    <w:rPr>
      <w:i/>
      <w:iCs/>
      <w:color w:val="549E39" w:themeColor="accent1"/>
    </w:rPr>
  </w:style>
  <w:style w:type="character" w:customStyle="1" w:styleId="CytatintensywnyZnak">
    <w:name w:val="Cytat intensywny Znak"/>
    <w:basedOn w:val="Domylnaczcionkaakapitu"/>
    <w:link w:val="Cytatintensywny"/>
    <w:uiPriority w:val="30"/>
    <w:rsid w:val="000271B2"/>
    <w:rPr>
      <w:i/>
      <w:iCs/>
      <w:color w:val="549E39" w:themeColor="accent1"/>
    </w:rPr>
  </w:style>
  <w:style w:type="paragraph" w:customStyle="1" w:styleId="wp-caption-text">
    <w:name w:val="wp-caption-text"/>
    <w:basedOn w:val="Normalny"/>
    <w:rsid w:val="0065539B"/>
    <w:pPr>
      <w:spacing w:before="100" w:beforeAutospacing="1" w:after="100" w:afterAutospacing="1" w:line="240" w:lineRule="auto"/>
    </w:pPr>
    <w:rPr>
      <w:rFonts w:ascii="Times New Roman" w:eastAsia="Times New Roman" w:hAnsi="Times New Roman" w:cs="Times New Roman"/>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030123">
      <w:bodyDiv w:val="1"/>
      <w:marLeft w:val="0"/>
      <w:marRight w:val="0"/>
      <w:marTop w:val="0"/>
      <w:marBottom w:val="0"/>
      <w:divBdr>
        <w:top w:val="none" w:sz="0" w:space="0" w:color="auto"/>
        <w:left w:val="none" w:sz="0" w:space="0" w:color="auto"/>
        <w:bottom w:val="none" w:sz="0" w:space="0" w:color="auto"/>
        <w:right w:val="none" w:sz="0" w:space="0" w:color="auto"/>
      </w:divBdr>
      <w:divsChild>
        <w:div w:id="1265041595">
          <w:marLeft w:val="0"/>
          <w:marRight w:val="0"/>
          <w:marTop w:val="0"/>
          <w:marBottom w:val="0"/>
          <w:divBdr>
            <w:top w:val="none" w:sz="0" w:space="0" w:color="auto"/>
            <w:left w:val="none" w:sz="0" w:space="0" w:color="auto"/>
            <w:bottom w:val="none" w:sz="0" w:space="0" w:color="auto"/>
            <w:right w:val="none" w:sz="0" w:space="0" w:color="auto"/>
          </w:divBdr>
        </w:div>
      </w:divsChild>
    </w:div>
    <w:div w:id="113644484">
      <w:bodyDiv w:val="1"/>
      <w:marLeft w:val="0"/>
      <w:marRight w:val="0"/>
      <w:marTop w:val="0"/>
      <w:marBottom w:val="0"/>
      <w:divBdr>
        <w:top w:val="none" w:sz="0" w:space="0" w:color="auto"/>
        <w:left w:val="none" w:sz="0" w:space="0" w:color="auto"/>
        <w:bottom w:val="none" w:sz="0" w:space="0" w:color="auto"/>
        <w:right w:val="none" w:sz="0" w:space="0" w:color="auto"/>
      </w:divBdr>
      <w:divsChild>
        <w:div w:id="1079912861">
          <w:marLeft w:val="547"/>
          <w:marRight w:val="0"/>
          <w:marTop w:val="0"/>
          <w:marBottom w:val="0"/>
          <w:divBdr>
            <w:top w:val="none" w:sz="0" w:space="0" w:color="auto"/>
            <w:left w:val="none" w:sz="0" w:space="0" w:color="auto"/>
            <w:bottom w:val="none" w:sz="0" w:space="0" w:color="auto"/>
            <w:right w:val="none" w:sz="0" w:space="0" w:color="auto"/>
          </w:divBdr>
        </w:div>
      </w:divsChild>
    </w:div>
    <w:div w:id="175388027">
      <w:bodyDiv w:val="1"/>
      <w:marLeft w:val="0"/>
      <w:marRight w:val="0"/>
      <w:marTop w:val="0"/>
      <w:marBottom w:val="0"/>
      <w:divBdr>
        <w:top w:val="none" w:sz="0" w:space="0" w:color="auto"/>
        <w:left w:val="none" w:sz="0" w:space="0" w:color="auto"/>
        <w:bottom w:val="none" w:sz="0" w:space="0" w:color="auto"/>
        <w:right w:val="none" w:sz="0" w:space="0" w:color="auto"/>
      </w:divBdr>
    </w:div>
    <w:div w:id="201523511">
      <w:bodyDiv w:val="1"/>
      <w:marLeft w:val="0"/>
      <w:marRight w:val="0"/>
      <w:marTop w:val="0"/>
      <w:marBottom w:val="0"/>
      <w:divBdr>
        <w:top w:val="none" w:sz="0" w:space="0" w:color="auto"/>
        <w:left w:val="none" w:sz="0" w:space="0" w:color="auto"/>
        <w:bottom w:val="none" w:sz="0" w:space="0" w:color="auto"/>
        <w:right w:val="none" w:sz="0" w:space="0" w:color="auto"/>
      </w:divBdr>
    </w:div>
    <w:div w:id="489295881">
      <w:bodyDiv w:val="1"/>
      <w:marLeft w:val="0"/>
      <w:marRight w:val="0"/>
      <w:marTop w:val="0"/>
      <w:marBottom w:val="0"/>
      <w:divBdr>
        <w:top w:val="none" w:sz="0" w:space="0" w:color="auto"/>
        <w:left w:val="none" w:sz="0" w:space="0" w:color="auto"/>
        <w:bottom w:val="none" w:sz="0" w:space="0" w:color="auto"/>
        <w:right w:val="none" w:sz="0" w:space="0" w:color="auto"/>
      </w:divBdr>
    </w:div>
    <w:div w:id="512187761">
      <w:bodyDiv w:val="1"/>
      <w:marLeft w:val="0"/>
      <w:marRight w:val="0"/>
      <w:marTop w:val="0"/>
      <w:marBottom w:val="0"/>
      <w:divBdr>
        <w:top w:val="none" w:sz="0" w:space="0" w:color="auto"/>
        <w:left w:val="none" w:sz="0" w:space="0" w:color="auto"/>
        <w:bottom w:val="none" w:sz="0" w:space="0" w:color="auto"/>
        <w:right w:val="none" w:sz="0" w:space="0" w:color="auto"/>
      </w:divBdr>
    </w:div>
    <w:div w:id="519470903">
      <w:bodyDiv w:val="1"/>
      <w:marLeft w:val="0"/>
      <w:marRight w:val="0"/>
      <w:marTop w:val="0"/>
      <w:marBottom w:val="0"/>
      <w:divBdr>
        <w:top w:val="none" w:sz="0" w:space="0" w:color="auto"/>
        <w:left w:val="none" w:sz="0" w:space="0" w:color="auto"/>
        <w:bottom w:val="none" w:sz="0" w:space="0" w:color="auto"/>
        <w:right w:val="none" w:sz="0" w:space="0" w:color="auto"/>
      </w:divBdr>
      <w:divsChild>
        <w:div w:id="776826010">
          <w:marLeft w:val="547"/>
          <w:marRight w:val="0"/>
          <w:marTop w:val="0"/>
          <w:marBottom w:val="0"/>
          <w:divBdr>
            <w:top w:val="none" w:sz="0" w:space="0" w:color="auto"/>
            <w:left w:val="none" w:sz="0" w:space="0" w:color="auto"/>
            <w:bottom w:val="none" w:sz="0" w:space="0" w:color="auto"/>
            <w:right w:val="none" w:sz="0" w:space="0" w:color="auto"/>
          </w:divBdr>
        </w:div>
        <w:div w:id="329068348">
          <w:marLeft w:val="547"/>
          <w:marRight w:val="0"/>
          <w:marTop w:val="0"/>
          <w:marBottom w:val="0"/>
          <w:divBdr>
            <w:top w:val="none" w:sz="0" w:space="0" w:color="auto"/>
            <w:left w:val="none" w:sz="0" w:space="0" w:color="auto"/>
            <w:bottom w:val="none" w:sz="0" w:space="0" w:color="auto"/>
            <w:right w:val="none" w:sz="0" w:space="0" w:color="auto"/>
          </w:divBdr>
        </w:div>
        <w:div w:id="1172837735">
          <w:marLeft w:val="547"/>
          <w:marRight w:val="0"/>
          <w:marTop w:val="0"/>
          <w:marBottom w:val="0"/>
          <w:divBdr>
            <w:top w:val="none" w:sz="0" w:space="0" w:color="auto"/>
            <w:left w:val="none" w:sz="0" w:space="0" w:color="auto"/>
            <w:bottom w:val="none" w:sz="0" w:space="0" w:color="auto"/>
            <w:right w:val="none" w:sz="0" w:space="0" w:color="auto"/>
          </w:divBdr>
        </w:div>
      </w:divsChild>
    </w:div>
    <w:div w:id="532379327">
      <w:bodyDiv w:val="1"/>
      <w:marLeft w:val="0"/>
      <w:marRight w:val="0"/>
      <w:marTop w:val="0"/>
      <w:marBottom w:val="0"/>
      <w:divBdr>
        <w:top w:val="none" w:sz="0" w:space="0" w:color="auto"/>
        <w:left w:val="none" w:sz="0" w:space="0" w:color="auto"/>
        <w:bottom w:val="none" w:sz="0" w:space="0" w:color="auto"/>
        <w:right w:val="none" w:sz="0" w:space="0" w:color="auto"/>
      </w:divBdr>
    </w:div>
    <w:div w:id="566918494">
      <w:bodyDiv w:val="1"/>
      <w:marLeft w:val="0"/>
      <w:marRight w:val="0"/>
      <w:marTop w:val="0"/>
      <w:marBottom w:val="0"/>
      <w:divBdr>
        <w:top w:val="none" w:sz="0" w:space="0" w:color="auto"/>
        <w:left w:val="none" w:sz="0" w:space="0" w:color="auto"/>
        <w:bottom w:val="none" w:sz="0" w:space="0" w:color="auto"/>
        <w:right w:val="none" w:sz="0" w:space="0" w:color="auto"/>
      </w:divBdr>
    </w:div>
    <w:div w:id="608389866">
      <w:bodyDiv w:val="1"/>
      <w:marLeft w:val="0"/>
      <w:marRight w:val="0"/>
      <w:marTop w:val="0"/>
      <w:marBottom w:val="0"/>
      <w:divBdr>
        <w:top w:val="none" w:sz="0" w:space="0" w:color="auto"/>
        <w:left w:val="none" w:sz="0" w:space="0" w:color="auto"/>
        <w:bottom w:val="none" w:sz="0" w:space="0" w:color="auto"/>
        <w:right w:val="none" w:sz="0" w:space="0" w:color="auto"/>
      </w:divBdr>
    </w:div>
    <w:div w:id="686061692">
      <w:bodyDiv w:val="1"/>
      <w:marLeft w:val="0"/>
      <w:marRight w:val="0"/>
      <w:marTop w:val="0"/>
      <w:marBottom w:val="0"/>
      <w:divBdr>
        <w:top w:val="none" w:sz="0" w:space="0" w:color="auto"/>
        <w:left w:val="none" w:sz="0" w:space="0" w:color="auto"/>
        <w:bottom w:val="none" w:sz="0" w:space="0" w:color="auto"/>
        <w:right w:val="none" w:sz="0" w:space="0" w:color="auto"/>
      </w:divBdr>
      <w:divsChild>
        <w:div w:id="189489360">
          <w:marLeft w:val="0"/>
          <w:marRight w:val="0"/>
          <w:marTop w:val="0"/>
          <w:marBottom w:val="0"/>
          <w:divBdr>
            <w:top w:val="none" w:sz="0" w:space="0" w:color="auto"/>
            <w:left w:val="none" w:sz="0" w:space="0" w:color="auto"/>
            <w:bottom w:val="none" w:sz="0" w:space="0" w:color="auto"/>
            <w:right w:val="none" w:sz="0" w:space="0" w:color="auto"/>
          </w:divBdr>
          <w:divsChild>
            <w:div w:id="4793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030421">
      <w:bodyDiv w:val="1"/>
      <w:marLeft w:val="0"/>
      <w:marRight w:val="0"/>
      <w:marTop w:val="0"/>
      <w:marBottom w:val="0"/>
      <w:divBdr>
        <w:top w:val="none" w:sz="0" w:space="0" w:color="auto"/>
        <w:left w:val="none" w:sz="0" w:space="0" w:color="auto"/>
        <w:bottom w:val="none" w:sz="0" w:space="0" w:color="auto"/>
        <w:right w:val="none" w:sz="0" w:space="0" w:color="auto"/>
      </w:divBdr>
      <w:divsChild>
        <w:div w:id="256451214">
          <w:marLeft w:val="0"/>
          <w:marRight w:val="0"/>
          <w:marTop w:val="0"/>
          <w:marBottom w:val="0"/>
          <w:divBdr>
            <w:top w:val="none" w:sz="0" w:space="0" w:color="auto"/>
            <w:left w:val="none" w:sz="0" w:space="0" w:color="auto"/>
            <w:bottom w:val="none" w:sz="0" w:space="0" w:color="auto"/>
            <w:right w:val="none" w:sz="0" w:space="0" w:color="auto"/>
          </w:divBdr>
          <w:divsChild>
            <w:div w:id="1461920444">
              <w:marLeft w:val="0"/>
              <w:marRight w:val="0"/>
              <w:marTop w:val="0"/>
              <w:marBottom w:val="0"/>
              <w:divBdr>
                <w:top w:val="none" w:sz="0" w:space="0" w:color="auto"/>
                <w:left w:val="none" w:sz="0" w:space="0" w:color="auto"/>
                <w:bottom w:val="none" w:sz="0" w:space="0" w:color="auto"/>
                <w:right w:val="none" w:sz="0" w:space="0" w:color="auto"/>
              </w:divBdr>
              <w:divsChild>
                <w:div w:id="37093618">
                  <w:marLeft w:val="0"/>
                  <w:marRight w:val="0"/>
                  <w:marTop w:val="0"/>
                  <w:marBottom w:val="0"/>
                  <w:divBdr>
                    <w:top w:val="none" w:sz="0" w:space="0" w:color="auto"/>
                    <w:left w:val="none" w:sz="0" w:space="0" w:color="auto"/>
                    <w:bottom w:val="none" w:sz="0" w:space="0" w:color="auto"/>
                    <w:right w:val="none" w:sz="0" w:space="0" w:color="auto"/>
                  </w:divBdr>
                  <w:divsChild>
                    <w:div w:id="340085231">
                      <w:marLeft w:val="0"/>
                      <w:marRight w:val="0"/>
                      <w:marTop w:val="0"/>
                      <w:marBottom w:val="0"/>
                      <w:divBdr>
                        <w:top w:val="none" w:sz="0" w:space="0" w:color="auto"/>
                        <w:left w:val="none" w:sz="0" w:space="0" w:color="auto"/>
                        <w:bottom w:val="none" w:sz="0" w:space="0" w:color="auto"/>
                        <w:right w:val="none" w:sz="0" w:space="0" w:color="auto"/>
                      </w:divBdr>
                      <w:divsChild>
                        <w:div w:id="2029519215">
                          <w:marLeft w:val="0"/>
                          <w:marRight w:val="0"/>
                          <w:marTop w:val="0"/>
                          <w:marBottom w:val="0"/>
                          <w:divBdr>
                            <w:top w:val="none" w:sz="0" w:space="0" w:color="auto"/>
                            <w:left w:val="none" w:sz="0" w:space="0" w:color="auto"/>
                            <w:bottom w:val="none" w:sz="0" w:space="0" w:color="auto"/>
                            <w:right w:val="none" w:sz="0" w:space="0" w:color="auto"/>
                          </w:divBdr>
                          <w:divsChild>
                            <w:div w:id="2102600116">
                              <w:marLeft w:val="0"/>
                              <w:marRight w:val="0"/>
                              <w:marTop w:val="0"/>
                              <w:marBottom w:val="0"/>
                              <w:divBdr>
                                <w:top w:val="none" w:sz="0" w:space="0" w:color="auto"/>
                                <w:left w:val="none" w:sz="0" w:space="0" w:color="auto"/>
                                <w:bottom w:val="none" w:sz="0" w:space="0" w:color="auto"/>
                                <w:right w:val="none" w:sz="0" w:space="0" w:color="auto"/>
                              </w:divBdr>
                              <w:divsChild>
                                <w:div w:id="464011155">
                                  <w:marLeft w:val="0"/>
                                  <w:marRight w:val="0"/>
                                  <w:marTop w:val="0"/>
                                  <w:marBottom w:val="0"/>
                                  <w:divBdr>
                                    <w:top w:val="none" w:sz="0" w:space="0" w:color="auto"/>
                                    <w:left w:val="none" w:sz="0" w:space="0" w:color="auto"/>
                                    <w:bottom w:val="none" w:sz="0" w:space="0" w:color="auto"/>
                                    <w:right w:val="none" w:sz="0" w:space="0" w:color="auto"/>
                                  </w:divBdr>
                                  <w:divsChild>
                                    <w:div w:id="1101148217">
                                      <w:marLeft w:val="0"/>
                                      <w:marRight w:val="0"/>
                                      <w:marTop w:val="0"/>
                                      <w:marBottom w:val="0"/>
                                      <w:divBdr>
                                        <w:top w:val="none" w:sz="0" w:space="0" w:color="auto"/>
                                        <w:left w:val="none" w:sz="0" w:space="0" w:color="auto"/>
                                        <w:bottom w:val="none" w:sz="0" w:space="0" w:color="auto"/>
                                        <w:right w:val="none" w:sz="0" w:space="0" w:color="auto"/>
                                      </w:divBdr>
                                      <w:divsChild>
                                        <w:div w:id="2126650712">
                                          <w:marLeft w:val="0"/>
                                          <w:marRight w:val="0"/>
                                          <w:marTop w:val="0"/>
                                          <w:marBottom w:val="0"/>
                                          <w:divBdr>
                                            <w:top w:val="none" w:sz="0" w:space="0" w:color="auto"/>
                                            <w:left w:val="none" w:sz="0" w:space="0" w:color="auto"/>
                                            <w:bottom w:val="none" w:sz="0" w:space="0" w:color="auto"/>
                                            <w:right w:val="none" w:sz="0" w:space="0" w:color="auto"/>
                                          </w:divBdr>
                                          <w:divsChild>
                                            <w:div w:id="1175266783">
                                              <w:marLeft w:val="0"/>
                                              <w:marRight w:val="0"/>
                                              <w:marTop w:val="0"/>
                                              <w:marBottom w:val="0"/>
                                              <w:divBdr>
                                                <w:top w:val="none" w:sz="0" w:space="0" w:color="auto"/>
                                                <w:left w:val="none" w:sz="0" w:space="0" w:color="auto"/>
                                                <w:bottom w:val="none" w:sz="0" w:space="0" w:color="auto"/>
                                                <w:right w:val="none" w:sz="0" w:space="0" w:color="auto"/>
                                              </w:divBdr>
                                              <w:divsChild>
                                                <w:div w:id="565920828">
                                                  <w:marLeft w:val="0"/>
                                                  <w:marRight w:val="0"/>
                                                  <w:marTop w:val="0"/>
                                                  <w:marBottom w:val="0"/>
                                                  <w:divBdr>
                                                    <w:top w:val="none" w:sz="0" w:space="0" w:color="auto"/>
                                                    <w:left w:val="none" w:sz="0" w:space="0" w:color="auto"/>
                                                    <w:bottom w:val="none" w:sz="0" w:space="0" w:color="auto"/>
                                                    <w:right w:val="none" w:sz="0" w:space="0" w:color="auto"/>
                                                  </w:divBdr>
                                                  <w:divsChild>
                                                    <w:div w:id="1899172873">
                                                      <w:marLeft w:val="0"/>
                                                      <w:marRight w:val="0"/>
                                                      <w:marTop w:val="0"/>
                                                      <w:marBottom w:val="0"/>
                                                      <w:divBdr>
                                                        <w:top w:val="none" w:sz="0" w:space="0" w:color="auto"/>
                                                        <w:left w:val="none" w:sz="0" w:space="0" w:color="auto"/>
                                                        <w:bottom w:val="none" w:sz="0" w:space="0" w:color="auto"/>
                                                        <w:right w:val="none" w:sz="0" w:space="0" w:color="auto"/>
                                                      </w:divBdr>
                                                      <w:divsChild>
                                                        <w:div w:id="454104499">
                                                          <w:marLeft w:val="0"/>
                                                          <w:marRight w:val="0"/>
                                                          <w:marTop w:val="0"/>
                                                          <w:marBottom w:val="0"/>
                                                          <w:divBdr>
                                                            <w:top w:val="none" w:sz="0" w:space="0" w:color="auto"/>
                                                            <w:left w:val="none" w:sz="0" w:space="0" w:color="auto"/>
                                                            <w:bottom w:val="none" w:sz="0" w:space="0" w:color="auto"/>
                                                            <w:right w:val="none" w:sz="0" w:space="0" w:color="auto"/>
                                                          </w:divBdr>
                                                          <w:divsChild>
                                                            <w:div w:id="153199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35865971">
      <w:bodyDiv w:val="1"/>
      <w:marLeft w:val="0"/>
      <w:marRight w:val="0"/>
      <w:marTop w:val="0"/>
      <w:marBottom w:val="0"/>
      <w:divBdr>
        <w:top w:val="none" w:sz="0" w:space="0" w:color="auto"/>
        <w:left w:val="none" w:sz="0" w:space="0" w:color="auto"/>
        <w:bottom w:val="none" w:sz="0" w:space="0" w:color="auto"/>
        <w:right w:val="none" w:sz="0" w:space="0" w:color="auto"/>
      </w:divBdr>
      <w:divsChild>
        <w:div w:id="1687755162">
          <w:marLeft w:val="0"/>
          <w:marRight w:val="0"/>
          <w:marTop w:val="0"/>
          <w:marBottom w:val="0"/>
          <w:divBdr>
            <w:top w:val="none" w:sz="0" w:space="0" w:color="auto"/>
            <w:left w:val="none" w:sz="0" w:space="0" w:color="auto"/>
            <w:bottom w:val="none" w:sz="0" w:space="0" w:color="auto"/>
            <w:right w:val="none" w:sz="0" w:space="0" w:color="auto"/>
          </w:divBdr>
          <w:divsChild>
            <w:div w:id="869294466">
              <w:marLeft w:val="0"/>
              <w:marRight w:val="0"/>
              <w:marTop w:val="0"/>
              <w:marBottom w:val="0"/>
              <w:divBdr>
                <w:top w:val="none" w:sz="0" w:space="0" w:color="auto"/>
                <w:left w:val="none" w:sz="0" w:space="0" w:color="auto"/>
                <w:bottom w:val="none" w:sz="0" w:space="0" w:color="auto"/>
                <w:right w:val="none" w:sz="0" w:space="0" w:color="auto"/>
              </w:divBdr>
              <w:divsChild>
                <w:div w:id="543099983">
                  <w:marLeft w:val="0"/>
                  <w:marRight w:val="0"/>
                  <w:marTop w:val="0"/>
                  <w:marBottom w:val="0"/>
                  <w:divBdr>
                    <w:top w:val="none" w:sz="0" w:space="0" w:color="auto"/>
                    <w:left w:val="none" w:sz="0" w:space="0" w:color="auto"/>
                    <w:bottom w:val="none" w:sz="0" w:space="0" w:color="auto"/>
                    <w:right w:val="none" w:sz="0" w:space="0" w:color="auto"/>
                  </w:divBdr>
                  <w:divsChild>
                    <w:div w:id="1691224205">
                      <w:marLeft w:val="0"/>
                      <w:marRight w:val="0"/>
                      <w:marTop w:val="0"/>
                      <w:marBottom w:val="0"/>
                      <w:divBdr>
                        <w:top w:val="none" w:sz="0" w:space="0" w:color="auto"/>
                        <w:left w:val="none" w:sz="0" w:space="0" w:color="auto"/>
                        <w:bottom w:val="none" w:sz="0" w:space="0" w:color="auto"/>
                        <w:right w:val="none" w:sz="0" w:space="0" w:color="auto"/>
                      </w:divBdr>
                      <w:divsChild>
                        <w:div w:id="1612781489">
                          <w:marLeft w:val="0"/>
                          <w:marRight w:val="0"/>
                          <w:marTop w:val="0"/>
                          <w:marBottom w:val="0"/>
                          <w:divBdr>
                            <w:top w:val="none" w:sz="0" w:space="0" w:color="auto"/>
                            <w:left w:val="none" w:sz="0" w:space="0" w:color="auto"/>
                            <w:bottom w:val="none" w:sz="0" w:space="0" w:color="auto"/>
                            <w:right w:val="none" w:sz="0" w:space="0" w:color="auto"/>
                          </w:divBdr>
                          <w:divsChild>
                            <w:div w:id="1306355488">
                              <w:marLeft w:val="0"/>
                              <w:marRight w:val="0"/>
                              <w:marTop w:val="0"/>
                              <w:marBottom w:val="0"/>
                              <w:divBdr>
                                <w:top w:val="none" w:sz="0" w:space="0" w:color="auto"/>
                                <w:left w:val="none" w:sz="0" w:space="0" w:color="auto"/>
                                <w:bottom w:val="none" w:sz="0" w:space="0" w:color="auto"/>
                                <w:right w:val="none" w:sz="0" w:space="0" w:color="auto"/>
                              </w:divBdr>
                              <w:divsChild>
                                <w:div w:id="940256538">
                                  <w:marLeft w:val="0"/>
                                  <w:marRight w:val="0"/>
                                  <w:marTop w:val="0"/>
                                  <w:marBottom w:val="0"/>
                                  <w:divBdr>
                                    <w:top w:val="none" w:sz="0" w:space="0" w:color="auto"/>
                                    <w:left w:val="none" w:sz="0" w:space="0" w:color="auto"/>
                                    <w:bottom w:val="none" w:sz="0" w:space="0" w:color="auto"/>
                                    <w:right w:val="none" w:sz="0" w:space="0" w:color="auto"/>
                                  </w:divBdr>
                                  <w:divsChild>
                                    <w:div w:id="866722069">
                                      <w:marLeft w:val="0"/>
                                      <w:marRight w:val="0"/>
                                      <w:marTop w:val="0"/>
                                      <w:marBottom w:val="0"/>
                                      <w:divBdr>
                                        <w:top w:val="none" w:sz="0" w:space="0" w:color="auto"/>
                                        <w:left w:val="none" w:sz="0" w:space="0" w:color="auto"/>
                                        <w:bottom w:val="none" w:sz="0" w:space="0" w:color="auto"/>
                                        <w:right w:val="none" w:sz="0" w:space="0" w:color="auto"/>
                                      </w:divBdr>
                                      <w:divsChild>
                                        <w:div w:id="639917230">
                                          <w:marLeft w:val="0"/>
                                          <w:marRight w:val="0"/>
                                          <w:marTop w:val="0"/>
                                          <w:marBottom w:val="0"/>
                                          <w:divBdr>
                                            <w:top w:val="none" w:sz="0" w:space="0" w:color="auto"/>
                                            <w:left w:val="none" w:sz="0" w:space="0" w:color="auto"/>
                                            <w:bottom w:val="none" w:sz="0" w:space="0" w:color="auto"/>
                                            <w:right w:val="none" w:sz="0" w:space="0" w:color="auto"/>
                                          </w:divBdr>
                                          <w:divsChild>
                                            <w:div w:id="950014928">
                                              <w:marLeft w:val="0"/>
                                              <w:marRight w:val="0"/>
                                              <w:marTop w:val="0"/>
                                              <w:marBottom w:val="0"/>
                                              <w:divBdr>
                                                <w:top w:val="none" w:sz="0" w:space="0" w:color="auto"/>
                                                <w:left w:val="none" w:sz="0" w:space="0" w:color="auto"/>
                                                <w:bottom w:val="none" w:sz="0" w:space="0" w:color="auto"/>
                                                <w:right w:val="none" w:sz="0" w:space="0" w:color="auto"/>
                                              </w:divBdr>
                                              <w:divsChild>
                                                <w:div w:id="1239903598">
                                                  <w:marLeft w:val="0"/>
                                                  <w:marRight w:val="0"/>
                                                  <w:marTop w:val="0"/>
                                                  <w:marBottom w:val="0"/>
                                                  <w:divBdr>
                                                    <w:top w:val="none" w:sz="0" w:space="0" w:color="auto"/>
                                                    <w:left w:val="none" w:sz="0" w:space="0" w:color="auto"/>
                                                    <w:bottom w:val="none" w:sz="0" w:space="0" w:color="auto"/>
                                                    <w:right w:val="none" w:sz="0" w:space="0" w:color="auto"/>
                                                  </w:divBdr>
                                                  <w:divsChild>
                                                    <w:div w:id="400954044">
                                                      <w:marLeft w:val="0"/>
                                                      <w:marRight w:val="0"/>
                                                      <w:marTop w:val="0"/>
                                                      <w:marBottom w:val="0"/>
                                                      <w:divBdr>
                                                        <w:top w:val="none" w:sz="0" w:space="0" w:color="auto"/>
                                                        <w:left w:val="none" w:sz="0" w:space="0" w:color="auto"/>
                                                        <w:bottom w:val="none" w:sz="0" w:space="0" w:color="auto"/>
                                                        <w:right w:val="none" w:sz="0" w:space="0" w:color="auto"/>
                                                      </w:divBdr>
                                                      <w:divsChild>
                                                        <w:div w:id="621956692">
                                                          <w:marLeft w:val="0"/>
                                                          <w:marRight w:val="0"/>
                                                          <w:marTop w:val="0"/>
                                                          <w:marBottom w:val="0"/>
                                                          <w:divBdr>
                                                            <w:top w:val="none" w:sz="0" w:space="0" w:color="auto"/>
                                                            <w:left w:val="none" w:sz="0" w:space="0" w:color="auto"/>
                                                            <w:bottom w:val="none" w:sz="0" w:space="0" w:color="auto"/>
                                                            <w:right w:val="none" w:sz="0" w:space="0" w:color="auto"/>
                                                          </w:divBdr>
                                                          <w:divsChild>
                                                            <w:div w:id="25390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36982334">
      <w:bodyDiv w:val="1"/>
      <w:marLeft w:val="0"/>
      <w:marRight w:val="0"/>
      <w:marTop w:val="0"/>
      <w:marBottom w:val="0"/>
      <w:divBdr>
        <w:top w:val="none" w:sz="0" w:space="0" w:color="auto"/>
        <w:left w:val="none" w:sz="0" w:space="0" w:color="auto"/>
        <w:bottom w:val="none" w:sz="0" w:space="0" w:color="auto"/>
        <w:right w:val="none" w:sz="0" w:space="0" w:color="auto"/>
      </w:divBdr>
    </w:div>
    <w:div w:id="956448640">
      <w:bodyDiv w:val="1"/>
      <w:marLeft w:val="0"/>
      <w:marRight w:val="0"/>
      <w:marTop w:val="0"/>
      <w:marBottom w:val="0"/>
      <w:divBdr>
        <w:top w:val="none" w:sz="0" w:space="0" w:color="auto"/>
        <w:left w:val="none" w:sz="0" w:space="0" w:color="auto"/>
        <w:bottom w:val="none" w:sz="0" w:space="0" w:color="auto"/>
        <w:right w:val="none" w:sz="0" w:space="0" w:color="auto"/>
      </w:divBdr>
    </w:div>
    <w:div w:id="1039820289">
      <w:bodyDiv w:val="1"/>
      <w:marLeft w:val="0"/>
      <w:marRight w:val="0"/>
      <w:marTop w:val="0"/>
      <w:marBottom w:val="0"/>
      <w:divBdr>
        <w:top w:val="none" w:sz="0" w:space="0" w:color="auto"/>
        <w:left w:val="none" w:sz="0" w:space="0" w:color="auto"/>
        <w:bottom w:val="none" w:sz="0" w:space="0" w:color="auto"/>
        <w:right w:val="none" w:sz="0" w:space="0" w:color="auto"/>
      </w:divBdr>
    </w:div>
    <w:div w:id="1242327007">
      <w:bodyDiv w:val="1"/>
      <w:marLeft w:val="0"/>
      <w:marRight w:val="0"/>
      <w:marTop w:val="0"/>
      <w:marBottom w:val="0"/>
      <w:divBdr>
        <w:top w:val="none" w:sz="0" w:space="0" w:color="auto"/>
        <w:left w:val="none" w:sz="0" w:space="0" w:color="auto"/>
        <w:bottom w:val="none" w:sz="0" w:space="0" w:color="auto"/>
        <w:right w:val="none" w:sz="0" w:space="0" w:color="auto"/>
      </w:divBdr>
      <w:divsChild>
        <w:div w:id="459810993">
          <w:marLeft w:val="0"/>
          <w:marRight w:val="0"/>
          <w:marTop w:val="0"/>
          <w:marBottom w:val="0"/>
          <w:divBdr>
            <w:top w:val="none" w:sz="0" w:space="0" w:color="auto"/>
            <w:left w:val="none" w:sz="0" w:space="0" w:color="auto"/>
            <w:bottom w:val="none" w:sz="0" w:space="0" w:color="auto"/>
            <w:right w:val="none" w:sz="0" w:space="0" w:color="auto"/>
          </w:divBdr>
          <w:divsChild>
            <w:div w:id="1172716442">
              <w:marLeft w:val="0"/>
              <w:marRight w:val="0"/>
              <w:marTop w:val="0"/>
              <w:marBottom w:val="0"/>
              <w:divBdr>
                <w:top w:val="none" w:sz="0" w:space="0" w:color="auto"/>
                <w:left w:val="none" w:sz="0" w:space="0" w:color="auto"/>
                <w:bottom w:val="none" w:sz="0" w:space="0" w:color="auto"/>
                <w:right w:val="none" w:sz="0" w:space="0" w:color="auto"/>
              </w:divBdr>
            </w:div>
          </w:divsChild>
        </w:div>
        <w:div w:id="968245957">
          <w:marLeft w:val="0"/>
          <w:marRight w:val="0"/>
          <w:marTop w:val="0"/>
          <w:marBottom w:val="0"/>
          <w:divBdr>
            <w:top w:val="none" w:sz="0" w:space="0" w:color="auto"/>
            <w:left w:val="none" w:sz="0" w:space="0" w:color="auto"/>
            <w:bottom w:val="none" w:sz="0" w:space="0" w:color="auto"/>
            <w:right w:val="none" w:sz="0" w:space="0" w:color="auto"/>
          </w:divBdr>
          <w:divsChild>
            <w:div w:id="28157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666254">
      <w:bodyDiv w:val="1"/>
      <w:marLeft w:val="0"/>
      <w:marRight w:val="0"/>
      <w:marTop w:val="0"/>
      <w:marBottom w:val="0"/>
      <w:divBdr>
        <w:top w:val="none" w:sz="0" w:space="0" w:color="auto"/>
        <w:left w:val="none" w:sz="0" w:space="0" w:color="auto"/>
        <w:bottom w:val="none" w:sz="0" w:space="0" w:color="auto"/>
        <w:right w:val="none" w:sz="0" w:space="0" w:color="auto"/>
      </w:divBdr>
    </w:div>
    <w:div w:id="1307978648">
      <w:bodyDiv w:val="1"/>
      <w:marLeft w:val="0"/>
      <w:marRight w:val="0"/>
      <w:marTop w:val="0"/>
      <w:marBottom w:val="0"/>
      <w:divBdr>
        <w:top w:val="none" w:sz="0" w:space="0" w:color="auto"/>
        <w:left w:val="none" w:sz="0" w:space="0" w:color="auto"/>
        <w:bottom w:val="none" w:sz="0" w:space="0" w:color="auto"/>
        <w:right w:val="none" w:sz="0" w:space="0" w:color="auto"/>
      </w:divBdr>
    </w:div>
    <w:div w:id="1328904572">
      <w:bodyDiv w:val="1"/>
      <w:marLeft w:val="0"/>
      <w:marRight w:val="0"/>
      <w:marTop w:val="0"/>
      <w:marBottom w:val="0"/>
      <w:divBdr>
        <w:top w:val="none" w:sz="0" w:space="0" w:color="auto"/>
        <w:left w:val="none" w:sz="0" w:space="0" w:color="auto"/>
        <w:bottom w:val="none" w:sz="0" w:space="0" w:color="auto"/>
        <w:right w:val="none" w:sz="0" w:space="0" w:color="auto"/>
      </w:divBdr>
      <w:divsChild>
        <w:div w:id="329916310">
          <w:marLeft w:val="0"/>
          <w:marRight w:val="0"/>
          <w:marTop w:val="0"/>
          <w:marBottom w:val="0"/>
          <w:divBdr>
            <w:top w:val="none" w:sz="0" w:space="0" w:color="auto"/>
            <w:left w:val="none" w:sz="0" w:space="0" w:color="auto"/>
            <w:bottom w:val="none" w:sz="0" w:space="0" w:color="auto"/>
            <w:right w:val="none" w:sz="0" w:space="0" w:color="auto"/>
          </w:divBdr>
          <w:divsChild>
            <w:div w:id="320619285">
              <w:marLeft w:val="0"/>
              <w:marRight w:val="0"/>
              <w:marTop w:val="0"/>
              <w:marBottom w:val="0"/>
              <w:divBdr>
                <w:top w:val="none" w:sz="0" w:space="0" w:color="auto"/>
                <w:left w:val="none" w:sz="0" w:space="0" w:color="auto"/>
                <w:bottom w:val="none" w:sz="0" w:space="0" w:color="auto"/>
                <w:right w:val="none" w:sz="0" w:space="0" w:color="auto"/>
              </w:divBdr>
            </w:div>
            <w:div w:id="105974893">
              <w:marLeft w:val="0"/>
              <w:marRight w:val="0"/>
              <w:marTop w:val="0"/>
              <w:marBottom w:val="0"/>
              <w:divBdr>
                <w:top w:val="none" w:sz="0" w:space="0" w:color="auto"/>
                <w:left w:val="none" w:sz="0" w:space="0" w:color="auto"/>
                <w:bottom w:val="none" w:sz="0" w:space="0" w:color="auto"/>
                <w:right w:val="none" w:sz="0" w:space="0" w:color="auto"/>
              </w:divBdr>
            </w:div>
            <w:div w:id="947850639">
              <w:marLeft w:val="0"/>
              <w:marRight w:val="0"/>
              <w:marTop w:val="0"/>
              <w:marBottom w:val="0"/>
              <w:divBdr>
                <w:top w:val="none" w:sz="0" w:space="0" w:color="auto"/>
                <w:left w:val="none" w:sz="0" w:space="0" w:color="auto"/>
                <w:bottom w:val="none" w:sz="0" w:space="0" w:color="auto"/>
                <w:right w:val="none" w:sz="0" w:space="0" w:color="auto"/>
              </w:divBdr>
            </w:div>
            <w:div w:id="589975038">
              <w:marLeft w:val="0"/>
              <w:marRight w:val="0"/>
              <w:marTop w:val="0"/>
              <w:marBottom w:val="0"/>
              <w:divBdr>
                <w:top w:val="none" w:sz="0" w:space="0" w:color="auto"/>
                <w:left w:val="none" w:sz="0" w:space="0" w:color="auto"/>
                <w:bottom w:val="none" w:sz="0" w:space="0" w:color="auto"/>
                <w:right w:val="none" w:sz="0" w:space="0" w:color="auto"/>
              </w:divBdr>
            </w:div>
            <w:div w:id="724986015">
              <w:marLeft w:val="0"/>
              <w:marRight w:val="0"/>
              <w:marTop w:val="0"/>
              <w:marBottom w:val="0"/>
              <w:divBdr>
                <w:top w:val="none" w:sz="0" w:space="0" w:color="auto"/>
                <w:left w:val="none" w:sz="0" w:space="0" w:color="auto"/>
                <w:bottom w:val="none" w:sz="0" w:space="0" w:color="auto"/>
                <w:right w:val="none" w:sz="0" w:space="0" w:color="auto"/>
              </w:divBdr>
            </w:div>
            <w:div w:id="1016418177">
              <w:marLeft w:val="0"/>
              <w:marRight w:val="0"/>
              <w:marTop w:val="0"/>
              <w:marBottom w:val="0"/>
              <w:divBdr>
                <w:top w:val="none" w:sz="0" w:space="0" w:color="auto"/>
                <w:left w:val="none" w:sz="0" w:space="0" w:color="auto"/>
                <w:bottom w:val="none" w:sz="0" w:space="0" w:color="auto"/>
                <w:right w:val="none" w:sz="0" w:space="0" w:color="auto"/>
              </w:divBdr>
            </w:div>
            <w:div w:id="362677644">
              <w:marLeft w:val="0"/>
              <w:marRight w:val="0"/>
              <w:marTop w:val="0"/>
              <w:marBottom w:val="0"/>
              <w:divBdr>
                <w:top w:val="none" w:sz="0" w:space="0" w:color="auto"/>
                <w:left w:val="none" w:sz="0" w:space="0" w:color="auto"/>
                <w:bottom w:val="none" w:sz="0" w:space="0" w:color="auto"/>
                <w:right w:val="none" w:sz="0" w:space="0" w:color="auto"/>
              </w:divBdr>
            </w:div>
            <w:div w:id="1492789199">
              <w:marLeft w:val="0"/>
              <w:marRight w:val="0"/>
              <w:marTop w:val="0"/>
              <w:marBottom w:val="0"/>
              <w:divBdr>
                <w:top w:val="none" w:sz="0" w:space="0" w:color="auto"/>
                <w:left w:val="none" w:sz="0" w:space="0" w:color="auto"/>
                <w:bottom w:val="none" w:sz="0" w:space="0" w:color="auto"/>
                <w:right w:val="none" w:sz="0" w:space="0" w:color="auto"/>
              </w:divBdr>
            </w:div>
            <w:div w:id="1031607723">
              <w:marLeft w:val="0"/>
              <w:marRight w:val="0"/>
              <w:marTop w:val="0"/>
              <w:marBottom w:val="0"/>
              <w:divBdr>
                <w:top w:val="none" w:sz="0" w:space="0" w:color="auto"/>
                <w:left w:val="none" w:sz="0" w:space="0" w:color="auto"/>
                <w:bottom w:val="none" w:sz="0" w:space="0" w:color="auto"/>
                <w:right w:val="none" w:sz="0" w:space="0" w:color="auto"/>
              </w:divBdr>
            </w:div>
            <w:div w:id="1414619511">
              <w:marLeft w:val="0"/>
              <w:marRight w:val="0"/>
              <w:marTop w:val="0"/>
              <w:marBottom w:val="0"/>
              <w:divBdr>
                <w:top w:val="none" w:sz="0" w:space="0" w:color="auto"/>
                <w:left w:val="none" w:sz="0" w:space="0" w:color="auto"/>
                <w:bottom w:val="none" w:sz="0" w:space="0" w:color="auto"/>
                <w:right w:val="none" w:sz="0" w:space="0" w:color="auto"/>
              </w:divBdr>
            </w:div>
            <w:div w:id="1046182339">
              <w:marLeft w:val="0"/>
              <w:marRight w:val="0"/>
              <w:marTop w:val="0"/>
              <w:marBottom w:val="0"/>
              <w:divBdr>
                <w:top w:val="none" w:sz="0" w:space="0" w:color="auto"/>
                <w:left w:val="none" w:sz="0" w:space="0" w:color="auto"/>
                <w:bottom w:val="none" w:sz="0" w:space="0" w:color="auto"/>
                <w:right w:val="none" w:sz="0" w:space="0" w:color="auto"/>
              </w:divBdr>
            </w:div>
            <w:div w:id="1784956629">
              <w:marLeft w:val="0"/>
              <w:marRight w:val="0"/>
              <w:marTop w:val="0"/>
              <w:marBottom w:val="0"/>
              <w:divBdr>
                <w:top w:val="none" w:sz="0" w:space="0" w:color="auto"/>
                <w:left w:val="none" w:sz="0" w:space="0" w:color="auto"/>
                <w:bottom w:val="none" w:sz="0" w:space="0" w:color="auto"/>
                <w:right w:val="none" w:sz="0" w:space="0" w:color="auto"/>
              </w:divBdr>
            </w:div>
            <w:div w:id="2070616713">
              <w:marLeft w:val="0"/>
              <w:marRight w:val="0"/>
              <w:marTop w:val="0"/>
              <w:marBottom w:val="0"/>
              <w:divBdr>
                <w:top w:val="none" w:sz="0" w:space="0" w:color="auto"/>
                <w:left w:val="none" w:sz="0" w:space="0" w:color="auto"/>
                <w:bottom w:val="none" w:sz="0" w:space="0" w:color="auto"/>
                <w:right w:val="none" w:sz="0" w:space="0" w:color="auto"/>
              </w:divBdr>
            </w:div>
            <w:div w:id="1981290">
              <w:marLeft w:val="0"/>
              <w:marRight w:val="0"/>
              <w:marTop w:val="0"/>
              <w:marBottom w:val="0"/>
              <w:divBdr>
                <w:top w:val="none" w:sz="0" w:space="0" w:color="auto"/>
                <w:left w:val="none" w:sz="0" w:space="0" w:color="auto"/>
                <w:bottom w:val="none" w:sz="0" w:space="0" w:color="auto"/>
                <w:right w:val="none" w:sz="0" w:space="0" w:color="auto"/>
              </w:divBdr>
            </w:div>
            <w:div w:id="2067336546">
              <w:marLeft w:val="0"/>
              <w:marRight w:val="0"/>
              <w:marTop w:val="0"/>
              <w:marBottom w:val="0"/>
              <w:divBdr>
                <w:top w:val="none" w:sz="0" w:space="0" w:color="auto"/>
                <w:left w:val="none" w:sz="0" w:space="0" w:color="auto"/>
                <w:bottom w:val="none" w:sz="0" w:space="0" w:color="auto"/>
                <w:right w:val="none" w:sz="0" w:space="0" w:color="auto"/>
              </w:divBdr>
            </w:div>
            <w:div w:id="51659761">
              <w:marLeft w:val="0"/>
              <w:marRight w:val="0"/>
              <w:marTop w:val="0"/>
              <w:marBottom w:val="0"/>
              <w:divBdr>
                <w:top w:val="none" w:sz="0" w:space="0" w:color="auto"/>
                <w:left w:val="none" w:sz="0" w:space="0" w:color="auto"/>
                <w:bottom w:val="none" w:sz="0" w:space="0" w:color="auto"/>
                <w:right w:val="none" w:sz="0" w:space="0" w:color="auto"/>
              </w:divBdr>
            </w:div>
            <w:div w:id="581065720">
              <w:marLeft w:val="0"/>
              <w:marRight w:val="0"/>
              <w:marTop w:val="0"/>
              <w:marBottom w:val="0"/>
              <w:divBdr>
                <w:top w:val="none" w:sz="0" w:space="0" w:color="auto"/>
                <w:left w:val="none" w:sz="0" w:space="0" w:color="auto"/>
                <w:bottom w:val="none" w:sz="0" w:space="0" w:color="auto"/>
                <w:right w:val="none" w:sz="0" w:space="0" w:color="auto"/>
              </w:divBdr>
            </w:div>
            <w:div w:id="1386487401">
              <w:marLeft w:val="0"/>
              <w:marRight w:val="0"/>
              <w:marTop w:val="0"/>
              <w:marBottom w:val="0"/>
              <w:divBdr>
                <w:top w:val="none" w:sz="0" w:space="0" w:color="auto"/>
                <w:left w:val="none" w:sz="0" w:space="0" w:color="auto"/>
                <w:bottom w:val="none" w:sz="0" w:space="0" w:color="auto"/>
                <w:right w:val="none" w:sz="0" w:space="0" w:color="auto"/>
              </w:divBdr>
            </w:div>
            <w:div w:id="1056398502">
              <w:marLeft w:val="0"/>
              <w:marRight w:val="0"/>
              <w:marTop w:val="0"/>
              <w:marBottom w:val="0"/>
              <w:divBdr>
                <w:top w:val="none" w:sz="0" w:space="0" w:color="auto"/>
                <w:left w:val="none" w:sz="0" w:space="0" w:color="auto"/>
                <w:bottom w:val="none" w:sz="0" w:space="0" w:color="auto"/>
                <w:right w:val="none" w:sz="0" w:space="0" w:color="auto"/>
              </w:divBdr>
            </w:div>
            <w:div w:id="2119064086">
              <w:marLeft w:val="0"/>
              <w:marRight w:val="0"/>
              <w:marTop w:val="0"/>
              <w:marBottom w:val="0"/>
              <w:divBdr>
                <w:top w:val="none" w:sz="0" w:space="0" w:color="auto"/>
                <w:left w:val="none" w:sz="0" w:space="0" w:color="auto"/>
                <w:bottom w:val="none" w:sz="0" w:space="0" w:color="auto"/>
                <w:right w:val="none" w:sz="0" w:space="0" w:color="auto"/>
              </w:divBdr>
            </w:div>
            <w:div w:id="577521775">
              <w:marLeft w:val="0"/>
              <w:marRight w:val="0"/>
              <w:marTop w:val="0"/>
              <w:marBottom w:val="0"/>
              <w:divBdr>
                <w:top w:val="none" w:sz="0" w:space="0" w:color="auto"/>
                <w:left w:val="none" w:sz="0" w:space="0" w:color="auto"/>
                <w:bottom w:val="none" w:sz="0" w:space="0" w:color="auto"/>
                <w:right w:val="none" w:sz="0" w:space="0" w:color="auto"/>
              </w:divBdr>
            </w:div>
            <w:div w:id="1457334384">
              <w:marLeft w:val="0"/>
              <w:marRight w:val="0"/>
              <w:marTop w:val="0"/>
              <w:marBottom w:val="0"/>
              <w:divBdr>
                <w:top w:val="none" w:sz="0" w:space="0" w:color="auto"/>
                <w:left w:val="none" w:sz="0" w:space="0" w:color="auto"/>
                <w:bottom w:val="none" w:sz="0" w:space="0" w:color="auto"/>
                <w:right w:val="none" w:sz="0" w:space="0" w:color="auto"/>
              </w:divBdr>
            </w:div>
            <w:div w:id="1792280859">
              <w:marLeft w:val="0"/>
              <w:marRight w:val="0"/>
              <w:marTop w:val="0"/>
              <w:marBottom w:val="0"/>
              <w:divBdr>
                <w:top w:val="none" w:sz="0" w:space="0" w:color="auto"/>
                <w:left w:val="none" w:sz="0" w:space="0" w:color="auto"/>
                <w:bottom w:val="none" w:sz="0" w:space="0" w:color="auto"/>
                <w:right w:val="none" w:sz="0" w:space="0" w:color="auto"/>
              </w:divBdr>
            </w:div>
            <w:div w:id="1335496338">
              <w:marLeft w:val="0"/>
              <w:marRight w:val="0"/>
              <w:marTop w:val="0"/>
              <w:marBottom w:val="0"/>
              <w:divBdr>
                <w:top w:val="none" w:sz="0" w:space="0" w:color="auto"/>
                <w:left w:val="none" w:sz="0" w:space="0" w:color="auto"/>
                <w:bottom w:val="none" w:sz="0" w:space="0" w:color="auto"/>
                <w:right w:val="none" w:sz="0" w:space="0" w:color="auto"/>
              </w:divBdr>
            </w:div>
            <w:div w:id="2101833340">
              <w:marLeft w:val="0"/>
              <w:marRight w:val="0"/>
              <w:marTop w:val="0"/>
              <w:marBottom w:val="0"/>
              <w:divBdr>
                <w:top w:val="none" w:sz="0" w:space="0" w:color="auto"/>
                <w:left w:val="none" w:sz="0" w:space="0" w:color="auto"/>
                <w:bottom w:val="none" w:sz="0" w:space="0" w:color="auto"/>
                <w:right w:val="none" w:sz="0" w:space="0" w:color="auto"/>
              </w:divBdr>
            </w:div>
            <w:div w:id="824317725">
              <w:marLeft w:val="0"/>
              <w:marRight w:val="0"/>
              <w:marTop w:val="0"/>
              <w:marBottom w:val="0"/>
              <w:divBdr>
                <w:top w:val="none" w:sz="0" w:space="0" w:color="auto"/>
                <w:left w:val="none" w:sz="0" w:space="0" w:color="auto"/>
                <w:bottom w:val="none" w:sz="0" w:space="0" w:color="auto"/>
                <w:right w:val="none" w:sz="0" w:space="0" w:color="auto"/>
              </w:divBdr>
            </w:div>
            <w:div w:id="1417901748">
              <w:marLeft w:val="0"/>
              <w:marRight w:val="0"/>
              <w:marTop w:val="0"/>
              <w:marBottom w:val="0"/>
              <w:divBdr>
                <w:top w:val="none" w:sz="0" w:space="0" w:color="auto"/>
                <w:left w:val="none" w:sz="0" w:space="0" w:color="auto"/>
                <w:bottom w:val="none" w:sz="0" w:space="0" w:color="auto"/>
                <w:right w:val="none" w:sz="0" w:space="0" w:color="auto"/>
              </w:divBdr>
            </w:div>
            <w:div w:id="75370131">
              <w:marLeft w:val="0"/>
              <w:marRight w:val="0"/>
              <w:marTop w:val="0"/>
              <w:marBottom w:val="0"/>
              <w:divBdr>
                <w:top w:val="none" w:sz="0" w:space="0" w:color="auto"/>
                <w:left w:val="none" w:sz="0" w:space="0" w:color="auto"/>
                <w:bottom w:val="none" w:sz="0" w:space="0" w:color="auto"/>
                <w:right w:val="none" w:sz="0" w:space="0" w:color="auto"/>
              </w:divBdr>
            </w:div>
            <w:div w:id="834497041">
              <w:marLeft w:val="0"/>
              <w:marRight w:val="0"/>
              <w:marTop w:val="0"/>
              <w:marBottom w:val="0"/>
              <w:divBdr>
                <w:top w:val="none" w:sz="0" w:space="0" w:color="auto"/>
                <w:left w:val="none" w:sz="0" w:space="0" w:color="auto"/>
                <w:bottom w:val="none" w:sz="0" w:space="0" w:color="auto"/>
                <w:right w:val="none" w:sz="0" w:space="0" w:color="auto"/>
              </w:divBdr>
            </w:div>
            <w:div w:id="1073426988">
              <w:marLeft w:val="0"/>
              <w:marRight w:val="0"/>
              <w:marTop w:val="0"/>
              <w:marBottom w:val="0"/>
              <w:divBdr>
                <w:top w:val="none" w:sz="0" w:space="0" w:color="auto"/>
                <w:left w:val="none" w:sz="0" w:space="0" w:color="auto"/>
                <w:bottom w:val="none" w:sz="0" w:space="0" w:color="auto"/>
                <w:right w:val="none" w:sz="0" w:space="0" w:color="auto"/>
              </w:divBdr>
            </w:div>
            <w:div w:id="1260411490">
              <w:marLeft w:val="0"/>
              <w:marRight w:val="0"/>
              <w:marTop w:val="0"/>
              <w:marBottom w:val="0"/>
              <w:divBdr>
                <w:top w:val="none" w:sz="0" w:space="0" w:color="auto"/>
                <w:left w:val="none" w:sz="0" w:space="0" w:color="auto"/>
                <w:bottom w:val="none" w:sz="0" w:space="0" w:color="auto"/>
                <w:right w:val="none" w:sz="0" w:space="0" w:color="auto"/>
              </w:divBdr>
            </w:div>
            <w:div w:id="301038261">
              <w:marLeft w:val="0"/>
              <w:marRight w:val="0"/>
              <w:marTop w:val="0"/>
              <w:marBottom w:val="0"/>
              <w:divBdr>
                <w:top w:val="none" w:sz="0" w:space="0" w:color="auto"/>
                <w:left w:val="none" w:sz="0" w:space="0" w:color="auto"/>
                <w:bottom w:val="none" w:sz="0" w:space="0" w:color="auto"/>
                <w:right w:val="none" w:sz="0" w:space="0" w:color="auto"/>
              </w:divBdr>
            </w:div>
            <w:div w:id="448938827">
              <w:marLeft w:val="0"/>
              <w:marRight w:val="0"/>
              <w:marTop w:val="0"/>
              <w:marBottom w:val="0"/>
              <w:divBdr>
                <w:top w:val="none" w:sz="0" w:space="0" w:color="auto"/>
                <w:left w:val="none" w:sz="0" w:space="0" w:color="auto"/>
                <w:bottom w:val="none" w:sz="0" w:space="0" w:color="auto"/>
                <w:right w:val="none" w:sz="0" w:space="0" w:color="auto"/>
              </w:divBdr>
            </w:div>
            <w:div w:id="712460788">
              <w:marLeft w:val="0"/>
              <w:marRight w:val="0"/>
              <w:marTop w:val="0"/>
              <w:marBottom w:val="0"/>
              <w:divBdr>
                <w:top w:val="none" w:sz="0" w:space="0" w:color="auto"/>
                <w:left w:val="none" w:sz="0" w:space="0" w:color="auto"/>
                <w:bottom w:val="none" w:sz="0" w:space="0" w:color="auto"/>
                <w:right w:val="none" w:sz="0" w:space="0" w:color="auto"/>
              </w:divBdr>
            </w:div>
            <w:div w:id="964241689">
              <w:marLeft w:val="0"/>
              <w:marRight w:val="0"/>
              <w:marTop w:val="0"/>
              <w:marBottom w:val="0"/>
              <w:divBdr>
                <w:top w:val="none" w:sz="0" w:space="0" w:color="auto"/>
                <w:left w:val="none" w:sz="0" w:space="0" w:color="auto"/>
                <w:bottom w:val="none" w:sz="0" w:space="0" w:color="auto"/>
                <w:right w:val="none" w:sz="0" w:space="0" w:color="auto"/>
              </w:divBdr>
            </w:div>
            <w:div w:id="719288936">
              <w:marLeft w:val="0"/>
              <w:marRight w:val="0"/>
              <w:marTop w:val="0"/>
              <w:marBottom w:val="0"/>
              <w:divBdr>
                <w:top w:val="none" w:sz="0" w:space="0" w:color="auto"/>
                <w:left w:val="none" w:sz="0" w:space="0" w:color="auto"/>
                <w:bottom w:val="none" w:sz="0" w:space="0" w:color="auto"/>
                <w:right w:val="none" w:sz="0" w:space="0" w:color="auto"/>
              </w:divBdr>
            </w:div>
            <w:div w:id="182985416">
              <w:marLeft w:val="0"/>
              <w:marRight w:val="0"/>
              <w:marTop w:val="0"/>
              <w:marBottom w:val="0"/>
              <w:divBdr>
                <w:top w:val="none" w:sz="0" w:space="0" w:color="auto"/>
                <w:left w:val="none" w:sz="0" w:space="0" w:color="auto"/>
                <w:bottom w:val="none" w:sz="0" w:space="0" w:color="auto"/>
                <w:right w:val="none" w:sz="0" w:space="0" w:color="auto"/>
              </w:divBdr>
            </w:div>
            <w:div w:id="1422678243">
              <w:marLeft w:val="0"/>
              <w:marRight w:val="0"/>
              <w:marTop w:val="0"/>
              <w:marBottom w:val="0"/>
              <w:divBdr>
                <w:top w:val="none" w:sz="0" w:space="0" w:color="auto"/>
                <w:left w:val="none" w:sz="0" w:space="0" w:color="auto"/>
                <w:bottom w:val="none" w:sz="0" w:space="0" w:color="auto"/>
                <w:right w:val="none" w:sz="0" w:space="0" w:color="auto"/>
              </w:divBdr>
            </w:div>
            <w:div w:id="473450821">
              <w:marLeft w:val="0"/>
              <w:marRight w:val="0"/>
              <w:marTop w:val="0"/>
              <w:marBottom w:val="0"/>
              <w:divBdr>
                <w:top w:val="none" w:sz="0" w:space="0" w:color="auto"/>
                <w:left w:val="none" w:sz="0" w:space="0" w:color="auto"/>
                <w:bottom w:val="none" w:sz="0" w:space="0" w:color="auto"/>
                <w:right w:val="none" w:sz="0" w:space="0" w:color="auto"/>
              </w:divBdr>
            </w:div>
            <w:div w:id="201944436">
              <w:marLeft w:val="0"/>
              <w:marRight w:val="0"/>
              <w:marTop w:val="0"/>
              <w:marBottom w:val="0"/>
              <w:divBdr>
                <w:top w:val="none" w:sz="0" w:space="0" w:color="auto"/>
                <w:left w:val="none" w:sz="0" w:space="0" w:color="auto"/>
                <w:bottom w:val="none" w:sz="0" w:space="0" w:color="auto"/>
                <w:right w:val="none" w:sz="0" w:space="0" w:color="auto"/>
              </w:divBdr>
            </w:div>
            <w:div w:id="837041854">
              <w:marLeft w:val="0"/>
              <w:marRight w:val="0"/>
              <w:marTop w:val="0"/>
              <w:marBottom w:val="0"/>
              <w:divBdr>
                <w:top w:val="none" w:sz="0" w:space="0" w:color="auto"/>
                <w:left w:val="none" w:sz="0" w:space="0" w:color="auto"/>
                <w:bottom w:val="none" w:sz="0" w:space="0" w:color="auto"/>
                <w:right w:val="none" w:sz="0" w:space="0" w:color="auto"/>
              </w:divBdr>
            </w:div>
            <w:div w:id="747382828">
              <w:marLeft w:val="0"/>
              <w:marRight w:val="0"/>
              <w:marTop w:val="0"/>
              <w:marBottom w:val="0"/>
              <w:divBdr>
                <w:top w:val="none" w:sz="0" w:space="0" w:color="auto"/>
                <w:left w:val="none" w:sz="0" w:space="0" w:color="auto"/>
                <w:bottom w:val="none" w:sz="0" w:space="0" w:color="auto"/>
                <w:right w:val="none" w:sz="0" w:space="0" w:color="auto"/>
              </w:divBdr>
            </w:div>
            <w:div w:id="993294277">
              <w:marLeft w:val="0"/>
              <w:marRight w:val="0"/>
              <w:marTop w:val="0"/>
              <w:marBottom w:val="0"/>
              <w:divBdr>
                <w:top w:val="none" w:sz="0" w:space="0" w:color="auto"/>
                <w:left w:val="none" w:sz="0" w:space="0" w:color="auto"/>
                <w:bottom w:val="none" w:sz="0" w:space="0" w:color="auto"/>
                <w:right w:val="none" w:sz="0" w:space="0" w:color="auto"/>
              </w:divBdr>
            </w:div>
            <w:div w:id="1667778065">
              <w:marLeft w:val="0"/>
              <w:marRight w:val="0"/>
              <w:marTop w:val="0"/>
              <w:marBottom w:val="0"/>
              <w:divBdr>
                <w:top w:val="none" w:sz="0" w:space="0" w:color="auto"/>
                <w:left w:val="none" w:sz="0" w:space="0" w:color="auto"/>
                <w:bottom w:val="none" w:sz="0" w:space="0" w:color="auto"/>
                <w:right w:val="none" w:sz="0" w:space="0" w:color="auto"/>
              </w:divBdr>
            </w:div>
            <w:div w:id="191041713">
              <w:marLeft w:val="0"/>
              <w:marRight w:val="0"/>
              <w:marTop w:val="0"/>
              <w:marBottom w:val="0"/>
              <w:divBdr>
                <w:top w:val="none" w:sz="0" w:space="0" w:color="auto"/>
                <w:left w:val="none" w:sz="0" w:space="0" w:color="auto"/>
                <w:bottom w:val="none" w:sz="0" w:space="0" w:color="auto"/>
                <w:right w:val="none" w:sz="0" w:space="0" w:color="auto"/>
              </w:divBdr>
            </w:div>
            <w:div w:id="1612084388">
              <w:marLeft w:val="0"/>
              <w:marRight w:val="0"/>
              <w:marTop w:val="0"/>
              <w:marBottom w:val="0"/>
              <w:divBdr>
                <w:top w:val="none" w:sz="0" w:space="0" w:color="auto"/>
                <w:left w:val="none" w:sz="0" w:space="0" w:color="auto"/>
                <w:bottom w:val="none" w:sz="0" w:space="0" w:color="auto"/>
                <w:right w:val="none" w:sz="0" w:space="0" w:color="auto"/>
              </w:divBdr>
            </w:div>
            <w:div w:id="1924023171">
              <w:marLeft w:val="0"/>
              <w:marRight w:val="0"/>
              <w:marTop w:val="0"/>
              <w:marBottom w:val="0"/>
              <w:divBdr>
                <w:top w:val="none" w:sz="0" w:space="0" w:color="auto"/>
                <w:left w:val="none" w:sz="0" w:space="0" w:color="auto"/>
                <w:bottom w:val="none" w:sz="0" w:space="0" w:color="auto"/>
                <w:right w:val="none" w:sz="0" w:space="0" w:color="auto"/>
              </w:divBdr>
            </w:div>
            <w:div w:id="330179653">
              <w:marLeft w:val="0"/>
              <w:marRight w:val="0"/>
              <w:marTop w:val="0"/>
              <w:marBottom w:val="0"/>
              <w:divBdr>
                <w:top w:val="none" w:sz="0" w:space="0" w:color="auto"/>
                <w:left w:val="none" w:sz="0" w:space="0" w:color="auto"/>
                <w:bottom w:val="none" w:sz="0" w:space="0" w:color="auto"/>
                <w:right w:val="none" w:sz="0" w:space="0" w:color="auto"/>
              </w:divBdr>
            </w:div>
            <w:div w:id="217009640">
              <w:marLeft w:val="0"/>
              <w:marRight w:val="0"/>
              <w:marTop w:val="0"/>
              <w:marBottom w:val="0"/>
              <w:divBdr>
                <w:top w:val="none" w:sz="0" w:space="0" w:color="auto"/>
                <w:left w:val="none" w:sz="0" w:space="0" w:color="auto"/>
                <w:bottom w:val="none" w:sz="0" w:space="0" w:color="auto"/>
                <w:right w:val="none" w:sz="0" w:space="0" w:color="auto"/>
              </w:divBdr>
            </w:div>
            <w:div w:id="1307973749">
              <w:marLeft w:val="0"/>
              <w:marRight w:val="0"/>
              <w:marTop w:val="0"/>
              <w:marBottom w:val="0"/>
              <w:divBdr>
                <w:top w:val="none" w:sz="0" w:space="0" w:color="auto"/>
                <w:left w:val="none" w:sz="0" w:space="0" w:color="auto"/>
                <w:bottom w:val="none" w:sz="0" w:space="0" w:color="auto"/>
                <w:right w:val="none" w:sz="0" w:space="0" w:color="auto"/>
              </w:divBdr>
            </w:div>
            <w:div w:id="1133208116">
              <w:marLeft w:val="0"/>
              <w:marRight w:val="0"/>
              <w:marTop w:val="0"/>
              <w:marBottom w:val="0"/>
              <w:divBdr>
                <w:top w:val="none" w:sz="0" w:space="0" w:color="auto"/>
                <w:left w:val="none" w:sz="0" w:space="0" w:color="auto"/>
                <w:bottom w:val="none" w:sz="0" w:space="0" w:color="auto"/>
                <w:right w:val="none" w:sz="0" w:space="0" w:color="auto"/>
              </w:divBdr>
            </w:div>
            <w:div w:id="2025354868">
              <w:marLeft w:val="0"/>
              <w:marRight w:val="0"/>
              <w:marTop w:val="0"/>
              <w:marBottom w:val="0"/>
              <w:divBdr>
                <w:top w:val="none" w:sz="0" w:space="0" w:color="auto"/>
                <w:left w:val="none" w:sz="0" w:space="0" w:color="auto"/>
                <w:bottom w:val="none" w:sz="0" w:space="0" w:color="auto"/>
                <w:right w:val="none" w:sz="0" w:space="0" w:color="auto"/>
              </w:divBdr>
            </w:div>
            <w:div w:id="1718776720">
              <w:marLeft w:val="0"/>
              <w:marRight w:val="0"/>
              <w:marTop w:val="0"/>
              <w:marBottom w:val="0"/>
              <w:divBdr>
                <w:top w:val="none" w:sz="0" w:space="0" w:color="auto"/>
                <w:left w:val="none" w:sz="0" w:space="0" w:color="auto"/>
                <w:bottom w:val="none" w:sz="0" w:space="0" w:color="auto"/>
                <w:right w:val="none" w:sz="0" w:space="0" w:color="auto"/>
              </w:divBdr>
            </w:div>
            <w:div w:id="244846099">
              <w:marLeft w:val="0"/>
              <w:marRight w:val="0"/>
              <w:marTop w:val="0"/>
              <w:marBottom w:val="0"/>
              <w:divBdr>
                <w:top w:val="none" w:sz="0" w:space="0" w:color="auto"/>
                <w:left w:val="none" w:sz="0" w:space="0" w:color="auto"/>
                <w:bottom w:val="none" w:sz="0" w:space="0" w:color="auto"/>
                <w:right w:val="none" w:sz="0" w:space="0" w:color="auto"/>
              </w:divBdr>
            </w:div>
            <w:div w:id="193377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218243">
      <w:bodyDiv w:val="1"/>
      <w:marLeft w:val="0"/>
      <w:marRight w:val="0"/>
      <w:marTop w:val="0"/>
      <w:marBottom w:val="0"/>
      <w:divBdr>
        <w:top w:val="none" w:sz="0" w:space="0" w:color="auto"/>
        <w:left w:val="none" w:sz="0" w:space="0" w:color="auto"/>
        <w:bottom w:val="none" w:sz="0" w:space="0" w:color="auto"/>
        <w:right w:val="none" w:sz="0" w:space="0" w:color="auto"/>
      </w:divBdr>
    </w:div>
    <w:div w:id="1636835431">
      <w:bodyDiv w:val="1"/>
      <w:marLeft w:val="0"/>
      <w:marRight w:val="0"/>
      <w:marTop w:val="0"/>
      <w:marBottom w:val="0"/>
      <w:divBdr>
        <w:top w:val="none" w:sz="0" w:space="0" w:color="auto"/>
        <w:left w:val="none" w:sz="0" w:space="0" w:color="auto"/>
        <w:bottom w:val="none" w:sz="0" w:space="0" w:color="auto"/>
        <w:right w:val="none" w:sz="0" w:space="0" w:color="auto"/>
      </w:divBdr>
    </w:div>
    <w:div w:id="1667707368">
      <w:bodyDiv w:val="1"/>
      <w:marLeft w:val="0"/>
      <w:marRight w:val="0"/>
      <w:marTop w:val="0"/>
      <w:marBottom w:val="0"/>
      <w:divBdr>
        <w:top w:val="none" w:sz="0" w:space="0" w:color="auto"/>
        <w:left w:val="none" w:sz="0" w:space="0" w:color="auto"/>
        <w:bottom w:val="none" w:sz="0" w:space="0" w:color="auto"/>
        <w:right w:val="none" w:sz="0" w:space="0" w:color="auto"/>
      </w:divBdr>
    </w:div>
    <w:div w:id="1907186183">
      <w:bodyDiv w:val="1"/>
      <w:marLeft w:val="0"/>
      <w:marRight w:val="0"/>
      <w:marTop w:val="0"/>
      <w:marBottom w:val="0"/>
      <w:divBdr>
        <w:top w:val="none" w:sz="0" w:space="0" w:color="auto"/>
        <w:left w:val="none" w:sz="0" w:space="0" w:color="auto"/>
        <w:bottom w:val="none" w:sz="0" w:space="0" w:color="auto"/>
        <w:right w:val="none" w:sz="0" w:space="0" w:color="auto"/>
      </w:divBdr>
      <w:divsChild>
        <w:div w:id="1092315911">
          <w:marLeft w:val="0"/>
          <w:marRight w:val="0"/>
          <w:marTop w:val="0"/>
          <w:marBottom w:val="0"/>
          <w:divBdr>
            <w:top w:val="none" w:sz="0" w:space="0" w:color="auto"/>
            <w:left w:val="none" w:sz="0" w:space="0" w:color="auto"/>
            <w:bottom w:val="none" w:sz="0" w:space="0" w:color="auto"/>
            <w:right w:val="none" w:sz="0" w:space="0" w:color="auto"/>
          </w:divBdr>
        </w:div>
        <w:div w:id="402795085">
          <w:marLeft w:val="0"/>
          <w:marRight w:val="0"/>
          <w:marTop w:val="0"/>
          <w:marBottom w:val="0"/>
          <w:divBdr>
            <w:top w:val="none" w:sz="0" w:space="0" w:color="auto"/>
            <w:left w:val="none" w:sz="0" w:space="0" w:color="auto"/>
            <w:bottom w:val="none" w:sz="0" w:space="0" w:color="auto"/>
            <w:right w:val="none" w:sz="0" w:space="0" w:color="auto"/>
          </w:divBdr>
        </w:div>
      </w:divsChild>
    </w:div>
    <w:div w:id="20031174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www.ekokalendarz.pl/swiatowy-dzien-ptakow-wedrownych-pakiet-edukacyjny/" TargetMode="External"/><Relationship Id="rId21" Type="http://schemas.openxmlformats.org/officeDocument/2006/relationships/hyperlink" Target="https://dzienpustejklasy.pl/" TargetMode="External"/><Relationship Id="rId42" Type="http://schemas.openxmlformats.org/officeDocument/2006/relationships/hyperlink" Target="https://www.wwf.pl/sites/default/files/inline-files/narzedziownik_klimat_.pdf" TargetMode="External"/><Relationship Id="rId63" Type="http://schemas.openxmlformats.org/officeDocument/2006/relationships/hyperlink" Target="https://www.ekokalendarz.pl/dzien-wiedzy-o-pingwinach-2/" TargetMode="External"/><Relationship Id="rId84" Type="http://schemas.openxmlformats.org/officeDocument/2006/relationships/hyperlink" Target="https://www.woda.edu.pl/materialy/" TargetMode="External"/><Relationship Id="rId138" Type="http://schemas.openxmlformats.org/officeDocument/2006/relationships/hyperlink" Target="https://www.ekokalendarz.pl/dzien-roweru-pakiet-edukacyjny/" TargetMode="External"/><Relationship Id="rId159" Type="http://schemas.openxmlformats.org/officeDocument/2006/relationships/hyperlink" Target="https://www.ekokalendarz.pl/kategoria/swieta/dzien-dzikiej-fauny-i-flory/" TargetMode="External"/><Relationship Id="rId170" Type="http://schemas.openxmlformats.org/officeDocument/2006/relationships/hyperlink" Target="https://www.ekokalendarz.pl/kategoria/swieta/dzien-swiadomosci-o-marnowaniu-zywnosci/" TargetMode="External"/><Relationship Id="rId191" Type="http://schemas.openxmlformats.org/officeDocument/2006/relationships/hyperlink" Target="https://www.ekokalendarz.pl/kategoria/swieta/dzien-czystego-powietrza/" TargetMode="External"/><Relationship Id="rId205" Type="http://schemas.openxmlformats.org/officeDocument/2006/relationships/hyperlink" Target="https://www.globalna.edu.pl/ghana/scenariusz/" TargetMode="External"/><Relationship Id="rId226" Type="http://schemas.openxmlformats.org/officeDocument/2006/relationships/hyperlink" Target="https://goo.gl/maps/pD4xbTxtKBGxWyHb7" TargetMode="External"/><Relationship Id="rId247" Type="http://schemas.openxmlformats.org/officeDocument/2006/relationships/footer" Target="footer3.xml"/><Relationship Id="rId107" Type="http://schemas.openxmlformats.org/officeDocument/2006/relationships/image" Target="media/image15.png"/><Relationship Id="rId11" Type="http://schemas.openxmlformats.org/officeDocument/2006/relationships/image" Target="media/image2.png"/><Relationship Id="rId32" Type="http://schemas.openxmlformats.org/officeDocument/2006/relationships/hyperlink" Target="https://www.ekokalendarz.pl/dzien-pszczol-pakiet-edukacyjny/" TargetMode="External"/><Relationship Id="rId53" Type="http://schemas.openxmlformats.org/officeDocument/2006/relationships/hyperlink" Target="https://www.zrodla.org/assets/pdf/postaw-na-rozwoj-zrownowazony.pdf" TargetMode="External"/><Relationship Id="rId74" Type="http://schemas.openxmlformats.org/officeDocument/2006/relationships/hyperlink" Target="https://www.ekokalendarz.pl/kategoria/swieta/dzien-niedzwiedzia-polarnego/" TargetMode="External"/><Relationship Id="rId128" Type="http://schemas.openxmlformats.org/officeDocument/2006/relationships/hyperlink" Target="https://www.ekokalendarz.pl/dzien-parkow-narodowych-pakiet-edukacyjny/" TargetMode="External"/><Relationship Id="rId149" Type="http://schemas.openxmlformats.org/officeDocument/2006/relationships/image" Target="media/image26.png"/><Relationship Id="rId5" Type="http://schemas.microsoft.com/office/2007/relationships/stylesWithEffects" Target="stylesWithEffects.xml"/><Relationship Id="rId95" Type="http://schemas.openxmlformats.org/officeDocument/2006/relationships/image" Target="media/image12.png"/><Relationship Id="rId160" Type="http://schemas.openxmlformats.org/officeDocument/2006/relationships/image" Target="media/image29.png"/><Relationship Id="rId181" Type="http://schemas.openxmlformats.org/officeDocument/2006/relationships/hyperlink" Target="https://www.ekokalendarz.pl/swiatowy-dzien-zywnosci-pakiet-edukacyjny/" TargetMode="External"/><Relationship Id="rId216" Type="http://schemas.openxmlformats.org/officeDocument/2006/relationships/hyperlink" Target="https://www.woda.edu.pl/img/broszura_gimnazjum.pdf" TargetMode="External"/><Relationship Id="rId237" Type="http://schemas.openxmlformats.org/officeDocument/2006/relationships/hyperlink" Target="http://skansenpilicy.pl/" TargetMode="External"/><Relationship Id="rId22" Type="http://schemas.openxmlformats.org/officeDocument/2006/relationships/hyperlink" Target="https://www.ekokalendarz.pl/pierwszy-dzien-jesieni-jesienny-pakiet-edukacyjny/" TargetMode="External"/><Relationship Id="rId43" Type="http://schemas.openxmlformats.org/officeDocument/2006/relationships/hyperlink" Target="https://www.zrodla.org/assets/pdf/9788392824640.pdf" TargetMode="External"/><Relationship Id="rId64" Type="http://schemas.openxmlformats.org/officeDocument/2006/relationships/hyperlink" Target="https://www.ekokalendarz.pl/kategoria/swieta/dzien-bez-opakowan-foliowych/" TargetMode="External"/><Relationship Id="rId118" Type="http://schemas.openxmlformats.org/officeDocument/2006/relationships/image" Target="media/image18.png"/><Relationship Id="rId139" Type="http://schemas.openxmlformats.org/officeDocument/2006/relationships/hyperlink" Target="https://www.ekokalendarz.pl/kategoria/swieta/dzien-ochrony-srodowiska/" TargetMode="External"/><Relationship Id="rId85" Type="http://schemas.openxmlformats.org/officeDocument/2006/relationships/hyperlink" Target="https://www.ekokalendarz.pl/kategoria/swieta/dzien-meteorologii/" TargetMode="External"/><Relationship Id="rId150" Type="http://schemas.openxmlformats.org/officeDocument/2006/relationships/hyperlink" Target="https://www.ekokalendarz.pl/swiatowy-dzien-wiatru-pakiet-edukacyjny/" TargetMode="External"/><Relationship Id="rId171" Type="http://schemas.openxmlformats.org/officeDocument/2006/relationships/hyperlink" Target="https://www.ekokalendarz.pl/kategoria/swieta/dzien-zwierzat/" TargetMode="External"/><Relationship Id="rId192" Type="http://schemas.openxmlformats.org/officeDocument/2006/relationships/hyperlink" Target="https://www.ekokalendarz.pl/kategoria/swieta/teg-swieta/" TargetMode="External"/><Relationship Id="rId206" Type="http://schemas.openxmlformats.org/officeDocument/2006/relationships/hyperlink" Target="https://www.globalna.edu.pl/pliki/ghana_prezentacja.pdf" TargetMode="External"/><Relationship Id="rId227" Type="http://schemas.openxmlformats.org/officeDocument/2006/relationships/hyperlink" Target="http://skansenpilicy.pl/turystyka-w-regionie/niebieskie-zrodla/" TargetMode="External"/><Relationship Id="rId248" Type="http://schemas.openxmlformats.org/officeDocument/2006/relationships/fontTable" Target="fontTable.xml"/><Relationship Id="rId12" Type="http://schemas.openxmlformats.org/officeDocument/2006/relationships/image" Target="media/image2.svg"/><Relationship Id="rId17" Type="http://schemas.openxmlformats.org/officeDocument/2006/relationships/hyperlink" Target="https://www.wwf.pl/sites/default/files/inline-files/narzedziownik_klimat_.pdf" TargetMode="External"/><Relationship Id="rId33" Type="http://schemas.openxmlformats.org/officeDocument/2006/relationships/hyperlink" Target="https://dzienpustejklasy.pl/" TargetMode="External"/><Relationship Id="rId38" Type="http://schemas.openxmlformats.org/officeDocument/2006/relationships/hyperlink" Target="https://www.ekokalendarz.pl/dzien-kundelka-pakiet-edukacyjny/" TargetMode="External"/><Relationship Id="rId59" Type="http://schemas.openxmlformats.org/officeDocument/2006/relationships/hyperlink" Target="https://www.ekokalendarz.pl/" TargetMode="External"/><Relationship Id="rId103" Type="http://schemas.openxmlformats.org/officeDocument/2006/relationships/hyperlink" Target="https://www.ekokalendarz.pl/dzien-bobrow-pakiet-edukacyjny/" TargetMode="External"/><Relationship Id="rId108" Type="http://schemas.openxmlformats.org/officeDocument/2006/relationships/hyperlink" Target="https://www.ekokalendarz.pl/pakiet-edukacyjny-na-swiatowy-dzien-ziemi/" TargetMode="External"/><Relationship Id="rId124" Type="http://schemas.openxmlformats.org/officeDocument/2006/relationships/hyperlink" Target="https://www.ekokalendarz.pl/dzien-roznorodnosci-biologicznej-pakiet-edukacyjny/" TargetMode="External"/><Relationship Id="rId129" Type="http://schemas.openxmlformats.org/officeDocument/2006/relationships/image" Target="media/image21.png"/><Relationship Id="rId54" Type="http://schemas.openxmlformats.org/officeDocument/2006/relationships/hyperlink" Target="http://globalnepoludnie.pl/IMG/pdf/ZALEZNOSCI_GLOBALNE.pdf" TargetMode="External"/><Relationship Id="rId70" Type="http://schemas.openxmlformats.org/officeDocument/2006/relationships/hyperlink" Target="https://www.ekokalendarz.pl/kategoria/swieta/dzien-kota/" TargetMode="External"/><Relationship Id="rId75" Type="http://schemas.openxmlformats.org/officeDocument/2006/relationships/image" Target="media/image8.png"/><Relationship Id="rId91" Type="http://schemas.openxmlformats.org/officeDocument/2006/relationships/image" Target="media/image11.png"/><Relationship Id="rId96" Type="http://schemas.openxmlformats.org/officeDocument/2006/relationships/hyperlink" Target="https://www.ekokalendarz.pl/dzien-ptakow-pakiet-edukacyjny/" TargetMode="External"/><Relationship Id="rId140" Type="http://schemas.openxmlformats.org/officeDocument/2006/relationships/hyperlink" Target="https://www.ekokalendarz.pl/dzien-ochrony-srodowiska-pakiet-edukacyjny/" TargetMode="External"/><Relationship Id="rId145" Type="http://schemas.openxmlformats.org/officeDocument/2006/relationships/image" Target="media/image25.png"/><Relationship Id="rId161" Type="http://schemas.openxmlformats.org/officeDocument/2006/relationships/hyperlink" Target="https://www.ekokalendarz.pl/dzien-dzikiej-fauny-flory-i-naturalnych-siedlisk-pakiet-edukacyjny/" TargetMode="External"/><Relationship Id="rId166" Type="http://schemas.openxmlformats.org/officeDocument/2006/relationships/hyperlink" Target="https://www.ekokalendarz.pl/kategoria/swieta/dzien-rzek/" TargetMode="External"/><Relationship Id="rId182" Type="http://schemas.openxmlformats.org/officeDocument/2006/relationships/hyperlink" Target="https://www.ekokalendarz.pl/kategoria/swieta/dzien-kundelka/" TargetMode="External"/><Relationship Id="rId187" Type="http://schemas.openxmlformats.org/officeDocument/2006/relationships/image" Target="media/image36.png"/><Relationship Id="rId217" Type="http://schemas.openxmlformats.org/officeDocument/2006/relationships/hyperlink" Target="http://www.smog.zrodla.org/wp-content/uploads/2017/05/scenariusze_Oczysc_atmosfere.pdf" TargetMode="External"/><Relationship Id="rId1" Type="http://schemas.openxmlformats.org/officeDocument/2006/relationships/customXml" Target="../customXml/item1.xml"/><Relationship Id="rId6" Type="http://schemas.openxmlformats.org/officeDocument/2006/relationships/settings" Target="settings.xml"/><Relationship Id="rId212" Type="http://schemas.openxmlformats.org/officeDocument/2006/relationships/hyperlink" Target="https://www.ekokalendarz.pl/wp-content/uploads/pakiet-04-22-%C5%9Awiatowy-Dzie%C5%84-Ziemi.pdf" TargetMode="External"/><Relationship Id="rId233" Type="http://schemas.openxmlformats.org/officeDocument/2006/relationships/hyperlink" Target="https://www.tomaszow-maz.pl/" TargetMode="External"/><Relationship Id="rId238" Type="http://schemas.openxmlformats.org/officeDocument/2006/relationships/hyperlink" Target="https://pcastm.pl/" TargetMode="External"/><Relationship Id="rId23" Type="http://schemas.openxmlformats.org/officeDocument/2006/relationships/hyperlink" Target="https://www.ekokalendarz.pl/miedzynarodowy-dzien-strazaka-pakiet-edukacyjny/" TargetMode="External"/><Relationship Id="rId28" Type="http://schemas.openxmlformats.org/officeDocument/2006/relationships/hyperlink" Target="https://www.ekokalendarz.pl/kategoria/swieta/dzien-czystego-powietrza/" TargetMode="External"/><Relationship Id="rId49" Type="http://schemas.openxmlformats.org/officeDocument/2006/relationships/hyperlink" Target="https://dzienpustejklasy.pl/" TargetMode="External"/><Relationship Id="rId114" Type="http://schemas.openxmlformats.org/officeDocument/2006/relationships/image" Target="media/image17.jpeg"/><Relationship Id="rId119" Type="http://schemas.openxmlformats.org/officeDocument/2006/relationships/hyperlink" Target="https://www.ekokalendarz.pl/swiatowy-dzien-ptakow-wedrownych-pakiet-edukacyjny/" TargetMode="External"/><Relationship Id="rId44" Type="http://schemas.openxmlformats.org/officeDocument/2006/relationships/hyperlink" Target="https://www.ekokalendarz.pl/dzien-bez-oleju-palmowego-pakiet-edukacyjny/" TargetMode="External"/><Relationship Id="rId60" Type="http://schemas.openxmlformats.org/officeDocument/2006/relationships/hyperlink" Target="https://www.ekokalendarz.pl/kategoria/swieta/dzien-balwana/" TargetMode="External"/><Relationship Id="rId65" Type="http://schemas.openxmlformats.org/officeDocument/2006/relationships/image" Target="media/image5.png"/><Relationship Id="rId81" Type="http://schemas.openxmlformats.org/officeDocument/2006/relationships/hyperlink" Target="https://www.ekokalendarz.pl/swiatowy-dzien-morz-pakiet-edukacyjny/" TargetMode="External"/><Relationship Id="rId86" Type="http://schemas.openxmlformats.org/officeDocument/2006/relationships/hyperlink" Target="https://www.ekokalendarz.pl/dzien-meteorologii-pakiet-edukacyjny/" TargetMode="External"/><Relationship Id="rId130" Type="http://schemas.openxmlformats.org/officeDocument/2006/relationships/hyperlink" Target="https://www.ekokalendarz.pl/dzien-parkow-narodowych-pakiet-edukacyjny/" TargetMode="External"/><Relationship Id="rId135" Type="http://schemas.openxmlformats.org/officeDocument/2006/relationships/hyperlink" Target="https://www.ekokalendarz.pl/kategoria/swieta/dzien-roweru/" TargetMode="External"/><Relationship Id="rId151" Type="http://schemas.openxmlformats.org/officeDocument/2006/relationships/hyperlink" Target="https://www.ekokalendarz.pl/kategoria/swieta/dzien-pustej-klasy/" TargetMode="External"/><Relationship Id="rId156" Type="http://schemas.openxmlformats.org/officeDocument/2006/relationships/hyperlink" Target="https://www.ekokalendarz.pl/dzien-przeciwdzialania-pustynnieniu-i-suszy-pakiet-edukacyjny/" TargetMode="External"/><Relationship Id="rId177" Type="http://schemas.openxmlformats.org/officeDocument/2006/relationships/image" Target="media/image33.png"/><Relationship Id="rId198" Type="http://schemas.openxmlformats.org/officeDocument/2006/relationships/hyperlink" Target="https://www.ekokalendarz.pl/kategoria/swieta/mikolajki/" TargetMode="External"/><Relationship Id="rId172" Type="http://schemas.openxmlformats.org/officeDocument/2006/relationships/image" Target="media/image32.png"/><Relationship Id="rId193" Type="http://schemas.openxmlformats.org/officeDocument/2006/relationships/hyperlink" Target="https://www.globalna.edu.pl/materialy_edukacyjne/" TargetMode="External"/><Relationship Id="rId202" Type="http://schemas.openxmlformats.org/officeDocument/2006/relationships/hyperlink" Target="https://www.ekokalendarz.pl/kategoria/swieta/sylwester/" TargetMode="External"/><Relationship Id="rId207" Type="http://schemas.openxmlformats.org/officeDocument/2006/relationships/hyperlink" Target="http://www.smog.zrodla.org/wp-content/uploads/2017/05/scenariusze_Oczysc_atmosfere.pdf" TargetMode="External"/><Relationship Id="rId223" Type="http://schemas.openxmlformats.org/officeDocument/2006/relationships/hyperlink" Target="https://www.ekokalendarz.pl/wp-content/uploads/pakiet-04-22-%C5%9Awiatowy-Dzie%C5%84-Ziemi.pdf" TargetMode="External"/><Relationship Id="rId228" Type="http://schemas.openxmlformats.org/officeDocument/2006/relationships/hyperlink" Target="https://goo.gl/maps/zrMHDgpZbA196ho18" TargetMode="External"/><Relationship Id="rId244" Type="http://schemas.openxmlformats.org/officeDocument/2006/relationships/hyperlink" Target="https://www.facebook.com/perfect.garden.szczepanik/" TargetMode="External"/><Relationship Id="rId249" Type="http://schemas.openxmlformats.org/officeDocument/2006/relationships/theme" Target="theme/theme1.xml"/><Relationship Id="rId13" Type="http://schemas.openxmlformats.org/officeDocument/2006/relationships/image" Target="media/image3.jpeg"/><Relationship Id="rId18" Type="http://schemas.openxmlformats.org/officeDocument/2006/relationships/hyperlink" Target="https://www.woda.edu.pl/img/broszura_przedszkole.pdf" TargetMode="External"/><Relationship Id="rId39" Type="http://schemas.openxmlformats.org/officeDocument/2006/relationships/hyperlink" Target="https://www.ekokalendarz.pl/dzien-jeza-pakiet-edukacyjny/" TargetMode="External"/><Relationship Id="rId109" Type="http://schemas.openxmlformats.org/officeDocument/2006/relationships/hyperlink" Target="https://www.ekokalendarz.pl/kategoria/swieta/dzien-swiadomosci-zagrozenia-halasem/" TargetMode="External"/><Relationship Id="rId34" Type="http://schemas.openxmlformats.org/officeDocument/2006/relationships/hyperlink" Target="https://www.ekokalendarz.pl/pierwszy-dzien-jesieni-jesienny-pakiet-edukacyjny/" TargetMode="External"/><Relationship Id="rId50" Type="http://schemas.openxmlformats.org/officeDocument/2006/relationships/hyperlink" Target="https://www.ekokalendarz.pl/swiatowy-dzien-zwierzat-pakiet-edukacyjny/" TargetMode="External"/><Relationship Id="rId55" Type="http://schemas.openxmlformats.org/officeDocument/2006/relationships/hyperlink" Target="https://www.ekokalendarz.pl/swiatowy-dzien-zywnosci-pakiet-edukacyjny/" TargetMode="External"/><Relationship Id="rId76" Type="http://schemas.openxmlformats.org/officeDocument/2006/relationships/hyperlink" Target="https://www.ekokalendarz.pl/dzien-niedzwiedzia-polarnego-pakiet-edukacyjny/" TargetMode="External"/><Relationship Id="rId97" Type="http://schemas.openxmlformats.org/officeDocument/2006/relationships/hyperlink" Target="https://www.ekokalendarz.pl/kategoria/swieta/dzien-zwierzat-bezdomnych/" TargetMode="External"/><Relationship Id="rId104" Type="http://schemas.openxmlformats.org/officeDocument/2006/relationships/hyperlink" Target="https://www.ekokalendarz.pl/kategoria/swieta/dzien-gapienia-sie-w-niebo/" TargetMode="External"/><Relationship Id="rId120" Type="http://schemas.openxmlformats.org/officeDocument/2006/relationships/hyperlink" Target="https://www.ekokalendarz.pl/kategoria/swieta/swiatowy-dzien-pszczol/" TargetMode="External"/><Relationship Id="rId125" Type="http://schemas.openxmlformats.org/officeDocument/2006/relationships/image" Target="media/image20.png"/><Relationship Id="rId141" Type="http://schemas.openxmlformats.org/officeDocument/2006/relationships/image" Target="media/image24.png"/><Relationship Id="rId146" Type="http://schemas.openxmlformats.org/officeDocument/2006/relationships/hyperlink" Target="https://www.ekokalendarz.pl/swiatowy-dzien-oceanow-pakiet-edukacyjny/" TargetMode="External"/><Relationship Id="rId167" Type="http://schemas.openxmlformats.org/officeDocument/2006/relationships/hyperlink" Target="https://www.ekokalendarz.pl/swiatowy-dzien-rzek-pakiet-edukacyjny/" TargetMode="External"/><Relationship Id="rId188" Type="http://schemas.openxmlformats.org/officeDocument/2006/relationships/hyperlink" Target="https://www.ekokalendarz.pl/dzien-jeza-pakiet-edukacyjny/" TargetMode="External"/><Relationship Id="rId7" Type="http://schemas.openxmlformats.org/officeDocument/2006/relationships/webSettings" Target="webSettings.xml"/><Relationship Id="rId71" Type="http://schemas.openxmlformats.org/officeDocument/2006/relationships/image" Target="media/image7.png"/><Relationship Id="rId92" Type="http://schemas.openxmlformats.org/officeDocument/2006/relationships/hyperlink" Target="https://www.ekokalendarz.pl/dzien-doceniania-chwastow-materialy-edukacyjne/" TargetMode="External"/><Relationship Id="rId162" Type="http://schemas.openxmlformats.org/officeDocument/2006/relationships/hyperlink" Target="https://www.ekokalendarz.pl/kategoria/swieta/dzien_bez_samochodu/" TargetMode="External"/><Relationship Id="rId183" Type="http://schemas.openxmlformats.org/officeDocument/2006/relationships/image" Target="media/image35.png"/><Relationship Id="rId213" Type="http://schemas.openxmlformats.org/officeDocument/2006/relationships/hyperlink" Target="https://www.ekokalendarz.pl/wp-content/uploads/pakiet-04-22-%C5%9Awiatowy-Dzie%C5%84-Ziemi.pdf" TargetMode="External"/><Relationship Id="rId218" Type="http://schemas.openxmlformats.org/officeDocument/2006/relationships/hyperlink" Target="https://klimat.edu.pl/scenariusz-1/" TargetMode="External"/><Relationship Id="rId234" Type="http://schemas.openxmlformats.org/officeDocument/2006/relationships/hyperlink" Target="https://smardzewice.lodz.lasy.gov.pl/" TargetMode="External"/><Relationship Id="rId239" Type="http://schemas.openxmlformats.org/officeDocument/2006/relationships/hyperlink" Target="https://mbptomaszow.pl/" TargetMode="External"/><Relationship Id="rId2" Type="http://schemas.openxmlformats.org/officeDocument/2006/relationships/customXml" Target="../customXml/item2.xml"/><Relationship Id="rId29" Type="http://schemas.openxmlformats.org/officeDocument/2006/relationships/hyperlink" Target="https://www.ekokalendarz.pl/dzien-wiedzy-o-pingwinach-2/" TargetMode="External"/><Relationship Id="rId24" Type="http://schemas.openxmlformats.org/officeDocument/2006/relationships/hyperlink" Target="https://www.ekokalendarz.pl/dzien-dzikiej-fauny-flory-i-naturalnych-siedlisk-pakiet-edukacyjny/" TargetMode="External"/><Relationship Id="rId40" Type="http://schemas.openxmlformats.org/officeDocument/2006/relationships/hyperlink" Target="https://www.ekokalendarz.pl/kategoria/swieta/dzien-czystego-powietrza/" TargetMode="External"/><Relationship Id="rId45" Type="http://schemas.openxmlformats.org/officeDocument/2006/relationships/hyperlink" Target="https://ekonsument.pl/" TargetMode="External"/><Relationship Id="rId66" Type="http://schemas.openxmlformats.org/officeDocument/2006/relationships/hyperlink" Target="https://www.ekokalendarz.pl/dzien-bez-opakowan-foliowych-pakiet-edukacyjny/" TargetMode="External"/><Relationship Id="rId87" Type="http://schemas.openxmlformats.org/officeDocument/2006/relationships/image" Target="media/image10.png"/><Relationship Id="rId110" Type="http://schemas.openxmlformats.org/officeDocument/2006/relationships/hyperlink" Target="https://www.ekokalendarz.pl/dzien-swiadomosci-zagrozenia-halasem-pakiet-edukacyjny/" TargetMode="External"/><Relationship Id="rId115" Type="http://schemas.openxmlformats.org/officeDocument/2006/relationships/hyperlink" Target="https://www.ekokalendarz.pl/dzien-bibliotek-pakiet-edukacyjny/" TargetMode="External"/><Relationship Id="rId131" Type="http://schemas.openxmlformats.org/officeDocument/2006/relationships/hyperlink" Target="https://www.ekokalendarz.pl/kategoria/swieta/dzien-bociana-bialego/" TargetMode="External"/><Relationship Id="rId136" Type="http://schemas.openxmlformats.org/officeDocument/2006/relationships/hyperlink" Target="https://www.ekokalendarz.pl/dzien-roweru-pakiet-edukacyjny/" TargetMode="External"/><Relationship Id="rId157" Type="http://schemas.openxmlformats.org/officeDocument/2006/relationships/image" Target="media/image28.png"/><Relationship Id="rId178" Type="http://schemas.openxmlformats.org/officeDocument/2006/relationships/hyperlink" Target="https://www.ekokalendarz.pl/swiatowy-dzien-zmniejszania-skutkow-klesk-zywiolowych-pakiet-edukacyjny/" TargetMode="External"/><Relationship Id="rId61" Type="http://schemas.openxmlformats.org/officeDocument/2006/relationships/hyperlink" Target="https://www.ekokalendarz.pl/kategoria/swieta/dzien-pingwinow/" TargetMode="External"/><Relationship Id="rId82" Type="http://schemas.openxmlformats.org/officeDocument/2006/relationships/hyperlink" Target="https://www.wwf.pl/sites/default/files/inline-files/narzedziownik_ssaki_morskie_.pdf" TargetMode="External"/><Relationship Id="rId152" Type="http://schemas.openxmlformats.org/officeDocument/2006/relationships/hyperlink" Target="https://www.ekokalendarz.pl/dzien-pustej-klasy-pakiet-edukacyjny/" TargetMode="External"/><Relationship Id="rId173" Type="http://schemas.openxmlformats.org/officeDocument/2006/relationships/hyperlink" Target="https://www.ekokalendarz.pl/swiatowy-dzien-zwierzat-pakiet-edukacyjny/" TargetMode="External"/><Relationship Id="rId194" Type="http://schemas.openxmlformats.org/officeDocument/2006/relationships/hyperlink" Target="https://www.ekokalendarz.pl/kategoria/swieta/dzien-bez-kupowania/" TargetMode="External"/><Relationship Id="rId199" Type="http://schemas.openxmlformats.org/officeDocument/2006/relationships/hyperlink" Target="https://www.ekokalendarz.pl/kategoria/swieta/dzien-terenow-gorskich/" TargetMode="External"/><Relationship Id="rId203" Type="http://schemas.openxmlformats.org/officeDocument/2006/relationships/image" Target="media/image40.png"/><Relationship Id="rId208" Type="http://schemas.openxmlformats.org/officeDocument/2006/relationships/hyperlink" Target="http://www.smog.zrodla.org/wp-content/uploads/2017/05/scenariusze_Oczysc_atmosfere.pdf" TargetMode="External"/><Relationship Id="rId229" Type="http://schemas.openxmlformats.org/officeDocument/2006/relationships/hyperlink" Target="http://www.schroniskotomaszow.pl/" TargetMode="External"/><Relationship Id="rId19" Type="http://schemas.openxmlformats.org/officeDocument/2006/relationships/hyperlink" Target="https://www.ekokalendarz.pl/wiosenny-pakiet-edukacyjny/" TargetMode="External"/><Relationship Id="rId224" Type="http://schemas.openxmlformats.org/officeDocument/2006/relationships/hyperlink" Target="https://sp12tomaszow.wikom.pl/wpis/w-naszej-szkole-powstal-ogrod-sensoryczny" TargetMode="External"/><Relationship Id="rId240" Type="http://schemas.openxmlformats.org/officeDocument/2006/relationships/hyperlink" Target="https://arenalodowa.pl/" TargetMode="External"/><Relationship Id="rId245" Type="http://schemas.openxmlformats.org/officeDocument/2006/relationships/footer" Target="footer1.xml"/><Relationship Id="rId14" Type="http://schemas.openxmlformats.org/officeDocument/2006/relationships/chart" Target="charts/chart1.xml"/><Relationship Id="rId30" Type="http://schemas.openxmlformats.org/officeDocument/2006/relationships/hyperlink" Target="https://www.woda.edu.pl/img/broszura_przedszkole.pdf" TargetMode="External"/><Relationship Id="rId35" Type="http://schemas.openxmlformats.org/officeDocument/2006/relationships/hyperlink" Target="https://www.ekokalendarz.pl/miedzynarodowy-dzien-strazaka-pakiet-edukacyjny/" TargetMode="External"/><Relationship Id="rId56" Type="http://schemas.openxmlformats.org/officeDocument/2006/relationships/hyperlink" Target="https://www.fairtrade.org.pl/materialy-dla-ciebie/" TargetMode="External"/><Relationship Id="rId77" Type="http://schemas.openxmlformats.org/officeDocument/2006/relationships/hyperlink" Target="https://www.wwf.pl/sites/default/files/inline-files/narzedziownik_klimat_.pdf" TargetMode="External"/><Relationship Id="rId100" Type="http://schemas.openxmlformats.org/officeDocument/2006/relationships/hyperlink" Target="https://www.ekokalendarz.pl/kategoria/swieta/dzien-bobrow/" TargetMode="External"/><Relationship Id="rId105" Type="http://schemas.openxmlformats.org/officeDocument/2006/relationships/hyperlink" Target="https://www.ekokalendarz.pl/kategoria/swieta/dzien-ziemi/" TargetMode="External"/><Relationship Id="rId126" Type="http://schemas.openxmlformats.org/officeDocument/2006/relationships/hyperlink" Target="https://www.ekokalendarz.pl/dzien-roznorodnosci-biologicznej-pakiet-edukacyjny/" TargetMode="External"/><Relationship Id="rId147" Type="http://schemas.openxmlformats.org/officeDocument/2006/relationships/hyperlink" Target="https://www.ekokalendarz.pl/kategoria/swieta/dzien-wiatru/" TargetMode="External"/><Relationship Id="rId168" Type="http://schemas.openxmlformats.org/officeDocument/2006/relationships/image" Target="media/image31.png"/><Relationship Id="rId8" Type="http://schemas.openxmlformats.org/officeDocument/2006/relationships/footnotes" Target="footnotes.xml"/><Relationship Id="rId51" Type="http://schemas.openxmlformats.org/officeDocument/2006/relationships/hyperlink" Target="https://www.ekokalendarz.pl/dzien-kundelka-pakiet-edukacyjny/" TargetMode="External"/><Relationship Id="rId72" Type="http://schemas.openxmlformats.org/officeDocument/2006/relationships/hyperlink" Target="https://www.ekokalendarz.pl/swiatowy-dzien-kota-pakiet-edukacyjny/" TargetMode="External"/><Relationship Id="rId93" Type="http://schemas.openxmlformats.org/officeDocument/2006/relationships/hyperlink" Target="https://www.ekokalendarz.pl/kategoria/swieta/dzien-ptakow/" TargetMode="External"/><Relationship Id="rId98" Type="http://schemas.openxmlformats.org/officeDocument/2006/relationships/image" Target="media/image13.png"/><Relationship Id="rId121" Type="http://schemas.openxmlformats.org/officeDocument/2006/relationships/image" Target="media/image19.jpeg"/><Relationship Id="rId142" Type="http://schemas.openxmlformats.org/officeDocument/2006/relationships/hyperlink" Target="https://www.ekokalendarz.pl/dzien-ochrony-srodowiska-pakiet-edukacyjny/" TargetMode="External"/><Relationship Id="rId163" Type="http://schemas.openxmlformats.org/officeDocument/2006/relationships/hyperlink" Target="https://www.ekokalendarz.pl/europejski-dzien-bez-samochodu-pakiet-edukacyjny/" TargetMode="External"/><Relationship Id="rId184" Type="http://schemas.openxmlformats.org/officeDocument/2006/relationships/hyperlink" Target="https://www.ekokalendarz.pl/dzien-kundelka-pakiet-edukacyjny/" TargetMode="External"/><Relationship Id="rId189" Type="http://schemas.openxmlformats.org/officeDocument/2006/relationships/hyperlink" Target="https://www.ekokalendarz.pl/kategoria/swieta/dzien-czystego-powietrza/" TargetMode="External"/><Relationship Id="rId219" Type="http://schemas.openxmlformats.org/officeDocument/2006/relationships/hyperlink" Target="https://klimat.edu.pl/scenariusz-4/" TargetMode="External"/><Relationship Id="rId3" Type="http://schemas.openxmlformats.org/officeDocument/2006/relationships/numbering" Target="numbering.xml"/><Relationship Id="rId214" Type="http://schemas.openxmlformats.org/officeDocument/2006/relationships/hyperlink" Target="https://www.ekokalendarz.pl/wp-content/uploads/pakiet-04-22-%C5%9Awiatowy-Dzie%C5%84-Ziemi.pdf" TargetMode="External"/><Relationship Id="rId230" Type="http://schemas.openxmlformats.org/officeDocument/2006/relationships/hyperlink" Target="https://chgaleriatomaszow.pl/cowulubzyczy/" TargetMode="External"/><Relationship Id="rId235" Type="http://schemas.openxmlformats.org/officeDocument/2006/relationships/hyperlink" Target="https://www.zgwk.pl/zaklad-tomaszow-mazowiecki-kontakt/kontakt-oczyszczalnia-sciekow/" TargetMode="External"/><Relationship Id="rId25" Type="http://schemas.openxmlformats.org/officeDocument/2006/relationships/hyperlink" Target="https://www.ekokalendarz.pl/swiatowy-dzien-zwierzat-pakiet-edukacyjny/" TargetMode="External"/><Relationship Id="rId46" Type="http://schemas.openxmlformats.org/officeDocument/2006/relationships/hyperlink" Target="https://www.woda.edu.pl/materialy/" TargetMode="External"/><Relationship Id="rId67" Type="http://schemas.openxmlformats.org/officeDocument/2006/relationships/hyperlink" Target="https://www.ekokalendarz.pl/kategoria/swieta/dzien-bez-oleju-palmowego/" TargetMode="External"/><Relationship Id="rId116" Type="http://schemas.openxmlformats.org/officeDocument/2006/relationships/hyperlink" Target="https://www.ekokalendarz.pl/kategoria/swieta/dzien-ptakow-wedrownych/" TargetMode="External"/><Relationship Id="rId137" Type="http://schemas.openxmlformats.org/officeDocument/2006/relationships/image" Target="media/image23.jpeg"/><Relationship Id="rId158" Type="http://schemas.openxmlformats.org/officeDocument/2006/relationships/hyperlink" Target="https://www.ekokalendarz.pl/dzien-przeciwdzialania-pustynnieniu-i-suszy-pakiet-edukacyjny/" TargetMode="External"/><Relationship Id="rId20" Type="http://schemas.openxmlformats.org/officeDocument/2006/relationships/hyperlink" Target="https://www.ekokalendarz.pl/dzien-pszczol-pakiet-edukacyjny/" TargetMode="External"/><Relationship Id="rId41" Type="http://schemas.openxmlformats.org/officeDocument/2006/relationships/hyperlink" Target="https://www.ekokalendarz.pl/dzien-niedzwiedzia-polarnego-pakiet-edukacyjny/" TargetMode="External"/><Relationship Id="rId62" Type="http://schemas.openxmlformats.org/officeDocument/2006/relationships/image" Target="media/image4.png"/><Relationship Id="rId83" Type="http://schemas.openxmlformats.org/officeDocument/2006/relationships/hyperlink" Target="https://www.ekokalendarz.pl/kategoria/swieta/swiatowy-dzien-wody/" TargetMode="External"/><Relationship Id="rId88" Type="http://schemas.openxmlformats.org/officeDocument/2006/relationships/hyperlink" Target="https://www.ekokalendarz.pl/dzien-meteorologii-pakiet-edukacyjny/" TargetMode="External"/><Relationship Id="rId111" Type="http://schemas.openxmlformats.org/officeDocument/2006/relationships/image" Target="media/image16.png"/><Relationship Id="rId132" Type="http://schemas.openxmlformats.org/officeDocument/2006/relationships/hyperlink" Target="https://www.ekokalendarz.pl/dzien-bociana-minipakiet-edukacyjny/" TargetMode="External"/><Relationship Id="rId153" Type="http://schemas.openxmlformats.org/officeDocument/2006/relationships/image" Target="media/image27.jpeg"/><Relationship Id="rId174" Type="http://schemas.openxmlformats.org/officeDocument/2006/relationships/hyperlink" Target="https://www.ekokalendarz.pl/kategoria/swieta/swieto-drzewa/" TargetMode="External"/><Relationship Id="rId179" Type="http://schemas.openxmlformats.org/officeDocument/2006/relationships/hyperlink" Target="https://www.ekokalendarz.pl/kategoria/swieta/dzien-zywnosci/" TargetMode="External"/><Relationship Id="rId195" Type="http://schemas.openxmlformats.org/officeDocument/2006/relationships/hyperlink" Target="https://www.ekokalendarz.pl/kategoria/swieta/dzien-gleb/" TargetMode="External"/><Relationship Id="rId209" Type="http://schemas.openxmlformats.org/officeDocument/2006/relationships/hyperlink" Target="https://www.globalna.edu.pl/wietnam/scenariusz/" TargetMode="External"/><Relationship Id="rId190" Type="http://schemas.openxmlformats.org/officeDocument/2006/relationships/image" Target="media/image37.png"/><Relationship Id="rId204" Type="http://schemas.openxmlformats.org/officeDocument/2006/relationships/hyperlink" Target="https://www.ekokalendarz.pl/sylwester-bez-fajerwerkow-pakiet-edukacyjny/" TargetMode="External"/><Relationship Id="rId220" Type="http://schemas.openxmlformats.org/officeDocument/2006/relationships/hyperlink" Target="https://klimat.edu.pl/scenariusz-2/" TargetMode="External"/><Relationship Id="rId225" Type="http://schemas.openxmlformats.org/officeDocument/2006/relationships/hyperlink" Target="http://grotynagorzyckie.pl/" TargetMode="External"/><Relationship Id="rId241" Type="http://schemas.openxmlformats.org/officeDocument/2006/relationships/hyperlink" Target="https://www.zgwk.pl/ekologiczna-edukacja-zgwk-tomaszow-mazowiecki/" TargetMode="External"/><Relationship Id="rId246" Type="http://schemas.openxmlformats.org/officeDocument/2006/relationships/footer" Target="footer2.xml"/><Relationship Id="rId15" Type="http://schemas.openxmlformats.org/officeDocument/2006/relationships/hyperlink" Target="https://www.ekokalendarz.pl/dzien-bez-opakowan-foliowych-pakiet-edukacyjny/" TargetMode="External"/><Relationship Id="rId36" Type="http://schemas.openxmlformats.org/officeDocument/2006/relationships/hyperlink" Target="https://www.ekokalendarz.pl/dzien-dzikiej-fauny-flory-i-naturalnych-siedlisk-pakiet-edukacyjny/" TargetMode="External"/><Relationship Id="rId57" Type="http://schemas.openxmlformats.org/officeDocument/2006/relationships/hyperlink" Target="https://www.storyofstuff.org/" TargetMode="External"/><Relationship Id="rId106" Type="http://schemas.openxmlformats.org/officeDocument/2006/relationships/hyperlink" Target="https://www.ekokalendarz.pl/pakiet-edukacyjny-na-swiatowy-dzien-ziemi/" TargetMode="External"/><Relationship Id="rId127" Type="http://schemas.openxmlformats.org/officeDocument/2006/relationships/hyperlink" Target="https://www.ekokalendarz.pl/kategoria/swieta/dzien-parkow-narodowych/" TargetMode="External"/><Relationship Id="rId10" Type="http://schemas.openxmlformats.org/officeDocument/2006/relationships/image" Target="media/image1.png"/><Relationship Id="rId31" Type="http://schemas.openxmlformats.org/officeDocument/2006/relationships/hyperlink" Target="https://www.ekokalendarz.pl/wiosenny-pakiet-edukacyjny/" TargetMode="External"/><Relationship Id="rId52" Type="http://schemas.openxmlformats.org/officeDocument/2006/relationships/hyperlink" Target="https://www.ekokalendarz.pl/dzien-zwierzat-bezdomnych-pakiet-edukacyjny/" TargetMode="External"/><Relationship Id="rId73" Type="http://schemas.openxmlformats.org/officeDocument/2006/relationships/hyperlink" Target="https://www.ekokalendarz.pl/kategoria/swieta/dzien-baterii/" TargetMode="External"/><Relationship Id="rId78" Type="http://schemas.openxmlformats.org/officeDocument/2006/relationships/hyperlink" Target="https://www.ekokalendarz.pl/kategoria/swieta/swiatowy-dzien-morz/" TargetMode="External"/><Relationship Id="rId94" Type="http://schemas.openxmlformats.org/officeDocument/2006/relationships/hyperlink" Target="https://www.ekokalendarz.pl/dzien-ptakow-pakiet-edukacyjny/" TargetMode="External"/><Relationship Id="rId99" Type="http://schemas.openxmlformats.org/officeDocument/2006/relationships/hyperlink" Target="https://www.ekokalendarz.pl/dzien-zwierzat-bezdomnych-pakiet-edukacyjny/" TargetMode="External"/><Relationship Id="rId101" Type="http://schemas.openxmlformats.org/officeDocument/2006/relationships/hyperlink" Target="https://www.ekokalendarz.pl/dzien-bobrow-pakiet-edukacyjny/" TargetMode="External"/><Relationship Id="rId122" Type="http://schemas.openxmlformats.org/officeDocument/2006/relationships/hyperlink" Target="https://www.ekokalendarz.pl/dzien-pszczol-pakiet-edukacyjny/" TargetMode="External"/><Relationship Id="rId143" Type="http://schemas.openxmlformats.org/officeDocument/2006/relationships/hyperlink" Target="https://www.ekokalendarz.pl/kategoria/swieta/dzien-oceanow/" TargetMode="External"/><Relationship Id="rId148" Type="http://schemas.openxmlformats.org/officeDocument/2006/relationships/hyperlink" Target="https://www.ekokalendarz.pl/swiatowy-dzien-wiatru-pakiet-edukacyjny/" TargetMode="External"/><Relationship Id="rId164" Type="http://schemas.openxmlformats.org/officeDocument/2006/relationships/image" Target="media/image30.png"/><Relationship Id="rId169" Type="http://schemas.openxmlformats.org/officeDocument/2006/relationships/hyperlink" Target="https://www.ekokalendarz.pl/swiatowy-dzien-rzek-pakiet-edukacyjny/" TargetMode="External"/><Relationship Id="rId185" Type="http://schemas.openxmlformats.org/officeDocument/2006/relationships/hyperlink" Target="https://www.ekokalendarz.pl/kategoria/swieta/dzien-odpoczynku-dla-nerwow/" TargetMode="External"/><Relationship Id="rId4" Type="http://schemas.openxmlformats.org/officeDocument/2006/relationships/styles" Target="styles.xml"/><Relationship Id="rId9" Type="http://schemas.openxmlformats.org/officeDocument/2006/relationships/endnotes" Target="endnotes.xml"/><Relationship Id="rId180" Type="http://schemas.openxmlformats.org/officeDocument/2006/relationships/image" Target="media/image34.png"/><Relationship Id="rId210" Type="http://schemas.openxmlformats.org/officeDocument/2006/relationships/hyperlink" Target="https://www.globalna.edu.pl/pliki/wietnam_prezentacja.pdf" TargetMode="External"/><Relationship Id="rId215" Type="http://schemas.openxmlformats.org/officeDocument/2006/relationships/hyperlink" Target="https://www.globalna.edu.pl/pliki/postaw-na-rozwoj-zrownowazony.pdf" TargetMode="External"/><Relationship Id="rId236" Type="http://schemas.openxmlformats.org/officeDocument/2006/relationships/hyperlink" Target="https://www.gov.pl/web/psse-tomaszow-mazowiecki" TargetMode="External"/><Relationship Id="rId26" Type="http://schemas.openxmlformats.org/officeDocument/2006/relationships/hyperlink" Target="https://www.ekokalendarz.pl/dzien-kundelka-pakiet-edukacyjny/" TargetMode="External"/><Relationship Id="rId231" Type="http://schemas.openxmlformats.org/officeDocument/2006/relationships/hyperlink" Target="http://mck-tm.pl/" TargetMode="External"/><Relationship Id="rId47" Type="http://schemas.openxmlformats.org/officeDocument/2006/relationships/hyperlink" Target="https://www.ekokalendarz.pl/wiosenny-pakiet-edukacyjny/" TargetMode="External"/><Relationship Id="rId68" Type="http://schemas.openxmlformats.org/officeDocument/2006/relationships/image" Target="media/image6.jpeg"/><Relationship Id="rId89" Type="http://schemas.openxmlformats.org/officeDocument/2006/relationships/hyperlink" Target="https://www.ekokalendarz.pl/kategoria/swieta/dzien-chwastow/" TargetMode="External"/><Relationship Id="rId112" Type="http://schemas.openxmlformats.org/officeDocument/2006/relationships/hyperlink" Target="https://www.ekokalendarz.pl/dzien-swiadomosci-zagrozenia-halasem-pakiet-edukacyjny/" TargetMode="External"/><Relationship Id="rId133" Type="http://schemas.openxmlformats.org/officeDocument/2006/relationships/image" Target="media/image22.jpeg"/><Relationship Id="rId154" Type="http://schemas.openxmlformats.org/officeDocument/2006/relationships/hyperlink" Target="https://dzienpustejklasy.pl/" TargetMode="External"/><Relationship Id="rId175" Type="http://schemas.openxmlformats.org/officeDocument/2006/relationships/hyperlink" Target="https://www.ekokalendarz.pl/kategoria/swieta/swiatowy-dzien-zmniejszania-skutkow-klesk-zywiolowych/" TargetMode="External"/><Relationship Id="rId196" Type="http://schemas.openxmlformats.org/officeDocument/2006/relationships/image" Target="media/image38.png"/><Relationship Id="rId200" Type="http://schemas.openxmlformats.org/officeDocument/2006/relationships/image" Target="media/image39.png"/><Relationship Id="rId16" Type="http://schemas.openxmlformats.org/officeDocument/2006/relationships/hyperlink" Target="https://www.ekokalendarz.pl/dzien-niedzwiedzia-polarnego-pakiet-edukacyjny/" TargetMode="External"/><Relationship Id="rId221" Type="http://schemas.openxmlformats.org/officeDocument/2006/relationships/hyperlink" Target="https://www.globalna.edu.pl/pliki/postaw-na-rozwoj-zrownowazony.pdf" TargetMode="External"/><Relationship Id="rId242" Type="http://schemas.openxmlformats.org/officeDocument/2006/relationships/hyperlink" Target="https://www.muzeumtomaszow.pl/stowarzyszenie-tworcow-ludowych/kontakt-op-stl" TargetMode="External"/><Relationship Id="rId37" Type="http://schemas.openxmlformats.org/officeDocument/2006/relationships/hyperlink" Target="https://www.ekokalendarz.pl/swiatowy-dzien-zwierzat-pakiet-edukacyjny/" TargetMode="External"/><Relationship Id="rId58" Type="http://schemas.openxmlformats.org/officeDocument/2006/relationships/hyperlink" Target="https://www.ekokalendarz.pl/kategoria/swieta/dzien-czystego-powietrza/" TargetMode="External"/><Relationship Id="rId79" Type="http://schemas.openxmlformats.org/officeDocument/2006/relationships/hyperlink" Target="https://www.ekokalendarz.pl/swiatowy-dzien-morz-pakiet-edukacyjny/" TargetMode="External"/><Relationship Id="rId102" Type="http://schemas.openxmlformats.org/officeDocument/2006/relationships/image" Target="media/image14.png"/><Relationship Id="rId123" Type="http://schemas.openxmlformats.org/officeDocument/2006/relationships/hyperlink" Target="https://www.ekokalendarz.pl/kategoria/swieta/dzien-roznorodnosci-biologicznej/" TargetMode="External"/><Relationship Id="rId144" Type="http://schemas.openxmlformats.org/officeDocument/2006/relationships/hyperlink" Target="https://www.ekokalendarz.pl/swiatowy-dzien-oceanow-pakiet-edukacyjny/" TargetMode="External"/><Relationship Id="rId90" Type="http://schemas.openxmlformats.org/officeDocument/2006/relationships/hyperlink" Target="https://www.ekokalendarz.pl/dzien-doceniania-chwastow-materialy-edukacyjne/" TargetMode="External"/><Relationship Id="rId165" Type="http://schemas.openxmlformats.org/officeDocument/2006/relationships/hyperlink" Target="https://www.ekokalendarz.pl/europejski-dzien-bez-samochodu-pakiet-edukacyjny/" TargetMode="External"/><Relationship Id="rId186" Type="http://schemas.openxmlformats.org/officeDocument/2006/relationships/hyperlink" Target="https://www.ekokalendarz.pl/kategoria/swieta/dzien-jeza/" TargetMode="External"/><Relationship Id="rId211" Type="http://schemas.openxmlformats.org/officeDocument/2006/relationships/hyperlink" Target="https://www.ekokalendarz.pl/wp-content/uploads/pakiet-04-22-%C5%9Awiatowy-Dzie%C5%84-Ziemi.pdf" TargetMode="External"/><Relationship Id="rId232" Type="http://schemas.openxmlformats.org/officeDocument/2006/relationships/hyperlink" Target="https://www.muzeumtomaszow.pl/" TargetMode="External"/><Relationship Id="rId27" Type="http://schemas.openxmlformats.org/officeDocument/2006/relationships/hyperlink" Target="https://www.ekokalendarz.pl/dzien-jeza-pakiet-edukacyjny/" TargetMode="External"/><Relationship Id="rId48" Type="http://schemas.openxmlformats.org/officeDocument/2006/relationships/hyperlink" Target="https://www.ekokalendarz.pl/dzien-pszczol-pakiet-edukacyjny/" TargetMode="External"/><Relationship Id="rId69" Type="http://schemas.openxmlformats.org/officeDocument/2006/relationships/hyperlink" Target="https://www.ekokalendarz.pl/dzien-bez-oleju-palmowego-pakiet-edukacyjny/" TargetMode="External"/><Relationship Id="rId113" Type="http://schemas.openxmlformats.org/officeDocument/2006/relationships/hyperlink" Target="https://www.ekokalendarz.pl/dzien-bibliotek-pakiet-edukacyjny/" TargetMode="External"/><Relationship Id="rId134" Type="http://schemas.openxmlformats.org/officeDocument/2006/relationships/hyperlink" Target="https://www.ekokalendarz.pl/dzien-bociana-minipakiet-edukacyjny/" TargetMode="External"/><Relationship Id="rId80" Type="http://schemas.openxmlformats.org/officeDocument/2006/relationships/image" Target="media/image9.jpeg"/><Relationship Id="rId155" Type="http://schemas.openxmlformats.org/officeDocument/2006/relationships/hyperlink" Target="https://www.ekokalendarz.pl/kategoria/swieta/dzien-przeciwdzialania-pustynnieniu-i-suszy/" TargetMode="External"/><Relationship Id="rId176" Type="http://schemas.openxmlformats.org/officeDocument/2006/relationships/hyperlink" Target="https://www.ekokalendarz.pl/swiatowy-dzien-zmniejszania-skutkow-klesk-zywiolowych-pakiet-edukacyjny/" TargetMode="External"/><Relationship Id="rId197" Type="http://schemas.openxmlformats.org/officeDocument/2006/relationships/hyperlink" Target="https://www.ekokalendarz.pl/swiatowy-dzien-gleb-pakiet-edukacyjny/" TargetMode="External"/><Relationship Id="rId201" Type="http://schemas.openxmlformats.org/officeDocument/2006/relationships/hyperlink" Target="https://www.ekokalendarz.pl/miedzynarodowy-dzien-terenow-gorskich-pakiet-edukacyjny/" TargetMode="External"/><Relationship Id="rId222" Type="http://schemas.openxmlformats.org/officeDocument/2006/relationships/hyperlink" Target="https://www.globalna.edu.pl/pliki/postaw-na-rozwoj-zrownowazony.pdf" TargetMode="External"/><Relationship Id="rId243" Type="http://schemas.openxmlformats.org/officeDocument/2006/relationships/hyperlink" Target="http://www.mopstomaszow.naszops.pl/klub-seniora-sloneczna-jedynka" TargetMode="External"/></Relationships>
</file>

<file path=word/charts/_rels/chart1.xml.rels><?xml version="1.0" encoding="UTF-8" standalone="yes"?>
<Relationships xmlns="http://schemas.openxmlformats.org/package/2006/relationships"><Relationship Id="rId3" Type="http://schemas.microsoft.com/office/2011/relationships/chartStyle" Target="style1.xml"/><Relationship Id="rId2" Type="http://schemas.microsoft.com/office/2011/relationships/chartColorStyle" Target="colors1.xml"/><Relationship Id="rId1" Type="http://schemas.openxmlformats.org/officeDocument/2006/relationships/oleObject" Target="Zeszyt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6225600584505454E-2"/>
          <c:y val="4.5506257110352673E-2"/>
          <c:w val="0.90981447782978342"/>
          <c:h val="0.79222539128643266"/>
        </c:manualLayout>
      </c:layout>
      <c:barChart>
        <c:barDir val="col"/>
        <c:grouping val="clustered"/>
        <c:varyColors val="0"/>
        <c:ser>
          <c:idx val="0"/>
          <c:order val="0"/>
          <c:tx>
            <c:strRef>
              <c:f>Arkusz1!$A$2</c:f>
              <c:strCache>
                <c:ptCount val="1"/>
                <c:pt idx="0">
                  <c:v>samoocena wiedzy o środowisku</c:v>
                </c:pt>
              </c:strCache>
            </c:strRef>
          </c:tx>
          <c:spPr>
            <a:solidFill>
              <a:schemeClr val="accent1">
                <a:lumMod val="40000"/>
                <a:lumOff val="60000"/>
              </a:schemeClr>
            </a:solidFill>
            <a:ln>
              <a:noFill/>
            </a:ln>
            <a:effectLst/>
          </c:spPr>
          <c:invertIfNegative val="0"/>
          <c:dLbls>
            <c:dLbl>
              <c:idx val="0"/>
              <c:layout>
                <c:manualLayout>
                  <c:x val="-6.5345240688303198E-3"/>
                  <c:y val="6.5492382280419551E-4"/>
                </c:manualLayout>
              </c:layout>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0-0EF9-4255-B0D9-BC3E49CF173E}"/>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accent1">
                        <a:lumMod val="75000"/>
                      </a:schemeClr>
                    </a:solidFill>
                    <a:latin typeface="+mn-lt"/>
                    <a:ea typeface="+mn-ea"/>
                    <a:cs typeface="+mn-cs"/>
                  </a:defRPr>
                </a:pPr>
                <a:endParaRPr lang="pl-PL"/>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Arkusz1!$B$1:$F$1</c:f>
              <c:strCache>
                <c:ptCount val="5"/>
                <c:pt idx="0">
                  <c:v>bardzo mała</c:v>
                </c:pt>
                <c:pt idx="1">
                  <c:v>raczej mała</c:v>
                </c:pt>
                <c:pt idx="2">
                  <c:v>przeciętna</c:v>
                </c:pt>
                <c:pt idx="3">
                  <c:v>dość duża</c:v>
                </c:pt>
                <c:pt idx="4">
                  <c:v>bardzo duża</c:v>
                </c:pt>
              </c:strCache>
            </c:strRef>
          </c:cat>
          <c:val>
            <c:numRef>
              <c:f>Arkusz1!$B$2:$F$2</c:f>
              <c:numCache>
                <c:formatCode>0%</c:formatCode>
                <c:ptCount val="5"/>
                <c:pt idx="0">
                  <c:v>0.02</c:v>
                </c:pt>
                <c:pt idx="1">
                  <c:v>0.08</c:v>
                </c:pt>
                <c:pt idx="2">
                  <c:v>0.49</c:v>
                </c:pt>
                <c:pt idx="3">
                  <c:v>0.31</c:v>
                </c:pt>
                <c:pt idx="4">
                  <c:v>0.05</c:v>
                </c:pt>
              </c:numCache>
            </c:numRef>
          </c:val>
          <c:extLst xmlns:c16r2="http://schemas.microsoft.com/office/drawing/2015/06/chart">
            <c:ext xmlns:c16="http://schemas.microsoft.com/office/drawing/2014/chart" uri="{C3380CC4-5D6E-409C-BE32-E72D297353CC}">
              <c16:uniqueId val="{00000001-0EF9-4255-B0D9-BC3E49CF173E}"/>
            </c:ext>
          </c:extLst>
        </c:ser>
        <c:ser>
          <c:idx val="1"/>
          <c:order val="1"/>
          <c:tx>
            <c:strRef>
              <c:f>Arkusz1!$A$3</c:f>
              <c:strCache>
                <c:ptCount val="1"/>
                <c:pt idx="0">
                  <c:v>faktyczny stan wiedzy o środowisku</c:v>
                </c:pt>
              </c:strCache>
            </c:strRef>
          </c:tx>
          <c:spPr>
            <a:solidFill>
              <a:schemeClr val="accent1">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bg1"/>
                    </a:solidFill>
                    <a:latin typeface="+mn-lt"/>
                    <a:ea typeface="+mn-ea"/>
                    <a:cs typeface="+mn-cs"/>
                  </a:defRPr>
                </a:pPr>
                <a:endParaRPr lang="pl-PL"/>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Arkusz1!$B$1:$F$1</c:f>
              <c:strCache>
                <c:ptCount val="5"/>
                <c:pt idx="0">
                  <c:v>bardzo mała</c:v>
                </c:pt>
                <c:pt idx="1">
                  <c:v>raczej mała</c:v>
                </c:pt>
                <c:pt idx="2">
                  <c:v>przeciętna</c:v>
                </c:pt>
                <c:pt idx="3">
                  <c:v>dość duża</c:v>
                </c:pt>
                <c:pt idx="4">
                  <c:v>bardzo duża</c:v>
                </c:pt>
              </c:strCache>
            </c:strRef>
          </c:cat>
          <c:val>
            <c:numRef>
              <c:f>Arkusz1!$B$3:$F$3</c:f>
              <c:numCache>
                <c:formatCode>0%</c:formatCode>
                <c:ptCount val="5"/>
                <c:pt idx="0">
                  <c:v>0.25</c:v>
                </c:pt>
                <c:pt idx="1">
                  <c:v>0.36</c:v>
                </c:pt>
                <c:pt idx="2">
                  <c:v>0.16</c:v>
                </c:pt>
                <c:pt idx="3">
                  <c:v>0.18</c:v>
                </c:pt>
                <c:pt idx="4">
                  <c:v>0.05</c:v>
                </c:pt>
              </c:numCache>
            </c:numRef>
          </c:val>
          <c:extLst xmlns:c16r2="http://schemas.microsoft.com/office/drawing/2015/06/chart">
            <c:ext xmlns:c16="http://schemas.microsoft.com/office/drawing/2014/chart" uri="{C3380CC4-5D6E-409C-BE32-E72D297353CC}">
              <c16:uniqueId val="{00000002-0EF9-4255-B0D9-BC3E49CF173E}"/>
            </c:ext>
          </c:extLst>
        </c:ser>
        <c:dLbls>
          <c:dLblPos val="outEnd"/>
          <c:showLegendKey val="0"/>
          <c:showVal val="1"/>
          <c:showCatName val="0"/>
          <c:showSerName val="0"/>
          <c:showPercent val="0"/>
          <c:showBubbleSize val="0"/>
        </c:dLbls>
        <c:gapWidth val="35"/>
        <c:overlap val="22"/>
        <c:axId val="183299072"/>
        <c:axId val="184500992"/>
      </c:barChart>
      <c:catAx>
        <c:axId val="183299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84500992"/>
        <c:crosses val="autoZero"/>
        <c:auto val="1"/>
        <c:lblAlgn val="ctr"/>
        <c:lblOffset val="100"/>
        <c:noMultiLvlLbl val="0"/>
      </c:catAx>
      <c:valAx>
        <c:axId val="184500992"/>
        <c:scaling>
          <c:orientation val="minMax"/>
          <c:max val="0.5"/>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8329907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yw pakietu Office">
  <a:themeElements>
    <a:clrScheme name="Zielony">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Q4HE1vNU/NQ+ydC3tcJafTYmv3w==">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</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9EDAA54-4C7F-44D6-96F6-DE8592827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54</Pages>
  <Words>19358</Words>
  <Characters>116153</Characters>
  <Application>Microsoft Office Word</Application>
  <DocSecurity>0</DocSecurity>
  <Lines>967</Lines>
  <Paragraphs>270</Paragraphs>
  <ScaleCrop>false</ScaleCrop>
  <HeadingPairs>
    <vt:vector size="2" baseType="variant">
      <vt:variant>
        <vt:lpstr>Tytuł</vt:lpstr>
      </vt:variant>
      <vt:variant>
        <vt:i4>1</vt:i4>
      </vt:variant>
    </vt:vector>
  </HeadingPairs>
  <TitlesOfParts>
    <vt:vector size="1" baseType="lpstr">
      <vt:lpstr>Program Edukacji Ekologicznej dla szkół i przedszkoli</vt:lpstr>
    </vt:vector>
  </TitlesOfParts>
  <Company>Ośrodek Działań Ekologicznych "Źródła"</Company>
  <LinksUpToDate>false</LinksUpToDate>
  <CharactersWithSpaces>135241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Edukacji Ekologicznej dla szkół i przedszkoli</dc:title>
  <dc:subject>edukacja ekologiczna</dc:subject>
  <dc:creator>Gosia Świderek</dc:creator>
  <cp:lastModifiedBy>Krzysztof Wychowałek</cp:lastModifiedBy>
  <cp:revision>4</cp:revision>
  <cp:lastPrinted>2022-11-28T06:29:00Z</cp:lastPrinted>
  <dcterms:created xsi:type="dcterms:W3CDTF">2022-12-15T15:14:00Z</dcterms:created>
  <dcterms:modified xsi:type="dcterms:W3CDTF">2022-12-15T15:17:00Z</dcterms:modified>
  <cp:contentStatus>wersja końcowa 15.12.2022</cp:contentStatus>
</cp:coreProperties>
</file>