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5846B4" w14:paraId="49A95880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D774129" w14:textId="77777777" w:rsidR="00A77B3E" w:rsidRDefault="00DB63D6" w:rsidP="00B92D9E">
            <w:pPr>
              <w:ind w:left="5669"/>
              <w:jc w:val="righ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430B9C68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2F7C2BCE" w14:textId="77777777" w:rsidR="00A77B3E" w:rsidRDefault="00A77B3E" w:rsidP="00B92D9E">
            <w:pPr>
              <w:ind w:left="5669"/>
              <w:rPr>
                <w:sz w:val="20"/>
              </w:rPr>
            </w:pPr>
          </w:p>
        </w:tc>
      </w:tr>
    </w:tbl>
    <w:p w14:paraId="00B4F81A" w14:textId="77777777" w:rsidR="00A77B3E" w:rsidRDefault="00A77B3E"/>
    <w:p w14:paraId="399EA981" w14:textId="77777777" w:rsidR="00A77B3E" w:rsidRDefault="00DB63D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6D98C37" w14:textId="77777777" w:rsidR="00A77B3E" w:rsidRDefault="00DB63D6">
      <w:pPr>
        <w:spacing w:before="280" w:after="280" w:line="276" w:lineRule="auto"/>
        <w:jc w:val="center"/>
        <w:rPr>
          <w:b/>
          <w:caps/>
        </w:rPr>
      </w:pPr>
      <w:r>
        <w:t>z dnia 12 stycznia 2023 r.</w:t>
      </w:r>
    </w:p>
    <w:p w14:paraId="32E4CA76" w14:textId="77777777" w:rsidR="00A77B3E" w:rsidRDefault="00DB63D6">
      <w:pPr>
        <w:keepNext/>
        <w:spacing w:after="480" w:line="276" w:lineRule="auto"/>
        <w:jc w:val="center"/>
      </w:pPr>
      <w:r>
        <w:rPr>
          <w:b/>
        </w:rPr>
        <w:t>o zmianie uchwały Nr LXVI/516/2022 Rady Miejskiej Tomaszowa Mazowieckiego w sprawie zasad prowadzenia naboru wniosków o zawarcie umów najmu lokali mieszkalnych</w:t>
      </w:r>
      <w:r>
        <w:rPr>
          <w:b/>
        </w:rPr>
        <w:br/>
        <w:t>w ramach pomocy państwa w ponoszeniu wydatków mieszkaniowych w pierwszych latach najmu mieszkania.</w:t>
      </w:r>
    </w:p>
    <w:p w14:paraId="0E37D85A" w14:textId="77777777" w:rsidR="00A77B3E" w:rsidRDefault="00DB63D6">
      <w:pPr>
        <w:keepLines/>
        <w:spacing w:before="120" w:after="120" w:line="276" w:lineRule="auto"/>
        <w:ind w:firstLine="227"/>
      </w:pPr>
      <w:r>
        <w:t>Na podstawie art. 18 ust. 2 pkt 15 oraz art. 40 ust. 1 ustawy z dnia 8 marca 1990 r. o samorządzie gminnym (</w:t>
      </w:r>
      <w:proofErr w:type="spellStart"/>
      <w:r>
        <w:t>t.j</w:t>
      </w:r>
      <w:proofErr w:type="spellEnd"/>
      <w:r>
        <w:t>. Dz. U. z 2023 r. poz. 40) w związku z art. 8 ustawy z dnia 20 lipca 2018 roku  o pomocy państwa w ponoszeniu wydatków mieszkaniowych w pierwszych latach najmu mieszkania (</w:t>
      </w:r>
      <w:proofErr w:type="spellStart"/>
      <w:r>
        <w:t>t.j</w:t>
      </w:r>
      <w:proofErr w:type="spellEnd"/>
      <w:r>
        <w:t>. Dz. U. z 2021 r. poz. 2158, zm. Dz.U. z 2022 r. poz. 1561), Rada Miejska Tomaszowa Mazowieckiego uchwala, co następuje:</w:t>
      </w:r>
    </w:p>
    <w:p w14:paraId="0F73B31D" w14:textId="77777777" w:rsidR="00A77B3E" w:rsidRDefault="00DB63D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LXVI/516/2022 Rady Miejskiej Tomaszowa Mazowieckiego w sprawie zasad prowadzenia naboru wniosków o zawarcie umów najmu lokali mieszkalnych w ramach pomocy państwa w ponoszeniu wydatków mieszkaniowych w pierwszych latach najmu mieszkania § 4 uchwały otrzymuje brzmienie: „§ 4. Maksymalna wysokość obowiązkowej kaucji zabezpieczającej umowę najmu wynosi 10.000,00 zł (słownie: dziesięć tysięcy złotych).”</w:t>
      </w:r>
    </w:p>
    <w:p w14:paraId="64AB1EC6" w14:textId="77777777" w:rsidR="00A77B3E" w:rsidRDefault="00DB63D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14:paraId="13C87776" w14:textId="77777777" w:rsidR="00A77B3E" w:rsidRDefault="00DB63D6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po upływie 14 dni od daty jej ogłoszenia w Dzienniku Urzędowym Województwa Łódzkiego.</w:t>
      </w:r>
    </w:p>
    <w:p w14:paraId="0C9BA211" w14:textId="77777777" w:rsidR="00B92D9E" w:rsidRDefault="00B92D9E">
      <w:pPr>
        <w:keepLines/>
        <w:spacing w:before="120" w:after="120" w:line="276" w:lineRule="auto"/>
        <w:ind w:firstLine="340"/>
      </w:pPr>
    </w:p>
    <w:p w14:paraId="49A5227E" w14:textId="77777777" w:rsidR="00B92D9E" w:rsidRDefault="00B92D9E">
      <w:pPr>
        <w:keepLines/>
        <w:spacing w:before="120" w:after="120" w:line="276" w:lineRule="auto"/>
        <w:ind w:firstLine="340"/>
      </w:pPr>
    </w:p>
    <w:p w14:paraId="5F291E14" w14:textId="77777777" w:rsidR="00B92D9E" w:rsidRPr="00B301FF" w:rsidRDefault="00B92D9E" w:rsidP="00B92D9E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  <w:r w:rsidRPr="00B301FF">
        <w:rPr>
          <w:b/>
          <w:i/>
          <w:color w:val="000000"/>
          <w:sz w:val="20"/>
          <w:szCs w:val="20"/>
          <w:u w:color="000000"/>
        </w:rPr>
        <w:t>Projekt sporządził:</w:t>
      </w:r>
    </w:p>
    <w:p w14:paraId="4773CB18" w14:textId="77777777" w:rsidR="00B92D9E" w:rsidRPr="00B301FF" w:rsidRDefault="00B92D9E" w:rsidP="00B92D9E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</w:p>
    <w:p w14:paraId="40432BCA" w14:textId="77777777" w:rsidR="00B92D9E" w:rsidRDefault="00B92D9E" w:rsidP="00B92D9E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  <w:r w:rsidRPr="00B301FF">
        <w:rPr>
          <w:b/>
          <w:i/>
          <w:color w:val="000000"/>
          <w:sz w:val="20"/>
          <w:szCs w:val="20"/>
          <w:u w:color="000000"/>
        </w:rPr>
        <w:t>……………………………………..</w:t>
      </w:r>
    </w:p>
    <w:p w14:paraId="6BF3B694" w14:textId="77777777" w:rsidR="00B92D9E" w:rsidRPr="00B301FF" w:rsidRDefault="00B92D9E" w:rsidP="00B92D9E">
      <w:pPr>
        <w:keepLines/>
        <w:spacing w:before="120" w:after="120" w:line="276" w:lineRule="auto"/>
        <w:rPr>
          <w:b/>
          <w:i/>
          <w:color w:val="000000"/>
          <w:sz w:val="20"/>
          <w:szCs w:val="20"/>
          <w:u w:color="000000"/>
        </w:rPr>
      </w:pPr>
    </w:p>
    <w:p w14:paraId="7FB02F91" w14:textId="77777777" w:rsidR="00B92D9E" w:rsidRDefault="00B92D9E" w:rsidP="00B92D9E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  <w:r w:rsidRPr="00B301FF">
        <w:rPr>
          <w:b/>
          <w:i/>
          <w:color w:val="000000"/>
          <w:sz w:val="20"/>
          <w:szCs w:val="20"/>
          <w:u w:color="000000"/>
        </w:rPr>
        <w:t>Projekt zaopiniował pod względem prawnym:</w:t>
      </w:r>
    </w:p>
    <w:p w14:paraId="251DCBC8" w14:textId="77777777" w:rsidR="00B92D9E" w:rsidRPr="00B301FF" w:rsidRDefault="00B92D9E" w:rsidP="00B92D9E">
      <w:pPr>
        <w:keepLines/>
        <w:spacing w:before="120" w:after="120" w:line="276" w:lineRule="auto"/>
        <w:ind w:firstLine="340"/>
        <w:rPr>
          <w:b/>
          <w:i/>
          <w:color w:val="000000"/>
          <w:sz w:val="20"/>
          <w:szCs w:val="20"/>
          <w:u w:color="000000"/>
        </w:rPr>
      </w:pPr>
    </w:p>
    <w:p w14:paraId="031F861C" w14:textId="77777777" w:rsidR="00B92D9E" w:rsidRDefault="00B92D9E" w:rsidP="00B92D9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…………………….</w:t>
      </w:r>
    </w:p>
    <w:p w14:paraId="6B689A77" w14:textId="77777777" w:rsidR="00B92D9E" w:rsidRDefault="00B92D9E">
      <w:pPr>
        <w:keepLines/>
        <w:spacing w:before="120" w:after="120" w:line="276" w:lineRule="auto"/>
        <w:ind w:firstLine="340"/>
        <w:sectPr w:rsidR="00B92D9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6FAAD36" w14:textId="77777777" w:rsidR="005846B4" w:rsidRDefault="005846B4">
      <w:pPr>
        <w:rPr>
          <w:rFonts w:eastAsia="Times New Roman" w:cs="Times New Roman"/>
          <w:szCs w:val="20"/>
        </w:rPr>
      </w:pPr>
    </w:p>
    <w:p w14:paraId="79D3C343" w14:textId="77777777" w:rsidR="005846B4" w:rsidRDefault="00DB63D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4BF6C897" w14:textId="77777777" w:rsidR="005846B4" w:rsidRDefault="00DB63D6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projektu uchwały o zmianie uchwały Nr LXVI/516/2022 Rady Miejskiej Tomaszowa Mazowieckiego w sprawie zasad prowadzenia naboru wniosków o zawarcie umów najmu lokali mieszkalnych w zakresie pomocy państwa w ponoszeniu wydatków mieszkaniowych w pierwszych latach najmu mieszkania.</w:t>
      </w:r>
    </w:p>
    <w:p w14:paraId="557A2E62" w14:textId="77777777" w:rsidR="005846B4" w:rsidRDefault="00DB63D6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zawiadomieniem o wszczęciu postępowania przez Łódzki Urząd Wojewódzki w Łodzi   w sprawie zapisów § 4 Uchwały Nr LXVI/516/2022 Rady Miejskiej Tomaszowa Mazowieckiego</w:t>
      </w:r>
      <w:r>
        <w:rPr>
          <w:rFonts w:eastAsia="Times New Roman" w:cs="Times New Roman"/>
          <w:szCs w:val="20"/>
        </w:rPr>
        <w:br/>
        <w:t>w sprawie zasad prowadzenia naboru wniosków o zawarcie umów najmu lokali mieszkalnych</w:t>
      </w:r>
      <w:r>
        <w:rPr>
          <w:rFonts w:eastAsia="Times New Roman" w:cs="Times New Roman"/>
          <w:szCs w:val="20"/>
        </w:rPr>
        <w:br/>
        <w:t>w ramach pomocy państwa w ponoszeniu wydatków mieszkaniowych w pierwszych latach najmu mieszkania, w odniesieniu do art. 8 ust. 1 pkt 2 ustawy z dnia 20 lipca 2018 r. o pomocy państwa</w:t>
      </w:r>
      <w:r>
        <w:rPr>
          <w:rFonts w:eastAsia="Times New Roman" w:cs="Times New Roman"/>
          <w:szCs w:val="20"/>
        </w:rPr>
        <w:br/>
        <w:t>w ponoszeniu wydatków mieszkaniowych w pierwszych latach najmu mieszkania (Dz. U. z 2021 r. poz. 2158 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konieczna jest zmiana zapisów § 4 Uchwały poprzez wprowadzenie maksymalnej wysokości obowiązkowej kaucji zabezpieczającej umowę w kwocie 10.000,00 zł (słownie: dziesięć tysięcy złotych).</w:t>
      </w:r>
    </w:p>
    <w:p w14:paraId="4B524429" w14:textId="77777777" w:rsidR="005846B4" w:rsidRDefault="00DB63D6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powyższe przyjęcie niniejszej uchwały przez Radę Miejską Tomaszowa Mazowieckiego jest uzasadnione.</w:t>
      </w:r>
    </w:p>
    <w:sectPr w:rsidR="005846B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6E2E0" w14:textId="77777777" w:rsidR="008D039D" w:rsidRDefault="008D039D">
      <w:r>
        <w:separator/>
      </w:r>
    </w:p>
  </w:endnote>
  <w:endnote w:type="continuationSeparator" w:id="0">
    <w:p w14:paraId="551B2ACC" w14:textId="77777777" w:rsidR="008D039D" w:rsidRDefault="008D0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846B4" w14:paraId="4C6174D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2E6678B" w14:textId="77777777" w:rsidR="005846B4" w:rsidRDefault="00DB63D6">
          <w:pPr>
            <w:rPr>
              <w:sz w:val="18"/>
            </w:rPr>
          </w:pPr>
          <w:r>
            <w:rPr>
              <w:sz w:val="18"/>
            </w:rPr>
            <w:t>Id: 5EE7A14C-01FB-4C1B-8F5E-C1F15B49B3E9.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C1F0075" w14:textId="77777777" w:rsidR="005846B4" w:rsidRDefault="00DB63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92D9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CC9BD9" w14:textId="77777777" w:rsidR="005846B4" w:rsidRDefault="005846B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846B4" w14:paraId="2F78DD1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29F1D30" w14:textId="77777777" w:rsidR="005846B4" w:rsidRDefault="00DB63D6">
          <w:pPr>
            <w:rPr>
              <w:sz w:val="18"/>
            </w:rPr>
          </w:pPr>
          <w:r>
            <w:rPr>
              <w:sz w:val="18"/>
            </w:rPr>
            <w:t>Id: 5EE7A14C-01FB-4C1B-8F5E-C1F15B49B3E9.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D2F6D17" w14:textId="77777777" w:rsidR="005846B4" w:rsidRDefault="00DB63D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92D9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4AC70ECE" w14:textId="77777777" w:rsidR="005846B4" w:rsidRDefault="005846B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93667" w14:textId="77777777" w:rsidR="008D039D" w:rsidRDefault="008D039D">
      <w:r>
        <w:separator/>
      </w:r>
    </w:p>
  </w:footnote>
  <w:footnote w:type="continuationSeparator" w:id="0">
    <w:p w14:paraId="7207BEB5" w14:textId="77777777" w:rsidR="008D039D" w:rsidRDefault="008D03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846B4"/>
    <w:rsid w:val="008D039D"/>
    <w:rsid w:val="00A77B3E"/>
    <w:rsid w:val="00B92D9E"/>
    <w:rsid w:val="00CA2A55"/>
    <w:rsid w:val="00D41287"/>
    <w:rsid w:val="00DB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70A267"/>
  <w15:docId w15:val="{DD1C1F91-8786-4ECE-85DA-E5721D97F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12 stycznia 2023 r.</dc:title>
  <dc:subject>o zmianie uchwały Nr LXVI/516/2022 Rady Miejskiej Tomaszowa Mazowieckiego w^sprawie zasad prowadzenia naboru wniosków o^zawarcie umów najmu lokali mieszkalnych
w ramach pomocy państwa w^ponoszeniu wydatków mieszkaniowych w^pierwszych latach najmu mieszkania.</dc:subject>
  <dc:creator>ewardzynska</dc:creator>
  <cp:lastModifiedBy>Ewelina Wardzyńska</cp:lastModifiedBy>
  <cp:revision>2</cp:revision>
  <dcterms:created xsi:type="dcterms:W3CDTF">2023-01-10T13:12:00Z</dcterms:created>
  <dcterms:modified xsi:type="dcterms:W3CDTF">2023-01-10T13:12:00Z</dcterms:modified>
  <cp:category>Akt prawny</cp:category>
</cp:coreProperties>
</file>