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04ED">
        <w:rPr>
          <w:rFonts w:asciiTheme="minorHAnsi" w:hAnsiTheme="minorHAnsi" w:cstheme="minorHAnsi"/>
          <w:b/>
          <w:sz w:val="24"/>
          <w:szCs w:val="24"/>
        </w:rPr>
        <w:t>WAN-A.6220.6.2022.KG</w:t>
      </w:r>
    </w:p>
    <w:p w:rsidR="004262B0" w:rsidRPr="00F504ED" w:rsidRDefault="001413E6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04ED">
        <w:rPr>
          <w:rFonts w:asciiTheme="minorHAnsi" w:hAnsiTheme="minorHAnsi" w:cstheme="minorHAnsi"/>
          <w:b/>
          <w:sz w:val="24"/>
          <w:szCs w:val="24"/>
        </w:rPr>
        <w:t>OBWIESZCZENIE</w:t>
      </w:r>
      <w:r w:rsidR="00F504E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262B0" w:rsidRPr="00F504ED">
        <w:rPr>
          <w:rFonts w:asciiTheme="minorHAnsi" w:eastAsia="Arial Unicode MS" w:hAnsiTheme="minorHAnsi" w:cstheme="minorHAnsi"/>
          <w:b/>
          <w:bCs/>
          <w:sz w:val="24"/>
          <w:szCs w:val="24"/>
        </w:rPr>
        <w:t>PREZYDENTA MIASTA TOMASZOWA MAZOWIECKIEGO</w:t>
      </w:r>
    </w:p>
    <w:p w:rsidR="00AC719E" w:rsidRPr="00F504ED" w:rsidRDefault="00560580" w:rsidP="00F504E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F504ED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F504ED">
        <w:rPr>
          <w:rFonts w:asciiTheme="minorHAnsi" w:hAnsiTheme="minorHAnsi" w:cstheme="minorHAnsi"/>
        </w:rPr>
        <w:br/>
        <w:t xml:space="preserve">(j.t. Dz. U. </w:t>
      </w:r>
      <w:proofErr w:type="gramStart"/>
      <w:r w:rsidRPr="00F504ED">
        <w:rPr>
          <w:rFonts w:asciiTheme="minorHAnsi" w:hAnsiTheme="minorHAnsi" w:cstheme="minorHAnsi"/>
        </w:rPr>
        <w:t>z</w:t>
      </w:r>
      <w:proofErr w:type="gramEnd"/>
      <w:r w:rsidRPr="00F504ED">
        <w:rPr>
          <w:rFonts w:asciiTheme="minorHAnsi" w:hAnsiTheme="minorHAnsi" w:cstheme="minorHAnsi"/>
        </w:rPr>
        <w:t xml:space="preserve"> 202</w:t>
      </w:r>
      <w:r w:rsidR="00706D76" w:rsidRPr="00F504ED">
        <w:rPr>
          <w:rFonts w:asciiTheme="minorHAnsi" w:hAnsiTheme="minorHAnsi" w:cstheme="minorHAnsi"/>
        </w:rPr>
        <w:t>2</w:t>
      </w:r>
      <w:r w:rsidRPr="00F504ED">
        <w:rPr>
          <w:rFonts w:asciiTheme="minorHAnsi" w:hAnsiTheme="minorHAnsi" w:cstheme="minorHAnsi"/>
        </w:rPr>
        <w:t xml:space="preserve"> r. poz. </w:t>
      </w:r>
      <w:r w:rsidR="00706D76" w:rsidRPr="00F504ED">
        <w:rPr>
          <w:rFonts w:asciiTheme="minorHAnsi" w:hAnsiTheme="minorHAnsi" w:cstheme="minorHAnsi"/>
        </w:rPr>
        <w:t>2000</w:t>
      </w:r>
      <w:r w:rsidR="003824C4" w:rsidRPr="00F504ED">
        <w:rPr>
          <w:rFonts w:asciiTheme="minorHAnsi" w:hAnsiTheme="minorHAnsi" w:cstheme="minorHAnsi"/>
        </w:rPr>
        <w:t xml:space="preserve"> ze zm.</w:t>
      </w:r>
      <w:r w:rsidRPr="00F504ED">
        <w:rPr>
          <w:rFonts w:asciiTheme="minorHAnsi" w:hAnsiTheme="minorHAnsi" w:cstheme="minorHAnsi"/>
        </w:rPr>
        <w:t xml:space="preserve">) oraz w związku </w:t>
      </w:r>
      <w:r w:rsidR="00A50AB5" w:rsidRPr="00F504ED">
        <w:rPr>
          <w:rFonts w:asciiTheme="minorHAnsi" w:eastAsia="Arial Unicode MS" w:hAnsiTheme="minorHAnsi" w:cstheme="minorHAnsi"/>
        </w:rPr>
        <w:t>art. 71 ust. 2 pkt 2), art.</w:t>
      </w:r>
      <w:r w:rsidR="00414966" w:rsidRPr="00F504ED">
        <w:rPr>
          <w:rFonts w:asciiTheme="minorHAnsi" w:eastAsia="Arial Unicode MS" w:hAnsiTheme="minorHAnsi" w:cstheme="minorHAnsi"/>
        </w:rPr>
        <w:t xml:space="preserve"> 75 ust. 1 pkt 4), </w:t>
      </w:r>
      <w:r w:rsidRPr="00F504ED">
        <w:rPr>
          <w:rFonts w:asciiTheme="minorHAnsi" w:eastAsia="Arial Unicode MS" w:hAnsiTheme="minorHAnsi" w:cstheme="minorHAnsi"/>
        </w:rPr>
        <w:br/>
      </w:r>
      <w:r w:rsidR="00414966" w:rsidRPr="00F504ED">
        <w:rPr>
          <w:rFonts w:asciiTheme="minorHAnsi" w:eastAsia="Arial Unicode MS" w:hAnsiTheme="minorHAnsi" w:cstheme="minorHAnsi"/>
        </w:rPr>
        <w:t xml:space="preserve">art. 80 ust. 2. oraz art. 85 ust. 3. ustawy z dnia 3 października 2008 r. </w:t>
      </w:r>
      <w:r w:rsidR="00414966" w:rsidRPr="00F504ED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="00414966" w:rsidRPr="00F504ED">
        <w:rPr>
          <w:rFonts w:asciiTheme="minorHAnsi" w:hAnsiTheme="minorHAnsi" w:cstheme="minorHAnsi"/>
        </w:rPr>
        <w:t xml:space="preserve">(j.t. Dz. U. </w:t>
      </w:r>
      <w:proofErr w:type="gramStart"/>
      <w:r w:rsidR="00414966" w:rsidRPr="00F504ED">
        <w:rPr>
          <w:rFonts w:asciiTheme="minorHAnsi" w:hAnsiTheme="minorHAnsi" w:cstheme="minorHAnsi"/>
        </w:rPr>
        <w:t>z</w:t>
      </w:r>
      <w:proofErr w:type="gramEnd"/>
      <w:r w:rsidR="00414966" w:rsidRPr="00F504ED">
        <w:rPr>
          <w:rFonts w:asciiTheme="minorHAnsi" w:hAnsiTheme="minorHAnsi" w:cstheme="minorHAnsi"/>
        </w:rPr>
        <w:t xml:space="preserve"> 202</w:t>
      </w:r>
      <w:r w:rsidR="00706D76" w:rsidRPr="00F504ED">
        <w:rPr>
          <w:rFonts w:asciiTheme="minorHAnsi" w:hAnsiTheme="minorHAnsi" w:cstheme="minorHAnsi"/>
        </w:rPr>
        <w:t>2</w:t>
      </w:r>
      <w:r w:rsidR="00414966" w:rsidRPr="00F504ED">
        <w:rPr>
          <w:rFonts w:asciiTheme="minorHAnsi" w:hAnsiTheme="minorHAnsi" w:cstheme="minorHAnsi"/>
        </w:rPr>
        <w:t xml:space="preserve">r. poz. </w:t>
      </w:r>
      <w:r w:rsidR="00706D76" w:rsidRPr="00F504ED">
        <w:rPr>
          <w:rFonts w:asciiTheme="minorHAnsi" w:hAnsiTheme="minorHAnsi" w:cstheme="minorHAnsi"/>
        </w:rPr>
        <w:t>1029 ze zm.</w:t>
      </w:r>
      <w:r w:rsidR="00414966" w:rsidRPr="00F504ED">
        <w:rPr>
          <w:rFonts w:asciiTheme="minorHAnsi" w:hAnsiTheme="minorHAnsi" w:cstheme="minorHAnsi"/>
        </w:rPr>
        <w:t>), zgodnie z art. 49 oraz 104 ustawy z dnia 14 czerwca 1960 r. Kodeks postępowania administracyjnego (Dz. U. z 202</w:t>
      </w:r>
      <w:r w:rsidR="00706D76" w:rsidRPr="00F504ED">
        <w:rPr>
          <w:rFonts w:asciiTheme="minorHAnsi" w:hAnsiTheme="minorHAnsi" w:cstheme="minorHAnsi"/>
        </w:rPr>
        <w:t>2</w:t>
      </w:r>
      <w:r w:rsidR="00414966" w:rsidRPr="00F504ED">
        <w:rPr>
          <w:rFonts w:asciiTheme="minorHAnsi" w:hAnsiTheme="minorHAnsi" w:cstheme="minorHAnsi"/>
        </w:rPr>
        <w:t xml:space="preserve"> r., poz. </w:t>
      </w:r>
      <w:r w:rsidR="00706D76" w:rsidRPr="00F504ED">
        <w:rPr>
          <w:rFonts w:asciiTheme="minorHAnsi" w:hAnsiTheme="minorHAnsi" w:cstheme="minorHAnsi"/>
        </w:rPr>
        <w:t>2000</w:t>
      </w:r>
      <w:r w:rsidR="003824C4" w:rsidRPr="00F504ED">
        <w:rPr>
          <w:rFonts w:asciiTheme="minorHAnsi" w:hAnsiTheme="minorHAnsi" w:cstheme="minorHAnsi"/>
        </w:rPr>
        <w:t xml:space="preserve"> ze zm</w:t>
      </w:r>
      <w:r w:rsidR="0026280A" w:rsidRPr="00F504ED">
        <w:rPr>
          <w:rFonts w:asciiTheme="minorHAnsi" w:hAnsiTheme="minorHAnsi" w:cstheme="minorHAnsi"/>
        </w:rPr>
        <w:t>.</w:t>
      </w:r>
      <w:r w:rsidR="00414966" w:rsidRPr="00F504ED">
        <w:rPr>
          <w:rFonts w:asciiTheme="minorHAnsi" w:hAnsiTheme="minorHAnsi" w:cstheme="minorHAnsi"/>
        </w:rPr>
        <w:t>)</w:t>
      </w:r>
      <w:r w:rsidR="00414966" w:rsidRPr="00F504ED">
        <w:rPr>
          <w:rFonts w:asciiTheme="minorHAnsi" w:eastAsia="Arial Unicode MS" w:hAnsiTheme="minorHAnsi" w:cstheme="minorHAnsi"/>
          <w:iCs/>
        </w:rPr>
        <w:t xml:space="preserve">, Prezydent Miasta Tomaszowa Mazowieckiego </w:t>
      </w:r>
      <w:r w:rsidR="00414966" w:rsidRPr="00F504ED">
        <w:rPr>
          <w:rFonts w:asciiTheme="minorHAnsi" w:eastAsia="Arial Unicode MS" w:hAnsiTheme="minorHAnsi" w:cstheme="minorHAnsi"/>
          <w:b/>
          <w:iCs/>
        </w:rPr>
        <w:t xml:space="preserve">zawiadamia strony </w:t>
      </w:r>
      <w:proofErr w:type="gramStart"/>
      <w:r w:rsidR="00414966" w:rsidRPr="00F504ED">
        <w:rPr>
          <w:rFonts w:asciiTheme="minorHAnsi" w:eastAsia="Arial Unicode MS" w:hAnsiTheme="minorHAnsi" w:cstheme="minorHAnsi"/>
          <w:b/>
          <w:iCs/>
        </w:rPr>
        <w:t>postępowania</w:t>
      </w:r>
      <w:r w:rsidR="0026280A" w:rsidRPr="00F504ED">
        <w:rPr>
          <w:rFonts w:asciiTheme="minorHAnsi" w:eastAsia="Arial Unicode MS" w:hAnsiTheme="minorHAnsi" w:cstheme="minorHAnsi"/>
          <w:b/>
          <w:iCs/>
        </w:rPr>
        <w:t xml:space="preserve"> </w:t>
      </w:r>
      <w:r w:rsidR="00402724" w:rsidRPr="00F504ED">
        <w:rPr>
          <w:rFonts w:asciiTheme="minorHAnsi" w:eastAsia="Arial Unicode MS" w:hAnsiTheme="minorHAnsi" w:cstheme="minorHAnsi"/>
          <w:b/>
          <w:iCs/>
        </w:rPr>
        <w:t xml:space="preserve">                        </w:t>
      </w:r>
      <w:r w:rsidR="00414966" w:rsidRPr="00F504ED">
        <w:rPr>
          <w:rFonts w:asciiTheme="minorHAnsi" w:eastAsia="Arial Unicode MS" w:hAnsiTheme="minorHAnsi" w:cstheme="minorHAnsi"/>
          <w:iCs/>
        </w:rPr>
        <w:t>o</w:t>
      </w:r>
      <w:proofErr w:type="gramEnd"/>
      <w:r w:rsidR="00414966" w:rsidRPr="00F504ED">
        <w:rPr>
          <w:rFonts w:asciiTheme="minorHAnsi" w:eastAsia="Arial Unicode MS" w:hAnsiTheme="minorHAnsi" w:cstheme="minorHAnsi"/>
          <w:iCs/>
        </w:rPr>
        <w:t xml:space="preserve"> </w:t>
      </w:r>
      <w:r w:rsidR="00AC719E" w:rsidRPr="00F504ED">
        <w:rPr>
          <w:rFonts w:asciiTheme="minorHAnsi" w:eastAsia="Arial Unicode MS" w:hAnsiTheme="minorHAnsi" w:cstheme="minorHAnsi"/>
          <w:iCs/>
        </w:rPr>
        <w:t xml:space="preserve">wydaniu </w:t>
      </w:r>
      <w:r w:rsidR="00AC719E" w:rsidRPr="00F504ED">
        <w:rPr>
          <w:rFonts w:asciiTheme="minorHAnsi" w:hAnsiTheme="minorHAnsi" w:cstheme="minorHAnsi"/>
        </w:rPr>
        <w:t xml:space="preserve">w dniu </w:t>
      </w:r>
      <w:r w:rsidR="003824C4" w:rsidRPr="00F504ED">
        <w:rPr>
          <w:rFonts w:asciiTheme="minorHAnsi" w:hAnsiTheme="minorHAnsi" w:cstheme="minorHAnsi"/>
        </w:rPr>
        <w:t>29 grudnia</w:t>
      </w:r>
      <w:r w:rsidR="00EB1395" w:rsidRPr="00F504ED">
        <w:rPr>
          <w:rFonts w:asciiTheme="minorHAnsi" w:hAnsiTheme="minorHAnsi" w:cstheme="minorHAnsi"/>
        </w:rPr>
        <w:t xml:space="preserve"> 2022</w:t>
      </w:r>
      <w:r w:rsidR="00A50AB5" w:rsidRPr="00F504ED">
        <w:rPr>
          <w:rFonts w:asciiTheme="minorHAnsi" w:hAnsiTheme="minorHAnsi" w:cstheme="minorHAnsi"/>
        </w:rPr>
        <w:t>r. Decyzji</w:t>
      </w:r>
      <w:r w:rsidR="000E407D" w:rsidRPr="00F504ED">
        <w:rPr>
          <w:rFonts w:asciiTheme="minorHAnsi" w:hAnsiTheme="minorHAnsi" w:cstheme="minorHAnsi"/>
        </w:rPr>
        <w:t xml:space="preserve"> Nr </w:t>
      </w:r>
      <w:r w:rsidR="003824C4" w:rsidRPr="00F504ED">
        <w:rPr>
          <w:rFonts w:asciiTheme="minorHAnsi" w:hAnsiTheme="minorHAnsi" w:cstheme="minorHAnsi"/>
        </w:rPr>
        <w:t>11</w:t>
      </w:r>
      <w:r w:rsidR="00AC719E" w:rsidRPr="00F504ED">
        <w:rPr>
          <w:rFonts w:asciiTheme="minorHAnsi" w:hAnsiTheme="minorHAnsi" w:cstheme="minorHAnsi"/>
        </w:rPr>
        <w:t>/</w:t>
      </w:r>
      <w:r w:rsidR="00EB1395" w:rsidRPr="00F504ED">
        <w:rPr>
          <w:rFonts w:asciiTheme="minorHAnsi" w:hAnsiTheme="minorHAnsi" w:cstheme="minorHAnsi"/>
        </w:rPr>
        <w:t>S/2022</w:t>
      </w:r>
      <w:r w:rsidR="0026280A" w:rsidRPr="00F504ED">
        <w:rPr>
          <w:rFonts w:asciiTheme="minorHAnsi" w:hAnsiTheme="minorHAnsi" w:cstheme="minorHAnsi"/>
        </w:rPr>
        <w:t xml:space="preserve"> o</w:t>
      </w:r>
      <w:r w:rsidR="00AC719E" w:rsidRPr="00F504ED">
        <w:rPr>
          <w:rFonts w:asciiTheme="minorHAnsi" w:hAnsiTheme="minorHAnsi" w:cstheme="minorHAnsi"/>
        </w:rPr>
        <w:t xml:space="preserve"> środowiskowych uwarunkowaniach: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04ED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 xml:space="preserve">Budowa sieci kanalizacji sanitarnej w miejscowości Tomaszów Mazowiecki – etap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Ia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 ZGW-K i etap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Ib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 ZGW-K.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04ED">
        <w:rPr>
          <w:rFonts w:asciiTheme="minorHAnsi" w:hAnsiTheme="minorHAnsi" w:cstheme="minorHAnsi"/>
          <w:b/>
          <w:sz w:val="24"/>
          <w:szCs w:val="24"/>
          <w:u w:val="single"/>
        </w:rPr>
        <w:t>Lokalizacja inwestycji: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 xml:space="preserve">Działki o numerach ewidencyjnych 85 i 53 w obrębie 25, działki o nr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9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38 w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26,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działki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o nr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1, 18, 19, 16, 15, 20, 8, 21/3, 21/6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21/4 w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27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działka o nr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87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29, 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położone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przy w Tomaszowie Mazowieckim.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04ED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 –Kanalizacyjnej w Tomaszowie Mazowieckim Sp. z 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o.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>.</w:t>
      </w:r>
      <w:r w:rsidR="00F504ED">
        <w:rPr>
          <w:rFonts w:asciiTheme="minorHAnsi" w:hAnsiTheme="minorHAnsi" w:cstheme="minorHAnsi"/>
          <w:sz w:val="24"/>
          <w:szCs w:val="24"/>
        </w:rPr>
        <w:t>,</w:t>
      </w:r>
      <w:r w:rsidRPr="00F504ED">
        <w:rPr>
          <w:rFonts w:asciiTheme="minorHAnsi" w:hAnsiTheme="minorHAnsi" w:cstheme="minorHAnsi"/>
          <w:sz w:val="24"/>
          <w:szCs w:val="24"/>
        </w:rPr>
        <w:t>ul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Kępa 19</w:t>
      </w:r>
      <w:r w:rsidR="00F504ED">
        <w:rPr>
          <w:rFonts w:asciiTheme="minorHAnsi" w:hAnsiTheme="minorHAnsi" w:cstheme="minorHAnsi"/>
          <w:sz w:val="24"/>
          <w:szCs w:val="24"/>
        </w:rPr>
        <w:t xml:space="preserve">,              </w:t>
      </w:r>
      <w:r w:rsidRPr="00F504ED">
        <w:rPr>
          <w:rFonts w:asciiTheme="minorHAnsi" w:hAnsiTheme="minorHAnsi" w:cstheme="minorHAnsi"/>
          <w:sz w:val="24"/>
          <w:szCs w:val="24"/>
        </w:rPr>
        <w:t>97-200 Tomaszów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Mazowiecki</w:t>
      </w:r>
    </w:p>
    <w:p w:rsidR="003824C4" w:rsidRPr="00F504ED" w:rsidRDefault="00F504ED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: </w:t>
      </w:r>
      <w:r w:rsidR="003824C4" w:rsidRPr="00F504ED">
        <w:rPr>
          <w:rFonts w:asciiTheme="minorHAnsi" w:hAnsiTheme="minorHAnsi" w:cstheme="minorHAnsi"/>
          <w:sz w:val="24"/>
          <w:szCs w:val="24"/>
        </w:rPr>
        <w:t xml:space="preserve">Dariusz </w:t>
      </w:r>
      <w:proofErr w:type="spellStart"/>
      <w:r w:rsidR="003824C4" w:rsidRPr="00F504ED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3824C4" w:rsidRPr="00F504ED">
        <w:rPr>
          <w:rFonts w:asciiTheme="minorHAnsi" w:hAnsiTheme="minorHAnsi" w:cstheme="minorHAnsi"/>
          <w:sz w:val="24"/>
          <w:szCs w:val="24"/>
        </w:rPr>
        <w:t>ZISPiNI</w:t>
      </w:r>
      <w:proofErr w:type="spellEnd"/>
      <w:r w:rsidR="003824C4" w:rsidRPr="00F504ED">
        <w:rPr>
          <w:rFonts w:asciiTheme="minorHAnsi" w:hAnsiTheme="minorHAnsi" w:cstheme="minorHAnsi"/>
          <w:sz w:val="24"/>
          <w:szCs w:val="24"/>
        </w:rPr>
        <w:t xml:space="preserve"> H. </w:t>
      </w:r>
      <w:proofErr w:type="gramStart"/>
      <w:r w:rsidR="003824C4" w:rsidRPr="00F504ED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="003824C4" w:rsidRPr="00F504ED">
        <w:rPr>
          <w:rFonts w:asciiTheme="minorHAnsi" w:hAnsiTheme="minorHAnsi" w:cstheme="minorHAnsi"/>
          <w:sz w:val="24"/>
          <w:szCs w:val="24"/>
        </w:rPr>
        <w:t xml:space="preserve"> D. </w:t>
      </w:r>
      <w:proofErr w:type="spellStart"/>
      <w:r w:rsidR="003824C4" w:rsidRPr="00F504ED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3824C4" w:rsidRPr="00F504ED">
        <w:rPr>
          <w:rFonts w:asciiTheme="minorHAnsi" w:hAnsiTheme="minorHAnsi" w:cstheme="minorHAnsi"/>
          <w:sz w:val="24"/>
          <w:szCs w:val="24"/>
        </w:rPr>
        <w:t>ul. Słowackiego 9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3824C4" w:rsidRPr="00F504ED">
        <w:rPr>
          <w:rFonts w:asciiTheme="minorHAnsi" w:hAnsiTheme="minorHAnsi" w:cstheme="minorHAnsi"/>
          <w:sz w:val="24"/>
          <w:szCs w:val="24"/>
        </w:rPr>
        <w:t xml:space="preserve">97-300 Piotrków Trybunalski </w:t>
      </w:r>
    </w:p>
    <w:p w:rsidR="003824C4" w:rsidRPr="00F504ED" w:rsidRDefault="003824C4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504ED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26280A" w:rsidRPr="00F504ED" w:rsidRDefault="003824C4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>§ 3 ust. 1 pkt 81 Rozporządzenia Rady Ministrów z dnia 10 września 2019 r. w sprawie przedsięwzięć mogących znacząco oddziaływać na środowisko (</w:t>
      </w:r>
      <w:proofErr w:type="spellStart"/>
      <w:r w:rsidRPr="00F504E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504E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504E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504ED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26280A" w:rsidRPr="00F504ED" w:rsidRDefault="007F6740" w:rsidP="00F504E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B6049D">
        <w:rPr>
          <w:rFonts w:asciiTheme="minorHAnsi" w:hAnsiTheme="minorHAnsi" w:cstheme="minorHAnsi"/>
          <w:sz w:val="24"/>
          <w:szCs w:val="24"/>
        </w:rPr>
        <w:t>30-12-2022r.</w:t>
      </w:r>
      <w:bookmarkStart w:id="0" w:name="_GoBack"/>
      <w:bookmarkEnd w:id="0"/>
    </w:p>
    <w:p w:rsidR="00414966" w:rsidRPr="00F504ED" w:rsidRDefault="00414966" w:rsidP="00F504E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504ED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F504ED" w:rsidRDefault="00747615" w:rsidP="00F504ED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F504ED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</w:t>
      </w:r>
      <w:r w:rsidR="00F504ED" w:rsidRPr="00F504ED">
        <w:rPr>
          <w:rFonts w:asciiTheme="minorHAnsi" w:eastAsia="Arial Unicode MS" w:hAnsiTheme="minorHAnsi" w:cstheme="minorHAnsi"/>
          <w:sz w:val="24"/>
          <w:szCs w:val="24"/>
          <w:lang w:eastAsia="pl-PL"/>
        </w:rPr>
        <w:t>Sanitarnego w</w:t>
      </w:r>
      <w:r w:rsidRPr="00F504ED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 Tomaszowie Mazowieckim oraz </w:t>
      </w:r>
      <w:r w:rsidRPr="00F504E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Państwowego Gospodarstwa Wodnego Wody Polskie - Dyrektora Zarządu </w:t>
      </w:r>
      <w:r w:rsidR="00F504ED" w:rsidRPr="00F504ED">
        <w:rPr>
          <w:rFonts w:asciiTheme="minorHAnsi" w:hAnsiTheme="minorHAnsi" w:cstheme="minorHAnsi"/>
          <w:bCs/>
          <w:sz w:val="24"/>
          <w:szCs w:val="24"/>
          <w:lang w:eastAsia="pl-PL"/>
        </w:rPr>
        <w:t>Zlewni w</w:t>
      </w:r>
      <w:r w:rsidRPr="00F504E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Piotrkowie Trybunalskim.</w:t>
      </w:r>
    </w:p>
    <w:p w:rsidR="007F6740" w:rsidRPr="00F504ED" w:rsidRDefault="00ED46B6" w:rsidP="00F504E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F504ED">
        <w:rPr>
          <w:rFonts w:asciiTheme="minorHAnsi" w:eastAsia="Arial Unicode MS" w:hAnsiTheme="minorHAnsi" w:cstheme="minorHAnsi"/>
        </w:rPr>
        <w:t>A</w:t>
      </w:r>
      <w:r w:rsidR="007F6740" w:rsidRPr="00F504ED">
        <w:rPr>
          <w:rFonts w:asciiTheme="minorHAnsi" w:eastAsia="Arial Unicode MS" w:hAnsiTheme="minorHAnsi" w:cstheme="minorHAnsi"/>
        </w:rPr>
        <w:t>kta sprawy znajdują się w Wydziale Architektury</w:t>
      </w:r>
      <w:r w:rsidR="00402724" w:rsidRPr="00F504ED">
        <w:rPr>
          <w:rFonts w:asciiTheme="minorHAnsi" w:eastAsia="Arial Unicode MS" w:hAnsiTheme="minorHAnsi" w:cstheme="minorHAnsi"/>
        </w:rPr>
        <w:t xml:space="preserve"> i Gospodarki Nieruchomościami </w:t>
      </w:r>
      <w:r w:rsidR="007F6740" w:rsidRPr="00F504ED">
        <w:rPr>
          <w:rFonts w:asciiTheme="minorHAnsi" w:eastAsia="Arial Unicode MS" w:hAnsiTheme="minorHAnsi" w:cstheme="minorHAnsi"/>
        </w:rPr>
        <w:t xml:space="preserve">Urzędu Miasta w Tomaszowie </w:t>
      </w:r>
      <w:proofErr w:type="spellStart"/>
      <w:r w:rsidR="007F6740" w:rsidRPr="00F504ED">
        <w:rPr>
          <w:rFonts w:asciiTheme="minorHAnsi" w:eastAsia="Arial Unicode MS" w:hAnsiTheme="minorHAnsi" w:cstheme="minorHAnsi"/>
        </w:rPr>
        <w:t>Maz</w:t>
      </w:r>
      <w:proofErr w:type="spellEnd"/>
      <w:r w:rsidR="007F6740" w:rsidRPr="00F504ED">
        <w:rPr>
          <w:rFonts w:asciiTheme="minorHAnsi" w:eastAsia="Arial Unicode MS" w:hAnsiTheme="minorHAnsi" w:cstheme="minorHAnsi"/>
        </w:rPr>
        <w:t xml:space="preserve">., </w:t>
      </w:r>
      <w:proofErr w:type="gramStart"/>
      <w:r w:rsidR="007F6740" w:rsidRPr="00F504ED">
        <w:rPr>
          <w:rFonts w:asciiTheme="minorHAnsi" w:eastAsia="Arial Unicode MS" w:hAnsiTheme="minorHAnsi" w:cstheme="minorHAnsi"/>
        </w:rPr>
        <w:t>ul</w:t>
      </w:r>
      <w:proofErr w:type="gramEnd"/>
      <w:r w:rsidR="007F6740" w:rsidRPr="00F504ED">
        <w:rPr>
          <w:rFonts w:asciiTheme="minorHAnsi" w:eastAsia="Arial Unicode MS" w:hAnsiTheme="minorHAnsi" w:cstheme="minorHAnsi"/>
        </w:rPr>
        <w:t>. P.O.W. 10/16 (</w:t>
      </w:r>
      <w:proofErr w:type="gramStart"/>
      <w:r w:rsidR="007F6740" w:rsidRPr="00F504ED">
        <w:rPr>
          <w:rFonts w:asciiTheme="minorHAnsi" w:eastAsia="Arial Unicode MS" w:hAnsiTheme="minorHAnsi" w:cstheme="minorHAnsi"/>
        </w:rPr>
        <w:t>godziny</w:t>
      </w:r>
      <w:proofErr w:type="gramEnd"/>
      <w:r w:rsidR="007F6740" w:rsidRPr="00F504ED">
        <w:rPr>
          <w:rFonts w:asciiTheme="minorHAnsi" w:eastAsia="Arial Unicode MS" w:hAnsiTheme="minorHAnsi" w:cstheme="minorHAnsi"/>
        </w:rPr>
        <w:t xml:space="preserve"> urzędowania pon. - </w:t>
      </w:r>
      <w:proofErr w:type="gramStart"/>
      <w:r w:rsidR="007F6740" w:rsidRPr="00F504ED">
        <w:rPr>
          <w:rFonts w:asciiTheme="minorHAnsi" w:eastAsia="Arial Unicode MS" w:hAnsiTheme="minorHAnsi" w:cstheme="minorHAnsi"/>
        </w:rPr>
        <w:t>pt</w:t>
      </w:r>
      <w:proofErr w:type="gramEnd"/>
      <w:r w:rsidR="007F6740" w:rsidRPr="00F504ED">
        <w:rPr>
          <w:rFonts w:asciiTheme="minorHAnsi" w:eastAsia="Arial Unicode MS" w:hAnsiTheme="minorHAnsi" w:cstheme="minorHAnsi"/>
        </w:rPr>
        <w:t>. 7</w:t>
      </w:r>
      <w:r w:rsidR="007F6740" w:rsidRPr="00F504ED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F504ED">
        <w:rPr>
          <w:rFonts w:asciiTheme="minorHAnsi" w:eastAsia="Arial Unicode MS" w:hAnsiTheme="minorHAnsi" w:cstheme="minorHAnsi"/>
        </w:rPr>
        <w:t xml:space="preserve"> - 15</w:t>
      </w:r>
      <w:r w:rsidR="007F6740" w:rsidRPr="00F504ED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F504ED">
        <w:rPr>
          <w:rFonts w:asciiTheme="minorHAnsi" w:eastAsia="Arial Unicode MS" w:hAnsiTheme="minorHAnsi" w:cstheme="minorHAnsi"/>
        </w:rPr>
        <w:t>).</w:t>
      </w:r>
    </w:p>
    <w:p w:rsidR="007F6740" w:rsidRPr="00F504ED" w:rsidRDefault="007F6740" w:rsidP="00F504ED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F504ED">
        <w:rPr>
          <w:rFonts w:asciiTheme="minorHAnsi" w:hAnsiTheme="minorHAnsi" w:cstheme="minorHAnsi"/>
        </w:rPr>
        <w:t>Od decyzji służy stronom odwołanie do Samor</w:t>
      </w:r>
      <w:r w:rsidR="00402724" w:rsidRPr="00F504ED">
        <w:rPr>
          <w:rFonts w:asciiTheme="minorHAnsi" w:hAnsiTheme="minorHAnsi" w:cstheme="minorHAnsi"/>
        </w:rPr>
        <w:t xml:space="preserve">ządowego Kolegium Odwoławczego </w:t>
      </w:r>
      <w:r w:rsidRPr="00F504ED">
        <w:rPr>
          <w:rFonts w:asciiTheme="minorHAnsi" w:hAnsiTheme="minorHAnsi" w:cstheme="minorHAnsi"/>
        </w:rPr>
        <w:t xml:space="preserve">w Piotrkowie </w:t>
      </w:r>
      <w:r w:rsidR="00F504ED" w:rsidRPr="00F504ED">
        <w:rPr>
          <w:rFonts w:asciiTheme="minorHAnsi" w:hAnsiTheme="minorHAnsi" w:cstheme="minorHAnsi"/>
        </w:rPr>
        <w:t>Trybunalskim, ul</w:t>
      </w:r>
      <w:r w:rsidRPr="00F504ED">
        <w:rPr>
          <w:rFonts w:asciiTheme="minorHAnsi" w:hAnsiTheme="minorHAnsi" w:cstheme="minorHAnsi"/>
        </w:rPr>
        <w:t xml:space="preserve">. Słowackiego 19, 97-300 Piotrków </w:t>
      </w:r>
      <w:r w:rsidR="00402724" w:rsidRPr="00F504ED">
        <w:rPr>
          <w:rFonts w:asciiTheme="minorHAnsi" w:hAnsiTheme="minorHAnsi" w:cstheme="minorHAnsi"/>
        </w:rPr>
        <w:t xml:space="preserve">Trybunalski, w terminie 14 dni </w:t>
      </w:r>
      <w:r w:rsidRPr="00F504ED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7F6740" w:rsidRPr="00F504ED" w:rsidRDefault="00402724" w:rsidP="00F504E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F504ED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5B679015" wp14:editId="2F0F5623">
            <wp:simplePos x="0" y="0"/>
            <wp:positionH relativeFrom="column">
              <wp:posOffset>2318385</wp:posOffset>
            </wp:positionH>
            <wp:positionV relativeFrom="paragraph">
              <wp:posOffset>222250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F504ED">
        <w:rPr>
          <w:rFonts w:asciiTheme="minorHAnsi" w:hAnsiTheme="minorHAnsi" w:cstheme="minorHAnsi"/>
          <w:szCs w:val="24"/>
          <w:lang w:eastAsia="ar-SA"/>
        </w:rPr>
        <w:t>Zgodnie z art. 49 Kodeksu postępowania administrac</w:t>
      </w:r>
      <w:r w:rsidRPr="00F504ED">
        <w:rPr>
          <w:rFonts w:asciiTheme="minorHAnsi" w:hAnsiTheme="minorHAnsi" w:cstheme="minorHAnsi"/>
          <w:szCs w:val="24"/>
          <w:lang w:eastAsia="ar-SA"/>
        </w:rPr>
        <w:t xml:space="preserve">yjnego zawiadomienie uważa się </w:t>
      </w:r>
      <w:r w:rsidR="007F6740" w:rsidRPr="00F504ED">
        <w:rPr>
          <w:rFonts w:asciiTheme="minorHAnsi" w:hAnsiTheme="minorHAnsi" w:cstheme="minorHAnsi"/>
          <w:szCs w:val="24"/>
          <w:lang w:eastAsia="ar-SA"/>
        </w:rPr>
        <w:t xml:space="preserve">za dokonane po upływie 14 </w:t>
      </w:r>
      <w:r w:rsidR="00F504ED" w:rsidRPr="00F504ED">
        <w:rPr>
          <w:rFonts w:asciiTheme="minorHAnsi" w:hAnsiTheme="minorHAnsi" w:cstheme="minorHAnsi"/>
          <w:szCs w:val="24"/>
          <w:lang w:eastAsia="ar-SA"/>
        </w:rPr>
        <w:t>dni od</w:t>
      </w:r>
      <w:r w:rsidR="007F6740" w:rsidRPr="00F504ED">
        <w:rPr>
          <w:rFonts w:asciiTheme="minorHAnsi" w:hAnsiTheme="minorHAnsi" w:cstheme="minorHAnsi"/>
          <w:szCs w:val="24"/>
          <w:lang w:eastAsia="ar-SA"/>
        </w:rPr>
        <w:t xml:space="preserve"> dnia publicznego ogłoszenia.</w:t>
      </w:r>
    </w:p>
    <w:p w:rsidR="0026280A" w:rsidRPr="00F504ED" w:rsidRDefault="00F504ED" w:rsidP="00F504ED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</w:t>
      </w:r>
      <w:r w:rsidR="0026280A" w:rsidRPr="00F504ED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F504ED" w:rsidRPr="00F504ED" w:rsidRDefault="00F504ED" w:rsidP="00F504ED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</w:t>
      </w:r>
      <w:r w:rsidR="0026280A" w:rsidRPr="00F504ED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F504ED" w:rsidRPr="00F504ED" w:rsidSect="006776B6">
      <w:headerReference w:type="first" r:id="rId8"/>
      <w:pgSz w:w="11906" w:h="16838"/>
      <w:pgMar w:top="879" w:right="1133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F504ED" w:rsidRDefault="00433B08" w:rsidP="00F504ED">
    <w:pPr>
      <w:tabs>
        <w:tab w:val="left" w:pos="2835"/>
      </w:tabs>
      <w:suppressAutoHyphens w:val="0"/>
      <w:spacing w:after="0" w:line="300" w:lineRule="auto"/>
      <w:ind w:right="6804"/>
      <w:rPr>
        <w:rFonts w:asciiTheme="minorHAnsi" w:hAnsiTheme="minorHAnsi" w:cstheme="minorHAnsi"/>
        <w:b/>
        <w:sz w:val="24"/>
        <w:szCs w:val="24"/>
        <w:lang w:eastAsia="pl-PL"/>
      </w:rPr>
    </w:pPr>
    <w:r w:rsidRPr="00F504ED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433B08" w:rsidRPr="00F504ED" w:rsidRDefault="00433B08" w:rsidP="00F504ED">
    <w:pPr>
      <w:pStyle w:val="Nagwek"/>
      <w:spacing w:line="300" w:lineRule="auto"/>
      <w:ind w:right="6804"/>
      <w:rPr>
        <w:rFonts w:asciiTheme="minorHAnsi" w:hAnsiTheme="minorHAnsi" w:cstheme="minorHAnsi"/>
        <w:b/>
        <w:szCs w:val="24"/>
      </w:rPr>
    </w:pPr>
    <w:r w:rsidRPr="00F504ED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52AEE"/>
    <w:rsid w:val="003810D4"/>
    <w:rsid w:val="003824C4"/>
    <w:rsid w:val="00402724"/>
    <w:rsid w:val="00414966"/>
    <w:rsid w:val="004262B0"/>
    <w:rsid w:val="00433B08"/>
    <w:rsid w:val="0049510B"/>
    <w:rsid w:val="004A423C"/>
    <w:rsid w:val="004C661C"/>
    <w:rsid w:val="00510107"/>
    <w:rsid w:val="00527FE4"/>
    <w:rsid w:val="00560580"/>
    <w:rsid w:val="00595D38"/>
    <w:rsid w:val="00634B34"/>
    <w:rsid w:val="006737F5"/>
    <w:rsid w:val="006776B6"/>
    <w:rsid w:val="00691CA1"/>
    <w:rsid w:val="00706D76"/>
    <w:rsid w:val="00747615"/>
    <w:rsid w:val="007B09A6"/>
    <w:rsid w:val="007D59DE"/>
    <w:rsid w:val="007F6740"/>
    <w:rsid w:val="00896EBC"/>
    <w:rsid w:val="008A5260"/>
    <w:rsid w:val="008B731F"/>
    <w:rsid w:val="009575FE"/>
    <w:rsid w:val="009D29B6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545A1"/>
    <w:rsid w:val="00B6049D"/>
    <w:rsid w:val="00BA493E"/>
    <w:rsid w:val="00C72681"/>
    <w:rsid w:val="00DB5206"/>
    <w:rsid w:val="00E12E4D"/>
    <w:rsid w:val="00E73403"/>
    <w:rsid w:val="00E87486"/>
    <w:rsid w:val="00EB1395"/>
    <w:rsid w:val="00ED46B6"/>
    <w:rsid w:val="00F10F80"/>
    <w:rsid w:val="00F504ED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2EA5348D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33</cp:revision>
  <cp:lastPrinted>2022-03-21T09:06:00Z</cp:lastPrinted>
  <dcterms:created xsi:type="dcterms:W3CDTF">2019-10-08T10:05:00Z</dcterms:created>
  <dcterms:modified xsi:type="dcterms:W3CDTF">2022-12-30T08:44:00Z</dcterms:modified>
</cp:coreProperties>
</file>