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>rozpatrzenia 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542672" w:rsidRPr="00542672">
        <w:rPr>
          <w:rFonts w:ascii="Arial" w:hAnsi="Arial" w:cs="Arial"/>
        </w:rPr>
        <w:t>Bezprzedmiotowa jest</w:t>
      </w:r>
      <w:r w:rsidR="00542672">
        <w:rPr>
          <w:rFonts w:ascii="Arial" w:hAnsi="Arial" w:cs="Arial"/>
          <w:b/>
        </w:rPr>
        <w:t xml:space="preserve"> </w:t>
      </w:r>
      <w:r w:rsidRPr="009450E8">
        <w:rPr>
          <w:rFonts w:ascii="Arial" w:hAnsi="Arial" w:cs="Arial"/>
          <w:bCs/>
        </w:rPr>
        <w:t>petycj</w:t>
      </w:r>
      <w:r w:rsidR="00542672">
        <w:rPr>
          <w:rFonts w:ascii="Arial" w:hAnsi="Arial" w:cs="Arial"/>
          <w:bCs/>
        </w:rPr>
        <w:t xml:space="preserve">a </w:t>
      </w:r>
      <w:r w:rsidR="00E542C8">
        <w:rPr>
          <w:rFonts w:ascii="Arial" w:hAnsi="Arial" w:cs="Arial"/>
          <w:bCs/>
        </w:rPr>
        <w:t xml:space="preserve">z dnia 9 listopada 2022 roku </w:t>
      </w:r>
      <w:r>
        <w:rPr>
          <w:rFonts w:ascii="Arial" w:hAnsi="Arial" w:cs="Arial"/>
          <w:bCs/>
        </w:rPr>
        <w:t>złożon</w:t>
      </w:r>
      <w:r w:rsidR="00542672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przez P</w:t>
      </w:r>
      <w:r w:rsidR="00E542C8">
        <w:rPr>
          <w:rFonts w:ascii="Arial" w:hAnsi="Arial" w:cs="Arial"/>
          <w:bCs/>
        </w:rPr>
        <w:t xml:space="preserve">artię Republikańską </w:t>
      </w:r>
      <w:r>
        <w:rPr>
          <w:rFonts w:ascii="Arial" w:hAnsi="Arial" w:cs="Arial"/>
          <w:bCs/>
        </w:rPr>
        <w:t>dotycząc</w:t>
      </w:r>
      <w:r w:rsidR="00542672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Zawadzkiej i Elizy</w:t>
      </w:r>
      <w:r w:rsidR="0054267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Orzeszkowej </w:t>
      </w:r>
      <w:r>
        <w:rPr>
          <w:rFonts w:ascii="Arial" w:hAnsi="Arial" w:cs="Arial"/>
        </w:rPr>
        <w:t>im. śp. Rafała Wójcikowskiego</w:t>
      </w:r>
      <w:r w:rsidRPr="009450E8">
        <w:rPr>
          <w:rFonts w:ascii="Arial" w:hAnsi="Arial" w:cs="Arial"/>
          <w:iCs/>
        </w:rPr>
        <w:t xml:space="preserve">, </w:t>
      </w:r>
      <w:r w:rsidRPr="009450E8">
        <w:rPr>
          <w:rFonts w:ascii="Arial" w:hAnsi="Arial" w:cs="Arial"/>
        </w:rPr>
        <w:t xml:space="preserve">z przyczyn określonych </w:t>
      </w:r>
      <w:r w:rsidR="00E542C8">
        <w:rPr>
          <w:rFonts w:ascii="Arial" w:hAnsi="Arial" w:cs="Arial"/>
        </w:rPr>
        <w:br/>
      </w:r>
      <w:r w:rsidRPr="009450E8">
        <w:rPr>
          <w:rFonts w:ascii="Arial" w:hAnsi="Arial" w:cs="Arial"/>
        </w:rPr>
        <w:t xml:space="preserve">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 xml:space="preserve">wnoszącego petycję o sposobie jej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2" w:name="_Hlk23279333"/>
      <w:r w:rsidRPr="009450E8">
        <w:rPr>
          <w:rFonts w:ascii="Arial" w:hAnsi="Arial" w:cs="Arial"/>
          <w:b/>
        </w:rPr>
        <w:t xml:space="preserve">§ </w:t>
      </w:r>
      <w:bookmarkEnd w:id="2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/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C27F04" w:rsidRDefault="00E542C8" w:rsidP="00C27F04">
      <w:pPr>
        <w:spacing w:before="120" w:after="120" w:line="360" w:lineRule="auto"/>
        <w:ind w:left="283" w:firstLine="425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Partia Republikańska złożyła do Rady Miejskiej Tomaszowa Mazowieckiego petycję </w:t>
      </w:r>
      <w:r>
        <w:rPr>
          <w:rFonts w:ascii="Arial" w:hAnsi="Arial" w:cs="Arial"/>
        </w:rPr>
        <w:br/>
        <w:t xml:space="preserve">z dnia 9 listopada 2022 roku </w:t>
      </w:r>
      <w:r w:rsidR="00C27F04">
        <w:rPr>
          <w:rFonts w:ascii="Arial" w:hAnsi="Arial" w:cs="Arial"/>
        </w:rPr>
        <w:t xml:space="preserve">w sprawie </w:t>
      </w:r>
      <w:r w:rsidR="00C27F04">
        <w:rPr>
          <w:rFonts w:ascii="Arial" w:hAnsi="Arial" w:cs="Arial"/>
          <w:bCs/>
        </w:rPr>
        <w:t xml:space="preserve">nadania nazwy rondu w Tomaszowie Mazowieckim u zbiegu ulic: Zawadzkiej i Elizy Orzeszkowej </w:t>
      </w:r>
      <w:r w:rsidR="00C27F04">
        <w:rPr>
          <w:rFonts w:ascii="Arial" w:hAnsi="Arial" w:cs="Arial"/>
        </w:rPr>
        <w:t>im. śp. Rafała Wójcikowskiego</w:t>
      </w:r>
      <w:r w:rsidR="00C27F04">
        <w:rPr>
          <w:rFonts w:ascii="Arial" w:hAnsi="Arial" w:cs="Arial"/>
          <w:iCs/>
        </w:rPr>
        <w:t xml:space="preserve">. </w:t>
      </w:r>
    </w:p>
    <w:p w:rsidR="00E542C8" w:rsidRDefault="00E542C8" w:rsidP="00E542C8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E542C8" w:rsidRDefault="00E542C8" w:rsidP="00E542C8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E542C8" w:rsidRDefault="00E542C8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Ponadto na sesji w dniu 1 grudnia 2022 roku Rada Miejska Tomaszowa Mazowieckiego podjęła uchwałę nr LXVI/511/2022 w sprawie nadania nazwy rondu drogowemu na terenie miasta Tomaszowa Mazowieckiego u zbiegu ulic: Zawadzkiej i Elizy Orzeszkowej „Rondo imienia Żołnierzy Wyklętych”. </w:t>
      </w:r>
    </w:p>
    <w:p w:rsidR="00E542C8" w:rsidRDefault="00E542C8" w:rsidP="00E542C8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</w:t>
      </w:r>
      <w:r>
        <w:rPr>
          <w:rFonts w:ascii="Arial" w:hAnsi="Arial" w:cs="Arial"/>
        </w:rPr>
        <w:t xml:space="preserve">Partii Republikańskiej </w:t>
      </w:r>
      <w:r>
        <w:rPr>
          <w:rFonts w:ascii="Arial" w:hAnsi="Arial" w:cs="Arial"/>
        </w:rPr>
        <w:t xml:space="preserve">w związku z nadaniem w/w rondu nazwy w drodze uchwały.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bookmarkStart w:id="3" w:name="_GoBack"/>
      <w:bookmarkEnd w:id="3"/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firstLine="708"/>
      </w:pPr>
      <w:r>
        <w:t>Niniejsza uchwała wraz z uzasadnieniem stanowi zawiadomienie o sposobie rozpatrzenia petycji w rozumieniu art. 13 ust. 1 ustawy o petycjach.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27F04" w:rsidRPr="008C3805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</w:p>
    <w:p w:rsidR="00C27F04" w:rsidRDefault="00C27F04" w:rsidP="00C27F04">
      <w:pPr>
        <w:spacing w:before="120" w:after="120" w:line="276" w:lineRule="auto"/>
        <w:ind w:left="5825"/>
        <w:jc w:val="left"/>
        <w:rPr>
          <w:rFonts w:ascii="Arial" w:hAnsi="Arial" w:cs="Arial"/>
          <w:szCs w:val="22"/>
        </w:rPr>
      </w:pPr>
    </w:p>
    <w:p w:rsidR="00C61E8B" w:rsidRPr="00C27F04" w:rsidRDefault="00C61E8B" w:rsidP="00C27F04"/>
    <w:sectPr w:rsidR="00C61E8B" w:rsidRP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3A40F0"/>
    <w:rsid w:val="00430CBB"/>
    <w:rsid w:val="00542672"/>
    <w:rsid w:val="006A684B"/>
    <w:rsid w:val="007E22CA"/>
    <w:rsid w:val="009B2BC3"/>
    <w:rsid w:val="00C27F04"/>
    <w:rsid w:val="00C61E8B"/>
    <w:rsid w:val="00E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D4A0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2022-12-09T09:29:00Z</cp:lastPrinted>
  <dcterms:created xsi:type="dcterms:W3CDTF">2022-12-08T12:34:00Z</dcterms:created>
  <dcterms:modified xsi:type="dcterms:W3CDTF">2022-12-09T09:30:00Z</dcterms:modified>
</cp:coreProperties>
</file>