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3E6" w:rsidRPr="00A61C16" w:rsidRDefault="00560580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1C16">
        <w:rPr>
          <w:rFonts w:asciiTheme="minorHAnsi" w:hAnsiTheme="minorHAnsi" w:cstheme="minorHAnsi"/>
          <w:sz w:val="24"/>
          <w:szCs w:val="24"/>
        </w:rPr>
        <w:t>WAN-A</w:t>
      </w:r>
      <w:r w:rsidR="00433B08" w:rsidRPr="00A61C16">
        <w:rPr>
          <w:rFonts w:asciiTheme="minorHAnsi" w:hAnsiTheme="minorHAnsi" w:cstheme="minorHAnsi"/>
          <w:sz w:val="24"/>
          <w:szCs w:val="24"/>
        </w:rPr>
        <w:t>.6220.</w:t>
      </w:r>
      <w:r w:rsidR="00A61C16">
        <w:rPr>
          <w:rFonts w:asciiTheme="minorHAnsi" w:hAnsiTheme="minorHAnsi" w:cstheme="minorHAnsi"/>
          <w:sz w:val="24"/>
          <w:szCs w:val="24"/>
        </w:rPr>
        <w:t>11</w:t>
      </w:r>
      <w:r w:rsidR="00433B08" w:rsidRPr="00A61C16">
        <w:rPr>
          <w:rFonts w:asciiTheme="minorHAnsi" w:hAnsiTheme="minorHAnsi" w:cstheme="minorHAnsi"/>
          <w:sz w:val="24"/>
          <w:szCs w:val="24"/>
        </w:rPr>
        <w:t>.202</w:t>
      </w:r>
      <w:r w:rsidR="000E407D" w:rsidRPr="00A61C16">
        <w:rPr>
          <w:rFonts w:asciiTheme="minorHAnsi" w:hAnsiTheme="minorHAnsi" w:cstheme="minorHAnsi"/>
          <w:sz w:val="24"/>
          <w:szCs w:val="24"/>
        </w:rPr>
        <w:t>1</w:t>
      </w:r>
      <w:r w:rsidR="00433B08" w:rsidRPr="00A61C16">
        <w:rPr>
          <w:rFonts w:asciiTheme="minorHAnsi" w:hAnsiTheme="minorHAnsi" w:cstheme="minorHAnsi"/>
          <w:sz w:val="24"/>
          <w:szCs w:val="24"/>
        </w:rPr>
        <w:t>.</w:t>
      </w:r>
      <w:r w:rsidRPr="00A61C16">
        <w:rPr>
          <w:rFonts w:asciiTheme="minorHAnsi" w:hAnsiTheme="minorHAnsi" w:cstheme="minorHAnsi"/>
          <w:sz w:val="24"/>
          <w:szCs w:val="24"/>
        </w:rPr>
        <w:t>ABŁ</w:t>
      </w:r>
    </w:p>
    <w:p w:rsidR="001413E6" w:rsidRPr="00A61C16" w:rsidRDefault="001413E6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1C16">
        <w:rPr>
          <w:rFonts w:asciiTheme="minorHAnsi" w:hAnsiTheme="minorHAnsi" w:cstheme="minorHAnsi"/>
          <w:sz w:val="24"/>
          <w:szCs w:val="24"/>
        </w:rPr>
        <w:t>OBWIESZCZENIE</w:t>
      </w:r>
    </w:p>
    <w:p w:rsidR="00414966" w:rsidRPr="003D1049" w:rsidRDefault="00560580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ED46B6">
        <w:rPr>
          <w:rFonts w:asciiTheme="minorHAnsi" w:hAnsiTheme="minorHAnsi" w:cstheme="minorHAnsi"/>
          <w:color w:val="000000"/>
        </w:rPr>
        <w:t xml:space="preserve">Na podstawie art. 49 ustawy z dnia 14 czerwca 1960 r. Kodeks postępowania administracyjnego </w:t>
      </w:r>
      <w:r w:rsidRPr="00ED46B6">
        <w:rPr>
          <w:rFonts w:asciiTheme="minorHAnsi" w:hAnsiTheme="minorHAnsi" w:cstheme="minorHAnsi"/>
          <w:color w:val="000000"/>
        </w:rPr>
        <w:br/>
      </w:r>
      <w:r w:rsidRPr="00ED46B6">
        <w:rPr>
          <w:rFonts w:asciiTheme="minorHAnsi" w:hAnsiTheme="minorHAnsi" w:cstheme="minorHAnsi"/>
        </w:rPr>
        <w:t xml:space="preserve">(j.t. Dz. U. </w:t>
      </w:r>
      <w:proofErr w:type="gramStart"/>
      <w:r w:rsidRPr="00ED46B6">
        <w:rPr>
          <w:rFonts w:asciiTheme="minorHAnsi" w:hAnsiTheme="minorHAnsi" w:cstheme="minorHAnsi"/>
        </w:rPr>
        <w:t>z</w:t>
      </w:r>
      <w:proofErr w:type="gramEnd"/>
      <w:r w:rsidRPr="00ED46B6">
        <w:rPr>
          <w:rFonts w:asciiTheme="minorHAnsi" w:hAnsiTheme="minorHAnsi" w:cstheme="minorHAnsi"/>
        </w:rPr>
        <w:t xml:space="preserve"> 202</w:t>
      </w:r>
      <w:r w:rsidR="009635A4">
        <w:rPr>
          <w:rFonts w:asciiTheme="minorHAnsi" w:hAnsiTheme="minorHAnsi" w:cstheme="minorHAnsi"/>
        </w:rPr>
        <w:t>2</w:t>
      </w:r>
      <w:r w:rsidRPr="00ED46B6">
        <w:rPr>
          <w:rFonts w:asciiTheme="minorHAnsi" w:hAnsiTheme="minorHAnsi" w:cstheme="minorHAnsi"/>
        </w:rPr>
        <w:t xml:space="preserve">r. poz. </w:t>
      </w:r>
      <w:r w:rsidR="009635A4">
        <w:rPr>
          <w:rFonts w:asciiTheme="minorHAnsi" w:hAnsiTheme="minorHAnsi" w:cstheme="minorHAnsi"/>
        </w:rPr>
        <w:t>2000</w:t>
      </w:r>
      <w:r w:rsidRPr="00ED46B6">
        <w:rPr>
          <w:rFonts w:asciiTheme="minorHAnsi" w:hAnsiTheme="minorHAnsi" w:cstheme="minorHAnsi"/>
        </w:rPr>
        <w:t xml:space="preserve"> z </w:t>
      </w:r>
      <w:proofErr w:type="spellStart"/>
      <w:r w:rsidRPr="00ED46B6">
        <w:rPr>
          <w:rFonts w:asciiTheme="minorHAnsi" w:hAnsiTheme="minorHAnsi" w:cstheme="minorHAnsi"/>
        </w:rPr>
        <w:t>późn</w:t>
      </w:r>
      <w:proofErr w:type="spellEnd"/>
      <w:r w:rsidRPr="00ED46B6">
        <w:rPr>
          <w:rFonts w:asciiTheme="minorHAnsi" w:hAnsiTheme="minorHAnsi" w:cstheme="minorHAnsi"/>
        </w:rPr>
        <w:t xml:space="preserve">. </w:t>
      </w:r>
      <w:proofErr w:type="gramStart"/>
      <w:r w:rsidRPr="00ED46B6">
        <w:rPr>
          <w:rFonts w:asciiTheme="minorHAnsi" w:hAnsiTheme="minorHAnsi" w:cstheme="minorHAnsi"/>
        </w:rPr>
        <w:t>zm</w:t>
      </w:r>
      <w:proofErr w:type="gramEnd"/>
      <w:r w:rsidRPr="00ED46B6">
        <w:rPr>
          <w:rFonts w:asciiTheme="minorHAnsi" w:hAnsiTheme="minorHAnsi" w:cstheme="minorHAnsi"/>
        </w:rPr>
        <w:t>.)</w:t>
      </w:r>
      <w:r w:rsidRPr="00ED46B6">
        <w:rPr>
          <w:rFonts w:asciiTheme="minorHAnsi" w:hAnsiTheme="minorHAnsi" w:cstheme="minorHAnsi"/>
          <w:color w:val="000000"/>
        </w:rPr>
        <w:t xml:space="preserve"> oraz w związku </w:t>
      </w:r>
      <w:r w:rsidR="003D1049">
        <w:rPr>
          <w:rFonts w:asciiTheme="minorHAnsi" w:eastAsia="Arial Unicode MS" w:hAnsiTheme="minorHAnsi" w:cstheme="minorHAnsi"/>
          <w:color w:val="000000"/>
        </w:rPr>
        <w:t>art. 71 ust. 2 pkt 2), art.</w:t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 75 ust. 1 pkt 4), </w:t>
      </w:r>
      <w:r w:rsidRPr="00ED46B6">
        <w:rPr>
          <w:rFonts w:asciiTheme="minorHAnsi" w:eastAsia="Arial Unicode MS" w:hAnsiTheme="minorHAnsi" w:cstheme="minorHAnsi"/>
          <w:color w:val="000000"/>
        </w:rPr>
        <w:br/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art. 80 ust. 2. oraz art. 85 ust. 3. ustawy z dnia 3 października 2008 r. 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o środowisku i jego ochronie, udziale społeczeństwa w ochronie środowiska oraz o ocenach oddziaływania na środowisko </w:t>
      </w:r>
      <w:r w:rsidR="00414966" w:rsidRPr="00ED46B6">
        <w:rPr>
          <w:rFonts w:asciiTheme="minorHAnsi" w:hAnsiTheme="minorHAnsi" w:cstheme="minorHAnsi"/>
          <w:color w:val="000000"/>
        </w:rPr>
        <w:t>(j.t. Dz.</w:t>
      </w:r>
      <w:r w:rsidR="003D1049">
        <w:rPr>
          <w:rFonts w:asciiTheme="minorHAnsi" w:hAnsiTheme="minorHAnsi" w:cstheme="minorHAnsi"/>
          <w:color w:val="000000"/>
        </w:rPr>
        <w:t xml:space="preserve"> U. </w:t>
      </w:r>
      <w:proofErr w:type="gramStart"/>
      <w:r w:rsidR="003D1049">
        <w:rPr>
          <w:rFonts w:asciiTheme="minorHAnsi" w:hAnsiTheme="minorHAnsi" w:cstheme="minorHAnsi"/>
          <w:color w:val="000000"/>
        </w:rPr>
        <w:t>z</w:t>
      </w:r>
      <w:proofErr w:type="gramEnd"/>
      <w:r w:rsidR="003D1049">
        <w:rPr>
          <w:rFonts w:asciiTheme="minorHAnsi" w:hAnsiTheme="minorHAnsi" w:cstheme="minorHAnsi"/>
          <w:color w:val="000000"/>
        </w:rPr>
        <w:t xml:space="preserve"> 2021r. poz. 247), zgodnie z </w:t>
      </w:r>
      <w:r w:rsidR="00414966" w:rsidRPr="00ED46B6">
        <w:rPr>
          <w:rFonts w:asciiTheme="minorHAnsi" w:hAnsiTheme="minorHAnsi" w:cstheme="minorHAnsi"/>
          <w:color w:val="000000"/>
        </w:rPr>
        <w:t>104 ustawy z dnia 14 czerwca 1960 r. Kodeks postępowania administracy</w:t>
      </w:r>
      <w:r w:rsidR="009635A4">
        <w:rPr>
          <w:rFonts w:asciiTheme="minorHAnsi" w:hAnsiTheme="minorHAnsi" w:cstheme="minorHAnsi"/>
          <w:color w:val="000000"/>
        </w:rPr>
        <w:t>jnego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</w:t>
      </w:r>
    </w:p>
    <w:p w:rsidR="00414966" w:rsidRPr="00E91638" w:rsidRDefault="00414966" w:rsidP="009635A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bookmarkStart w:id="0" w:name="_GoBack"/>
      <w:proofErr w:type="gramStart"/>
      <w:r w:rsidRPr="00E91638">
        <w:rPr>
          <w:rFonts w:asciiTheme="minorHAnsi" w:eastAsia="Arial Unicode MS" w:hAnsiTheme="minorHAnsi" w:cstheme="minorHAnsi"/>
          <w:iCs/>
          <w:color w:val="000000"/>
        </w:rPr>
        <w:t>zawiadamia</w:t>
      </w:r>
      <w:proofErr w:type="gramEnd"/>
      <w:r w:rsidRPr="00E91638">
        <w:rPr>
          <w:rFonts w:asciiTheme="minorHAnsi" w:eastAsia="Arial Unicode MS" w:hAnsiTheme="minorHAnsi" w:cstheme="minorHAnsi"/>
          <w:iCs/>
          <w:color w:val="000000"/>
        </w:rPr>
        <w:t xml:space="preserve"> strony postępowania</w:t>
      </w:r>
    </w:p>
    <w:bookmarkEnd w:id="0"/>
    <w:p w:rsidR="00123BA3" w:rsidRPr="00E77AA2" w:rsidRDefault="00414966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proofErr w:type="gramStart"/>
      <w:r w:rsidRPr="00E77AA2">
        <w:rPr>
          <w:rFonts w:asciiTheme="minorHAnsi" w:eastAsia="Arial Unicode MS" w:hAnsiTheme="minorHAnsi" w:cstheme="minorHAnsi"/>
          <w:iCs/>
          <w:color w:val="000000"/>
        </w:rPr>
        <w:t>o</w:t>
      </w:r>
      <w:proofErr w:type="gramEnd"/>
      <w:r w:rsidRPr="00E77AA2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AC719E" w:rsidRPr="00E77AA2">
        <w:rPr>
          <w:rFonts w:asciiTheme="minorHAnsi" w:eastAsia="Arial Unicode MS" w:hAnsiTheme="minorHAnsi" w:cstheme="minorHAnsi"/>
          <w:iCs/>
          <w:color w:val="000000"/>
        </w:rPr>
        <w:t xml:space="preserve">wydaniu </w:t>
      </w:r>
      <w:r w:rsidR="00123BA3" w:rsidRPr="00E77AA2">
        <w:rPr>
          <w:rFonts w:asciiTheme="minorHAnsi" w:hAnsiTheme="minorHAnsi" w:cstheme="minorHAnsi"/>
        </w:rPr>
        <w:t xml:space="preserve">w dniu </w:t>
      </w:r>
      <w:r w:rsidR="009635A4">
        <w:rPr>
          <w:rFonts w:asciiTheme="minorHAnsi" w:hAnsiTheme="minorHAnsi" w:cstheme="minorHAnsi"/>
        </w:rPr>
        <w:t>18 listopada</w:t>
      </w:r>
      <w:r w:rsidR="00123BA3" w:rsidRPr="00E77AA2">
        <w:rPr>
          <w:rFonts w:asciiTheme="minorHAnsi" w:hAnsiTheme="minorHAnsi" w:cstheme="minorHAnsi"/>
        </w:rPr>
        <w:t xml:space="preserve"> 2022r. Decyzji Nr </w:t>
      </w:r>
      <w:r w:rsidR="009635A4">
        <w:rPr>
          <w:rFonts w:asciiTheme="minorHAnsi" w:hAnsiTheme="minorHAnsi" w:cstheme="minorHAnsi"/>
        </w:rPr>
        <w:t>10</w:t>
      </w:r>
      <w:r w:rsidR="00123BA3" w:rsidRPr="00E77AA2">
        <w:rPr>
          <w:rFonts w:asciiTheme="minorHAnsi" w:hAnsiTheme="minorHAnsi" w:cstheme="minorHAnsi"/>
        </w:rPr>
        <w:t>/S/2022 o środowiskowych uwarunkowaniach:</w:t>
      </w:r>
    </w:p>
    <w:p w:rsidR="009635A4" w:rsidRP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>Nazwa przedsięwzięcia: "Budowa naziemnej instalacji fotowoltaicznej o mocy do 2,5MW"</w:t>
      </w:r>
    </w:p>
    <w:p w:rsidR="009635A4" w:rsidRP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 xml:space="preserve">Lokalizacja przedsięwzięcia: Lokalizacja na działkach o numerach </w:t>
      </w:r>
      <w:proofErr w:type="spellStart"/>
      <w:r w:rsidRPr="009635A4">
        <w:rPr>
          <w:rFonts w:asciiTheme="minorHAnsi" w:hAnsiTheme="minorHAnsi" w:cstheme="minorHAnsi"/>
        </w:rPr>
        <w:t>ewid</w:t>
      </w:r>
      <w:proofErr w:type="spellEnd"/>
      <w:r w:rsidRPr="009635A4">
        <w:rPr>
          <w:rFonts w:asciiTheme="minorHAnsi" w:hAnsiTheme="minorHAnsi" w:cstheme="minorHAnsi"/>
        </w:rPr>
        <w:t>. 123/3, 124/3, 125/4, 126/4, 127/5, 128/6, 129/1, 262 w obrębie 2, położonych w Tomaszowie Mazowieckim</w:t>
      </w:r>
    </w:p>
    <w:p w:rsidR="009635A4" w:rsidRP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>Inwestor: Ceramika Paradyż Sp. z o.</w:t>
      </w:r>
      <w:proofErr w:type="gramStart"/>
      <w:r w:rsidRPr="009635A4">
        <w:rPr>
          <w:rFonts w:asciiTheme="minorHAnsi" w:hAnsiTheme="minorHAnsi" w:cstheme="minorHAnsi"/>
        </w:rPr>
        <w:t>o</w:t>
      </w:r>
      <w:proofErr w:type="gramEnd"/>
      <w:r w:rsidRPr="009635A4">
        <w:rPr>
          <w:rFonts w:asciiTheme="minorHAnsi" w:hAnsiTheme="minorHAnsi" w:cstheme="minorHAnsi"/>
        </w:rPr>
        <w:t xml:space="preserve">., </w:t>
      </w:r>
      <w:proofErr w:type="gramStart"/>
      <w:r w:rsidRPr="009635A4">
        <w:rPr>
          <w:rFonts w:asciiTheme="minorHAnsi" w:hAnsiTheme="minorHAnsi" w:cstheme="minorHAnsi"/>
        </w:rPr>
        <w:t>ul</w:t>
      </w:r>
      <w:proofErr w:type="gramEnd"/>
      <w:r w:rsidRPr="009635A4">
        <w:rPr>
          <w:rFonts w:asciiTheme="minorHAnsi" w:hAnsiTheme="minorHAnsi" w:cstheme="minorHAnsi"/>
        </w:rPr>
        <w:t>. Piotrkowska 61, 26 – 300 Opoczno</w:t>
      </w:r>
    </w:p>
    <w:p w:rsidR="009635A4" w:rsidRP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 xml:space="preserve">Pełnomocnik: Jacek </w:t>
      </w:r>
      <w:proofErr w:type="spellStart"/>
      <w:r w:rsidRPr="009635A4">
        <w:rPr>
          <w:rFonts w:asciiTheme="minorHAnsi" w:hAnsiTheme="minorHAnsi" w:cstheme="minorHAnsi"/>
        </w:rPr>
        <w:t>Troń</w:t>
      </w:r>
      <w:proofErr w:type="spellEnd"/>
      <w:r w:rsidRPr="009635A4">
        <w:rPr>
          <w:rFonts w:asciiTheme="minorHAnsi" w:hAnsiTheme="minorHAnsi" w:cstheme="minorHAnsi"/>
        </w:rPr>
        <w:t>, GP Energy Sp. z o.</w:t>
      </w:r>
      <w:proofErr w:type="gramStart"/>
      <w:r w:rsidRPr="009635A4">
        <w:rPr>
          <w:rFonts w:asciiTheme="minorHAnsi" w:hAnsiTheme="minorHAnsi" w:cstheme="minorHAnsi"/>
        </w:rPr>
        <w:t>o</w:t>
      </w:r>
      <w:proofErr w:type="gramEnd"/>
      <w:r w:rsidRPr="009635A4">
        <w:rPr>
          <w:rFonts w:asciiTheme="minorHAnsi" w:hAnsiTheme="minorHAnsi" w:cstheme="minorHAnsi"/>
        </w:rPr>
        <w:t xml:space="preserve">., </w:t>
      </w:r>
      <w:proofErr w:type="gramStart"/>
      <w:r w:rsidRPr="009635A4">
        <w:rPr>
          <w:rFonts w:asciiTheme="minorHAnsi" w:hAnsiTheme="minorHAnsi" w:cstheme="minorHAnsi"/>
        </w:rPr>
        <w:t>ul</w:t>
      </w:r>
      <w:proofErr w:type="gramEnd"/>
      <w:r w:rsidRPr="009635A4">
        <w:rPr>
          <w:rFonts w:asciiTheme="minorHAnsi" w:hAnsiTheme="minorHAnsi" w:cstheme="minorHAnsi"/>
        </w:rPr>
        <w:t xml:space="preserve">. Ks. J. Popiełuszki 65A, 97 – 200 Tomaszów </w:t>
      </w:r>
      <w:proofErr w:type="spellStart"/>
      <w:r w:rsidRPr="009635A4">
        <w:rPr>
          <w:rFonts w:asciiTheme="minorHAnsi" w:hAnsiTheme="minorHAnsi" w:cstheme="minorHAnsi"/>
        </w:rPr>
        <w:t>Maz</w:t>
      </w:r>
      <w:proofErr w:type="spellEnd"/>
      <w:r w:rsidRPr="009635A4">
        <w:rPr>
          <w:rFonts w:asciiTheme="minorHAnsi" w:hAnsiTheme="minorHAnsi" w:cstheme="minorHAnsi"/>
        </w:rPr>
        <w:t>.</w:t>
      </w:r>
    </w:p>
    <w:p w:rsidR="009635A4" w:rsidRP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 xml:space="preserve">Kwalifikacja przedsięwzięcia: § 3 ust. 1 pkt 54. lit. b) Rozporządzenia Rady Ministrów z dnia 10 września 2019r. w sprawie przedsięwzięć mogących znacząco oddziaływać na środowisko </w:t>
      </w:r>
    </w:p>
    <w:p w:rsidR="009635A4" w:rsidRDefault="009635A4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635A4">
        <w:rPr>
          <w:rFonts w:asciiTheme="minorHAnsi" w:hAnsiTheme="minorHAnsi" w:cstheme="minorHAnsi"/>
        </w:rPr>
        <w:t>(</w:t>
      </w:r>
      <w:proofErr w:type="spellStart"/>
      <w:r w:rsidRPr="009635A4">
        <w:rPr>
          <w:rFonts w:asciiTheme="minorHAnsi" w:hAnsiTheme="minorHAnsi" w:cstheme="minorHAnsi"/>
        </w:rPr>
        <w:t>t.j</w:t>
      </w:r>
      <w:proofErr w:type="spellEnd"/>
      <w:r w:rsidRPr="009635A4">
        <w:rPr>
          <w:rFonts w:asciiTheme="minorHAnsi" w:hAnsiTheme="minorHAnsi" w:cstheme="minorHAnsi"/>
        </w:rPr>
        <w:t xml:space="preserve">. Dz. U. </w:t>
      </w:r>
      <w:proofErr w:type="gramStart"/>
      <w:r w:rsidRPr="009635A4">
        <w:rPr>
          <w:rFonts w:asciiTheme="minorHAnsi" w:hAnsiTheme="minorHAnsi" w:cstheme="minorHAnsi"/>
        </w:rPr>
        <w:t>z</w:t>
      </w:r>
      <w:proofErr w:type="gramEnd"/>
      <w:r w:rsidRPr="009635A4">
        <w:rPr>
          <w:rFonts w:asciiTheme="minorHAnsi" w:hAnsiTheme="minorHAnsi" w:cstheme="minorHAnsi"/>
        </w:rPr>
        <w:t xml:space="preserve"> 2019 r. poz. 1839)</w:t>
      </w:r>
    </w:p>
    <w:p w:rsidR="00B8163D" w:rsidRPr="00977201" w:rsidRDefault="00123BA3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977201">
        <w:rPr>
          <w:rFonts w:asciiTheme="minorHAnsi" w:hAnsiTheme="minorHAnsi" w:cstheme="minorHAnsi"/>
        </w:rPr>
        <w:t xml:space="preserve">Wskazuję dzień publicznego ogłoszenia na dzień </w:t>
      </w:r>
      <w:r w:rsidR="00977201" w:rsidRPr="00977201">
        <w:rPr>
          <w:rFonts w:asciiTheme="minorHAnsi" w:hAnsiTheme="minorHAnsi" w:cstheme="minorHAnsi"/>
        </w:rPr>
        <w:t>30 listopada</w:t>
      </w:r>
      <w:r w:rsidR="00300A69" w:rsidRPr="00977201">
        <w:rPr>
          <w:rFonts w:asciiTheme="minorHAnsi" w:hAnsiTheme="minorHAnsi" w:cstheme="minorHAnsi"/>
        </w:rPr>
        <w:t xml:space="preserve"> </w:t>
      </w:r>
      <w:r w:rsidRPr="00977201">
        <w:rPr>
          <w:rFonts w:asciiTheme="minorHAnsi" w:hAnsiTheme="minorHAnsi" w:cstheme="minorHAnsi"/>
        </w:rPr>
        <w:t>202</w:t>
      </w:r>
      <w:r w:rsidR="00300A69" w:rsidRPr="00977201">
        <w:rPr>
          <w:rFonts w:asciiTheme="minorHAnsi" w:hAnsiTheme="minorHAnsi" w:cstheme="minorHAnsi"/>
        </w:rPr>
        <w:t>2</w:t>
      </w:r>
      <w:r w:rsidRPr="00977201">
        <w:rPr>
          <w:rFonts w:asciiTheme="minorHAnsi" w:hAnsiTheme="minorHAnsi" w:cstheme="minorHAnsi"/>
        </w:rPr>
        <w:t>r.</w:t>
      </w:r>
    </w:p>
    <w:p w:rsidR="00414966" w:rsidRPr="00E77AA2" w:rsidRDefault="00414966" w:rsidP="009635A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77AA2">
        <w:rPr>
          <w:rFonts w:asciiTheme="minorHAnsi" w:hAnsiTheme="minorHAnsi" w:cstheme="minorHAnsi"/>
        </w:rPr>
        <w:t>Dzień publicznego ogłoszenia niniejszego zawiadomienia jest jednocześnie dniem udostępnienia treści wydanej decyzji.</w:t>
      </w:r>
    </w:p>
    <w:p w:rsidR="00747615" w:rsidRPr="00ED46B6" w:rsidRDefault="00747615" w:rsidP="009635A4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</w:pPr>
      <w:r w:rsidRPr="00E77AA2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>Informuje się jednocześnie o możliwości zapoznania się z treścią decyzji oraz dokumentacją</w:t>
      </w:r>
      <w:r w:rsidRPr="00ED46B6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 xml:space="preserve"> sprawy, w tym opiniami Regionalnego Dyrektora Ochrony Środowiska w Łodzi, Państwowego Powiatowego Inspektora Sanitarnego w Tomaszowie Mazowieckim oraz </w:t>
      </w:r>
      <w:r w:rsidRPr="00ED46B6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>Państwowego Gospodarstwa Wodnego Wody Polskie - Dyrektora Zarządu Zlewni w Piotrkowie Trybunalskim.</w:t>
      </w:r>
    </w:p>
    <w:p w:rsidR="007F6740" w:rsidRPr="00ED46B6" w:rsidRDefault="00ED46B6" w:rsidP="00ED46B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eastAsia="Arial Unicode MS" w:hAnsiTheme="minorHAnsi" w:cstheme="minorHAnsi"/>
          <w:color w:val="000000"/>
        </w:rPr>
        <w:t>A</w:t>
      </w:r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kta sprawy znajdują się w Wydziale Architektury i Gospodarki Nieruchomościami Urzędu Miasta w Tomaszowie </w:t>
      </w:r>
      <w:proofErr w:type="spellStart"/>
      <w:r w:rsidR="007F6740" w:rsidRPr="00ED46B6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., </w:t>
      </w:r>
      <w:proofErr w:type="gramStart"/>
      <w:r w:rsidR="007F6740" w:rsidRPr="00ED46B6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="007F6740" w:rsidRPr="00ED46B6">
        <w:rPr>
          <w:rFonts w:asciiTheme="minorHAnsi" w:eastAsia="Arial Unicode MS" w:hAnsiTheme="minorHAnsi" w:cstheme="minorHAnsi"/>
          <w:color w:val="000000"/>
        </w:rPr>
        <w:t>. P.O.W. 10/16</w:t>
      </w:r>
      <w:r w:rsidR="003D1049">
        <w:rPr>
          <w:rFonts w:asciiTheme="minorHAnsi" w:eastAsia="Arial Unicode MS" w:hAnsiTheme="minorHAnsi" w:cstheme="minorHAnsi"/>
          <w:color w:val="000000"/>
        </w:rPr>
        <w:t>.</w:t>
      </w:r>
    </w:p>
    <w:p w:rsidR="007F6740" w:rsidRPr="00ED46B6" w:rsidRDefault="007F6740" w:rsidP="00ED46B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D46B6">
        <w:rPr>
          <w:rFonts w:asciiTheme="minorHAnsi" w:hAnsiTheme="minorHAnsi" w:cstheme="minorHAnsi"/>
        </w:rPr>
        <w:t>Od decyzji służy stronom odwołanie do Samorządowego Kolegium Odwoławczego w Piotrkowie Trybunalskim, ul.</w:t>
      </w:r>
      <w:r w:rsidRPr="00ED46B6">
        <w:rPr>
          <w:rFonts w:asciiTheme="minorHAnsi" w:hAnsiTheme="minorHAnsi" w:cstheme="minorHAnsi"/>
          <w:color w:val="000000"/>
        </w:rPr>
        <w:t xml:space="preserve"> Słowackiego 19, 97-300 Piotrków Trybunalski, w terminie 14 dni od doręczenia decyzji,</w:t>
      </w:r>
      <w:r w:rsidRPr="00ED46B6">
        <w:rPr>
          <w:rFonts w:asciiTheme="minorHAnsi" w:hAnsiTheme="minorHAnsi" w:cstheme="minorHAnsi"/>
        </w:rPr>
        <w:t xml:space="preserve"> za pośrednictwem Prezydenta Miasta Tomaszowa Mazowieckiego.</w:t>
      </w:r>
    </w:p>
    <w:p w:rsidR="007F6740" w:rsidRPr="00ED46B6" w:rsidRDefault="007F6740" w:rsidP="00ED46B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ED46B6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1413E6" w:rsidRPr="00ED46B6" w:rsidRDefault="00560580" w:rsidP="00ED46B6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D46B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47FD2667" wp14:editId="55B70CFE">
            <wp:extent cx="1176655" cy="1078865"/>
            <wp:effectExtent l="0" t="0" r="444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13E6" w:rsidRPr="00ED46B6" w:rsidSect="00ED46B6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C3E6E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635A4"/>
    <w:rsid w:val="00977201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D12B6E"/>
    <w:rsid w:val="00DB5206"/>
    <w:rsid w:val="00DE045B"/>
    <w:rsid w:val="00E12E4D"/>
    <w:rsid w:val="00E73403"/>
    <w:rsid w:val="00E77AA2"/>
    <w:rsid w:val="00E87486"/>
    <w:rsid w:val="00E91638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16EB9C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32</cp:revision>
  <cp:lastPrinted>2021-09-01T11:41:00Z</cp:lastPrinted>
  <dcterms:created xsi:type="dcterms:W3CDTF">2019-10-08T10:05:00Z</dcterms:created>
  <dcterms:modified xsi:type="dcterms:W3CDTF">2022-11-30T10:32:00Z</dcterms:modified>
</cp:coreProperties>
</file>