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rPr>
          <w:rFonts w:asciiTheme="minorHAnsi" w:hAnsiTheme="minorHAnsi" w:cstheme="minorHAnsi"/>
          <w:b w:val="0"/>
          <w:sz w:val="22"/>
          <w:szCs w:val="22"/>
        </w:rPr>
      </w:pPr>
      <w:bookmarkStart w:id="0" w:name="_Hlk89329655"/>
      <w:r w:rsidRPr="00131F38">
        <w:rPr>
          <w:rFonts w:asciiTheme="minorHAnsi" w:hAnsiTheme="minorHAnsi" w:cstheme="minorHAnsi"/>
          <w:b w:val="0"/>
          <w:sz w:val="22"/>
          <w:szCs w:val="22"/>
        </w:rPr>
        <w:tab/>
        <w:t xml:space="preserve">Tomaszów Mazowiecki, dnia </w:t>
      </w:r>
      <w:r w:rsidR="00850032">
        <w:rPr>
          <w:rFonts w:asciiTheme="minorHAnsi" w:hAnsiTheme="minorHAnsi" w:cstheme="minorHAnsi"/>
          <w:b w:val="0"/>
          <w:sz w:val="22"/>
          <w:szCs w:val="22"/>
        </w:rPr>
        <w:t xml:space="preserve">23 listopada </w:t>
      </w:r>
      <w:r w:rsidRPr="00131F38">
        <w:rPr>
          <w:rFonts w:asciiTheme="minorHAnsi" w:hAnsiTheme="minorHAnsi" w:cstheme="minorHAnsi"/>
          <w:b w:val="0"/>
          <w:sz w:val="22"/>
          <w:szCs w:val="22"/>
        </w:rPr>
        <w:t>2022 roku</w:t>
      </w:r>
    </w:p>
    <w:p w:rsidR="00131F38" w:rsidRP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131F38" w:rsidRDefault="00131F38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70AA4" w:rsidRPr="00131F38" w:rsidRDefault="00970AA4" w:rsidP="00131F38">
      <w:pPr>
        <w:rPr>
          <w:rFonts w:asciiTheme="minorHAnsi" w:hAnsiTheme="minorHAnsi" w:cstheme="minorHAnsi"/>
          <w:sz w:val="22"/>
          <w:szCs w:val="22"/>
          <w:lang w:bidi="ar-SA"/>
        </w:rPr>
      </w:pPr>
    </w:p>
    <w:p w:rsidR="009E2692" w:rsidRPr="00131F38" w:rsidRDefault="009E2692" w:rsidP="009E2692">
      <w:pPr>
        <w:pStyle w:val="Nagwek6"/>
        <w:numPr>
          <w:ilvl w:val="5"/>
          <w:numId w:val="1"/>
        </w:numPr>
        <w:tabs>
          <w:tab w:val="left" w:pos="3686"/>
        </w:tabs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P a n - P a n i</w:t>
      </w:r>
    </w:p>
    <w:p w:rsidR="009E2692" w:rsidRPr="00131F38" w:rsidRDefault="009E2692" w:rsidP="009E2692">
      <w:pPr>
        <w:pStyle w:val="Nagwek6"/>
        <w:numPr>
          <w:ilvl w:val="5"/>
          <w:numId w:val="1"/>
        </w:numPr>
        <w:spacing w:before="280" w:after="280"/>
        <w:ind w:left="4248" w:firstLine="708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...................................................</w:t>
      </w:r>
    </w:p>
    <w:p w:rsidR="00970AA4" w:rsidRDefault="00970AA4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</w:p>
    <w:p w:rsidR="009E2692" w:rsidRPr="00131F38" w:rsidRDefault="009E2692" w:rsidP="009E2692">
      <w:pPr>
        <w:pStyle w:val="Nagwek2"/>
        <w:numPr>
          <w:ilvl w:val="1"/>
          <w:numId w:val="1"/>
        </w:numPr>
        <w:spacing w:before="280" w:after="280"/>
        <w:rPr>
          <w:rFonts w:asciiTheme="minorHAnsi" w:hAnsiTheme="minorHAnsi" w:cstheme="minorHAnsi"/>
          <w:i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Znak: BRM.0002.</w:t>
      </w:r>
      <w:r w:rsidR="00AA1637">
        <w:rPr>
          <w:rFonts w:asciiTheme="minorHAnsi" w:hAnsiTheme="minorHAnsi" w:cstheme="minorHAnsi"/>
          <w:i/>
          <w:sz w:val="22"/>
          <w:szCs w:val="22"/>
        </w:rPr>
        <w:t>6</w:t>
      </w:r>
      <w:r w:rsidR="00850032">
        <w:rPr>
          <w:rFonts w:asciiTheme="minorHAnsi" w:hAnsiTheme="minorHAnsi" w:cstheme="minorHAnsi"/>
          <w:i/>
          <w:sz w:val="22"/>
          <w:szCs w:val="22"/>
        </w:rPr>
        <w:t>6</w:t>
      </w:r>
      <w:r w:rsidRPr="00131F38">
        <w:rPr>
          <w:rFonts w:asciiTheme="minorHAnsi" w:hAnsiTheme="minorHAnsi" w:cstheme="minorHAnsi"/>
          <w:i/>
          <w:sz w:val="22"/>
          <w:szCs w:val="22"/>
        </w:rPr>
        <w:t>.2022</w:t>
      </w:r>
    </w:p>
    <w:p w:rsidR="00201B26" w:rsidRPr="00205074" w:rsidRDefault="009E2692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sz w:val="22"/>
          <w:szCs w:val="22"/>
        </w:rPr>
        <w:t xml:space="preserve">Na podstawie art. 20 ust. 1 ustawy z dnia 8 marca 1990 r. o samorządzie gminnym </w:t>
      </w:r>
      <w:r w:rsidRPr="00201B26">
        <w:rPr>
          <w:rFonts w:asciiTheme="minorHAnsi" w:hAnsiTheme="minorHAnsi" w:cstheme="minorHAnsi"/>
          <w:sz w:val="22"/>
          <w:szCs w:val="22"/>
        </w:rPr>
        <w:br/>
        <w:t>(t. j. Dz. U. z 202</w:t>
      </w:r>
      <w:r w:rsidR="00271F2C">
        <w:rPr>
          <w:rFonts w:asciiTheme="minorHAnsi" w:hAnsiTheme="minorHAnsi" w:cstheme="minorHAnsi"/>
          <w:sz w:val="22"/>
          <w:szCs w:val="22"/>
        </w:rPr>
        <w:t>2</w:t>
      </w:r>
      <w:r w:rsidRPr="00201B26">
        <w:rPr>
          <w:rFonts w:asciiTheme="minorHAnsi" w:hAnsiTheme="minorHAnsi" w:cstheme="minorHAnsi"/>
          <w:sz w:val="22"/>
          <w:szCs w:val="22"/>
        </w:rPr>
        <w:t xml:space="preserve"> r. poz.</w:t>
      </w:r>
      <w:r w:rsidR="00271F2C">
        <w:rPr>
          <w:rFonts w:asciiTheme="minorHAnsi" w:hAnsiTheme="minorHAnsi" w:cstheme="minorHAnsi"/>
          <w:sz w:val="22"/>
          <w:szCs w:val="22"/>
        </w:rPr>
        <w:t xml:space="preserve"> 559</w:t>
      </w:r>
      <w:r w:rsidR="00322863">
        <w:rPr>
          <w:rFonts w:asciiTheme="minorHAnsi" w:hAnsiTheme="minorHAnsi" w:cstheme="minorHAnsi"/>
          <w:sz w:val="22"/>
          <w:szCs w:val="22"/>
        </w:rPr>
        <w:t xml:space="preserve">, </w:t>
      </w:r>
      <w:r w:rsidR="00AA1637">
        <w:rPr>
          <w:rFonts w:asciiTheme="minorHAnsi" w:hAnsiTheme="minorHAnsi" w:cstheme="minorHAnsi"/>
          <w:sz w:val="22"/>
          <w:szCs w:val="22"/>
        </w:rPr>
        <w:t xml:space="preserve">poz. </w:t>
      </w:r>
      <w:r w:rsidR="00322863">
        <w:rPr>
          <w:rFonts w:asciiTheme="minorHAnsi" w:hAnsiTheme="minorHAnsi" w:cstheme="minorHAnsi"/>
          <w:sz w:val="22"/>
          <w:szCs w:val="22"/>
        </w:rPr>
        <w:t>583</w:t>
      </w:r>
      <w:r w:rsidR="00AA1637">
        <w:rPr>
          <w:rFonts w:asciiTheme="minorHAnsi" w:hAnsiTheme="minorHAnsi" w:cstheme="minorHAnsi"/>
          <w:sz w:val="22"/>
          <w:szCs w:val="22"/>
        </w:rPr>
        <w:t xml:space="preserve">, poz. </w:t>
      </w:r>
      <w:r w:rsidR="00205074">
        <w:rPr>
          <w:rFonts w:asciiTheme="minorHAnsi" w:hAnsiTheme="minorHAnsi" w:cstheme="minorHAnsi"/>
          <w:sz w:val="22"/>
          <w:szCs w:val="22"/>
        </w:rPr>
        <w:t>1005, poz. 1079</w:t>
      </w:r>
      <w:r w:rsidR="00D848F1">
        <w:rPr>
          <w:rFonts w:asciiTheme="minorHAnsi" w:hAnsiTheme="minorHAnsi" w:cstheme="minorHAnsi"/>
          <w:sz w:val="22"/>
          <w:szCs w:val="22"/>
        </w:rPr>
        <w:t>, poz. 1561</w:t>
      </w:r>
      <w:r w:rsidRPr="00201B26">
        <w:rPr>
          <w:rFonts w:asciiTheme="minorHAnsi" w:hAnsiTheme="minorHAnsi" w:cstheme="minorHAnsi"/>
          <w:sz w:val="22"/>
          <w:szCs w:val="22"/>
        </w:rPr>
        <w:t xml:space="preserve">) </w:t>
      </w:r>
      <w:r w:rsidRPr="00201B26">
        <w:rPr>
          <w:rFonts w:asciiTheme="minorHAnsi" w:hAnsiTheme="minorHAnsi" w:cstheme="minorHAnsi"/>
          <w:bCs/>
          <w:sz w:val="22"/>
          <w:szCs w:val="22"/>
        </w:rPr>
        <w:t>zwołuję</w:t>
      </w:r>
      <w:r w:rsidR="00AA6815">
        <w:rPr>
          <w:rFonts w:asciiTheme="minorHAnsi" w:hAnsiTheme="minorHAnsi" w:cstheme="minorHAnsi"/>
          <w:bCs/>
          <w:sz w:val="22"/>
          <w:szCs w:val="22"/>
        </w:rPr>
        <w:t>:</w:t>
      </w:r>
      <w:r w:rsidR="00B55671" w:rsidRPr="00201B26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:rsidR="00205074" w:rsidRPr="00201B26" w:rsidRDefault="00205074" w:rsidP="00201B26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both"/>
        <w:rPr>
          <w:rFonts w:asciiTheme="minorHAnsi" w:hAnsiTheme="minorHAnsi" w:cstheme="minorHAnsi"/>
          <w:b/>
          <w:sz w:val="26"/>
          <w:szCs w:val="26"/>
          <w:u w:val="single"/>
        </w:rPr>
      </w:pPr>
    </w:p>
    <w:p w:rsidR="009E2692" w:rsidRPr="00201B26" w:rsidRDefault="009E2692" w:rsidP="00970AA4">
      <w:pPr>
        <w:pStyle w:val="Akapitzlist"/>
        <w:numPr>
          <w:ilvl w:val="8"/>
          <w:numId w:val="1"/>
        </w:numPr>
        <w:spacing w:before="240" w:after="240" w:line="360" w:lineRule="auto"/>
        <w:ind w:firstLine="708"/>
        <w:jc w:val="center"/>
        <w:rPr>
          <w:rFonts w:asciiTheme="minorHAnsi" w:hAnsiTheme="minorHAnsi" w:cstheme="minorHAnsi"/>
          <w:b/>
          <w:sz w:val="26"/>
          <w:szCs w:val="26"/>
          <w:u w:val="single"/>
        </w:rPr>
      </w:pP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 xml:space="preserve">na dzień 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 xml:space="preserve">1 grudnia 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2022 roku (</w:t>
      </w:r>
      <w:r w:rsidR="005D0977">
        <w:rPr>
          <w:rFonts w:asciiTheme="minorHAnsi" w:hAnsiTheme="minorHAnsi" w:cstheme="minorHAnsi"/>
          <w:b/>
          <w:sz w:val="26"/>
          <w:szCs w:val="26"/>
          <w:u w:val="single"/>
        </w:rPr>
        <w:t>czwartek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) o godz. 1</w:t>
      </w:r>
      <w:r w:rsidR="00850032">
        <w:rPr>
          <w:rFonts w:asciiTheme="minorHAnsi" w:hAnsiTheme="minorHAnsi" w:cstheme="minorHAnsi"/>
          <w:b/>
          <w:sz w:val="26"/>
          <w:szCs w:val="26"/>
          <w:u w:val="single"/>
        </w:rPr>
        <w:t>0</w:t>
      </w:r>
      <w:r w:rsidRPr="00201B26">
        <w:rPr>
          <w:rFonts w:asciiTheme="minorHAnsi" w:hAnsiTheme="minorHAnsi" w:cstheme="minorHAnsi"/>
          <w:b/>
          <w:sz w:val="26"/>
          <w:szCs w:val="26"/>
          <w:u w:val="single"/>
        </w:rPr>
        <w:t>:00</w:t>
      </w:r>
    </w:p>
    <w:p w:rsidR="00201B26" w:rsidRDefault="00201B26" w:rsidP="00970AA4">
      <w:pPr>
        <w:spacing w:before="240" w:after="240"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 trybie stacjonarnym - </w:t>
      </w:r>
      <w:r w:rsidR="009E2692" w:rsidRPr="00201B26">
        <w:rPr>
          <w:rFonts w:asciiTheme="minorHAnsi" w:hAnsiTheme="minorHAnsi" w:cstheme="minorHAnsi"/>
          <w:sz w:val="22"/>
          <w:szCs w:val="22"/>
        </w:rPr>
        <w:t>w sali obrad nr 22 Urzędu Miasta w Tomaszowie Mazowieckim</w:t>
      </w:r>
    </w:p>
    <w:p w:rsidR="00A760D4" w:rsidRPr="00A760D4" w:rsidRDefault="00205074" w:rsidP="00970AA4">
      <w:pPr>
        <w:spacing w:before="240" w:after="240" w:line="360" w:lineRule="auto"/>
        <w:ind w:firstLine="708"/>
        <w:jc w:val="center"/>
        <w:rPr>
          <w:rFonts w:asciiTheme="minorHAnsi" w:hAnsiTheme="minorHAnsi" w:cstheme="minorHAnsi"/>
          <w:sz w:val="26"/>
          <w:szCs w:val="26"/>
        </w:rPr>
      </w:pPr>
      <w:r>
        <w:rPr>
          <w:rFonts w:asciiTheme="minorHAnsi" w:hAnsiTheme="minorHAnsi" w:cstheme="minorHAnsi"/>
          <w:b/>
          <w:sz w:val="26"/>
          <w:szCs w:val="26"/>
        </w:rPr>
        <w:t>LX</w:t>
      </w:r>
      <w:r w:rsidR="001B6647">
        <w:rPr>
          <w:rFonts w:asciiTheme="minorHAnsi" w:hAnsiTheme="minorHAnsi" w:cstheme="minorHAnsi"/>
          <w:b/>
          <w:sz w:val="26"/>
          <w:szCs w:val="26"/>
        </w:rPr>
        <w:t>V</w:t>
      </w:r>
      <w:r w:rsidR="00850032">
        <w:rPr>
          <w:rFonts w:asciiTheme="minorHAnsi" w:hAnsiTheme="minorHAnsi" w:cstheme="minorHAnsi"/>
          <w:b/>
          <w:sz w:val="26"/>
          <w:szCs w:val="26"/>
        </w:rPr>
        <w:t>I</w:t>
      </w:r>
      <w:r>
        <w:rPr>
          <w:rFonts w:asciiTheme="minorHAnsi" w:hAnsiTheme="minorHAnsi" w:cstheme="minorHAnsi"/>
          <w:b/>
          <w:sz w:val="26"/>
          <w:szCs w:val="26"/>
        </w:rPr>
        <w:t xml:space="preserve"> </w:t>
      </w:r>
      <w:r w:rsidR="00A760D4" w:rsidRPr="00A760D4">
        <w:rPr>
          <w:rFonts w:asciiTheme="minorHAnsi" w:hAnsiTheme="minorHAnsi" w:cstheme="minorHAnsi"/>
          <w:b/>
          <w:sz w:val="26"/>
          <w:szCs w:val="26"/>
        </w:rPr>
        <w:t>sesję Rady Miejskiej Tomaszowa Mazowieckiego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bCs/>
          <w:iCs/>
          <w:sz w:val="22"/>
          <w:szCs w:val="22"/>
        </w:rPr>
      </w:pPr>
      <w:r w:rsidRPr="00131F38">
        <w:rPr>
          <w:rFonts w:asciiTheme="minorHAnsi" w:hAnsiTheme="minorHAnsi" w:cstheme="minorHAnsi"/>
          <w:bCs/>
          <w:iCs/>
          <w:sz w:val="22"/>
          <w:szCs w:val="22"/>
          <w:u w:val="single"/>
        </w:rPr>
        <w:t>z następującym proponowanym porządkiem obrad</w:t>
      </w:r>
      <w:r w:rsidRPr="00131F38">
        <w:rPr>
          <w:rFonts w:asciiTheme="minorHAnsi" w:hAnsiTheme="minorHAnsi" w:cstheme="minorHAnsi"/>
          <w:bCs/>
          <w:iCs/>
          <w:sz w:val="22"/>
          <w:szCs w:val="22"/>
        </w:rPr>
        <w:t>:</w:t>
      </w:r>
    </w:p>
    <w:p w:rsidR="009E2692" w:rsidRPr="00131F38" w:rsidRDefault="009E2692" w:rsidP="009E2692">
      <w:pPr>
        <w:pStyle w:val="Tekstpodstawowy31"/>
        <w:jc w:val="both"/>
        <w:rPr>
          <w:rFonts w:asciiTheme="minorHAnsi" w:hAnsiTheme="minorHAnsi" w:cstheme="minorHAnsi"/>
          <w:sz w:val="22"/>
          <w:szCs w:val="22"/>
        </w:rPr>
      </w:pPr>
    </w:p>
    <w:p w:rsidR="009E2692" w:rsidRPr="00131F38" w:rsidRDefault="009E2692" w:rsidP="009E2692">
      <w:pPr>
        <w:pStyle w:val="Akapitzlist"/>
        <w:numPr>
          <w:ilvl w:val="0"/>
          <w:numId w:val="2"/>
        </w:numPr>
        <w:tabs>
          <w:tab w:val="num" w:pos="360"/>
        </w:tabs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Otwarcie obrad </w:t>
      </w:r>
      <w:r w:rsidR="00205074">
        <w:rPr>
          <w:rFonts w:asciiTheme="minorHAnsi" w:hAnsiTheme="minorHAnsi" w:cstheme="minorHAnsi"/>
          <w:sz w:val="22"/>
          <w:szCs w:val="22"/>
        </w:rPr>
        <w:t>LX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="00850032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 oraz powitanie zebranych.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  <w:lang w:eastAsia="pl-PL"/>
        </w:rPr>
        <w:t>Przedstawienie porządku obrad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>V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  <w:r w:rsidRPr="00131F38">
        <w:rPr>
          <w:rFonts w:asciiTheme="minorHAnsi" w:hAnsiTheme="minorHAnsi" w:cstheme="minorHAnsi"/>
          <w:sz w:val="22"/>
          <w:szCs w:val="22"/>
          <w:lang w:eastAsia="pl-PL"/>
        </w:rPr>
        <w:t>sesji Rady Miejskiej Tomaszowa Mazowieckiego.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Przyjęcie protokołu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>z L</w:t>
      </w:r>
      <w:r w:rsidR="00205074">
        <w:rPr>
          <w:rFonts w:asciiTheme="minorHAnsi" w:hAnsiTheme="minorHAnsi" w:cstheme="minorHAnsi"/>
          <w:sz w:val="22"/>
          <w:szCs w:val="22"/>
          <w:lang w:eastAsia="pl-PL"/>
        </w:rPr>
        <w:t>X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5D0977">
        <w:rPr>
          <w:rFonts w:asciiTheme="minorHAnsi" w:hAnsiTheme="minorHAnsi" w:cstheme="minorHAnsi"/>
          <w:sz w:val="22"/>
          <w:szCs w:val="22"/>
          <w:lang w:eastAsia="pl-PL"/>
        </w:rPr>
        <w:t>I</w:t>
      </w:r>
      <w:r w:rsidR="001B6647">
        <w:rPr>
          <w:rFonts w:asciiTheme="minorHAnsi" w:hAnsiTheme="minorHAnsi" w:cstheme="minorHAnsi"/>
          <w:sz w:val="22"/>
          <w:szCs w:val="22"/>
          <w:lang w:eastAsia="pl-PL"/>
        </w:rPr>
        <w:t xml:space="preserve">I 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 xml:space="preserve">nadzwyczajnej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sesji Rady Miejskiej </w:t>
      </w:r>
      <w:r w:rsidR="00271F2C">
        <w:rPr>
          <w:rFonts w:asciiTheme="minorHAnsi" w:hAnsiTheme="minorHAnsi" w:cstheme="minorHAnsi"/>
          <w:sz w:val="22"/>
          <w:szCs w:val="22"/>
          <w:lang w:eastAsia="pl-PL"/>
        </w:rPr>
        <w:t xml:space="preserve">Tomaszowa Mazowieckiego 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z dnia 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>4 października</w:t>
      </w:r>
      <w:r w:rsidR="00E630FD" w:rsidRPr="00E630FD">
        <w:rPr>
          <w:rFonts w:asciiTheme="minorHAnsi" w:hAnsiTheme="minorHAnsi" w:cstheme="minorHAnsi"/>
          <w:sz w:val="22"/>
          <w:szCs w:val="22"/>
          <w:lang w:eastAsia="pl-PL"/>
        </w:rPr>
        <w:t xml:space="preserve"> 2022 </w:t>
      </w:r>
      <w:r w:rsidR="00E630FD" w:rsidRPr="00040C1C">
        <w:rPr>
          <w:rFonts w:asciiTheme="minorHAnsi" w:hAnsiTheme="minorHAnsi" w:cstheme="minorHAnsi"/>
          <w:sz w:val="22"/>
          <w:szCs w:val="22"/>
          <w:lang w:eastAsia="pl-PL"/>
        </w:rPr>
        <w:t>roku</w:t>
      </w:r>
      <w:r w:rsidR="00970AA4">
        <w:rPr>
          <w:rFonts w:asciiTheme="minorHAnsi" w:hAnsiTheme="minorHAnsi" w:cstheme="minorHAnsi"/>
          <w:sz w:val="22"/>
          <w:szCs w:val="22"/>
          <w:lang w:eastAsia="pl-PL"/>
        </w:rPr>
        <w:t xml:space="preserve"> oraz</w:t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 xml:space="preserve"> protokołu z LXIV sesji Rady Miejskiej Tomaszowa Mazowieckiego </w:t>
      </w:r>
      <w:r w:rsidR="00FC0E54">
        <w:rPr>
          <w:rFonts w:asciiTheme="minorHAnsi" w:hAnsiTheme="minorHAnsi" w:cstheme="minorHAnsi"/>
          <w:sz w:val="22"/>
          <w:szCs w:val="22"/>
          <w:lang w:eastAsia="pl-PL"/>
        </w:rPr>
        <w:br/>
      </w:r>
      <w:r w:rsidR="00850032">
        <w:rPr>
          <w:rFonts w:asciiTheme="minorHAnsi" w:hAnsiTheme="minorHAnsi" w:cstheme="minorHAnsi"/>
          <w:sz w:val="22"/>
          <w:szCs w:val="22"/>
          <w:lang w:eastAsia="pl-PL"/>
        </w:rPr>
        <w:t xml:space="preserve">z dnia 27 października 2022 roku. </w:t>
      </w:r>
      <w:r w:rsidR="001B6647" w:rsidRPr="00040C1C">
        <w:rPr>
          <w:rFonts w:asciiTheme="minorHAnsi" w:hAnsiTheme="minorHAnsi" w:cstheme="minorHAnsi"/>
          <w:sz w:val="22"/>
          <w:szCs w:val="22"/>
          <w:lang w:eastAsia="pl-PL"/>
        </w:rPr>
        <w:t xml:space="preserve"> </w:t>
      </w:r>
    </w:p>
    <w:p w:rsidR="004C2B47" w:rsidRPr="004C2B47" w:rsidRDefault="004C2B47" w:rsidP="004C2B47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2B47">
        <w:rPr>
          <w:rFonts w:asciiTheme="minorHAnsi" w:hAnsiTheme="minorHAnsi" w:cstheme="minorHAnsi"/>
          <w:sz w:val="22"/>
          <w:szCs w:val="22"/>
        </w:rPr>
        <w:t>Podjęcie uchwały w sprawie nadania „Tytułu „Zasłużony dla Miasta Tomaszowa Mazowieckiego”</w:t>
      </w:r>
      <w:r w:rsidR="00D51707">
        <w:rPr>
          <w:rFonts w:asciiTheme="minorHAnsi" w:hAnsiTheme="minorHAnsi" w:cstheme="minorHAnsi"/>
          <w:sz w:val="22"/>
          <w:szCs w:val="22"/>
        </w:rPr>
        <w:t xml:space="preserve"> (Pani Zofia Czekalska)</w:t>
      </w:r>
      <w:r w:rsidRPr="004C2B47">
        <w:rPr>
          <w:rFonts w:asciiTheme="minorHAnsi" w:hAnsiTheme="minorHAnsi" w:cstheme="minorHAnsi"/>
          <w:sz w:val="22"/>
          <w:szCs w:val="22"/>
        </w:rPr>
        <w:t>.</w:t>
      </w:r>
    </w:p>
    <w:p w:rsidR="004C2B47" w:rsidRDefault="004C2B47" w:rsidP="004C2B47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C2B47">
        <w:rPr>
          <w:rFonts w:asciiTheme="minorHAnsi" w:hAnsiTheme="minorHAnsi" w:cstheme="minorHAnsi"/>
          <w:sz w:val="22"/>
          <w:szCs w:val="22"/>
        </w:rPr>
        <w:t>Podjęcie uchwały w sprawie nadania „Tytułu „Zasłużony dla Miasta Tomaszowa Mazowieckiego”</w:t>
      </w:r>
      <w:r w:rsidR="00D51707">
        <w:rPr>
          <w:rFonts w:asciiTheme="minorHAnsi" w:hAnsiTheme="minorHAnsi" w:cstheme="minorHAnsi"/>
          <w:sz w:val="22"/>
          <w:szCs w:val="22"/>
        </w:rPr>
        <w:t xml:space="preserve"> (Pan Roman Wojciechowski)</w:t>
      </w:r>
      <w:r w:rsidRPr="004C2B47">
        <w:rPr>
          <w:rFonts w:asciiTheme="minorHAnsi" w:hAnsiTheme="minorHAnsi" w:cstheme="minorHAnsi"/>
          <w:sz w:val="22"/>
          <w:szCs w:val="22"/>
        </w:rPr>
        <w:t>.</w:t>
      </w:r>
    </w:p>
    <w:p w:rsidR="00970AA4" w:rsidRDefault="00970AA4" w:rsidP="004C2B47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nadania nazwy rondu drogowemu na terenie miasta Tomaszowa Mazowieckiego u zbiegu ulic: Zielonej i Legionów</w:t>
      </w:r>
      <w:r w:rsidR="00D51707">
        <w:rPr>
          <w:rFonts w:asciiTheme="minorHAnsi" w:hAnsiTheme="minorHAnsi" w:cstheme="minorHAnsi"/>
          <w:sz w:val="22"/>
          <w:szCs w:val="22"/>
        </w:rPr>
        <w:t xml:space="preserve"> (im. Włodzimierza Smolarka)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970AA4" w:rsidRDefault="00970AA4" w:rsidP="00970AA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nadania nazwy rondu drogowemu na terenie miasta Tomaszowa Mazowieckiego u zbiegu ulic: Opoczyńskiej, </w:t>
      </w:r>
      <w:proofErr w:type="spellStart"/>
      <w:r>
        <w:rPr>
          <w:rFonts w:asciiTheme="minorHAnsi" w:hAnsiTheme="minorHAnsi" w:cstheme="minorHAnsi"/>
          <w:sz w:val="22"/>
          <w:szCs w:val="22"/>
        </w:rPr>
        <w:t>Wąwalskiej</w:t>
      </w:r>
      <w:proofErr w:type="spellEnd"/>
      <w:r>
        <w:rPr>
          <w:rFonts w:asciiTheme="minorHAnsi" w:hAnsiTheme="minorHAnsi" w:cstheme="minorHAnsi"/>
          <w:sz w:val="22"/>
          <w:szCs w:val="22"/>
        </w:rPr>
        <w:t>, Radomskiej i Gminnej</w:t>
      </w:r>
      <w:r w:rsidR="00D51707">
        <w:rPr>
          <w:rFonts w:asciiTheme="minorHAnsi" w:hAnsiTheme="minorHAnsi" w:cstheme="minorHAnsi"/>
          <w:sz w:val="22"/>
          <w:szCs w:val="22"/>
        </w:rPr>
        <w:t xml:space="preserve"> (Rondo Białobrzeskie)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970AA4" w:rsidRDefault="00970AA4" w:rsidP="00970AA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nadania nazwy rondu drogowemu na terenie miasta Tomaszowa Mazowieckiego u zbiegu ulic: Szczęśliwej i Mireckiego</w:t>
      </w:r>
      <w:r w:rsidR="00D51707">
        <w:rPr>
          <w:rFonts w:asciiTheme="minorHAnsi" w:hAnsiTheme="minorHAnsi" w:cstheme="minorHAnsi"/>
          <w:sz w:val="22"/>
          <w:szCs w:val="22"/>
        </w:rPr>
        <w:t xml:space="preserve"> (im. Ewy Demarczyk)</w:t>
      </w:r>
      <w:r>
        <w:rPr>
          <w:rFonts w:asciiTheme="minorHAnsi" w:hAnsiTheme="minorHAnsi" w:cstheme="minorHAnsi"/>
          <w:sz w:val="22"/>
          <w:szCs w:val="22"/>
        </w:rPr>
        <w:t xml:space="preserve">. </w:t>
      </w:r>
    </w:p>
    <w:p w:rsidR="00970AA4" w:rsidRDefault="00970AA4" w:rsidP="00970AA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Podjęcie uchwały w sprawie nadania nazwy rondu drogowemu na terenie miasta Tomaszowa Mazowieckiego u zbiegu ulic: Bohaterów 14 Brygady, Tadeusza Kawki i prof. Tadeusza Seweryna</w:t>
      </w:r>
      <w:r w:rsidR="00D51707">
        <w:rPr>
          <w:rFonts w:asciiTheme="minorHAnsi" w:hAnsiTheme="minorHAnsi" w:cstheme="minorHAnsi"/>
          <w:sz w:val="22"/>
          <w:szCs w:val="22"/>
        </w:rPr>
        <w:t xml:space="preserve"> (im. Wielkiej Orkiestry Świątecznej Pomocy)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970AA4" w:rsidRDefault="00970AA4" w:rsidP="00970AA4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Podjęcie uchwały w sprawie nadania nazwy rondu drogowemu na terenie miasta Tomaszowa Mazowieckiego u zbiegu ulic: Zawadzkiej i Elizy Orzeszkowej</w:t>
      </w:r>
      <w:r w:rsidR="00D51707">
        <w:rPr>
          <w:rFonts w:asciiTheme="minorHAnsi" w:hAnsiTheme="minorHAnsi" w:cstheme="minorHAnsi"/>
          <w:sz w:val="22"/>
          <w:szCs w:val="22"/>
        </w:rPr>
        <w:t xml:space="preserve"> (im. Żołnierzy Wyklętych)</w:t>
      </w:r>
      <w:r>
        <w:rPr>
          <w:rFonts w:asciiTheme="minorHAnsi" w:hAnsiTheme="minorHAnsi" w:cstheme="minorHAnsi"/>
          <w:sz w:val="22"/>
          <w:szCs w:val="22"/>
        </w:rPr>
        <w:t xml:space="preserve">.  </w:t>
      </w:r>
    </w:p>
    <w:p w:rsidR="007C533D" w:rsidRDefault="007C533D" w:rsidP="007C533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>Podjęcie uchwały w sprawie określenia wysokości stawek podatku od nieruchomości.</w:t>
      </w:r>
    </w:p>
    <w:p w:rsidR="007C533D" w:rsidRDefault="007C533D" w:rsidP="007C533D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ustalenia wysokości stawek podatku od środków transportowych. </w:t>
      </w:r>
    </w:p>
    <w:p w:rsidR="009E2692" w:rsidRPr="00970AA4" w:rsidRDefault="009E2692" w:rsidP="000A6A77">
      <w:pPr>
        <w:pStyle w:val="Akapitzlist"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bookmarkStart w:id="1" w:name="_GoBack"/>
      <w:bookmarkEnd w:id="1"/>
      <w:r w:rsidRPr="00970AA4">
        <w:rPr>
          <w:rFonts w:asciiTheme="minorHAnsi" w:hAnsiTheme="minorHAnsi" w:cstheme="minorHAnsi"/>
          <w:color w:val="000000" w:themeColor="text1"/>
          <w:sz w:val="22"/>
          <w:szCs w:val="22"/>
        </w:rPr>
        <w:t>Podjęcie uchwały w sprawie dokonania zmian w „Budżecie Miasta Tomaszowa Mazowieckiego na rok 2022”.</w:t>
      </w:r>
    </w:p>
    <w:p w:rsidR="009E2692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Podjęcie uchwały o zmianie uchwały nr LII/392/2021 Rady Miejskiej Tomaszowa </w:t>
      </w:r>
      <w:r w:rsidR="00131F38"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>M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  <w:lang w:eastAsia="pl-PL"/>
        </w:rPr>
        <w:t xml:space="preserve">azowieckiego z dnia 16 grudnia 2021 roku w </w:t>
      </w:r>
      <w:r w:rsidRPr="003D6EB3">
        <w:rPr>
          <w:rFonts w:asciiTheme="minorHAnsi" w:hAnsiTheme="minorHAnsi" w:cstheme="minorHAnsi"/>
          <w:color w:val="000000" w:themeColor="text1"/>
          <w:sz w:val="22"/>
          <w:szCs w:val="22"/>
        </w:rPr>
        <w:t>sprawie uchwalenia „Wieloletniej Prognozy Finansowej Miasta Tomaszowa Mazowieckiego na lata 2022 – 2038”.</w:t>
      </w:r>
    </w:p>
    <w:p w:rsidR="00E4019F" w:rsidRDefault="00E4019F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zasad prowadzenia naboru wniosków o zawarcie umów najmu lokali mieszkalnych w ramach pomocy państwa w ponoszeniu wydatków mieszkaniowych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w pierwszych latach najmu mieszkania. </w:t>
      </w:r>
    </w:p>
    <w:p w:rsidR="00E4019F" w:rsidRDefault="00E4019F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ustalenia lokalizacji inwestycji mieszkaniowej dla terenu położonego przy ulicy Spalskiej 105B w Tomaszowie Mazowieckim. </w:t>
      </w:r>
    </w:p>
    <w:p w:rsidR="00912223" w:rsidRDefault="00912223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uchwalenia Regulaminu Cmentarza Miejskiego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przy ul. Dąbrowskiej 71/81 w Tomaszowie Mazowieckim. </w:t>
      </w:r>
    </w:p>
    <w:p w:rsidR="00912223" w:rsidRDefault="00912223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uchwalenia stawek opłat za usługi cmentarne na Cmentarzu Miejskim przy ul. Dąbrowskiej 71/81 w Tomaszowie Mazowieckim. </w:t>
      </w:r>
    </w:p>
    <w:p w:rsidR="00850032" w:rsidRDefault="0085003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wyznaczenia miejsc do prowadzenia handlu w piątki </w:t>
      </w:r>
      <w:r w:rsidR="00AE31E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 soboty przez rolników i ich domowników oraz wprowadzenia regulaminu określającego zasady prowadzenia handlu w piątki i soboty przez rolników i </w:t>
      </w:r>
      <w:r w:rsidR="00970AA4">
        <w:rPr>
          <w:rFonts w:asciiTheme="minorHAnsi" w:hAnsiTheme="minorHAnsi" w:cstheme="minorHAnsi"/>
          <w:color w:val="000000" w:themeColor="text1"/>
          <w:sz w:val="22"/>
          <w:szCs w:val="22"/>
        </w:rPr>
        <w:t>i</w:t>
      </w:r>
      <w:r w:rsidR="00AE31EE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ch domowników. </w:t>
      </w:r>
    </w:p>
    <w:p w:rsidR="00850AB8" w:rsidRDefault="00D005C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Programu współpracy z organizacjami pozarządowymi oraz podmiotami prowadzącymi działalność pożytku publicznego na rok 2023. </w:t>
      </w:r>
    </w:p>
    <w:p w:rsidR="00AE31EE" w:rsidRDefault="00AE31EE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w sprawie ustalenia stawki za 1 km przebiegu pojazdu, uwzględnianej 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br/>
        <w:t xml:space="preserve">przy obliczaniu zwrotu rodzicom kosztów przewozu dzieci, młodzieży, uczniów oraz rodziców. </w:t>
      </w:r>
    </w:p>
    <w:p w:rsidR="00AE31EE" w:rsidRDefault="00AE31EE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Podjęcie uchwały o zmianie uchwały nr LIX/460/2022 Rady Miejskiej Tomaszowa Mazowieckiego z dnia 23 czerwca 2022 r. w sprawie powołania nowych członków Rady Muzeum w Tomaszowie Mazowieckim im. Antoniego hr. Ostrowskiego. </w:t>
      </w:r>
    </w:p>
    <w:p w:rsidR="00850032" w:rsidRDefault="00850032" w:rsidP="0085003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o zmianie uchwały nr II/10/2018 Rady Miejskiej Tomaszowa Mazowieckiego </w:t>
      </w:r>
      <w:r>
        <w:rPr>
          <w:rFonts w:asciiTheme="minorHAnsi" w:hAnsiTheme="minorHAnsi" w:cstheme="minorHAnsi"/>
          <w:sz w:val="22"/>
          <w:szCs w:val="22"/>
        </w:rPr>
        <w:br/>
        <w:t>w sprawie powołania Komisji Spraw Społecznych i Rodziny Rady Miejskiej i ustalenia jej składu osobowego.</w:t>
      </w:r>
    </w:p>
    <w:p w:rsidR="00E4019F" w:rsidRPr="008E1F6F" w:rsidRDefault="00E4019F" w:rsidP="0085003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Podjęcie uchwały w sprawie rozpatrzenia skargi na działanie Dyrektora Miejskiego Ośrodka Pomocy Społecznej w Tomaszowie Mazowieckim. </w:t>
      </w:r>
    </w:p>
    <w:p w:rsidR="00850032" w:rsidRDefault="00850032" w:rsidP="0085003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lastRenderedPageBreak/>
        <w:t>Informacja o stanie realizacji zadań oświatowych Gminy – Miasto Tomaszów Mazowiecki za rok szkolny 202</w:t>
      </w:r>
      <w:r w:rsidR="00AE31EE">
        <w:rPr>
          <w:rFonts w:asciiTheme="minorHAnsi" w:hAnsiTheme="minorHAnsi" w:cstheme="minorHAnsi"/>
          <w:sz w:val="22"/>
          <w:szCs w:val="22"/>
        </w:rPr>
        <w:t>1</w:t>
      </w:r>
      <w:r>
        <w:rPr>
          <w:rFonts w:asciiTheme="minorHAnsi" w:hAnsiTheme="minorHAnsi" w:cstheme="minorHAnsi"/>
          <w:sz w:val="22"/>
          <w:szCs w:val="22"/>
        </w:rPr>
        <w:t>/202</w:t>
      </w:r>
      <w:r w:rsidR="00AE31EE">
        <w:rPr>
          <w:rFonts w:asciiTheme="minorHAnsi" w:hAnsiTheme="minorHAnsi" w:cstheme="minorHAnsi"/>
          <w:sz w:val="22"/>
          <w:szCs w:val="22"/>
        </w:rPr>
        <w:t>2</w:t>
      </w:r>
      <w:r>
        <w:rPr>
          <w:rFonts w:asciiTheme="minorHAnsi" w:hAnsiTheme="minorHAnsi" w:cstheme="minorHAnsi"/>
          <w:sz w:val="22"/>
          <w:szCs w:val="22"/>
        </w:rPr>
        <w:t>.</w:t>
      </w:r>
    </w:p>
    <w:p w:rsidR="00850032" w:rsidRPr="008E1F6F" w:rsidRDefault="00850032" w:rsidP="0085003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Informacja o podmiotach</w:t>
      </w:r>
      <w:r w:rsidR="00AE31EE">
        <w:rPr>
          <w:rFonts w:asciiTheme="minorHAnsi" w:hAnsiTheme="minorHAnsi" w:cstheme="minorHAnsi"/>
          <w:sz w:val="22"/>
          <w:szCs w:val="22"/>
        </w:rPr>
        <w:t>,</w:t>
      </w:r>
      <w:r>
        <w:rPr>
          <w:rFonts w:asciiTheme="minorHAnsi" w:hAnsiTheme="minorHAnsi" w:cstheme="minorHAnsi"/>
          <w:sz w:val="22"/>
          <w:szCs w:val="22"/>
        </w:rPr>
        <w:t xml:space="preserve"> w których wykonywana jest kara ograniczenia wolności oraz praca społecznie użyteczna. </w:t>
      </w:r>
    </w:p>
    <w:p w:rsidR="00B96AE5" w:rsidRPr="00B96AE5" w:rsidRDefault="00B96AE5" w:rsidP="001B6647">
      <w:pPr>
        <w:widowControl/>
        <w:numPr>
          <w:ilvl w:val="0"/>
          <w:numId w:val="2"/>
        </w:numPr>
        <w:spacing w:line="360" w:lineRule="auto"/>
        <w:ind w:left="641" w:hanging="357"/>
        <w:jc w:val="both"/>
        <w:rPr>
          <w:rFonts w:ascii="Calibri" w:hAnsi="Calibri" w:cs="Calibri"/>
          <w:sz w:val="22"/>
          <w:szCs w:val="22"/>
        </w:rPr>
      </w:pPr>
      <w:r w:rsidRPr="00AD4F3E">
        <w:rPr>
          <w:rFonts w:ascii="Calibri" w:hAnsi="Calibri" w:cs="Calibri"/>
          <w:sz w:val="22"/>
          <w:szCs w:val="22"/>
        </w:rPr>
        <w:t xml:space="preserve">Informacja o działalności Prezydium Rady Miejskiej </w:t>
      </w:r>
      <w:r w:rsidRPr="00B96AE5">
        <w:rPr>
          <w:rFonts w:ascii="Calibri" w:hAnsi="Calibri" w:cs="Calibri"/>
          <w:sz w:val="22"/>
          <w:szCs w:val="22"/>
        </w:rPr>
        <w:t>w okresie między sesjami.</w:t>
      </w:r>
    </w:p>
    <w:p w:rsidR="009E2692" w:rsidRDefault="009E2692" w:rsidP="001B6647">
      <w:pPr>
        <w:widowControl/>
        <w:numPr>
          <w:ilvl w:val="0"/>
          <w:numId w:val="2"/>
        </w:numPr>
        <w:suppressAutoHyphens w:val="0"/>
        <w:spacing w:line="360" w:lineRule="auto"/>
        <w:ind w:left="641" w:hanging="357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 xml:space="preserve">Informacja o działalności Prezydenta Miasta w okresie między sesjami oraz </w:t>
      </w:r>
      <w:r w:rsidRPr="00131F38">
        <w:rPr>
          <w:rFonts w:asciiTheme="minorHAnsi" w:hAnsiTheme="minorHAnsi" w:cstheme="minorHAnsi"/>
          <w:sz w:val="22"/>
          <w:szCs w:val="22"/>
        </w:rPr>
        <w:br/>
        <w:t>z wykonania uchwał podjętych na poprzedniej sesji.</w:t>
      </w:r>
    </w:p>
    <w:p w:rsidR="009E2692" w:rsidRPr="00131F38" w:rsidRDefault="009E2692" w:rsidP="009E2692">
      <w:pPr>
        <w:widowControl/>
        <w:numPr>
          <w:ilvl w:val="0"/>
          <w:numId w:val="2"/>
        </w:numPr>
        <w:suppressAutoHyphens w:val="0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Korespondencja i sprawy różne.</w:t>
      </w:r>
    </w:p>
    <w:p w:rsidR="009E2692" w:rsidRPr="00131F38" w:rsidRDefault="009E2692" w:rsidP="009E2692">
      <w:pPr>
        <w:pStyle w:val="Akapitzlist"/>
        <w:numPr>
          <w:ilvl w:val="0"/>
          <w:numId w:val="2"/>
        </w:numPr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sz w:val="22"/>
          <w:szCs w:val="22"/>
        </w:rPr>
        <w:t>Zamknięcie obrad L</w:t>
      </w:r>
      <w:r w:rsidR="00B96AE5">
        <w:rPr>
          <w:rFonts w:asciiTheme="minorHAnsi" w:hAnsiTheme="minorHAnsi" w:cstheme="minorHAnsi"/>
          <w:sz w:val="22"/>
          <w:szCs w:val="22"/>
        </w:rPr>
        <w:t>X</w:t>
      </w:r>
      <w:r w:rsidR="001B6647">
        <w:rPr>
          <w:rFonts w:asciiTheme="minorHAnsi" w:hAnsiTheme="minorHAnsi" w:cstheme="minorHAnsi"/>
          <w:sz w:val="22"/>
          <w:szCs w:val="22"/>
        </w:rPr>
        <w:t>V</w:t>
      </w:r>
      <w:r w:rsidR="00AE31EE">
        <w:rPr>
          <w:rFonts w:asciiTheme="minorHAnsi" w:hAnsiTheme="minorHAnsi" w:cstheme="minorHAnsi"/>
          <w:sz w:val="22"/>
          <w:szCs w:val="22"/>
        </w:rPr>
        <w:t>I</w:t>
      </w:r>
      <w:r w:rsidRPr="00131F38">
        <w:rPr>
          <w:rFonts w:asciiTheme="minorHAnsi" w:hAnsiTheme="minorHAnsi" w:cstheme="minorHAnsi"/>
          <w:sz w:val="22"/>
          <w:szCs w:val="22"/>
        </w:rPr>
        <w:t xml:space="preserve"> sesji Rady Miejskiej Tomaszowa Mazowieckiego. </w:t>
      </w:r>
    </w:p>
    <w:p w:rsidR="009E2692" w:rsidRDefault="009E2692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AA4" w:rsidRDefault="00970AA4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70AA4" w:rsidRDefault="00970AA4" w:rsidP="009E2692">
      <w:pPr>
        <w:pStyle w:val="Akapitzlist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</w:p>
    <w:p w:rsidR="009A769E" w:rsidRDefault="009A769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A769E" w:rsidRDefault="009A769E" w:rsidP="009E2692">
      <w:pPr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</w:p>
    <w:p w:rsidR="009E2692" w:rsidRPr="00131F38" w:rsidRDefault="009E2692" w:rsidP="009E2692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b/>
          <w:sz w:val="22"/>
          <w:szCs w:val="22"/>
          <w:u w:val="single"/>
        </w:rPr>
        <w:t>Podstawa prawna do udzielenia zwolnienia z pracy:</w:t>
      </w:r>
    </w:p>
    <w:p w:rsidR="004E2A65" w:rsidRPr="00131F38" w:rsidRDefault="009E2692" w:rsidP="000B09E5">
      <w:pPr>
        <w:jc w:val="both"/>
        <w:rPr>
          <w:rFonts w:asciiTheme="minorHAnsi" w:hAnsiTheme="minorHAnsi" w:cstheme="minorHAnsi"/>
          <w:sz w:val="22"/>
          <w:szCs w:val="22"/>
        </w:rPr>
      </w:pPr>
      <w:r w:rsidRPr="00131F38">
        <w:rPr>
          <w:rFonts w:asciiTheme="minorHAnsi" w:hAnsiTheme="minorHAnsi" w:cstheme="minorHAnsi"/>
          <w:i/>
          <w:sz w:val="22"/>
          <w:szCs w:val="22"/>
        </w:rPr>
        <w:t>art. 25 ust. 3 ustawy z dnia 8 marca 1990 r. o samorządzie gminnym (t.</w:t>
      </w:r>
      <w:r w:rsidR="00EA51BC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131F38">
        <w:rPr>
          <w:rFonts w:asciiTheme="minorHAnsi" w:hAnsiTheme="minorHAnsi" w:cstheme="minorHAnsi"/>
          <w:i/>
          <w:sz w:val="22"/>
          <w:szCs w:val="22"/>
        </w:rPr>
        <w:t>j. Dz. U. z 202</w:t>
      </w:r>
      <w:r w:rsidR="00271F2C">
        <w:rPr>
          <w:rFonts w:asciiTheme="minorHAnsi" w:hAnsiTheme="minorHAnsi" w:cstheme="minorHAnsi"/>
          <w:i/>
          <w:sz w:val="22"/>
          <w:szCs w:val="22"/>
        </w:rPr>
        <w:t>2</w:t>
      </w:r>
      <w:r w:rsidRPr="00131F38">
        <w:rPr>
          <w:rFonts w:asciiTheme="minorHAnsi" w:hAnsiTheme="minorHAnsi" w:cstheme="minorHAnsi"/>
          <w:i/>
          <w:sz w:val="22"/>
          <w:szCs w:val="22"/>
        </w:rPr>
        <w:t xml:space="preserve"> r. poz. </w:t>
      </w:r>
      <w:bookmarkEnd w:id="0"/>
      <w:r w:rsidR="00271F2C">
        <w:rPr>
          <w:rFonts w:asciiTheme="minorHAnsi" w:hAnsiTheme="minorHAnsi" w:cstheme="minorHAnsi"/>
          <w:i/>
          <w:sz w:val="22"/>
          <w:szCs w:val="22"/>
        </w:rPr>
        <w:t>559</w:t>
      </w:r>
      <w:r w:rsidR="00D71D01">
        <w:rPr>
          <w:rFonts w:asciiTheme="minorHAnsi" w:hAnsiTheme="minorHAnsi" w:cstheme="minorHAnsi"/>
          <w:i/>
          <w:sz w:val="22"/>
          <w:szCs w:val="22"/>
        </w:rPr>
        <w:t xml:space="preserve">, </w:t>
      </w:r>
      <w:r w:rsidR="004824DC">
        <w:rPr>
          <w:rFonts w:asciiTheme="minorHAnsi" w:hAnsiTheme="minorHAnsi" w:cstheme="minorHAnsi"/>
          <w:i/>
          <w:sz w:val="22"/>
          <w:szCs w:val="22"/>
        </w:rPr>
        <w:br/>
        <w:t xml:space="preserve">poz. </w:t>
      </w:r>
      <w:r w:rsidR="00D71D01">
        <w:rPr>
          <w:rFonts w:asciiTheme="minorHAnsi" w:hAnsiTheme="minorHAnsi" w:cstheme="minorHAnsi"/>
          <w:i/>
          <w:sz w:val="22"/>
          <w:szCs w:val="22"/>
        </w:rPr>
        <w:t>583</w:t>
      </w:r>
      <w:r w:rsidR="004824DC">
        <w:rPr>
          <w:rFonts w:asciiTheme="minorHAnsi" w:hAnsiTheme="minorHAnsi" w:cstheme="minorHAnsi"/>
          <w:i/>
          <w:sz w:val="22"/>
          <w:szCs w:val="22"/>
        </w:rPr>
        <w:t>, poz. 1005, poz. 1079</w:t>
      </w:r>
      <w:r w:rsidR="00D848F1">
        <w:rPr>
          <w:rFonts w:asciiTheme="minorHAnsi" w:hAnsiTheme="minorHAnsi" w:cstheme="minorHAnsi"/>
          <w:i/>
          <w:sz w:val="22"/>
          <w:szCs w:val="22"/>
        </w:rPr>
        <w:t>, poz. 1561</w:t>
      </w:r>
      <w:r w:rsidR="00271F2C">
        <w:rPr>
          <w:rFonts w:asciiTheme="minorHAnsi" w:hAnsiTheme="minorHAnsi" w:cstheme="minorHAnsi"/>
          <w:i/>
          <w:sz w:val="22"/>
          <w:szCs w:val="22"/>
        </w:rPr>
        <w:t>)</w:t>
      </w:r>
      <w:r w:rsidR="000B09E5">
        <w:rPr>
          <w:rFonts w:asciiTheme="minorHAnsi" w:hAnsiTheme="minorHAnsi" w:cstheme="minorHAnsi"/>
          <w:i/>
          <w:sz w:val="22"/>
          <w:szCs w:val="22"/>
        </w:rPr>
        <w:t>.</w:t>
      </w:r>
    </w:p>
    <w:sectPr w:rsidR="004E2A65" w:rsidRPr="00131F38" w:rsidSect="009A769E">
      <w:footerReference w:type="default" r:id="rId8"/>
      <w:pgSz w:w="11906" w:h="16838"/>
      <w:pgMar w:top="1021" w:right="1418" w:bottom="102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E60FD" w:rsidRDefault="001E60FD" w:rsidP="00A52B36">
      <w:r>
        <w:separator/>
      </w:r>
    </w:p>
  </w:endnote>
  <w:endnote w:type="continuationSeparator" w:id="0">
    <w:p w:rsidR="001E60FD" w:rsidRDefault="001E60FD" w:rsidP="00A52B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19319367"/>
      <w:docPartObj>
        <w:docPartGallery w:val="Page Numbers (Bottom of Page)"/>
        <w:docPartUnique/>
      </w:docPartObj>
    </w:sdtPr>
    <w:sdtEndPr/>
    <w:sdtContent>
      <w:p w:rsidR="00A52B36" w:rsidRDefault="00A52B3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:rsidR="00A52B36" w:rsidRDefault="00A52B3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E60FD" w:rsidRDefault="001E60FD" w:rsidP="00A52B36">
      <w:r>
        <w:separator/>
      </w:r>
    </w:p>
  </w:footnote>
  <w:footnote w:type="continuationSeparator" w:id="0">
    <w:p w:rsidR="001E60FD" w:rsidRDefault="001E60FD" w:rsidP="00A52B3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42271908"/>
    <w:multiLevelType w:val="multilevel"/>
    <w:tmpl w:val="FC74A0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Book Antiqua"/>
        <w:b w:val="0"/>
        <w:i w:val="0"/>
        <w:color w:val="auto"/>
        <w:sz w:val="24"/>
        <w:szCs w:val="24"/>
        <w:lang w:eastAsia="pl-PL"/>
      </w:rPr>
    </w:lvl>
    <w:lvl w:ilvl="1">
      <w:start w:val="1"/>
      <w:numFmt w:val="bullet"/>
      <w:lvlText w:val="◦"/>
      <w:lvlJc w:val="left"/>
      <w:pPr>
        <w:tabs>
          <w:tab w:val="num" w:pos="1560"/>
        </w:tabs>
        <w:ind w:left="1560" w:hanging="360"/>
      </w:pPr>
      <w:rPr>
        <w:rFonts w:ascii="OpenSymbol" w:hAnsi="OpenSymbol" w:cs="Times New Roman" w:hint="default"/>
      </w:rPr>
    </w:lvl>
    <w:lvl w:ilvl="2">
      <w:start w:val="1"/>
      <w:numFmt w:val="lowerLetter"/>
      <w:lvlText w:val="%3)"/>
      <w:lvlJc w:val="left"/>
      <w:pPr>
        <w:tabs>
          <w:tab w:val="num" w:pos="2505"/>
        </w:tabs>
        <w:ind w:left="2505" w:hanging="405"/>
      </w:pPr>
      <w:rPr>
        <w:rFonts w:cs="Book Antiqua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6C23BC7"/>
    <w:multiLevelType w:val="multilevel"/>
    <w:tmpl w:val="BDD876D8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  <w:num w:numId="4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692"/>
    <w:rsid w:val="00040C1C"/>
    <w:rsid w:val="000873A5"/>
    <w:rsid w:val="000A15D2"/>
    <w:rsid w:val="000A3BE4"/>
    <w:rsid w:val="000B09E5"/>
    <w:rsid w:val="000B4281"/>
    <w:rsid w:val="000C4775"/>
    <w:rsid w:val="0010613B"/>
    <w:rsid w:val="00131985"/>
    <w:rsid w:val="00131F38"/>
    <w:rsid w:val="00140195"/>
    <w:rsid w:val="001A0BEA"/>
    <w:rsid w:val="001B6647"/>
    <w:rsid w:val="001C589A"/>
    <w:rsid w:val="001E60FD"/>
    <w:rsid w:val="00201B26"/>
    <w:rsid w:val="00205074"/>
    <w:rsid w:val="00255209"/>
    <w:rsid w:val="002605DD"/>
    <w:rsid w:val="00263B5A"/>
    <w:rsid w:val="00265069"/>
    <w:rsid w:val="00271F2C"/>
    <w:rsid w:val="0028440B"/>
    <w:rsid w:val="0029019E"/>
    <w:rsid w:val="0030605D"/>
    <w:rsid w:val="0031765C"/>
    <w:rsid w:val="00322863"/>
    <w:rsid w:val="00331634"/>
    <w:rsid w:val="003327E0"/>
    <w:rsid w:val="00345FC4"/>
    <w:rsid w:val="00365EE3"/>
    <w:rsid w:val="00371374"/>
    <w:rsid w:val="003923AF"/>
    <w:rsid w:val="003A4449"/>
    <w:rsid w:val="003C01EA"/>
    <w:rsid w:val="003D6EB3"/>
    <w:rsid w:val="003D7BF1"/>
    <w:rsid w:val="00404B82"/>
    <w:rsid w:val="0042143D"/>
    <w:rsid w:val="00434982"/>
    <w:rsid w:val="004824DC"/>
    <w:rsid w:val="004B433C"/>
    <w:rsid w:val="004C2B47"/>
    <w:rsid w:val="004D37F2"/>
    <w:rsid w:val="004E2A65"/>
    <w:rsid w:val="004F2700"/>
    <w:rsid w:val="005571FD"/>
    <w:rsid w:val="00560159"/>
    <w:rsid w:val="00573E3D"/>
    <w:rsid w:val="00592C7A"/>
    <w:rsid w:val="005D0977"/>
    <w:rsid w:val="005E35B5"/>
    <w:rsid w:val="005E5C70"/>
    <w:rsid w:val="005F43D6"/>
    <w:rsid w:val="00637F9D"/>
    <w:rsid w:val="00652B83"/>
    <w:rsid w:val="00652D90"/>
    <w:rsid w:val="00654668"/>
    <w:rsid w:val="00675020"/>
    <w:rsid w:val="00676CE3"/>
    <w:rsid w:val="00686B4B"/>
    <w:rsid w:val="00687F9C"/>
    <w:rsid w:val="00715E44"/>
    <w:rsid w:val="0072506D"/>
    <w:rsid w:val="007529F9"/>
    <w:rsid w:val="00773F81"/>
    <w:rsid w:val="00793B05"/>
    <w:rsid w:val="007B12C0"/>
    <w:rsid w:val="007C533D"/>
    <w:rsid w:val="00823B2E"/>
    <w:rsid w:val="0083379B"/>
    <w:rsid w:val="008402CF"/>
    <w:rsid w:val="00850032"/>
    <w:rsid w:val="00850AB8"/>
    <w:rsid w:val="008567F7"/>
    <w:rsid w:val="008B6A8C"/>
    <w:rsid w:val="008E18D6"/>
    <w:rsid w:val="00901133"/>
    <w:rsid w:val="00912223"/>
    <w:rsid w:val="00915C32"/>
    <w:rsid w:val="00927910"/>
    <w:rsid w:val="00937EE7"/>
    <w:rsid w:val="00945074"/>
    <w:rsid w:val="00970AA4"/>
    <w:rsid w:val="00984031"/>
    <w:rsid w:val="00990DD9"/>
    <w:rsid w:val="00990EAA"/>
    <w:rsid w:val="009A1BB7"/>
    <w:rsid w:val="009A4C1C"/>
    <w:rsid w:val="009A769E"/>
    <w:rsid w:val="009E2692"/>
    <w:rsid w:val="009E40EA"/>
    <w:rsid w:val="009E6750"/>
    <w:rsid w:val="00A302D7"/>
    <w:rsid w:val="00A52B36"/>
    <w:rsid w:val="00A760D4"/>
    <w:rsid w:val="00A82563"/>
    <w:rsid w:val="00A87A4C"/>
    <w:rsid w:val="00AA1637"/>
    <w:rsid w:val="00AA6815"/>
    <w:rsid w:val="00AA776D"/>
    <w:rsid w:val="00AB434D"/>
    <w:rsid w:val="00AD4F3E"/>
    <w:rsid w:val="00AE31EE"/>
    <w:rsid w:val="00AF0B71"/>
    <w:rsid w:val="00AF4F7D"/>
    <w:rsid w:val="00B55671"/>
    <w:rsid w:val="00B70686"/>
    <w:rsid w:val="00B822FD"/>
    <w:rsid w:val="00B96AE5"/>
    <w:rsid w:val="00BA07F7"/>
    <w:rsid w:val="00BC624A"/>
    <w:rsid w:val="00BE0D44"/>
    <w:rsid w:val="00BF7482"/>
    <w:rsid w:val="00C1437F"/>
    <w:rsid w:val="00C47B71"/>
    <w:rsid w:val="00C55165"/>
    <w:rsid w:val="00C6144B"/>
    <w:rsid w:val="00CC62DC"/>
    <w:rsid w:val="00CD198E"/>
    <w:rsid w:val="00D005C2"/>
    <w:rsid w:val="00D23BDD"/>
    <w:rsid w:val="00D51707"/>
    <w:rsid w:val="00D56BDB"/>
    <w:rsid w:val="00D71D01"/>
    <w:rsid w:val="00D75FD7"/>
    <w:rsid w:val="00D848F1"/>
    <w:rsid w:val="00D97A1C"/>
    <w:rsid w:val="00DB4AC7"/>
    <w:rsid w:val="00DC6DF5"/>
    <w:rsid w:val="00DC6F22"/>
    <w:rsid w:val="00DE67FE"/>
    <w:rsid w:val="00E13B6D"/>
    <w:rsid w:val="00E23C45"/>
    <w:rsid w:val="00E26B5E"/>
    <w:rsid w:val="00E4019F"/>
    <w:rsid w:val="00E630FD"/>
    <w:rsid w:val="00E95FDF"/>
    <w:rsid w:val="00EA51BC"/>
    <w:rsid w:val="00EA6F80"/>
    <w:rsid w:val="00F22FC8"/>
    <w:rsid w:val="00F30928"/>
    <w:rsid w:val="00F676F2"/>
    <w:rsid w:val="00F71870"/>
    <w:rsid w:val="00F96AA6"/>
    <w:rsid w:val="00FB6716"/>
    <w:rsid w:val="00FC0E54"/>
    <w:rsid w:val="00FD2827"/>
    <w:rsid w:val="00FD4398"/>
    <w:rsid w:val="00FE3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690E9D5"/>
  <w15:chartTrackingRefBased/>
  <w15:docId w15:val="{D258A78D-78EB-44A3-B261-72B07BA7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9E2692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unhideWhenUsed/>
    <w:qFormat/>
    <w:rsid w:val="009E2692"/>
    <w:pPr>
      <w:keepNext/>
      <w:widowControl/>
      <w:tabs>
        <w:tab w:val="num" w:pos="1560"/>
      </w:tabs>
      <w:ind w:left="1560" w:hanging="360"/>
      <w:outlineLvl w:val="1"/>
    </w:pPr>
    <w:rPr>
      <w:rFonts w:eastAsia="Times New Roman" w:cs="Times New Roman"/>
      <w:kern w:val="0"/>
      <w:sz w:val="28"/>
      <w:lang w:bidi="ar-SA"/>
    </w:rPr>
  </w:style>
  <w:style w:type="paragraph" w:styleId="Nagwek6">
    <w:name w:val="heading 6"/>
    <w:basedOn w:val="Normalny"/>
    <w:next w:val="Normalny"/>
    <w:link w:val="Nagwek6Znak"/>
    <w:unhideWhenUsed/>
    <w:qFormat/>
    <w:rsid w:val="009E2692"/>
    <w:pPr>
      <w:keepNext/>
      <w:widowControl/>
      <w:tabs>
        <w:tab w:val="num" w:pos="4320"/>
      </w:tabs>
      <w:ind w:left="4248" w:firstLine="708"/>
      <w:outlineLvl w:val="5"/>
    </w:pPr>
    <w:rPr>
      <w:rFonts w:eastAsia="Times New Roman" w:cs="Times New Roman"/>
      <w:b/>
      <w:kern w:val="0"/>
      <w:sz w:val="28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9E2692"/>
    <w:rPr>
      <w:rFonts w:ascii="Times New Roman" w:eastAsia="Times New Roman" w:hAnsi="Times New Roman" w:cs="Times New Roman"/>
      <w:sz w:val="28"/>
      <w:szCs w:val="24"/>
      <w:lang w:eastAsia="zh-CN"/>
    </w:rPr>
  </w:style>
  <w:style w:type="character" w:customStyle="1" w:styleId="Nagwek6Znak">
    <w:name w:val="Nagłówek 6 Znak"/>
    <w:basedOn w:val="Domylnaczcionkaakapitu"/>
    <w:link w:val="Nagwek6"/>
    <w:rsid w:val="009E2692"/>
    <w:rPr>
      <w:rFonts w:ascii="Times New Roman" w:eastAsia="Times New Roman" w:hAnsi="Times New Roman" w:cs="Times New Roman"/>
      <w:b/>
      <w:sz w:val="28"/>
      <w:szCs w:val="20"/>
      <w:lang w:eastAsia="zh-CN"/>
    </w:rPr>
  </w:style>
  <w:style w:type="paragraph" w:styleId="Akapitzlist">
    <w:name w:val="List Paragraph"/>
    <w:basedOn w:val="Normalny"/>
    <w:qFormat/>
    <w:rsid w:val="009E2692"/>
    <w:pPr>
      <w:widowControl/>
      <w:ind w:left="720"/>
      <w:contextualSpacing/>
    </w:pPr>
    <w:rPr>
      <w:rFonts w:eastAsia="Times New Roman" w:cs="Times New Roman"/>
      <w:kern w:val="0"/>
      <w:lang w:bidi="ar-SA"/>
    </w:rPr>
  </w:style>
  <w:style w:type="paragraph" w:customStyle="1" w:styleId="Tekstpodstawowy31">
    <w:name w:val="Tekst podstawowy 31"/>
    <w:basedOn w:val="Normalny"/>
    <w:rsid w:val="009E2692"/>
    <w:pPr>
      <w:widowControl/>
      <w:spacing w:after="120"/>
    </w:pPr>
    <w:rPr>
      <w:rFonts w:eastAsia="Times New Roman" w:cs="Times New Roman"/>
      <w:kern w:val="0"/>
      <w:sz w:val="16"/>
      <w:szCs w:val="16"/>
      <w:lang w:bidi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B09E5"/>
    <w:rPr>
      <w:rFonts w:ascii="Segoe UI" w:hAnsi="Segoe UI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B09E5"/>
    <w:rPr>
      <w:rFonts w:ascii="Segoe UI" w:eastAsia="Arial Unicode MS" w:hAnsi="Segoe UI" w:cs="Mangal"/>
      <w:kern w:val="2"/>
      <w:sz w:val="18"/>
      <w:szCs w:val="16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52B3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52B36"/>
    <w:rPr>
      <w:rFonts w:ascii="Times New Roman" w:eastAsia="Arial Unicode MS" w:hAnsi="Times New Roman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699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DFD1AB-0879-4F63-8F53-E8F07F18F1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720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Bogusława Smejda</dc:creator>
  <cp:keywords/>
  <dc:description/>
  <cp:lastModifiedBy>Edyta Wieteska</cp:lastModifiedBy>
  <cp:revision>19</cp:revision>
  <cp:lastPrinted>2022-11-23T13:48:00Z</cp:lastPrinted>
  <dcterms:created xsi:type="dcterms:W3CDTF">2022-10-18T05:59:00Z</dcterms:created>
  <dcterms:modified xsi:type="dcterms:W3CDTF">2022-11-23T13:57:00Z</dcterms:modified>
</cp:coreProperties>
</file>