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  <w:t xml:space="preserve">Tomaszów Mazowiecki, dnia </w:t>
      </w:r>
      <w:r w:rsidR="001B6647">
        <w:rPr>
          <w:rFonts w:asciiTheme="minorHAnsi" w:hAnsiTheme="minorHAnsi" w:cstheme="minorHAnsi"/>
          <w:b w:val="0"/>
          <w:sz w:val="22"/>
          <w:szCs w:val="22"/>
        </w:rPr>
        <w:t>19 października</w:t>
      </w:r>
      <w:r w:rsidR="005D097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A1637">
        <w:rPr>
          <w:rFonts w:asciiTheme="minorHAnsi" w:hAnsiTheme="minorHAnsi" w:cstheme="minorHAnsi"/>
          <w:i/>
          <w:sz w:val="22"/>
          <w:szCs w:val="22"/>
        </w:rPr>
        <w:t>6</w:t>
      </w:r>
      <w:r w:rsidR="001B6647">
        <w:rPr>
          <w:rFonts w:asciiTheme="minorHAnsi" w:hAnsiTheme="minorHAnsi" w:cstheme="minorHAnsi"/>
          <w:i/>
          <w:sz w:val="22"/>
          <w:szCs w:val="22"/>
        </w:rPr>
        <w:t>4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5074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>
        <w:rPr>
          <w:rFonts w:asciiTheme="minorHAnsi" w:hAnsiTheme="minorHAnsi" w:cstheme="minorHAnsi"/>
          <w:sz w:val="22"/>
          <w:szCs w:val="22"/>
        </w:rPr>
        <w:t xml:space="preserve">, </w:t>
      </w:r>
      <w:r w:rsidR="00AA1637">
        <w:rPr>
          <w:rFonts w:asciiTheme="minorHAnsi" w:hAnsiTheme="minorHAnsi" w:cstheme="minorHAnsi"/>
          <w:sz w:val="22"/>
          <w:szCs w:val="22"/>
        </w:rPr>
        <w:t xml:space="preserve">poz. </w:t>
      </w:r>
      <w:r w:rsidR="00322863">
        <w:rPr>
          <w:rFonts w:asciiTheme="minorHAnsi" w:hAnsiTheme="minorHAnsi" w:cstheme="minorHAnsi"/>
          <w:sz w:val="22"/>
          <w:szCs w:val="22"/>
        </w:rPr>
        <w:t>583</w:t>
      </w:r>
      <w:r w:rsidR="00AA1637">
        <w:rPr>
          <w:rFonts w:asciiTheme="minorHAnsi" w:hAnsiTheme="minorHAnsi" w:cstheme="minorHAnsi"/>
          <w:sz w:val="22"/>
          <w:szCs w:val="22"/>
        </w:rPr>
        <w:t xml:space="preserve">, poz. </w:t>
      </w:r>
      <w:r w:rsidR="00205074">
        <w:rPr>
          <w:rFonts w:asciiTheme="minorHAnsi" w:hAnsiTheme="minorHAnsi" w:cstheme="minorHAnsi"/>
          <w:sz w:val="22"/>
          <w:szCs w:val="22"/>
        </w:rPr>
        <w:t>1005, poz. 1079</w:t>
      </w:r>
      <w:r w:rsidR="00D848F1">
        <w:rPr>
          <w:rFonts w:asciiTheme="minorHAnsi" w:hAnsiTheme="minorHAnsi" w:cstheme="minorHAnsi"/>
          <w:sz w:val="22"/>
          <w:szCs w:val="22"/>
        </w:rPr>
        <w:t>, poz. 1561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205074" w:rsidRPr="00201B26" w:rsidRDefault="00205074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9E2692" w:rsidRPr="00201B26" w:rsidRDefault="009E2692" w:rsidP="00271F2C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1B6647">
        <w:rPr>
          <w:rFonts w:asciiTheme="minorHAnsi" w:hAnsiTheme="minorHAnsi" w:cstheme="minorHAnsi"/>
          <w:b/>
          <w:sz w:val="26"/>
          <w:szCs w:val="26"/>
          <w:u w:val="single"/>
        </w:rPr>
        <w:t>27 października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 xml:space="preserve">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</w:t>
      </w:r>
      <w:r w:rsidR="005D0977">
        <w:rPr>
          <w:rFonts w:asciiTheme="minorHAnsi" w:hAnsiTheme="minorHAnsi" w:cstheme="minorHAnsi"/>
          <w:b/>
          <w:sz w:val="26"/>
          <w:szCs w:val="26"/>
          <w:u w:val="single"/>
        </w:rPr>
        <w:t>czwartek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271F2C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205074" w:rsidP="00271F2C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LXI</w:t>
      </w:r>
      <w:r w:rsidR="001B6647">
        <w:rPr>
          <w:rFonts w:asciiTheme="minorHAnsi" w:hAnsiTheme="minorHAnsi" w:cstheme="minorHAnsi"/>
          <w:b/>
          <w:sz w:val="26"/>
          <w:szCs w:val="26"/>
        </w:rPr>
        <w:t>V</w:t>
      </w:r>
      <w:r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 w:rsidR="00205074">
        <w:rPr>
          <w:rFonts w:asciiTheme="minorHAnsi" w:hAnsiTheme="minorHAnsi" w:cstheme="minorHAnsi"/>
          <w:sz w:val="22"/>
          <w:szCs w:val="22"/>
        </w:rPr>
        <w:t>LX</w:t>
      </w:r>
      <w:r w:rsidR="005D0977">
        <w:rPr>
          <w:rFonts w:asciiTheme="minorHAnsi" w:hAnsiTheme="minorHAnsi" w:cstheme="minorHAnsi"/>
          <w:sz w:val="22"/>
          <w:szCs w:val="22"/>
        </w:rPr>
        <w:t>I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XI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5D097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 xml:space="preserve">I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>29 września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</w:t>
      </w:r>
      <w:r w:rsidR="00E630FD" w:rsidRPr="00040C1C">
        <w:rPr>
          <w:rFonts w:asciiTheme="minorHAnsi" w:hAnsiTheme="minorHAnsi" w:cstheme="minorHAnsi"/>
          <w:sz w:val="22"/>
          <w:szCs w:val="22"/>
          <w:lang w:eastAsia="pl-PL"/>
        </w:rPr>
        <w:t>roku</w:t>
      </w:r>
      <w:r w:rsidR="001B6647"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</w:p>
    <w:p w:rsidR="009E2692" w:rsidRPr="003D6EB3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Podjęcie uchwały w sprawie dokonania zmian w „Budżecie Miasta Tomaszowa Mazowieckiego na rok 2022”.</w:t>
      </w:r>
    </w:p>
    <w:p w:rsidR="009E2692" w:rsidRPr="003D6EB3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M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azowieckiego z dnia 16 grudnia 2021 roku w 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2022 – 2038”.</w:t>
      </w:r>
    </w:p>
    <w:p w:rsidR="00EA6F80" w:rsidRPr="00EA6F80" w:rsidRDefault="00C6144B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F80">
        <w:rPr>
          <w:rFonts w:asciiTheme="minorHAnsi" w:hAnsiTheme="minorHAnsi" w:cstheme="minorHAnsi"/>
          <w:sz w:val="22"/>
          <w:szCs w:val="22"/>
        </w:rPr>
        <w:t xml:space="preserve">Podjęcie uchwały o zmianie uchwały nr XIX/181/2015 Rady Miejskiej Tomaszowa Mazowieckiego z dnia 26 listopada 2015 r. w sprawie uchwalenia „Planu Gospodarki Niskoemisyjnej dla miasta Tomaszowa Mazowieckiego”. </w:t>
      </w:r>
    </w:p>
    <w:p w:rsidR="00040C1C" w:rsidRDefault="00EA6F80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F80">
        <w:rPr>
          <w:rFonts w:asciiTheme="minorHAnsi" w:hAnsiTheme="minorHAnsi" w:cstheme="minorHAnsi"/>
          <w:sz w:val="22"/>
          <w:szCs w:val="22"/>
        </w:rPr>
        <w:t xml:space="preserve">Podjęcie uchwały w sprawie przyjęcia „Aktualizacji założeń do planu zaopatrzenia w ciepło, energię elektryczną i paliwa gazowe dla miasta Tomaszowa Mazowieckiego.” </w:t>
      </w:r>
      <w:r w:rsidR="00C6144B" w:rsidRPr="00EA6F8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75FD7" w:rsidRDefault="00D75FD7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uchwalenia Aktualizacji „Programu usuwania wyrobów zawierających azbest z terenu miasta Tomaszowa Mazowieckiego”. </w:t>
      </w:r>
    </w:p>
    <w:p w:rsidR="009A1BB7" w:rsidRDefault="009A1BB7" w:rsidP="009A1BB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6A8C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Gminnego Programu Rewitalizacji miasta Tomaszowa Mazowieckiego na lata 2023 – 2030. </w:t>
      </w:r>
    </w:p>
    <w:p w:rsidR="009A1BB7" w:rsidRPr="008B6A8C" w:rsidRDefault="009A1BB7" w:rsidP="009A1BB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XLIII/316/2021 Rady Miejskiej Tomaszowa Mazowieckiego w sprawie określenia szczegółowego trybu i harmonogramu opracowania projektu Strategii rozwoju miasta Tomaszowa Mazowieckiego 2030, w tym trybu konsultacji, zmienionej uchwałą nr XLIV/324/2021 Rady Miejskiej Tomaszowa Mazowieckiego z dnia </w:t>
      </w:r>
      <w:r>
        <w:rPr>
          <w:rFonts w:asciiTheme="minorHAnsi" w:hAnsiTheme="minorHAnsi" w:cstheme="minorHAnsi"/>
          <w:sz w:val="22"/>
          <w:szCs w:val="22"/>
        </w:rPr>
        <w:br/>
        <w:t xml:space="preserve">29 kwietnia 2021 r. oraz uchwałą nr LVI/438/2022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z dnia 25 marca 2022 r. </w:t>
      </w:r>
    </w:p>
    <w:p w:rsidR="00EA6F80" w:rsidRDefault="00EA6F80" w:rsidP="00EA6F8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Tomaszowskiego Programu Wspierania Uzdolnionych Uczniów – „Nie zagubić talentów” kierowanego do szkół podstawowych, dla których organem prowadzącym jest Gmina – Miasto Tomaszów Mazowiecki oraz określenia szczegółowych warunków wspierania edukacji uzdolnionych uczniów, form i zakresu tego wsparcia oraz trybu postępowania. </w:t>
      </w:r>
    </w:p>
    <w:p w:rsidR="001B6647" w:rsidRPr="001B6647" w:rsidRDefault="001B6647" w:rsidP="001B6647">
      <w:pPr>
        <w:pStyle w:val="Akapitzlist"/>
        <w:numPr>
          <w:ilvl w:val="0"/>
          <w:numId w:val="2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bookmarkStart w:id="1" w:name="_Hlk117074422"/>
      <w:r w:rsidRPr="001B6647">
        <w:rPr>
          <w:rFonts w:ascii="Calibri" w:hAnsi="Calibri" w:cs="Calibri"/>
          <w:sz w:val="22"/>
          <w:szCs w:val="22"/>
        </w:rPr>
        <w:t xml:space="preserve">Informacja o przebiegu wykonania budżetu Miasta Tomaszowa Mazowieckiego, </w:t>
      </w:r>
      <w:r w:rsidRPr="001B6647">
        <w:rPr>
          <w:rFonts w:ascii="Calibri" w:hAnsi="Calibri" w:cs="Calibri"/>
          <w:sz w:val="22"/>
          <w:szCs w:val="22"/>
        </w:rPr>
        <w:br/>
        <w:t>o kształtowaniu się wieloletniej prognozy finansowej oraz o przebiegu wykonania planów finansowych samorządowych instytucji kultury za I półrocze 202</w:t>
      </w:r>
      <w:r>
        <w:rPr>
          <w:rFonts w:ascii="Calibri" w:hAnsi="Calibri" w:cs="Calibri"/>
          <w:sz w:val="22"/>
          <w:szCs w:val="22"/>
        </w:rPr>
        <w:t>2</w:t>
      </w:r>
      <w:r w:rsidRPr="001B6647">
        <w:rPr>
          <w:rFonts w:ascii="Calibri" w:hAnsi="Calibri" w:cs="Calibri"/>
          <w:sz w:val="22"/>
          <w:szCs w:val="22"/>
        </w:rPr>
        <w:t xml:space="preserve"> roku. </w:t>
      </w:r>
    </w:p>
    <w:bookmarkEnd w:id="1"/>
    <w:p w:rsidR="001B6647" w:rsidRPr="001B6647" w:rsidRDefault="001B6647" w:rsidP="001B6647">
      <w:pPr>
        <w:pStyle w:val="Akapitzlist"/>
        <w:numPr>
          <w:ilvl w:val="0"/>
          <w:numId w:val="2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r w:rsidRPr="001B6647">
        <w:rPr>
          <w:rFonts w:ascii="Calibri" w:hAnsi="Calibri" w:cs="Calibri"/>
          <w:sz w:val="22"/>
          <w:szCs w:val="22"/>
        </w:rPr>
        <w:t>Informacja Przewodniczącego Rady Miejskiej Tomaszowa Mazowieckiego o złożonych przez radnych oświadczeniach majątkowych za 202</w:t>
      </w:r>
      <w:r>
        <w:rPr>
          <w:rFonts w:ascii="Calibri" w:hAnsi="Calibri" w:cs="Calibri"/>
          <w:sz w:val="22"/>
          <w:szCs w:val="22"/>
        </w:rPr>
        <w:t>1</w:t>
      </w:r>
      <w:r w:rsidRPr="001B6647">
        <w:rPr>
          <w:rFonts w:ascii="Calibri" w:hAnsi="Calibri" w:cs="Calibri"/>
          <w:sz w:val="22"/>
          <w:szCs w:val="22"/>
        </w:rPr>
        <w:t xml:space="preserve"> rok.</w:t>
      </w:r>
    </w:p>
    <w:p w:rsidR="001B6647" w:rsidRDefault="001B6647" w:rsidP="001B6647">
      <w:pPr>
        <w:pStyle w:val="Akapitzlist"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1B6647">
        <w:rPr>
          <w:rFonts w:ascii="Calibri" w:hAnsi="Calibri" w:cs="Calibri"/>
          <w:sz w:val="22"/>
          <w:szCs w:val="22"/>
        </w:rPr>
        <w:t>Informacja Prezydenta Miasta Tomaszowa Mazowieckiego o realizacji obowiązku składania oświadczeń majątkowych za 202</w:t>
      </w:r>
      <w:r>
        <w:rPr>
          <w:rFonts w:ascii="Calibri" w:hAnsi="Calibri" w:cs="Calibri"/>
          <w:sz w:val="22"/>
          <w:szCs w:val="22"/>
        </w:rPr>
        <w:t>1</w:t>
      </w:r>
      <w:r w:rsidRPr="001B6647">
        <w:rPr>
          <w:rFonts w:ascii="Calibri" w:hAnsi="Calibri" w:cs="Calibri"/>
          <w:sz w:val="22"/>
          <w:szCs w:val="22"/>
        </w:rPr>
        <w:t xml:space="preserve"> r. </w:t>
      </w:r>
    </w:p>
    <w:p w:rsidR="00990DD9" w:rsidRPr="00990DD9" w:rsidRDefault="00990DD9" w:rsidP="00990DD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990DD9">
        <w:rPr>
          <w:rFonts w:ascii="Calibri" w:hAnsi="Calibri" w:cs="Calibri"/>
          <w:sz w:val="22"/>
          <w:szCs w:val="22"/>
          <w:lang w:eastAsia="pl-PL"/>
        </w:rPr>
        <w:t>Zapoznanie się z informacją o działalności Komisji Rewizyjnej Rady Miejskiej Tomaszowa Mazowieckiego za I półrocze 202</w:t>
      </w:r>
      <w:r>
        <w:rPr>
          <w:rFonts w:ascii="Calibri" w:hAnsi="Calibri" w:cs="Calibri"/>
          <w:sz w:val="22"/>
          <w:szCs w:val="22"/>
          <w:lang w:eastAsia="pl-PL"/>
        </w:rPr>
        <w:t>2</w:t>
      </w:r>
      <w:r w:rsidRPr="00990DD9">
        <w:rPr>
          <w:rFonts w:ascii="Calibri" w:hAnsi="Calibri" w:cs="Calibri"/>
          <w:sz w:val="22"/>
          <w:szCs w:val="22"/>
          <w:lang w:eastAsia="pl-PL"/>
        </w:rPr>
        <w:t xml:space="preserve"> roku. </w:t>
      </w:r>
    </w:p>
    <w:p w:rsidR="00B96AE5" w:rsidRPr="00B96AE5" w:rsidRDefault="00B96AE5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Miejskiej </w:t>
      </w:r>
      <w:r w:rsidRPr="00B96AE5">
        <w:rPr>
          <w:rFonts w:ascii="Calibri" w:hAnsi="Calibri" w:cs="Calibri"/>
          <w:sz w:val="22"/>
          <w:szCs w:val="22"/>
        </w:rPr>
        <w:t>w okresie między sesjami.</w:t>
      </w:r>
    </w:p>
    <w:p w:rsidR="009E2692" w:rsidRDefault="009E2692" w:rsidP="001B6647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</w:t>
      </w:r>
      <w:r w:rsidR="00B96AE5">
        <w:rPr>
          <w:rFonts w:asciiTheme="minorHAnsi" w:hAnsiTheme="minorHAnsi" w:cstheme="minorHAnsi"/>
          <w:sz w:val="22"/>
          <w:szCs w:val="22"/>
        </w:rPr>
        <w:t>X</w:t>
      </w:r>
      <w:r w:rsidR="005D0977">
        <w:rPr>
          <w:rFonts w:asciiTheme="minorHAnsi" w:hAnsiTheme="minorHAnsi" w:cstheme="minorHAnsi"/>
          <w:sz w:val="22"/>
          <w:szCs w:val="22"/>
        </w:rPr>
        <w:t>I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23AF" w:rsidRDefault="003923AF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2" w:name="_GoBack"/>
      <w:bookmarkEnd w:id="2"/>
    </w:p>
    <w:p w:rsidR="000B09E5" w:rsidRPr="00131F38" w:rsidRDefault="000B09E5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</w:t>
      </w:r>
      <w:r w:rsidR="00D71D01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4824DC">
        <w:rPr>
          <w:rFonts w:asciiTheme="minorHAnsi" w:hAnsiTheme="minorHAnsi" w:cstheme="minorHAnsi"/>
          <w:i/>
          <w:sz w:val="22"/>
          <w:szCs w:val="22"/>
        </w:rPr>
        <w:br/>
        <w:t xml:space="preserve">poz. </w:t>
      </w:r>
      <w:r w:rsidR="00D71D01">
        <w:rPr>
          <w:rFonts w:asciiTheme="minorHAnsi" w:hAnsiTheme="minorHAnsi" w:cstheme="minorHAnsi"/>
          <w:i/>
          <w:sz w:val="22"/>
          <w:szCs w:val="22"/>
        </w:rPr>
        <w:t>583</w:t>
      </w:r>
      <w:r w:rsidR="004824DC">
        <w:rPr>
          <w:rFonts w:asciiTheme="minorHAnsi" w:hAnsiTheme="minorHAnsi" w:cstheme="minorHAnsi"/>
          <w:i/>
          <w:sz w:val="22"/>
          <w:szCs w:val="22"/>
        </w:rPr>
        <w:t>, poz. 1005, poz. 1079</w:t>
      </w:r>
      <w:r w:rsidR="00D848F1">
        <w:rPr>
          <w:rFonts w:asciiTheme="minorHAnsi" w:hAnsiTheme="minorHAnsi" w:cstheme="minorHAnsi"/>
          <w:i/>
          <w:sz w:val="22"/>
          <w:szCs w:val="22"/>
        </w:rPr>
        <w:t>, poz. 1561</w:t>
      </w:r>
      <w:r w:rsidR="00271F2C">
        <w:rPr>
          <w:rFonts w:asciiTheme="minorHAnsi" w:hAnsiTheme="minorHAnsi" w:cstheme="minorHAnsi"/>
          <w:i/>
          <w:sz w:val="22"/>
          <w:szCs w:val="22"/>
        </w:rPr>
        <w:t>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</w:p>
    <w:sectPr w:rsidR="004E2A65" w:rsidRPr="00131F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563" w:rsidRDefault="00A82563" w:rsidP="00A52B36">
      <w:r>
        <w:separator/>
      </w:r>
    </w:p>
  </w:endnote>
  <w:endnote w:type="continuationSeparator" w:id="0">
    <w:p w:rsidR="00A82563" w:rsidRDefault="00A82563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563" w:rsidRDefault="00A82563" w:rsidP="00A52B36">
      <w:r>
        <w:separator/>
      </w:r>
    </w:p>
  </w:footnote>
  <w:footnote w:type="continuationSeparator" w:id="0">
    <w:p w:rsidR="00A82563" w:rsidRDefault="00A82563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40C1C"/>
    <w:rsid w:val="000873A5"/>
    <w:rsid w:val="000A15D2"/>
    <w:rsid w:val="000A3BE4"/>
    <w:rsid w:val="000B09E5"/>
    <w:rsid w:val="000B4281"/>
    <w:rsid w:val="000C4775"/>
    <w:rsid w:val="0010613B"/>
    <w:rsid w:val="00131985"/>
    <w:rsid w:val="00131F38"/>
    <w:rsid w:val="00140195"/>
    <w:rsid w:val="001A0BEA"/>
    <w:rsid w:val="001B6647"/>
    <w:rsid w:val="001C589A"/>
    <w:rsid w:val="00201B26"/>
    <w:rsid w:val="00205074"/>
    <w:rsid w:val="00255209"/>
    <w:rsid w:val="002605DD"/>
    <w:rsid w:val="00271F2C"/>
    <w:rsid w:val="0028440B"/>
    <w:rsid w:val="0030605D"/>
    <w:rsid w:val="0031765C"/>
    <w:rsid w:val="00322863"/>
    <w:rsid w:val="00331634"/>
    <w:rsid w:val="003327E0"/>
    <w:rsid w:val="00345FC4"/>
    <w:rsid w:val="00365EE3"/>
    <w:rsid w:val="00371374"/>
    <w:rsid w:val="003923AF"/>
    <w:rsid w:val="003A4449"/>
    <w:rsid w:val="003C01EA"/>
    <w:rsid w:val="003D6EB3"/>
    <w:rsid w:val="003D7BF1"/>
    <w:rsid w:val="00404B82"/>
    <w:rsid w:val="0042143D"/>
    <w:rsid w:val="00434982"/>
    <w:rsid w:val="004824DC"/>
    <w:rsid w:val="004D37F2"/>
    <w:rsid w:val="004E2A65"/>
    <w:rsid w:val="004F2700"/>
    <w:rsid w:val="005571FD"/>
    <w:rsid w:val="00560159"/>
    <w:rsid w:val="00592C7A"/>
    <w:rsid w:val="005D0977"/>
    <w:rsid w:val="005E35B5"/>
    <w:rsid w:val="005E5C70"/>
    <w:rsid w:val="005F43D6"/>
    <w:rsid w:val="00637F9D"/>
    <w:rsid w:val="00652B83"/>
    <w:rsid w:val="00652D90"/>
    <w:rsid w:val="00654668"/>
    <w:rsid w:val="00675020"/>
    <w:rsid w:val="00676CE3"/>
    <w:rsid w:val="00686B4B"/>
    <w:rsid w:val="00687F9C"/>
    <w:rsid w:val="00715E44"/>
    <w:rsid w:val="0072506D"/>
    <w:rsid w:val="007529F9"/>
    <w:rsid w:val="00773F81"/>
    <w:rsid w:val="00793B05"/>
    <w:rsid w:val="007B12C0"/>
    <w:rsid w:val="00823B2E"/>
    <w:rsid w:val="0083379B"/>
    <w:rsid w:val="008402CF"/>
    <w:rsid w:val="008B6A8C"/>
    <w:rsid w:val="008E18D6"/>
    <w:rsid w:val="00901133"/>
    <w:rsid w:val="00915C32"/>
    <w:rsid w:val="00927910"/>
    <w:rsid w:val="00937EE7"/>
    <w:rsid w:val="00945074"/>
    <w:rsid w:val="00984031"/>
    <w:rsid w:val="00990DD9"/>
    <w:rsid w:val="00990EAA"/>
    <w:rsid w:val="009A1BB7"/>
    <w:rsid w:val="009A4C1C"/>
    <w:rsid w:val="009E2692"/>
    <w:rsid w:val="009E40EA"/>
    <w:rsid w:val="009E6750"/>
    <w:rsid w:val="00A302D7"/>
    <w:rsid w:val="00A52B36"/>
    <w:rsid w:val="00A760D4"/>
    <w:rsid w:val="00A82563"/>
    <w:rsid w:val="00A87A4C"/>
    <w:rsid w:val="00AA1637"/>
    <w:rsid w:val="00AA6815"/>
    <w:rsid w:val="00AA776D"/>
    <w:rsid w:val="00AB434D"/>
    <w:rsid w:val="00AD4F3E"/>
    <w:rsid w:val="00AF0B71"/>
    <w:rsid w:val="00AF4F7D"/>
    <w:rsid w:val="00B55671"/>
    <w:rsid w:val="00B70686"/>
    <w:rsid w:val="00B822FD"/>
    <w:rsid w:val="00B96AE5"/>
    <w:rsid w:val="00BA07F7"/>
    <w:rsid w:val="00BC624A"/>
    <w:rsid w:val="00BE0D44"/>
    <w:rsid w:val="00BF7482"/>
    <w:rsid w:val="00C1437F"/>
    <w:rsid w:val="00C47B71"/>
    <w:rsid w:val="00C55165"/>
    <w:rsid w:val="00C6144B"/>
    <w:rsid w:val="00CD198E"/>
    <w:rsid w:val="00D23BDD"/>
    <w:rsid w:val="00D56BDB"/>
    <w:rsid w:val="00D71D01"/>
    <w:rsid w:val="00D75FD7"/>
    <w:rsid w:val="00D848F1"/>
    <w:rsid w:val="00D97A1C"/>
    <w:rsid w:val="00DB4AC7"/>
    <w:rsid w:val="00DC6DF5"/>
    <w:rsid w:val="00DC6F22"/>
    <w:rsid w:val="00DE67FE"/>
    <w:rsid w:val="00E13B6D"/>
    <w:rsid w:val="00E23C45"/>
    <w:rsid w:val="00E26B5E"/>
    <w:rsid w:val="00E630FD"/>
    <w:rsid w:val="00E95FDF"/>
    <w:rsid w:val="00EA51BC"/>
    <w:rsid w:val="00EA6F80"/>
    <w:rsid w:val="00F22FC8"/>
    <w:rsid w:val="00F30928"/>
    <w:rsid w:val="00F676F2"/>
    <w:rsid w:val="00F96AA6"/>
    <w:rsid w:val="00FB6716"/>
    <w:rsid w:val="00FD2827"/>
    <w:rsid w:val="00FD4398"/>
    <w:rsid w:val="00FE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E4481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2A7B7-38A1-4EC9-BB14-E0E340F9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11</cp:revision>
  <cp:lastPrinted>2022-10-19T10:43:00Z</cp:lastPrinted>
  <dcterms:created xsi:type="dcterms:W3CDTF">2022-10-18T05:59:00Z</dcterms:created>
  <dcterms:modified xsi:type="dcterms:W3CDTF">2022-10-19T10:44:00Z</dcterms:modified>
</cp:coreProperties>
</file>