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274056" w:rsidP="00B631D0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Tomaszów Mazowiecki</w:t>
      </w:r>
      <w:r w:rsidR="00B631D0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B917D5">
        <w:rPr>
          <w:rFonts w:ascii="Tahoma" w:eastAsia="Times New Roman" w:hAnsi="Tahoma" w:cs="Tahoma"/>
          <w:sz w:val="20"/>
          <w:szCs w:val="20"/>
          <w:lang w:eastAsia="pl-PL"/>
        </w:rPr>
        <w:t>1</w:t>
      </w:r>
      <w:r w:rsidR="00261312">
        <w:rPr>
          <w:rFonts w:ascii="Tahoma" w:eastAsia="Times New Roman" w:hAnsi="Tahoma" w:cs="Tahoma"/>
          <w:sz w:val="20"/>
          <w:szCs w:val="20"/>
          <w:lang w:eastAsia="pl-PL"/>
        </w:rPr>
        <w:t>9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:rsidR="00B76887" w:rsidRPr="000E53AB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0E53AB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61312" w:rsidRDefault="00261312" w:rsidP="00261312">
      <w:pPr>
        <w:rPr>
          <w:rFonts w:ascii="Arial" w:hAnsi="Arial" w:cs="Arial"/>
          <w:sz w:val="20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:rsidR="00245A71" w:rsidRDefault="00245A71" w:rsidP="00245A71">
      <w:pPr>
        <w:spacing w:line="240" w:lineRule="exact"/>
        <w:jc w:val="both"/>
        <w:rPr>
          <w:rFonts w:cs="Tahoma"/>
          <w:szCs w:val="18"/>
        </w:rPr>
      </w:pPr>
      <w:r>
        <w:rPr>
          <w:rFonts w:cs="Tahoma"/>
          <w:szCs w:val="18"/>
        </w:rPr>
        <w:t xml:space="preserve">Czy Zamawiający wyraża zgodę na zmianę treści </w:t>
      </w:r>
      <w:r>
        <w:rPr>
          <w:rFonts w:cs="Tahoma"/>
          <w:b/>
          <w:szCs w:val="18"/>
        </w:rPr>
        <w:t>klauzuli funduszu prewencyjnego II</w:t>
      </w:r>
      <w:r>
        <w:rPr>
          <w:rFonts w:cs="Tahoma"/>
          <w:szCs w:val="18"/>
        </w:rPr>
        <w:t xml:space="preserve"> wskazanej w SIWZ na treść wskazaną poniżej:</w:t>
      </w:r>
    </w:p>
    <w:p w:rsidR="00245A71" w:rsidRDefault="00245A71" w:rsidP="00245A71">
      <w:pPr>
        <w:spacing w:line="240" w:lineRule="exact"/>
        <w:jc w:val="both"/>
        <w:rPr>
          <w:rFonts w:cs="Tahoma"/>
          <w:szCs w:val="18"/>
        </w:rPr>
      </w:pPr>
      <w:r>
        <w:rPr>
          <w:rFonts w:cs="Tahoma"/>
          <w:szCs w:val="18"/>
        </w:rPr>
        <w:t>Wykonawca deklaruje przyznanie jednorazowego dofinansowania ze środków funduszu prewencyjnego w kwocie 30.000,00 zł w okresie obowiązywania umowy ubezpieczenia przy założeniu, że środki te zostaną przeznaczone wyłącznie na działalność mającą na celu zapobieganie powstawaniu lub zmniejszanie skutków wypadków ubezpieczeniowych, a  cel prewencyjny zostanie zaakceptowany przez Ubezpieczyciela. Wszystkie czynności, które zostaną podjęte w związku z przyznaniem i przeznaczeniem środków zrealizowane zostaną w oparciu o uregulowania wewnętrzne Ubezpieczyciela obowiązujące w dniu podpisania umowy prewencyjnej.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E02EA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1:</w:t>
      </w:r>
    </w:p>
    <w:p w:rsidR="00245A71" w:rsidRDefault="00552F83" w:rsidP="00C465E1">
      <w:pPr>
        <w:spacing w:after="0" w:line="240" w:lineRule="auto"/>
        <w:jc w:val="both"/>
        <w:rPr>
          <w:rFonts w:ascii="Tahoma" w:eastAsia="Calibri" w:hAnsi="Tahoma" w:cs="Tahoma"/>
          <w:spacing w:val="4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wyraża zgodę na zmianę treści klauzuli numer 48: </w:t>
      </w:r>
      <w:r>
        <w:rPr>
          <w:rFonts w:ascii="Tahoma" w:hAnsi="Tahoma" w:cs="Tahoma"/>
          <w:b/>
          <w:sz w:val="20"/>
          <w:szCs w:val="20"/>
        </w:rPr>
        <w:t xml:space="preserve">Klauzula funduszu prewencyjnego II </w:t>
      </w:r>
      <w:r>
        <w:rPr>
          <w:rFonts w:ascii="Tahoma" w:hAnsi="Tahoma" w:cs="Tahoma"/>
          <w:bCs/>
          <w:sz w:val="20"/>
          <w:szCs w:val="20"/>
        </w:rPr>
        <w:t>na</w:t>
      </w:r>
      <w:r w:rsidR="00245A71">
        <w:rPr>
          <w:rFonts w:ascii="Tahoma" w:hAnsi="Tahoma" w:cs="Tahoma"/>
          <w:bCs/>
          <w:sz w:val="20"/>
          <w:szCs w:val="20"/>
        </w:rPr>
        <w:t xml:space="preserve"> powyższą, </w:t>
      </w:r>
      <w:r w:rsidR="00245A71">
        <w:rPr>
          <w:rFonts w:ascii="Tahoma" w:eastAsia="Calibri" w:hAnsi="Tahoma" w:cs="Tahoma"/>
          <w:spacing w:val="4"/>
          <w:sz w:val="20"/>
          <w:szCs w:val="20"/>
        </w:rPr>
        <w:t xml:space="preserve">jednocześnie dokonuje zmiany treści klauzuli nr 47 - </w:t>
      </w:r>
      <w:r w:rsidR="00245A71">
        <w:rPr>
          <w:rFonts w:ascii="Tahoma" w:hAnsi="Tahoma" w:cs="Tahoma"/>
          <w:b/>
          <w:sz w:val="20"/>
          <w:szCs w:val="20"/>
        </w:rPr>
        <w:t>Klauzula funduszu prewencyjnego I</w:t>
      </w:r>
      <w:r w:rsidR="00245A71">
        <w:rPr>
          <w:rFonts w:ascii="Tahoma" w:eastAsia="Calibri" w:hAnsi="Tahoma" w:cs="Tahoma"/>
          <w:spacing w:val="4"/>
          <w:sz w:val="20"/>
          <w:szCs w:val="20"/>
        </w:rPr>
        <w:t>na:</w:t>
      </w:r>
    </w:p>
    <w:p w:rsidR="00245A71" w:rsidRDefault="00245A7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Calibri" w:hAnsi="Tahoma" w:cs="Tahoma"/>
          <w:spacing w:val="4"/>
          <w:sz w:val="20"/>
          <w:szCs w:val="20"/>
        </w:rPr>
      </w:pPr>
    </w:p>
    <w:p w:rsidR="00245A71" w:rsidRDefault="00245A71" w:rsidP="00245A71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Calibri" w:hAnsi="Tahoma" w:cs="Tahoma"/>
          <w:spacing w:val="4"/>
          <w:sz w:val="20"/>
          <w:szCs w:val="20"/>
        </w:rPr>
      </w:pPr>
      <w:r w:rsidRPr="00552F83">
        <w:rPr>
          <w:rFonts w:ascii="Tahoma" w:eastAsia="Calibri" w:hAnsi="Tahoma" w:cs="Tahoma"/>
          <w:spacing w:val="4"/>
          <w:sz w:val="20"/>
          <w:szCs w:val="20"/>
        </w:rPr>
        <w:t xml:space="preserve">Wykonawca deklaruje przyznanie jednorazowego dofinansowania ze środków funduszu prewencyjnego w kwocie </w:t>
      </w:r>
      <w:r w:rsidR="00E71C72">
        <w:rPr>
          <w:rFonts w:ascii="Tahoma" w:eastAsia="Calibri" w:hAnsi="Tahoma" w:cs="Tahoma"/>
          <w:spacing w:val="4"/>
          <w:sz w:val="20"/>
          <w:szCs w:val="20"/>
        </w:rPr>
        <w:t>20</w:t>
      </w:r>
      <w:r w:rsidRPr="00552F83">
        <w:rPr>
          <w:rFonts w:ascii="Tahoma" w:eastAsia="Calibri" w:hAnsi="Tahoma" w:cs="Tahoma"/>
          <w:spacing w:val="4"/>
          <w:sz w:val="20"/>
          <w:szCs w:val="20"/>
        </w:rPr>
        <w:t>.000,00 zł w ramach postępowania przetargowego ubezpieczeń danego pakietu w okresie obowiązywania umowy ubezpieczenia przy założeniu, że środki te zostaną przeznaczone wyłącznie na działalność mającą na celu zapobieganie powstawaniu lub zmniejszanie skutków wypadków ubezpieczeniowych, a  cel prewencyjny zostanie zaakceptowany przez Ubezpieczyciela. Wszystkie czynności, które zostaną podjęte w związku z przyznaniem i przeznaczeniem środków zrealizowane zostaną w oparciu o uregulowania wewnętrzne Ubezpieczyciela obowiązujące w dniu podpisania umowy prewencyjnej.</w:t>
      </w:r>
    </w:p>
    <w:p w:rsidR="00245A71" w:rsidRPr="000E53AB" w:rsidRDefault="00245A7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sectPr w:rsidR="00245A71" w:rsidRPr="000E53AB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39E" w:rsidRDefault="0069739E" w:rsidP="00B76887">
      <w:pPr>
        <w:spacing w:after="0" w:line="240" w:lineRule="auto"/>
      </w:pPr>
      <w:r>
        <w:separator/>
      </w:r>
    </w:p>
  </w:endnote>
  <w:endnote w:type="continuationSeparator" w:id="1">
    <w:p w:rsidR="0069739E" w:rsidRDefault="0069739E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Pr="00445DF2" w:rsidRDefault="0069739E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Default="00655C05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7" o:spid="_x0000_s1028" type="#_x0000_t202" style="position:absolute;margin-left:359.6pt;margin-top:27.6pt;width:117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<v:textbox>
            <w:txbxContent>
              <w:p w:rsidR="00DA4101" w:rsidRPr="004612BE" w:rsidRDefault="0069739E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6" o:spid="_x0000_s1029" type="#_x0000_t202" style="position:absolute;margin-left:93.6pt;margin-top:38.6pt;width:117pt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<v:textbox>
            <w:txbxContent>
              <w:p w:rsidR="00DA4101" w:rsidRPr="005857D4" w:rsidRDefault="0069739E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5" o:spid="_x0000_s1030" type="#_x0000_t202" style="position:absolute;margin-left:-16.4pt;margin-top:34.2pt;width:182.35pt;height:18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<v:textbox>
            <w:txbxContent>
              <w:p w:rsidR="00DA4101" w:rsidRPr="004612BE" w:rsidRDefault="0069739E" w:rsidP="005857D4">
                <w:pPr>
                  <w:spacing w:line="360" w:lineRule="auto"/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4" o:spid="_x0000_s1031" type="#_x0000_t202" style="position:absolute;margin-left:-16.4pt;margin-top:54.2pt;width:142.4pt;height:26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<v:textbox>
            <w:txbxContent>
              <w:p w:rsidR="00DA4101" w:rsidRPr="004612BE" w:rsidRDefault="0069739E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3" o:spid="_x0000_s1032" type="#_x0000_t202" style="position:absolute;margin-left:178pt;margin-top:33.8pt;width:117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<v:textbox>
            <w:txbxContent>
              <w:p w:rsidR="00DA4101" w:rsidRPr="004612BE" w:rsidRDefault="0069739E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1033" type="#_x0000_t202" style="position:absolute;margin-left:178pt;margin-top:53.8pt;width:117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<v:textbox>
            <w:txbxContent>
              <w:p w:rsidR="00DA4101" w:rsidRPr="004612BE" w:rsidRDefault="0069739E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line id="Łącznik prosty 1" o:spid="_x0000_s1034" style="position:absolute;z-index:251667456;visibility:visible;mso-wrap-distance-top:-3e-5mm;mso-wrap-distance-bottom:-3e-5mm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" strokecolor="green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39E" w:rsidRDefault="0069739E" w:rsidP="00B76887">
      <w:pPr>
        <w:spacing w:after="0" w:line="240" w:lineRule="auto"/>
      </w:pPr>
      <w:r>
        <w:separator/>
      </w:r>
    </w:p>
  </w:footnote>
  <w:footnote w:type="continuationSeparator" w:id="1">
    <w:p w:rsidR="0069739E" w:rsidRDefault="0069739E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9E" w:rsidRPr="00E06822" w:rsidRDefault="00655C05" w:rsidP="00652E9E">
    <w:pPr>
      <w:pStyle w:val="Nagwek"/>
      <w:rPr>
        <w:rFonts w:ascii="Calibri" w:hAnsi="Calibri" w:cs="Calibri"/>
        <w:sz w:val="18"/>
        <w:szCs w:val="18"/>
      </w:rPr>
    </w:pPr>
    <w:r w:rsidRPr="00655C0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9" o:spid="_x0000_s1026" type="#_x0000_t202" style="position:absolute;margin-left:-30pt;margin-top:49.7pt;width:5in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<v:textbox>
            <w:txbxContent>
              <w:p w:rsidR="00DA4101" w:rsidRPr="004612BE" w:rsidRDefault="0069739E" w:rsidP="00DC3C5A">
                <w:pPr>
                  <w:ind w:left="1440"/>
                  <w:rPr>
                    <w:rFonts w:ascii="Calibri" w:hAnsi="Calibri" w:cs="Calibri"/>
                    <w:color w:val="333333"/>
                    <w:w w:val="90"/>
                    <w:sz w:val="30"/>
                    <w:szCs w:val="30"/>
                  </w:rPr>
                </w:pPr>
              </w:p>
            </w:txbxContent>
          </v:textbox>
        </v:shape>
      </w:pict>
    </w:r>
    <w:r w:rsidRPr="00655C05">
      <w:rPr>
        <w:noProof/>
      </w:rPr>
      <w:pict>
        <v:line id="Łącznik prosty 15" o:spid="_x0000_s1035" style="position:absolute;z-index:251660288;visibility:visible;mso-wrap-distance-top:-3e-5mm;mso-wrap-distance-bottom:-3e-5mm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" strokecolor="green" strokeweight="1pt"/>
      </w:pict>
    </w:r>
    <w:r w:rsidRPr="00655C05">
      <w:rPr>
        <w:noProof/>
      </w:rPr>
      <w:pict>
        <v:shape id="Pole tekstowe 8" o:spid="_x0000_s1027" type="#_x0000_t202" style="position:absolute;margin-left:-30pt;margin-top:16.7pt;width:5in;height:2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<v:textbox>
            <w:txbxContent>
              <w:p w:rsidR="00DA4101" w:rsidRPr="004612BE" w:rsidRDefault="0069739E" w:rsidP="00DC3C5A">
                <w:pPr>
                  <w:ind w:left="1440"/>
                  <w:rPr>
                    <w:rFonts w:ascii="Calibri" w:hAnsi="Calibri" w:cs="Calibri"/>
                    <w:b/>
                    <w:bCs/>
                    <w:color w:val="333333"/>
                    <w:sz w:val="38"/>
                    <w:szCs w:val="38"/>
                  </w:rPr>
                </w:pPr>
              </w:p>
            </w:txbxContent>
          </v:textbox>
        </v:shape>
      </w:pict>
    </w:r>
  </w:p>
  <w:p w:rsidR="00144E8D" w:rsidRPr="00E06822" w:rsidRDefault="0069739E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353B8E"/>
    <w:multiLevelType w:val="hybridMultilevel"/>
    <w:tmpl w:val="E5A4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5">
    <w:nsid w:val="53E82974"/>
    <w:multiLevelType w:val="multilevel"/>
    <w:tmpl w:val="AB740FDC"/>
    <w:lvl w:ilvl="0">
      <w:numFmt w:val="decimal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701382"/>
    <w:multiLevelType w:val="hybridMultilevel"/>
    <w:tmpl w:val="975A0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2829E4"/>
    <w:multiLevelType w:val="hybridMultilevel"/>
    <w:tmpl w:val="15E41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00806"/>
    <w:multiLevelType w:val="hybridMultilevel"/>
    <w:tmpl w:val="F9B646F2"/>
    <w:lvl w:ilvl="0" w:tplc="88A46CC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76887"/>
    <w:rsid w:val="0009316D"/>
    <w:rsid w:val="000A51A2"/>
    <w:rsid w:val="000C7074"/>
    <w:rsid w:val="000E2A6A"/>
    <w:rsid w:val="000E53AB"/>
    <w:rsid w:val="000E565B"/>
    <w:rsid w:val="000F6559"/>
    <w:rsid w:val="001066B1"/>
    <w:rsid w:val="00167975"/>
    <w:rsid w:val="002253AA"/>
    <w:rsid w:val="002334BE"/>
    <w:rsid w:val="00245A71"/>
    <w:rsid w:val="00261312"/>
    <w:rsid w:val="00274056"/>
    <w:rsid w:val="00276B49"/>
    <w:rsid w:val="002D76F2"/>
    <w:rsid w:val="002E0659"/>
    <w:rsid w:val="00373D63"/>
    <w:rsid w:val="00386F8B"/>
    <w:rsid w:val="003B5DA8"/>
    <w:rsid w:val="004C69E0"/>
    <w:rsid w:val="00502894"/>
    <w:rsid w:val="00546AA1"/>
    <w:rsid w:val="00551AD1"/>
    <w:rsid w:val="00552F83"/>
    <w:rsid w:val="005778B4"/>
    <w:rsid w:val="005A0F04"/>
    <w:rsid w:val="005F0945"/>
    <w:rsid w:val="00602FE9"/>
    <w:rsid w:val="00655C05"/>
    <w:rsid w:val="0069739E"/>
    <w:rsid w:val="0074464C"/>
    <w:rsid w:val="007C2B2A"/>
    <w:rsid w:val="007E63C8"/>
    <w:rsid w:val="0083589E"/>
    <w:rsid w:val="00836897"/>
    <w:rsid w:val="008615C9"/>
    <w:rsid w:val="00862CD1"/>
    <w:rsid w:val="008A30D1"/>
    <w:rsid w:val="008A6AF7"/>
    <w:rsid w:val="008B6BFD"/>
    <w:rsid w:val="008D5DA0"/>
    <w:rsid w:val="00972208"/>
    <w:rsid w:val="009B40A0"/>
    <w:rsid w:val="00A17387"/>
    <w:rsid w:val="00AE0737"/>
    <w:rsid w:val="00B631D0"/>
    <w:rsid w:val="00B76887"/>
    <w:rsid w:val="00B804B8"/>
    <w:rsid w:val="00B917D5"/>
    <w:rsid w:val="00BE08DF"/>
    <w:rsid w:val="00C465E1"/>
    <w:rsid w:val="00C77AC0"/>
    <w:rsid w:val="00CC513A"/>
    <w:rsid w:val="00D5128B"/>
    <w:rsid w:val="00E02EA8"/>
    <w:rsid w:val="00E71C72"/>
    <w:rsid w:val="00EF6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99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99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E2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E2A6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Qchar">
    <w:name w:val="n(Q?) char"/>
    <w:aliases w:val="n (web) char,n(QÙ) char"/>
    <w:link w:val="wordsection1"/>
    <w:uiPriority w:val="99"/>
    <w:locked/>
    <w:rsid w:val="00B917D5"/>
    <w:rPr>
      <w:rFonts w:cs="Calibri"/>
    </w:rPr>
  </w:style>
  <w:style w:type="paragraph" w:customStyle="1" w:styleId="wordsection1">
    <w:name w:val="wordsection1"/>
    <w:basedOn w:val="Normalny"/>
    <w:link w:val="nQchar"/>
    <w:uiPriority w:val="99"/>
    <w:rsid w:val="00B917D5"/>
    <w:pPr>
      <w:spacing w:after="0" w:line="240" w:lineRule="auto"/>
    </w:pPr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apawlik</cp:lastModifiedBy>
  <cp:revision>4</cp:revision>
  <cp:lastPrinted>2022-09-19T12:01:00Z</cp:lastPrinted>
  <dcterms:created xsi:type="dcterms:W3CDTF">2022-09-19T11:36:00Z</dcterms:created>
  <dcterms:modified xsi:type="dcterms:W3CDTF">2022-09-19T12:01:00Z</dcterms:modified>
</cp:coreProperties>
</file>