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FE26D2" w:rsidRDefault="0011533B" w:rsidP="00FE26D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WA</w:t>
      </w:r>
      <w:r w:rsidR="002A6924" w:rsidRPr="00FE26D2">
        <w:rPr>
          <w:rFonts w:asciiTheme="minorHAnsi" w:hAnsiTheme="minorHAnsi" w:cstheme="minorHAnsi"/>
          <w:sz w:val="24"/>
          <w:szCs w:val="24"/>
        </w:rPr>
        <w:t>N-A</w:t>
      </w:r>
      <w:r w:rsidRPr="00FE26D2">
        <w:rPr>
          <w:rFonts w:asciiTheme="minorHAnsi" w:hAnsiTheme="minorHAnsi" w:cstheme="minorHAnsi"/>
          <w:sz w:val="24"/>
          <w:szCs w:val="24"/>
        </w:rPr>
        <w:t>.6220.</w:t>
      </w:r>
      <w:r w:rsidR="00B8649E">
        <w:rPr>
          <w:rFonts w:asciiTheme="minorHAnsi" w:hAnsiTheme="minorHAnsi" w:cstheme="minorHAnsi"/>
          <w:sz w:val="24"/>
          <w:szCs w:val="24"/>
        </w:rPr>
        <w:t>4</w:t>
      </w:r>
      <w:r w:rsidR="00AE72A9" w:rsidRPr="00FE26D2">
        <w:rPr>
          <w:rFonts w:asciiTheme="minorHAnsi" w:hAnsiTheme="minorHAnsi" w:cstheme="minorHAnsi"/>
          <w:sz w:val="24"/>
          <w:szCs w:val="24"/>
        </w:rPr>
        <w:t>.202</w:t>
      </w:r>
      <w:r w:rsidR="00513302">
        <w:rPr>
          <w:rFonts w:asciiTheme="minorHAnsi" w:hAnsiTheme="minorHAnsi" w:cstheme="minorHAnsi"/>
          <w:sz w:val="24"/>
          <w:szCs w:val="24"/>
        </w:rPr>
        <w:t>2</w:t>
      </w:r>
      <w:r w:rsidR="00AE72A9" w:rsidRPr="00FE26D2">
        <w:rPr>
          <w:rFonts w:asciiTheme="minorHAnsi" w:hAnsiTheme="minorHAnsi" w:cstheme="minorHAnsi"/>
          <w:sz w:val="24"/>
          <w:szCs w:val="24"/>
        </w:rPr>
        <w:t>.ABŁ</w:t>
      </w:r>
    </w:p>
    <w:p w:rsidR="00AE72A9" w:rsidRPr="00FE26D2" w:rsidRDefault="0021098F" w:rsidP="00FE26D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OBWIESZCZENIE</w:t>
      </w:r>
      <w:r w:rsidR="00C605F9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FE26D2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257117" w:rsidRPr="005B55C3" w:rsidRDefault="00C605F9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podstawie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 z art. 49 ustawy z dnia 14 czerwca 1960 r. Kodeks postę</w:t>
      </w:r>
      <w:r w:rsidR="0090714B" w:rsidRPr="00FE26D2">
        <w:rPr>
          <w:rFonts w:asciiTheme="minorHAnsi" w:hAnsiTheme="minorHAnsi" w:cstheme="minorHAnsi"/>
          <w:sz w:val="24"/>
          <w:szCs w:val="24"/>
        </w:rPr>
        <w:t>powania administracyjnego (j.t. </w:t>
      </w:r>
      <w:r w:rsidR="0021098F" w:rsidRPr="00FE26D2">
        <w:rPr>
          <w:rFonts w:asciiTheme="minorHAnsi" w:hAnsiTheme="minorHAnsi" w:cstheme="minorHAnsi"/>
          <w:sz w:val="24"/>
          <w:szCs w:val="24"/>
        </w:rPr>
        <w:t>Dz. U. z 20</w:t>
      </w:r>
      <w:r>
        <w:rPr>
          <w:rFonts w:asciiTheme="minorHAnsi" w:hAnsiTheme="minorHAnsi" w:cstheme="minorHAnsi"/>
          <w:sz w:val="24"/>
          <w:szCs w:val="24"/>
        </w:rPr>
        <w:t>21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r. </w:t>
      </w:r>
      <w:proofErr w:type="gramStart"/>
      <w:r w:rsidR="0021098F" w:rsidRPr="00FE26D2">
        <w:rPr>
          <w:rFonts w:asciiTheme="minorHAnsi" w:hAnsiTheme="minorHAnsi" w:cstheme="minorHAnsi"/>
          <w:sz w:val="24"/>
          <w:szCs w:val="24"/>
        </w:rPr>
        <w:t xml:space="preserve">poz. </w:t>
      </w:r>
      <w:r>
        <w:rPr>
          <w:rFonts w:asciiTheme="minorHAnsi" w:hAnsiTheme="minorHAnsi" w:cstheme="minorHAnsi"/>
          <w:sz w:val="24"/>
          <w:szCs w:val="24"/>
        </w:rPr>
        <w:t>735  z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późn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>
        <w:rPr>
          <w:rFonts w:asciiTheme="minorHAnsi" w:hAnsiTheme="minorHAnsi" w:cstheme="minorHAnsi"/>
          <w:sz w:val="24"/>
          <w:szCs w:val="24"/>
        </w:rPr>
        <w:t>zm</w:t>
      </w:r>
      <w:proofErr w:type="gramEnd"/>
      <w:r>
        <w:rPr>
          <w:rFonts w:asciiTheme="minorHAnsi" w:hAnsiTheme="minorHAnsi" w:cstheme="minorHAnsi"/>
          <w:sz w:val="24"/>
          <w:szCs w:val="24"/>
        </w:rPr>
        <w:t>.</w:t>
      </w:r>
      <w:r w:rsidR="00F219EC" w:rsidRPr="00FE26D2">
        <w:rPr>
          <w:rFonts w:asciiTheme="minorHAnsi" w:hAnsiTheme="minorHAnsi" w:cstheme="minorHAnsi"/>
          <w:sz w:val="24"/>
          <w:szCs w:val="24"/>
        </w:rPr>
        <w:t>)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 w związ</w:t>
      </w:r>
      <w:r>
        <w:rPr>
          <w:rFonts w:asciiTheme="minorHAnsi" w:hAnsiTheme="minorHAnsi" w:cstheme="minorHAnsi"/>
          <w:sz w:val="24"/>
          <w:szCs w:val="24"/>
        </w:rPr>
        <w:t xml:space="preserve">ku z art. 74 ust. 3, w związku </w:t>
      </w:r>
      <w:r w:rsidR="0021098F" w:rsidRPr="00FE26D2">
        <w:rPr>
          <w:rFonts w:asciiTheme="minorHAnsi" w:hAnsiTheme="minorHAnsi" w:cstheme="minorHAnsi"/>
          <w:sz w:val="24"/>
          <w:szCs w:val="24"/>
        </w:rPr>
        <w:t>z</w:t>
      </w:r>
      <w:r w:rsidR="0090714B" w:rsidRPr="00FE26D2">
        <w:rPr>
          <w:rFonts w:asciiTheme="minorHAnsi" w:hAnsiTheme="minorHAnsi" w:cstheme="minorHAnsi"/>
          <w:sz w:val="24"/>
          <w:szCs w:val="24"/>
        </w:rPr>
        <w:t xml:space="preserve"> art. 73 ust. 1 ustawy z dnia 3 </w:t>
      </w:r>
      <w:r w:rsidR="0021098F" w:rsidRPr="00FE26D2">
        <w:rPr>
          <w:rFonts w:asciiTheme="minorHAnsi" w:hAnsiTheme="minorHAnsi" w:cstheme="minorHAnsi"/>
          <w:sz w:val="24"/>
          <w:szCs w:val="24"/>
        </w:rPr>
        <w:t>października 2008 r. o udostępnianiu informacji o środowisku i jego oc</w:t>
      </w:r>
      <w:r w:rsidR="0090714B" w:rsidRPr="00FE26D2">
        <w:rPr>
          <w:rFonts w:asciiTheme="minorHAnsi" w:hAnsiTheme="minorHAnsi" w:cstheme="minorHAnsi"/>
          <w:sz w:val="24"/>
          <w:szCs w:val="24"/>
        </w:rPr>
        <w:t xml:space="preserve">hronie, udziale </w:t>
      </w:r>
      <w:r w:rsidR="0090714B" w:rsidRPr="005B55C3">
        <w:rPr>
          <w:rFonts w:asciiTheme="minorHAnsi" w:hAnsiTheme="minorHAnsi" w:cstheme="minorHAnsi"/>
          <w:sz w:val="24"/>
          <w:szCs w:val="24"/>
        </w:rPr>
        <w:t>społeczeństwa w </w:t>
      </w:r>
      <w:r w:rsidR="0021098F" w:rsidRPr="005B55C3">
        <w:rPr>
          <w:rFonts w:asciiTheme="minorHAnsi" w:hAnsiTheme="minorHAnsi" w:cstheme="minorHAnsi"/>
          <w:sz w:val="24"/>
          <w:szCs w:val="24"/>
        </w:rPr>
        <w:t>ochronie środowiska oraz o</w:t>
      </w:r>
      <w:bookmarkStart w:id="0" w:name="_GoBack"/>
      <w:bookmarkEnd w:id="0"/>
      <w:r w:rsidR="0021098F" w:rsidRPr="005B55C3">
        <w:rPr>
          <w:rFonts w:asciiTheme="minorHAnsi" w:hAnsiTheme="minorHAnsi" w:cstheme="minorHAnsi"/>
          <w:sz w:val="24"/>
          <w:szCs w:val="24"/>
        </w:rPr>
        <w:t xml:space="preserve"> ocena</w:t>
      </w:r>
      <w:r w:rsidR="00595356" w:rsidRPr="005B55C3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21098F" w:rsidRPr="005B55C3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="0021098F" w:rsidRPr="005B55C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21098F" w:rsidRPr="005B55C3">
        <w:rPr>
          <w:rFonts w:asciiTheme="minorHAnsi" w:hAnsiTheme="minorHAnsi" w:cstheme="minorHAnsi"/>
          <w:sz w:val="24"/>
          <w:szCs w:val="24"/>
        </w:rPr>
        <w:t xml:space="preserve"> 20</w:t>
      </w:r>
      <w:r w:rsidRPr="005B55C3">
        <w:rPr>
          <w:rFonts w:asciiTheme="minorHAnsi" w:hAnsiTheme="minorHAnsi" w:cstheme="minorHAnsi"/>
          <w:sz w:val="24"/>
          <w:szCs w:val="24"/>
        </w:rPr>
        <w:t>21</w:t>
      </w:r>
      <w:r w:rsidR="0021098F" w:rsidRPr="005B55C3">
        <w:rPr>
          <w:rFonts w:asciiTheme="minorHAnsi" w:hAnsiTheme="minorHAnsi" w:cstheme="minorHAnsi"/>
          <w:sz w:val="24"/>
          <w:szCs w:val="24"/>
        </w:rPr>
        <w:t xml:space="preserve">r. poz. </w:t>
      </w:r>
      <w:r w:rsidRPr="005B55C3">
        <w:rPr>
          <w:rFonts w:asciiTheme="minorHAnsi" w:hAnsiTheme="minorHAnsi" w:cstheme="minorHAnsi"/>
          <w:sz w:val="24"/>
          <w:szCs w:val="24"/>
        </w:rPr>
        <w:t>247</w:t>
      </w:r>
      <w:r w:rsidR="0090714B" w:rsidRPr="005B55C3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0714B" w:rsidRPr="005B55C3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0714B" w:rsidRPr="005B55C3">
        <w:rPr>
          <w:rFonts w:asciiTheme="minorHAnsi" w:hAnsiTheme="minorHAnsi" w:cstheme="minorHAnsi"/>
          <w:sz w:val="24"/>
          <w:szCs w:val="24"/>
        </w:rPr>
        <w:t>. </w:t>
      </w:r>
      <w:proofErr w:type="gramStart"/>
      <w:r w:rsidR="002A6924" w:rsidRPr="005B55C3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2A6924" w:rsidRPr="005B55C3">
        <w:rPr>
          <w:rFonts w:asciiTheme="minorHAnsi" w:hAnsiTheme="minorHAnsi" w:cstheme="minorHAnsi"/>
          <w:sz w:val="24"/>
          <w:szCs w:val="24"/>
        </w:rPr>
        <w:t>.</w:t>
      </w:r>
      <w:r w:rsidR="0021098F" w:rsidRPr="005B55C3">
        <w:rPr>
          <w:rFonts w:asciiTheme="minorHAnsi" w:hAnsiTheme="minorHAnsi" w:cstheme="minorHAnsi"/>
          <w:sz w:val="24"/>
          <w:szCs w:val="24"/>
        </w:rPr>
        <w:t>) oraz Rozporządzeniem Rady Ministrów z dnia</w:t>
      </w:r>
      <w:r w:rsidR="00801B21" w:rsidRPr="005B55C3">
        <w:rPr>
          <w:rFonts w:asciiTheme="minorHAnsi" w:hAnsiTheme="minorHAnsi" w:cstheme="minorHAnsi"/>
          <w:sz w:val="24"/>
          <w:szCs w:val="24"/>
        </w:rPr>
        <w:t xml:space="preserve"> </w:t>
      </w:r>
      <w:r w:rsidR="00AB57A5" w:rsidRPr="005B55C3">
        <w:rPr>
          <w:rFonts w:asciiTheme="minorHAnsi" w:hAnsiTheme="minorHAnsi" w:cstheme="minorHAnsi"/>
          <w:sz w:val="24"/>
          <w:szCs w:val="24"/>
        </w:rPr>
        <w:t xml:space="preserve">10 września 2019 r. w sprawie </w:t>
      </w:r>
      <w:r w:rsidR="00801B21" w:rsidRPr="005B55C3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5B55C3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5B55C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5B55C3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5B55C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5B55C3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="0021098F" w:rsidRPr="005B55C3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B8649E">
        <w:rPr>
          <w:rFonts w:asciiTheme="minorHAnsi" w:hAnsiTheme="minorHAnsi" w:cstheme="minorHAnsi"/>
          <w:sz w:val="24"/>
          <w:szCs w:val="24"/>
        </w:rPr>
        <w:t>w</w:t>
      </w:r>
      <w:r w:rsidR="0090714B" w:rsidRPr="005B55C3">
        <w:rPr>
          <w:rFonts w:asciiTheme="minorHAnsi" w:hAnsiTheme="minorHAnsi" w:cstheme="minorHAnsi"/>
          <w:sz w:val="24"/>
          <w:szCs w:val="24"/>
        </w:rPr>
        <w:t> </w:t>
      </w:r>
      <w:r w:rsidR="0021098F" w:rsidRPr="005B55C3">
        <w:rPr>
          <w:rFonts w:asciiTheme="minorHAnsi" w:hAnsiTheme="minorHAnsi" w:cstheme="minorHAnsi"/>
          <w:sz w:val="24"/>
          <w:szCs w:val="24"/>
        </w:rPr>
        <w:t>sprawie wydania decyzji o</w:t>
      </w:r>
      <w:r w:rsidR="002A6924" w:rsidRPr="005B55C3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B8649E" w:rsidRPr="00B8649E" w:rsidRDefault="00B8649E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8649E">
        <w:rPr>
          <w:rFonts w:asciiTheme="minorHAnsi" w:hAnsiTheme="minorHAnsi" w:cstheme="minorHAnsi"/>
          <w:sz w:val="24"/>
          <w:szCs w:val="24"/>
          <w:lang w:eastAsia="pl-PL"/>
        </w:rPr>
        <w:t>Nazwa przedsięwzięcia: "Budowa naziemnej instalacji fotowoltaicznej o mocy do 2,5MW"</w:t>
      </w:r>
    </w:p>
    <w:p w:rsidR="00B8649E" w:rsidRPr="00B8649E" w:rsidRDefault="00B8649E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8649E">
        <w:rPr>
          <w:rFonts w:asciiTheme="minorHAnsi" w:hAnsiTheme="minorHAnsi" w:cstheme="minorHAnsi"/>
          <w:sz w:val="24"/>
          <w:szCs w:val="24"/>
          <w:lang w:eastAsia="pl-PL"/>
        </w:rPr>
        <w:t xml:space="preserve">Lokalizacja przedsięwzięcia: Lokalizacja na działkach o numerach </w:t>
      </w:r>
      <w:proofErr w:type="spellStart"/>
      <w:r w:rsidRPr="00B8649E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B8649E">
        <w:rPr>
          <w:rFonts w:asciiTheme="minorHAnsi" w:hAnsiTheme="minorHAnsi" w:cstheme="minorHAnsi"/>
          <w:sz w:val="24"/>
          <w:szCs w:val="24"/>
          <w:lang w:eastAsia="pl-PL"/>
        </w:rPr>
        <w:t>. 123/3, 124/3, 125/4, 126/4, 127/5, 128/6, 129/1, 262 w obrębie 2</w:t>
      </w:r>
      <w:r w:rsidR="00252A5E">
        <w:rPr>
          <w:rFonts w:asciiTheme="minorHAnsi" w:hAnsiTheme="minorHAnsi" w:cstheme="minorHAnsi"/>
          <w:sz w:val="24"/>
          <w:szCs w:val="24"/>
          <w:lang w:eastAsia="pl-PL"/>
        </w:rPr>
        <w:t>, położonych</w:t>
      </w:r>
      <w:r w:rsidR="00A3795B">
        <w:rPr>
          <w:rFonts w:asciiTheme="minorHAnsi" w:hAnsiTheme="minorHAnsi" w:cstheme="minorHAnsi"/>
          <w:sz w:val="24"/>
          <w:szCs w:val="24"/>
          <w:lang w:eastAsia="pl-PL"/>
        </w:rPr>
        <w:t xml:space="preserve"> w Tomaszowie Mazowieckim</w:t>
      </w:r>
    </w:p>
    <w:p w:rsidR="00B8649E" w:rsidRPr="00B8649E" w:rsidRDefault="00B8649E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8649E">
        <w:rPr>
          <w:rFonts w:asciiTheme="minorHAnsi" w:hAnsiTheme="minorHAnsi" w:cstheme="minorHAnsi"/>
          <w:sz w:val="24"/>
          <w:szCs w:val="24"/>
          <w:lang w:eastAsia="pl-PL"/>
        </w:rPr>
        <w:t>Inwestor: Ceramika Paradyż Sp. z o.</w:t>
      </w:r>
      <w:proofErr w:type="gramStart"/>
      <w:r w:rsidRPr="00B8649E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B8649E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B8649E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B8649E">
        <w:rPr>
          <w:rFonts w:asciiTheme="minorHAnsi" w:hAnsiTheme="minorHAnsi" w:cstheme="minorHAnsi"/>
          <w:sz w:val="24"/>
          <w:szCs w:val="24"/>
          <w:lang w:eastAsia="pl-PL"/>
        </w:rPr>
        <w:t>. Piotrkowska 61, 26 – 300 Opoczno</w:t>
      </w:r>
    </w:p>
    <w:p w:rsidR="00B8649E" w:rsidRPr="00B8649E" w:rsidRDefault="00B8649E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8649E">
        <w:rPr>
          <w:rFonts w:asciiTheme="minorHAnsi" w:hAnsiTheme="minorHAnsi" w:cstheme="minorHAnsi"/>
          <w:sz w:val="24"/>
          <w:szCs w:val="24"/>
          <w:lang w:eastAsia="pl-PL"/>
        </w:rPr>
        <w:t xml:space="preserve">Pełnomocnik: Jacek </w:t>
      </w:r>
      <w:proofErr w:type="spellStart"/>
      <w:r w:rsidRPr="00B8649E">
        <w:rPr>
          <w:rFonts w:asciiTheme="minorHAnsi" w:hAnsiTheme="minorHAnsi" w:cstheme="minorHAnsi"/>
          <w:sz w:val="24"/>
          <w:szCs w:val="24"/>
          <w:lang w:eastAsia="pl-PL"/>
        </w:rPr>
        <w:t>Troń</w:t>
      </w:r>
      <w:proofErr w:type="spellEnd"/>
      <w:r w:rsidRPr="00B8649E">
        <w:rPr>
          <w:rFonts w:asciiTheme="minorHAnsi" w:hAnsiTheme="minorHAnsi" w:cstheme="minorHAnsi"/>
          <w:sz w:val="24"/>
          <w:szCs w:val="24"/>
          <w:lang w:eastAsia="pl-PL"/>
        </w:rPr>
        <w:t>, GP Energy Sp. z o.</w:t>
      </w:r>
      <w:proofErr w:type="gramStart"/>
      <w:r w:rsidRPr="00B8649E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B8649E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B8649E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B8649E">
        <w:rPr>
          <w:rFonts w:asciiTheme="minorHAnsi" w:hAnsiTheme="minorHAnsi" w:cstheme="minorHAnsi"/>
          <w:sz w:val="24"/>
          <w:szCs w:val="24"/>
          <w:lang w:eastAsia="pl-PL"/>
        </w:rPr>
        <w:t xml:space="preserve">. Ks. J. Popiełuszki 65A, 97 – 200 Tomaszów </w:t>
      </w:r>
      <w:proofErr w:type="spellStart"/>
      <w:r w:rsidRPr="00B8649E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B8649E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B8649E" w:rsidRDefault="00B8649E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8649E">
        <w:rPr>
          <w:rFonts w:asciiTheme="minorHAnsi" w:hAnsiTheme="minorHAnsi" w:cstheme="minorHAnsi"/>
          <w:sz w:val="24"/>
          <w:szCs w:val="24"/>
          <w:lang w:eastAsia="pl-PL"/>
        </w:rPr>
        <w:t>Kwalifikacja przedsięwzięcia: § 3 ust. 1 pkt 54. lit. b) Rozporządzenia Rady Ministrów z dnia 10 września 2019r. w sprawie przedsięwzięć mogących znacząco oddziaływać na środowisko (</w:t>
      </w:r>
      <w:proofErr w:type="spellStart"/>
      <w:r w:rsidRPr="00B8649E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B8649E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B8649E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B8649E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257117" w:rsidRPr="00AC5A1F" w:rsidRDefault="00086730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C5A1F">
        <w:rPr>
          <w:rFonts w:asciiTheme="minorHAnsi" w:hAnsiTheme="minorHAnsi" w:cstheme="minorHAnsi"/>
          <w:sz w:val="24"/>
          <w:szCs w:val="24"/>
        </w:rPr>
        <w:t xml:space="preserve">Publiczne obwieszczenie nastąpiło w </w:t>
      </w:r>
      <w:r w:rsidRPr="0074195B">
        <w:rPr>
          <w:rFonts w:asciiTheme="minorHAnsi" w:hAnsiTheme="minorHAnsi" w:cstheme="minorHAnsi"/>
          <w:sz w:val="24"/>
          <w:szCs w:val="24"/>
        </w:rPr>
        <w:t>dniu</w:t>
      </w:r>
      <w:r w:rsidR="00B616FD" w:rsidRPr="0074195B">
        <w:rPr>
          <w:rFonts w:asciiTheme="minorHAnsi" w:hAnsiTheme="minorHAnsi" w:cstheme="minorHAnsi"/>
          <w:sz w:val="24"/>
          <w:szCs w:val="24"/>
        </w:rPr>
        <w:t xml:space="preserve"> </w:t>
      </w:r>
      <w:r w:rsidR="0074195B" w:rsidRPr="0074195B">
        <w:rPr>
          <w:rFonts w:asciiTheme="minorHAnsi" w:hAnsiTheme="minorHAnsi" w:cstheme="minorHAnsi"/>
          <w:sz w:val="24"/>
          <w:szCs w:val="24"/>
        </w:rPr>
        <w:t>8 września</w:t>
      </w:r>
      <w:r w:rsidR="00AC5A1F" w:rsidRPr="0074195B">
        <w:rPr>
          <w:rFonts w:asciiTheme="minorHAnsi" w:hAnsiTheme="minorHAnsi" w:cstheme="minorHAnsi"/>
          <w:sz w:val="24"/>
          <w:szCs w:val="24"/>
        </w:rPr>
        <w:t xml:space="preserve"> 2022r.</w:t>
      </w:r>
    </w:p>
    <w:p w:rsidR="00257117" w:rsidRPr="005B55C3" w:rsidRDefault="0021098F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B55C3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2A6924" w:rsidRPr="005B55C3" w:rsidRDefault="002A6924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B55C3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FE26D2" w:rsidRDefault="002A6924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257117" w:rsidRPr="00FE26D2" w:rsidRDefault="002A6924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CB58AB" w:rsidRPr="00FE26D2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FE26D2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FE26D2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i Gospodarki Nieruchomościami prowadzącym postępowanie (adres e-mail: </w:t>
      </w:r>
      <w:hyperlink r:id="rId8" w:history="1">
        <w:r w:rsidRPr="00FE26D2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FE26D2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FE26D2">
        <w:rPr>
          <w:rFonts w:asciiTheme="minorHAnsi" w:hAnsiTheme="minorHAnsi" w:cstheme="minorHAnsi"/>
          <w:sz w:val="24"/>
          <w:szCs w:val="24"/>
        </w:rPr>
        <w:t>62</w:t>
      </w:r>
      <w:r w:rsidRPr="00FE26D2">
        <w:rPr>
          <w:rFonts w:asciiTheme="minorHAnsi" w:hAnsiTheme="minorHAnsi" w:cstheme="minorHAnsi"/>
          <w:sz w:val="24"/>
          <w:szCs w:val="24"/>
        </w:rPr>
        <w:t>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FE26D2" w:rsidRDefault="0021098F" w:rsidP="00FE26D2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E26D2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AE72A9" w:rsidRPr="00FE26D2" w:rsidRDefault="00AE72A9" w:rsidP="00FE26D2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sectPr w:rsidR="00AE72A9" w:rsidRPr="00FE26D2" w:rsidSect="00FE26D2">
      <w:headerReference w:type="default" r:id="rId9"/>
      <w:headerReference w:type="first" r:id="rId10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496C"/>
    <w:multiLevelType w:val="hybridMultilevel"/>
    <w:tmpl w:val="E3BEB14E"/>
    <w:lvl w:ilvl="0" w:tplc="05F048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2A5E"/>
    <w:rsid w:val="00257117"/>
    <w:rsid w:val="002A6924"/>
    <w:rsid w:val="00317F5C"/>
    <w:rsid w:val="003D13A2"/>
    <w:rsid w:val="00407F09"/>
    <w:rsid w:val="00434D02"/>
    <w:rsid w:val="00455122"/>
    <w:rsid w:val="004B2FBF"/>
    <w:rsid w:val="00513302"/>
    <w:rsid w:val="00595356"/>
    <w:rsid w:val="005B55C3"/>
    <w:rsid w:val="00694666"/>
    <w:rsid w:val="007117FF"/>
    <w:rsid w:val="0074195B"/>
    <w:rsid w:val="00791744"/>
    <w:rsid w:val="007C2C08"/>
    <w:rsid w:val="007C4134"/>
    <w:rsid w:val="00801B21"/>
    <w:rsid w:val="00812D6E"/>
    <w:rsid w:val="00862599"/>
    <w:rsid w:val="008B0E8F"/>
    <w:rsid w:val="0090714B"/>
    <w:rsid w:val="009103EC"/>
    <w:rsid w:val="0092205F"/>
    <w:rsid w:val="009328EE"/>
    <w:rsid w:val="009A19A1"/>
    <w:rsid w:val="009E08E9"/>
    <w:rsid w:val="00A3795B"/>
    <w:rsid w:val="00AB57A5"/>
    <w:rsid w:val="00AC5A1F"/>
    <w:rsid w:val="00AE72A9"/>
    <w:rsid w:val="00B616FD"/>
    <w:rsid w:val="00B8649E"/>
    <w:rsid w:val="00BE3C1B"/>
    <w:rsid w:val="00C2130E"/>
    <w:rsid w:val="00C605F9"/>
    <w:rsid w:val="00C838B7"/>
    <w:rsid w:val="00CB58AB"/>
    <w:rsid w:val="00D06F03"/>
    <w:rsid w:val="00D72ADA"/>
    <w:rsid w:val="00DD069C"/>
    <w:rsid w:val="00DE55AB"/>
    <w:rsid w:val="00E07BDB"/>
    <w:rsid w:val="00E52C41"/>
    <w:rsid w:val="00E9765F"/>
    <w:rsid w:val="00EA1988"/>
    <w:rsid w:val="00F219EC"/>
    <w:rsid w:val="00FE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AA0A94F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FE26D2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AE6E7-9394-4B45-8EAC-3B5264A0B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447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45</cp:revision>
  <cp:lastPrinted>2021-04-16T06:46:00Z</cp:lastPrinted>
  <dcterms:created xsi:type="dcterms:W3CDTF">2018-06-26T11:41:00Z</dcterms:created>
  <dcterms:modified xsi:type="dcterms:W3CDTF">2022-09-08T06:55:00Z</dcterms:modified>
</cp:coreProperties>
</file>