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887" w:rsidRPr="00B76887" w:rsidRDefault="00B76887" w:rsidP="00B76887">
      <w:pPr>
        <w:spacing w:after="0" w:line="240" w:lineRule="auto"/>
        <w:jc w:val="right"/>
        <w:outlineLvl w:val="0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B76887" w:rsidRPr="00C77AC0" w:rsidRDefault="00B76887" w:rsidP="00B76887">
      <w:pPr>
        <w:spacing w:after="0" w:line="240" w:lineRule="auto"/>
        <w:ind w:left="6372"/>
        <w:jc w:val="both"/>
        <w:outlineLvl w:val="0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B76887" w:rsidRPr="00C77AC0" w:rsidRDefault="00B76887" w:rsidP="00B76887">
      <w:pPr>
        <w:spacing w:after="0" w:line="240" w:lineRule="auto"/>
        <w:ind w:left="6372"/>
        <w:jc w:val="both"/>
        <w:outlineLvl w:val="0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B76887" w:rsidRPr="000E53AB" w:rsidRDefault="00B631D0" w:rsidP="00B631D0">
      <w:pPr>
        <w:spacing w:after="0" w:line="240" w:lineRule="auto"/>
        <w:jc w:val="both"/>
        <w:outlineLvl w:val="0"/>
        <w:rPr>
          <w:rFonts w:ascii="Tahoma" w:eastAsia="Times New Roman" w:hAnsi="Tahoma" w:cs="Tahoma"/>
          <w:sz w:val="20"/>
          <w:szCs w:val="20"/>
          <w:lang w:eastAsia="pl-PL"/>
        </w:rPr>
      </w:pPr>
      <w:r>
        <w:rPr>
          <w:rFonts w:ascii="Tahoma" w:eastAsia="Times New Roman" w:hAnsi="Tahoma" w:cs="Tahoma"/>
          <w:sz w:val="20"/>
          <w:szCs w:val="20"/>
          <w:lang w:eastAsia="pl-PL"/>
        </w:rPr>
        <w:t xml:space="preserve">                                                                                                  </w:t>
      </w:r>
      <w:r w:rsidR="00274056" w:rsidRPr="000E53AB">
        <w:rPr>
          <w:rFonts w:ascii="Tahoma" w:eastAsia="Times New Roman" w:hAnsi="Tahoma" w:cs="Tahoma"/>
          <w:sz w:val="20"/>
          <w:szCs w:val="20"/>
          <w:lang w:eastAsia="pl-PL"/>
        </w:rPr>
        <w:t>Tomaszów Mazowiecki</w:t>
      </w:r>
      <w:r w:rsidRPr="000E53AB">
        <w:rPr>
          <w:rFonts w:ascii="Tahoma" w:eastAsia="Times New Roman" w:hAnsi="Tahoma" w:cs="Tahoma"/>
          <w:sz w:val="20"/>
          <w:szCs w:val="20"/>
          <w:lang w:eastAsia="pl-PL"/>
        </w:rPr>
        <w:t xml:space="preserve"> dnia </w:t>
      </w:r>
      <w:r w:rsidR="000E53AB" w:rsidRPr="000E53AB">
        <w:rPr>
          <w:rFonts w:ascii="Tahoma" w:eastAsia="Times New Roman" w:hAnsi="Tahoma" w:cs="Tahoma"/>
          <w:sz w:val="20"/>
          <w:szCs w:val="20"/>
          <w:lang w:eastAsia="pl-PL"/>
        </w:rPr>
        <w:t>08</w:t>
      </w:r>
      <w:r w:rsidR="00274056" w:rsidRPr="000E53AB">
        <w:rPr>
          <w:rFonts w:ascii="Tahoma" w:eastAsia="Times New Roman" w:hAnsi="Tahoma" w:cs="Tahoma"/>
          <w:sz w:val="20"/>
          <w:szCs w:val="20"/>
          <w:lang w:eastAsia="pl-PL"/>
        </w:rPr>
        <w:t>.09.2022</w:t>
      </w:r>
    </w:p>
    <w:p w:rsidR="00B76887" w:rsidRPr="000E53AB" w:rsidRDefault="00B76887" w:rsidP="00B76887">
      <w:pPr>
        <w:spacing w:after="0" w:line="240" w:lineRule="auto"/>
        <w:jc w:val="both"/>
        <w:outlineLvl w:val="0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 xml:space="preserve">Znak sprawy: </w:t>
      </w:r>
      <w:r w:rsidR="00274056" w:rsidRPr="000E53AB">
        <w:rPr>
          <w:rFonts w:ascii="Tahoma" w:eastAsia="Times New Roman" w:hAnsi="Tahoma" w:cs="Tahoma"/>
          <w:sz w:val="20"/>
          <w:szCs w:val="20"/>
          <w:lang w:eastAsia="pl-PL"/>
        </w:rPr>
        <w:t>WRIK.271.1.51.2022.ZP</w:t>
      </w:r>
    </w:p>
    <w:p w:rsidR="00B76887" w:rsidRPr="000E53AB" w:rsidRDefault="00B76887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B76887" w:rsidRPr="000E53AB" w:rsidRDefault="00B76887" w:rsidP="00B76887">
      <w:pPr>
        <w:tabs>
          <w:tab w:val="left" w:pos="6123"/>
        </w:tabs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B76887" w:rsidRPr="000E53AB" w:rsidRDefault="00B76887" w:rsidP="00B76887">
      <w:pPr>
        <w:tabs>
          <w:tab w:val="left" w:pos="6123"/>
        </w:tabs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B76887" w:rsidRPr="000E53AB" w:rsidRDefault="00B76887" w:rsidP="00B76887">
      <w:pPr>
        <w:tabs>
          <w:tab w:val="left" w:pos="6123"/>
        </w:tabs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>WYJAŚNIENIA TREŚCI SWZ</w:t>
      </w:r>
    </w:p>
    <w:p w:rsidR="00B76887" w:rsidRPr="000E53AB" w:rsidRDefault="00B76887" w:rsidP="00B76887">
      <w:pPr>
        <w:tabs>
          <w:tab w:val="left" w:pos="6123"/>
        </w:tabs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B76887" w:rsidRPr="000E53AB" w:rsidRDefault="00B76887" w:rsidP="00B76887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 xml:space="preserve">Działając na podstawie art. 284 ust 2 ustawy z dnia 11 września 2019 r. (Dz. U. z 2021 r. poz. 1129 ze zm.), Zamawiający przekazuje poniżej treść zapytań, które wpłynęły do Zamawiającego wraz </w:t>
      </w:r>
      <w:r w:rsidRPr="000E53AB">
        <w:rPr>
          <w:rFonts w:ascii="Tahoma" w:eastAsia="Times New Roman" w:hAnsi="Tahoma" w:cs="Tahoma"/>
          <w:sz w:val="20"/>
          <w:szCs w:val="20"/>
          <w:lang w:eastAsia="pl-PL"/>
        </w:rPr>
        <w:br/>
        <w:t xml:space="preserve">z wyjaśnieniami dla zadania pn. </w:t>
      </w:r>
      <w:r w:rsidRPr="000E53AB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„POSTĘPOWANIE O UDZIELENIE ZAMÓWIENIA NA UBEZPIECZENIE </w:t>
      </w:r>
      <w:r w:rsidR="00274056" w:rsidRPr="000E53AB">
        <w:rPr>
          <w:rFonts w:ascii="Tahoma" w:eastAsia="Arial Narrow" w:hAnsi="Tahoma" w:cs="Tahoma"/>
          <w:b/>
          <w:bCs/>
          <w:sz w:val="20"/>
          <w:szCs w:val="20"/>
          <w:lang w:eastAsia="pl-PL"/>
        </w:rPr>
        <w:t>MIASTA TOMASZÓW MAZOWIECKI</w:t>
      </w:r>
      <w:r w:rsidRPr="000E53AB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”</w:t>
      </w:r>
    </w:p>
    <w:p w:rsidR="00B76887" w:rsidRPr="000E53AB" w:rsidRDefault="00B76887" w:rsidP="00B76887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B76887" w:rsidRPr="000E53AB" w:rsidRDefault="00B76887" w:rsidP="00B76887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Pytanie 1: </w:t>
      </w:r>
    </w:p>
    <w:p w:rsidR="00274056" w:rsidRPr="000E53AB" w:rsidRDefault="00274056" w:rsidP="00274056">
      <w:pPr>
        <w:autoSpaceDN w:val="0"/>
        <w:spacing w:after="0" w:line="240" w:lineRule="auto"/>
        <w:jc w:val="both"/>
        <w:rPr>
          <w:rFonts w:ascii="Calibri" w:eastAsia="Calibri" w:hAnsi="Calibri" w:cs="Calibri"/>
        </w:rPr>
      </w:pPr>
      <w:r w:rsidRPr="000E53AB">
        <w:rPr>
          <w:rFonts w:ascii="Calibri" w:eastAsia="Calibri" w:hAnsi="Calibri" w:cs="Calibri"/>
        </w:rPr>
        <w:t>Prosimy o potwierdzenie, że na ternie Gminy od 1997 r. nie wystąpiła powódź.</w:t>
      </w:r>
    </w:p>
    <w:p w:rsidR="00B76887" w:rsidRPr="000E53AB" w:rsidRDefault="00B76887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Cs/>
          <w:kern w:val="1"/>
          <w:sz w:val="20"/>
          <w:szCs w:val="20"/>
          <w:lang w:eastAsia="zh-CN"/>
        </w:rPr>
      </w:pPr>
    </w:p>
    <w:p w:rsidR="00B76887" w:rsidRPr="000E53AB" w:rsidRDefault="00B76887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1:</w:t>
      </w:r>
    </w:p>
    <w:p w:rsidR="00B76887" w:rsidRPr="000E53AB" w:rsidRDefault="008A30D1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kern w:val="1"/>
          <w:sz w:val="20"/>
          <w:szCs w:val="20"/>
          <w:lang w:eastAsia="zh-CN"/>
        </w:rPr>
        <w:t>Z informacji jakimi dysponuje Zamawiający wynika, że na terenach, gdzie znajdują się lokalizacje Zamawiającego nie wystąpiły zdarzenia w postaci powodzi od 1997 roku.</w:t>
      </w:r>
    </w:p>
    <w:p w:rsidR="008A30D1" w:rsidRPr="000E53AB" w:rsidRDefault="008A30D1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bCs/>
          <w:kern w:val="1"/>
          <w:sz w:val="20"/>
          <w:szCs w:val="20"/>
          <w:lang w:eastAsia="zh-CN"/>
        </w:rPr>
      </w:pPr>
    </w:p>
    <w:p w:rsidR="00B76887" w:rsidRPr="000E53AB" w:rsidRDefault="00B76887" w:rsidP="00B76887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>Pytanie 2:</w:t>
      </w:r>
    </w:p>
    <w:p w:rsidR="00B76887" w:rsidRPr="000E53AB" w:rsidRDefault="008A30D1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kern w:val="1"/>
          <w:sz w:val="20"/>
          <w:szCs w:val="20"/>
          <w:lang w:eastAsia="zh-CN"/>
        </w:rPr>
        <w:t>Prosimy o potwierdzenie, że na ternie Gminy nie występowały szkody spowodowane osuwiskami.</w:t>
      </w:r>
    </w:p>
    <w:p w:rsidR="008A30D1" w:rsidRPr="000E53AB" w:rsidRDefault="008A30D1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bCs/>
          <w:kern w:val="1"/>
          <w:sz w:val="20"/>
          <w:szCs w:val="20"/>
          <w:lang w:eastAsia="zh-CN"/>
        </w:rPr>
      </w:pPr>
    </w:p>
    <w:p w:rsidR="00B76887" w:rsidRPr="000E53AB" w:rsidRDefault="00B76887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2:</w:t>
      </w:r>
    </w:p>
    <w:p w:rsidR="00B76887" w:rsidRPr="000E53AB" w:rsidRDefault="008A30D1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kern w:val="1"/>
          <w:sz w:val="20"/>
          <w:szCs w:val="20"/>
          <w:lang w:eastAsia="zh-CN"/>
        </w:rPr>
        <w:t>Zamawiający potwierdza.</w:t>
      </w:r>
    </w:p>
    <w:p w:rsidR="00B76887" w:rsidRPr="000E53AB" w:rsidRDefault="00B76887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bCs/>
          <w:kern w:val="1"/>
          <w:sz w:val="20"/>
          <w:szCs w:val="20"/>
          <w:lang w:eastAsia="zh-CN"/>
        </w:rPr>
      </w:pPr>
    </w:p>
    <w:p w:rsidR="00B76887" w:rsidRPr="000E53AB" w:rsidRDefault="00B76887" w:rsidP="00B76887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>Pytanie 3:</w:t>
      </w:r>
    </w:p>
    <w:p w:rsidR="00B76887" w:rsidRPr="000E53AB" w:rsidRDefault="008A30D1" w:rsidP="00B76887">
      <w:pPr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Cs/>
          <w:sz w:val="20"/>
          <w:szCs w:val="20"/>
          <w:lang w:eastAsia="pl-PL"/>
        </w:rPr>
        <w:t xml:space="preserve">Prosimy o potwierdzenie, że Zamawiający prowadząc Punkt Selektywnej Zbiórki Odpadów spełnia wymogi art. 25 ustawy o odpadach?  </w:t>
      </w:r>
    </w:p>
    <w:p w:rsidR="008A30D1" w:rsidRPr="000E53AB" w:rsidRDefault="008A30D1" w:rsidP="00B76887">
      <w:pPr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eastAsia="pl-PL"/>
        </w:rPr>
      </w:pPr>
    </w:p>
    <w:p w:rsidR="00B76887" w:rsidRPr="000E53AB" w:rsidRDefault="00B76887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3:</w:t>
      </w:r>
    </w:p>
    <w:p w:rsidR="00B76887" w:rsidRPr="000E53AB" w:rsidRDefault="008A30D1" w:rsidP="008A30D1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kern w:val="1"/>
          <w:sz w:val="20"/>
          <w:szCs w:val="20"/>
          <w:lang w:eastAsia="zh-CN"/>
        </w:rPr>
        <w:t xml:space="preserve">Zamawiający </w:t>
      </w:r>
      <w:r w:rsidR="00551AD1" w:rsidRPr="000E53AB">
        <w:rPr>
          <w:rFonts w:ascii="Tahoma" w:eastAsia="SimSun" w:hAnsi="Tahoma" w:cs="Tahoma"/>
          <w:kern w:val="1"/>
          <w:sz w:val="20"/>
          <w:szCs w:val="20"/>
          <w:lang w:eastAsia="zh-CN"/>
        </w:rPr>
        <w:t xml:space="preserve">zlecił prowadzenie </w:t>
      </w:r>
      <w:r w:rsidR="00551AD1" w:rsidRPr="000E53AB">
        <w:rPr>
          <w:rFonts w:ascii="Tahoma" w:eastAsia="Times New Roman" w:hAnsi="Tahoma" w:cs="Tahoma"/>
          <w:bCs/>
          <w:sz w:val="20"/>
          <w:szCs w:val="20"/>
          <w:lang w:eastAsia="pl-PL"/>
        </w:rPr>
        <w:t>Punktu Selektywnej Zbiórki Odpadów firmie zewnętrznej, nie jest on przedmiotem ubezpieczenia.</w:t>
      </w:r>
    </w:p>
    <w:p w:rsidR="0009316D" w:rsidRPr="000E53AB" w:rsidRDefault="0009316D" w:rsidP="00B76887">
      <w:pPr>
        <w:spacing w:after="0" w:line="240" w:lineRule="auto"/>
        <w:jc w:val="both"/>
        <w:rPr>
          <w:rFonts w:ascii="Tahoma" w:eastAsia="Times New Roman" w:hAnsi="Tahoma" w:cs="Tahoma"/>
          <w:noProof/>
          <w:sz w:val="20"/>
          <w:szCs w:val="20"/>
          <w:lang w:eastAsia="pl-PL"/>
        </w:rPr>
      </w:pPr>
    </w:p>
    <w:p w:rsidR="00B76887" w:rsidRPr="000E53AB" w:rsidRDefault="00B76887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>Pytanie 4:</w:t>
      </w:r>
    </w:p>
    <w:p w:rsidR="008A30D1" w:rsidRPr="000E53AB" w:rsidRDefault="008A30D1" w:rsidP="008A30D1">
      <w:pPr>
        <w:autoSpaceDN w:val="0"/>
        <w:spacing w:line="240" w:lineRule="auto"/>
        <w:jc w:val="both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r w:rsidRPr="000E53AB">
        <w:rPr>
          <w:rFonts w:ascii="Calibri" w:eastAsia="Calibri" w:hAnsi="Calibri" w:cs="Calibri"/>
        </w:rPr>
        <w:t>Prosimy o potwierdzenie, że Zamawiający nie zgłasza do ubezpieczenia składowiska odpadów</w:t>
      </w:r>
      <w:r w:rsidRPr="000E53AB">
        <w:rPr>
          <w:rFonts w:ascii="Calibri" w:eastAsia="Calibri" w:hAnsi="Calibri" w:cs="Times New Roman"/>
          <w:sz w:val="20"/>
          <w:szCs w:val="20"/>
        </w:rPr>
        <w:t xml:space="preserve"> oraz nie prowadzi działalności związanej z oczyszczaniem ścieków, sortowaniem, spalaniem, utylizowaniem, odzyskiem odpadów lub jakimkolwiek innym ich przetwarzaniem</w:t>
      </w:r>
      <w:r w:rsidRPr="000E53AB">
        <w:rPr>
          <w:rFonts w:ascii="Calibri" w:eastAsia="Calibri" w:hAnsi="Calibri" w:cs="Calibri"/>
        </w:rPr>
        <w:t>? Jeśli takowe zgłasza czy Zamawiający wyraża zgodę na wyłączenie tego ryzyka z odpowiedzialności?</w:t>
      </w:r>
    </w:p>
    <w:p w:rsidR="00B76887" w:rsidRPr="000E53AB" w:rsidRDefault="00B76887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B76887" w:rsidRPr="000E53AB" w:rsidRDefault="00B76887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4:</w:t>
      </w:r>
    </w:p>
    <w:p w:rsidR="00B76887" w:rsidRPr="000E53AB" w:rsidRDefault="00B76887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Cs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bCs/>
          <w:kern w:val="1"/>
          <w:sz w:val="20"/>
          <w:szCs w:val="20"/>
          <w:lang w:eastAsia="zh-CN"/>
        </w:rPr>
        <w:t xml:space="preserve">Zamawiający </w:t>
      </w:r>
      <w:r w:rsidR="005F0945" w:rsidRPr="000E53AB">
        <w:rPr>
          <w:rFonts w:ascii="Tahoma" w:eastAsia="SimSun" w:hAnsi="Tahoma" w:cs="Tahoma"/>
          <w:bCs/>
          <w:kern w:val="1"/>
          <w:sz w:val="20"/>
          <w:szCs w:val="20"/>
          <w:lang w:eastAsia="zh-CN"/>
        </w:rPr>
        <w:t>nie zgłasza do ubezpieczenia składowiska odpadów oraz nie prowadzi działalności związanej z oczyszczaniem ścieków, sortowaniem, spalaniem, utylizowaniem, odzyskiem odpadów lub jakimkolwiek innym ich przetwarzaniem.</w:t>
      </w:r>
    </w:p>
    <w:p w:rsidR="005F0945" w:rsidRPr="000E53AB" w:rsidRDefault="005F0945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Cs/>
          <w:kern w:val="1"/>
          <w:sz w:val="20"/>
          <w:szCs w:val="20"/>
          <w:lang w:eastAsia="zh-CN"/>
        </w:rPr>
      </w:pPr>
    </w:p>
    <w:p w:rsidR="00B76887" w:rsidRPr="000E53AB" w:rsidRDefault="00B76887" w:rsidP="00B76887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Pytanie 5: </w:t>
      </w:r>
    </w:p>
    <w:p w:rsidR="00B76887" w:rsidRPr="000E53AB" w:rsidRDefault="00551AD1" w:rsidP="00B76887">
      <w:pPr>
        <w:tabs>
          <w:tab w:val="left" w:pos="708"/>
        </w:tabs>
        <w:spacing w:before="20" w:after="40" w:line="252" w:lineRule="auto"/>
        <w:ind w:left="284" w:hanging="284"/>
        <w:contextualSpacing/>
        <w:jc w:val="both"/>
        <w:rPr>
          <w:rFonts w:ascii="Tahoma" w:eastAsia="SimSun" w:hAnsi="Tahoma" w:cs="Tahoma"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kern w:val="1"/>
          <w:sz w:val="20"/>
          <w:szCs w:val="20"/>
          <w:lang w:eastAsia="zh-CN"/>
        </w:rPr>
        <w:t>Prosimy o potwierdzenie, że Zamawiający nie zgłasza do ubezpieczenia mienia zabytkowego, zbiorów                        i eksponatów muzealnych.</w:t>
      </w:r>
    </w:p>
    <w:p w:rsidR="00551AD1" w:rsidRPr="000E53AB" w:rsidRDefault="00551AD1" w:rsidP="00B76887">
      <w:pPr>
        <w:tabs>
          <w:tab w:val="left" w:pos="708"/>
        </w:tabs>
        <w:spacing w:before="20" w:after="40" w:line="252" w:lineRule="auto"/>
        <w:ind w:left="284" w:hanging="284"/>
        <w:contextualSpacing/>
        <w:jc w:val="both"/>
        <w:rPr>
          <w:rFonts w:ascii="Tahoma" w:eastAsia="SimSun" w:hAnsi="Tahoma" w:cs="Tahoma"/>
          <w:kern w:val="1"/>
          <w:sz w:val="20"/>
          <w:szCs w:val="20"/>
          <w:lang w:eastAsia="zh-CN"/>
        </w:rPr>
      </w:pPr>
    </w:p>
    <w:p w:rsidR="00B76887" w:rsidRPr="000E53AB" w:rsidRDefault="00B76887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lastRenderedPageBreak/>
        <w:t>Odpowiedź 5:</w:t>
      </w:r>
    </w:p>
    <w:p w:rsidR="00B76887" w:rsidRPr="000E53AB" w:rsidRDefault="00551AD1" w:rsidP="00B76887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Cs/>
          <w:sz w:val="20"/>
          <w:szCs w:val="20"/>
          <w:lang w:eastAsia="pl-PL"/>
        </w:rPr>
        <w:t>Zamawiający zgłasza do ubezpieczenia muzealia i eksponaty, jedną z jednostek organizacyjnych jest Muzeum w Tomaszowie Mazowieckim.</w:t>
      </w:r>
    </w:p>
    <w:p w:rsidR="00B76887" w:rsidRPr="000E53AB" w:rsidRDefault="00B76887" w:rsidP="00B76887">
      <w:pPr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eastAsia="pl-PL"/>
        </w:rPr>
      </w:pPr>
    </w:p>
    <w:p w:rsidR="00B76887" w:rsidRPr="000E53AB" w:rsidRDefault="00B76887" w:rsidP="00B76887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>Pytanie 6:</w:t>
      </w:r>
    </w:p>
    <w:p w:rsidR="00B76887" w:rsidRPr="000E53AB" w:rsidRDefault="00551AD1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Prosimy o określenie wartości największej lokalizacji z uwzględnieniem wartości budynku (lub budynków, jeśli są połączone) i środków trwałych tam się znajdujących – PML oraz podanie lokalizacji.</w:t>
      </w:r>
    </w:p>
    <w:p w:rsidR="00551AD1" w:rsidRPr="000E53AB" w:rsidRDefault="00551AD1" w:rsidP="00B76887">
      <w:pPr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eastAsia="pl-PL"/>
        </w:rPr>
      </w:pPr>
    </w:p>
    <w:p w:rsidR="00B76887" w:rsidRPr="000E53AB" w:rsidRDefault="00B76887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6:</w:t>
      </w:r>
    </w:p>
    <w:p w:rsidR="00B76887" w:rsidRPr="000E53AB" w:rsidRDefault="007C2B2A" w:rsidP="00B76887">
      <w:pPr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Cs/>
          <w:sz w:val="20"/>
          <w:szCs w:val="20"/>
          <w:lang w:eastAsia="pl-PL"/>
        </w:rPr>
        <w:t>Zamawiający informuje, że największa wartość lokalizacji to Obiekt sportowy Arena Lodowa z budynkiem maszynowni  wraz z instalacjami ,urządzeniami i naniesieniami budowlanymi oraz Szkoła Podstawowa nr 10 w Tomaszowie Mazowieckim.</w:t>
      </w:r>
    </w:p>
    <w:p w:rsidR="00B76887" w:rsidRPr="000E53AB" w:rsidRDefault="00B76887" w:rsidP="00B76887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B76887" w:rsidRPr="000E53AB" w:rsidRDefault="00B76887" w:rsidP="00B76887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>Pytanie 7:</w:t>
      </w:r>
    </w:p>
    <w:p w:rsidR="00B76887" w:rsidRPr="000E53AB" w:rsidRDefault="007C2B2A" w:rsidP="00B76887">
      <w:pPr>
        <w:spacing w:after="0" w:line="240" w:lineRule="auto"/>
        <w:jc w:val="both"/>
        <w:rPr>
          <w:rFonts w:ascii="Tahoma" w:eastAsia="Times New Roman" w:hAnsi="Tahoma" w:cs="Tahoma"/>
          <w:kern w:val="3"/>
          <w:sz w:val="20"/>
          <w:szCs w:val="20"/>
          <w:lang w:eastAsia="zh-CN"/>
        </w:rPr>
      </w:pPr>
      <w:r w:rsidRPr="000E53AB">
        <w:rPr>
          <w:rFonts w:ascii="Tahoma" w:eastAsia="Times New Roman" w:hAnsi="Tahoma" w:cs="Tahoma"/>
          <w:kern w:val="3"/>
          <w:sz w:val="20"/>
          <w:szCs w:val="20"/>
          <w:lang w:eastAsia="zh-CN"/>
        </w:rPr>
        <w:t>Czy zamawiający zgłasza do ubezpieczenia mienia powierzonego mieszkańcom (instalacje solarne                                 i fotowoltaiczne, oczyszczalnie przydomowe i pompy ciepła)? Jeśli TAK to prosimy o podanie sumy                           ubezpieczenia.</w:t>
      </w:r>
    </w:p>
    <w:p w:rsidR="007C2B2A" w:rsidRPr="000E53AB" w:rsidRDefault="007C2B2A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B76887" w:rsidRPr="000E53AB" w:rsidRDefault="00B76887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7:</w:t>
      </w:r>
    </w:p>
    <w:p w:rsidR="00B76887" w:rsidRPr="000E53AB" w:rsidRDefault="00B76887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 xml:space="preserve">Zamawiający </w:t>
      </w:r>
      <w:r w:rsidR="007C2B2A" w:rsidRPr="000E53AB">
        <w:rPr>
          <w:rFonts w:ascii="Tahoma" w:eastAsia="Times New Roman" w:hAnsi="Tahoma" w:cs="Tahoma"/>
          <w:sz w:val="20"/>
          <w:szCs w:val="20"/>
          <w:lang w:eastAsia="pl-PL"/>
        </w:rPr>
        <w:t>nie zgłasza do ubezpieczenia mienia powierzonego mieszkańcom takiego jak instalacje solarne                                 i fotowoltaiczne, oczyszczalnie przydomowe i pompy ciepła</w:t>
      </w:r>
      <w:r w:rsidR="00502894" w:rsidRPr="000E53AB">
        <w:rPr>
          <w:rFonts w:ascii="Tahoma" w:eastAsia="Times New Roman" w:hAnsi="Tahoma" w:cs="Tahoma"/>
          <w:sz w:val="20"/>
          <w:szCs w:val="20"/>
          <w:lang w:eastAsia="pl-PL"/>
        </w:rPr>
        <w:t>.</w:t>
      </w:r>
    </w:p>
    <w:p w:rsidR="00502894" w:rsidRPr="000E53AB" w:rsidRDefault="00502894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>Pytanie 8:</w:t>
      </w:r>
    </w:p>
    <w:p w:rsidR="00502894" w:rsidRPr="000E53AB" w:rsidRDefault="00502894" w:rsidP="00502894">
      <w:pPr>
        <w:jc w:val="both"/>
        <w:rPr>
          <w:rFonts w:ascii="Calibri" w:eastAsia="Calibri" w:hAnsi="Calibri" w:cs="Calibri"/>
        </w:rPr>
      </w:pPr>
      <w:r w:rsidRPr="000E53AB">
        <w:rPr>
          <w:rFonts w:ascii="Calibri" w:eastAsia="Calibri" w:hAnsi="Calibri" w:cs="Calibri"/>
        </w:rPr>
        <w:t>Czy Zamawiający zgłasza do ubezpieczenia sprzęt elektroniczny przekazany mieszkańcom? Jeśli tak, prosimy o określenie łącznej sumy ubezpieczenia.</w:t>
      </w:r>
    </w:p>
    <w:p w:rsidR="00502894" w:rsidRPr="000E53AB" w:rsidRDefault="00502894" w:rsidP="0050289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8:</w:t>
      </w:r>
    </w:p>
    <w:p w:rsidR="00502894" w:rsidRPr="000E53AB" w:rsidRDefault="00502894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Zamawiający informuje, że wykazana elektronika w załączniku nr 5 do SWZ może w razie potrzeby służyć do nauki zdalnej</w:t>
      </w:r>
      <w:r w:rsidR="002D76F2" w:rsidRPr="000E53AB">
        <w:rPr>
          <w:rFonts w:ascii="Tahoma" w:eastAsia="Times New Roman" w:hAnsi="Tahoma" w:cs="Tahoma"/>
          <w:sz w:val="20"/>
          <w:szCs w:val="20"/>
          <w:lang w:eastAsia="pl-PL"/>
        </w:rPr>
        <w:t>, innej elektroniki przekazywanej mieszkańcom Zamawiający nie zgłasza do ubezpieczenia.</w:t>
      </w:r>
    </w:p>
    <w:p w:rsidR="002D76F2" w:rsidRPr="000E53AB" w:rsidRDefault="002D76F2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>Pytanie 9:</w:t>
      </w:r>
    </w:p>
    <w:p w:rsidR="00502894" w:rsidRPr="000E53AB" w:rsidRDefault="002D76F2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Czy Zamawiający zgłasza do ubezpieczenia drogi i mosty? Jeśli tak, prosimy o określenie sumy                              ubezpieczenia.</w:t>
      </w:r>
    </w:p>
    <w:p w:rsidR="002D76F2" w:rsidRPr="000E53AB" w:rsidRDefault="002D76F2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9:</w:t>
      </w:r>
    </w:p>
    <w:p w:rsidR="00502894" w:rsidRPr="000E53AB" w:rsidRDefault="002D76F2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Zamawiający nie zgłasza do ubezpieczenia dróg i mostów od ognia i innych zdarzeń losowych, z zastrzeżeniem zapisu:</w:t>
      </w:r>
    </w:p>
    <w:p w:rsidR="002D76F2" w:rsidRPr="000E53AB" w:rsidRDefault="002D76F2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2D76F2" w:rsidRPr="000E53AB" w:rsidRDefault="002D76F2" w:rsidP="002D76F2">
      <w:pPr>
        <w:spacing w:after="0" w:line="240" w:lineRule="auto"/>
        <w:ind w:left="426"/>
        <w:rPr>
          <w:rFonts w:ascii="Tahoma" w:hAnsi="Tahoma" w:cs="Tahoma"/>
          <w:b/>
          <w:sz w:val="20"/>
          <w:szCs w:val="20"/>
        </w:rPr>
      </w:pPr>
      <w:r w:rsidRPr="000E53AB">
        <w:rPr>
          <w:rFonts w:ascii="Tahoma" w:hAnsi="Tahoma" w:cs="Tahoma"/>
          <w:b/>
          <w:sz w:val="20"/>
          <w:szCs w:val="20"/>
        </w:rPr>
        <w:t>Budowle (ogrodzenia, wiaty przystankowe, bariery ochronne przy drogach publicznych, obiekty małej architektury, drogi i chodniki wewnętrzne, place, boiska, itp.) na terenie Miasta Tomaszów Mazowiecki nie wykazane do ubezpieczenia w systemie na sumy stałe</w:t>
      </w:r>
    </w:p>
    <w:p w:rsidR="002D76F2" w:rsidRPr="000E53AB" w:rsidRDefault="002D76F2" w:rsidP="002D76F2">
      <w:pPr>
        <w:tabs>
          <w:tab w:val="left" w:pos="2835"/>
        </w:tabs>
        <w:spacing w:after="0" w:line="240" w:lineRule="auto"/>
        <w:ind w:left="2835" w:hanging="2409"/>
        <w:rPr>
          <w:rFonts w:ascii="Tahoma" w:hAnsi="Tahoma" w:cs="Tahoma"/>
          <w:sz w:val="20"/>
          <w:szCs w:val="20"/>
        </w:rPr>
      </w:pPr>
      <w:r w:rsidRPr="000E53AB">
        <w:rPr>
          <w:rFonts w:ascii="Tahoma" w:hAnsi="Tahoma" w:cs="Tahoma"/>
          <w:sz w:val="20"/>
          <w:szCs w:val="20"/>
        </w:rPr>
        <w:t>wypłata odszkodowania w wartości odtworzeniowej, maksymalnie do przyjętego limitu odpowiedzialności,</w:t>
      </w:r>
    </w:p>
    <w:p w:rsidR="002D76F2" w:rsidRPr="000E53AB" w:rsidRDefault="002D76F2" w:rsidP="002D76F2">
      <w:pPr>
        <w:tabs>
          <w:tab w:val="left" w:pos="2835"/>
        </w:tabs>
        <w:spacing w:after="0" w:line="240" w:lineRule="auto"/>
        <w:ind w:left="2835" w:hanging="2409"/>
        <w:rPr>
          <w:rFonts w:ascii="Tahoma" w:hAnsi="Tahoma" w:cs="Tahoma"/>
          <w:b/>
          <w:sz w:val="20"/>
          <w:szCs w:val="20"/>
        </w:rPr>
      </w:pPr>
      <w:r w:rsidRPr="000E53AB">
        <w:rPr>
          <w:rFonts w:ascii="Tahoma" w:hAnsi="Tahoma" w:cs="Tahoma"/>
          <w:sz w:val="20"/>
          <w:szCs w:val="20"/>
        </w:rPr>
        <w:t>który ulega redukcji po wypłacie odszkodowania.</w:t>
      </w:r>
    </w:p>
    <w:p w:rsidR="002D76F2" w:rsidRPr="000E53AB" w:rsidRDefault="002D76F2" w:rsidP="002D76F2">
      <w:pPr>
        <w:spacing w:after="0" w:line="240" w:lineRule="auto"/>
        <w:ind w:left="426"/>
        <w:rPr>
          <w:rFonts w:ascii="Tahoma" w:hAnsi="Tahoma" w:cs="Tahoma"/>
          <w:b/>
          <w:sz w:val="20"/>
          <w:szCs w:val="20"/>
        </w:rPr>
      </w:pPr>
      <w:r w:rsidRPr="000E53AB">
        <w:rPr>
          <w:rFonts w:ascii="Tahoma" w:hAnsi="Tahoma" w:cs="Tahoma"/>
          <w:sz w:val="20"/>
          <w:szCs w:val="20"/>
        </w:rPr>
        <w:t>suma ubezpieczenia:</w:t>
      </w:r>
      <w:r w:rsidRPr="000E53AB">
        <w:rPr>
          <w:rFonts w:ascii="Tahoma" w:hAnsi="Tahoma" w:cs="Tahoma"/>
          <w:b/>
          <w:sz w:val="20"/>
          <w:szCs w:val="20"/>
        </w:rPr>
        <w:t xml:space="preserve"> </w:t>
      </w:r>
      <w:r w:rsidRPr="000E53AB">
        <w:rPr>
          <w:rFonts w:ascii="Tahoma" w:hAnsi="Tahoma" w:cs="Tahoma"/>
          <w:b/>
          <w:sz w:val="20"/>
          <w:szCs w:val="20"/>
        </w:rPr>
        <w:tab/>
        <w:t>180 000,00 zł</w:t>
      </w:r>
    </w:p>
    <w:p w:rsidR="002D76F2" w:rsidRPr="000E53AB" w:rsidRDefault="002D76F2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>Pytanie 10:</w:t>
      </w:r>
    </w:p>
    <w:p w:rsidR="002D76F2" w:rsidRPr="000E53AB" w:rsidRDefault="002D76F2" w:rsidP="002D76F2">
      <w:pPr>
        <w:autoSpaceDN w:val="0"/>
        <w:spacing w:after="0" w:line="240" w:lineRule="auto"/>
        <w:jc w:val="both"/>
        <w:rPr>
          <w:rFonts w:ascii="Calibri" w:eastAsia="Calibri" w:hAnsi="Calibri" w:cs="Calibri"/>
        </w:rPr>
      </w:pPr>
      <w:r w:rsidRPr="000E53AB">
        <w:rPr>
          <w:rFonts w:ascii="Calibri" w:eastAsia="Calibri" w:hAnsi="Calibri" w:cs="Calibri"/>
        </w:rPr>
        <w:t>Czy Zamawiający zgłasza do ubezpieczenia budynki w złym lub awaryjnym stanie technicznym, przeznaczone do rozbiórki? Jeżeli TAK to wnioskujemy o ich wyłączenie z ochrony ubezpieczeniowej.</w:t>
      </w:r>
    </w:p>
    <w:p w:rsidR="00502894" w:rsidRPr="000E53AB" w:rsidRDefault="00502894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10:</w:t>
      </w:r>
    </w:p>
    <w:p w:rsidR="00502894" w:rsidRPr="000E53AB" w:rsidRDefault="00B804B8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Zamawiający nie zgłasza do ubezpieczenia budynków w złym lub awaryjnym stanie technicznym, budynków przeznaczonych do rozbiórki.</w:t>
      </w:r>
    </w:p>
    <w:p w:rsidR="00B804B8" w:rsidRPr="000E53AB" w:rsidRDefault="00B804B8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lastRenderedPageBreak/>
        <w:t>Pytanie 11:</w:t>
      </w:r>
    </w:p>
    <w:p w:rsidR="00502894" w:rsidRPr="000E53AB" w:rsidRDefault="00B804B8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W odniesieniu do budynków wykazanych jako nieużytkowe prosimy o ograniczenie zakresu ochrony do FLEXA tj. pożar, uderzenie pioruna, wybuch, upadek statku powietrznego.</w:t>
      </w:r>
    </w:p>
    <w:p w:rsidR="00B804B8" w:rsidRPr="000E53AB" w:rsidRDefault="00B804B8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11:</w:t>
      </w:r>
    </w:p>
    <w:p w:rsidR="00386F8B" w:rsidRPr="000E53AB" w:rsidRDefault="00B804B8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 xml:space="preserve">Zamawiający nie </w:t>
      </w:r>
      <w:r w:rsidR="000F6559" w:rsidRPr="000E53AB">
        <w:rPr>
          <w:rFonts w:ascii="Tahoma" w:eastAsia="Times New Roman" w:hAnsi="Tahoma" w:cs="Tahoma"/>
          <w:sz w:val="20"/>
          <w:szCs w:val="20"/>
          <w:lang w:eastAsia="pl-PL"/>
        </w:rPr>
        <w:t>wyraża zgody.</w:t>
      </w:r>
      <w:r w:rsidR="008A6AF7" w:rsidRPr="000E53AB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="00386F8B" w:rsidRPr="000E53AB">
        <w:rPr>
          <w:rFonts w:ascii="Tahoma" w:eastAsia="Times New Roman" w:hAnsi="Tahoma" w:cs="Tahoma"/>
          <w:sz w:val="20"/>
          <w:szCs w:val="20"/>
          <w:lang w:eastAsia="pl-PL"/>
        </w:rPr>
        <w:t>Podkreśla jednak, że do budynków wyłączonych z eksploatacji zastosowanie ma klauzula:</w:t>
      </w:r>
    </w:p>
    <w:p w:rsidR="00386F8B" w:rsidRPr="000E53AB" w:rsidRDefault="00386F8B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386F8B" w:rsidRPr="000E53AB" w:rsidRDefault="00386F8B" w:rsidP="00386F8B">
      <w:pPr>
        <w:spacing w:after="0" w:line="240" w:lineRule="auto"/>
        <w:ind w:left="1070"/>
        <w:jc w:val="both"/>
        <w:rPr>
          <w:rFonts w:ascii="Tahoma" w:hAnsi="Tahoma" w:cs="Tahoma"/>
          <w:sz w:val="20"/>
          <w:szCs w:val="20"/>
        </w:rPr>
      </w:pPr>
      <w:r w:rsidRPr="000E53AB">
        <w:rPr>
          <w:rFonts w:ascii="Tahoma" w:hAnsi="Tahoma" w:cs="Tahoma"/>
          <w:b/>
          <w:sz w:val="20"/>
          <w:szCs w:val="20"/>
        </w:rPr>
        <w:t>Klauzula ochrony mienia wyłączonego z eksploatacji –</w:t>
      </w:r>
      <w:r w:rsidRPr="000E53AB">
        <w:rPr>
          <w:rFonts w:ascii="Tahoma" w:hAnsi="Tahoma" w:cs="Tahoma"/>
          <w:sz w:val="20"/>
          <w:szCs w:val="20"/>
        </w:rPr>
        <w:t xml:space="preserve"> ustala się, że ochrona ubezpieczeniowa nie wygasa, ani nie ulega żadnym ograniczeniom, jeśli budynki, urządzenia lub instalacje zgłoszone do ubezpieczenia są wyłączone z eksploatacji z zastrzeżeniem, że:</w:t>
      </w:r>
    </w:p>
    <w:p w:rsidR="00386F8B" w:rsidRPr="000E53AB" w:rsidRDefault="00386F8B" w:rsidP="00386F8B">
      <w:pPr>
        <w:pStyle w:val="WW-Tekstpodstawowywcity2"/>
        <w:tabs>
          <w:tab w:val="num" w:pos="1070"/>
        </w:tabs>
        <w:ind w:left="1070" w:firstLine="0"/>
        <w:jc w:val="left"/>
        <w:rPr>
          <w:rFonts w:ascii="Tahoma" w:hAnsi="Tahoma" w:cs="Tahoma"/>
          <w:sz w:val="20"/>
        </w:rPr>
      </w:pPr>
      <w:r w:rsidRPr="000E53AB">
        <w:rPr>
          <w:rFonts w:ascii="Tahoma" w:hAnsi="Tahoma" w:cs="Tahoma"/>
          <w:sz w:val="20"/>
        </w:rPr>
        <w:t>- wszystkie otwory okienne i drzwiowe do budynków powinny być zabezpieczone przed nieuprawnionym wejściem do niego osób trzecich przynajmniej do poziomu 1-go piętra,</w:t>
      </w:r>
      <w:r w:rsidRPr="000E53AB">
        <w:rPr>
          <w:rFonts w:ascii="Tahoma" w:hAnsi="Tahoma" w:cs="Tahoma"/>
          <w:sz w:val="20"/>
        </w:rPr>
        <w:br/>
        <w:t xml:space="preserve">- urządzenia znajdujące się w budynku są odłączone od źródeł zasilania, </w:t>
      </w:r>
      <w:r w:rsidRPr="000E53AB">
        <w:rPr>
          <w:rFonts w:ascii="Tahoma" w:hAnsi="Tahoma" w:cs="Tahoma"/>
          <w:sz w:val="20"/>
        </w:rPr>
        <w:br/>
        <w:t>- w budynku został odcięty dopływ mediów (woda, prąd, gaz), chyba że prąd jest niezbędny do podtrzymywania systemów zabezpieczeń,</w:t>
      </w:r>
    </w:p>
    <w:p w:rsidR="00386F8B" w:rsidRPr="000E53AB" w:rsidRDefault="00386F8B" w:rsidP="00386F8B">
      <w:pPr>
        <w:pStyle w:val="WW-Tekstpodstawowywcity2"/>
        <w:tabs>
          <w:tab w:val="num" w:pos="1070"/>
        </w:tabs>
        <w:ind w:left="1070" w:firstLine="0"/>
        <w:jc w:val="left"/>
        <w:rPr>
          <w:rFonts w:ascii="Tahoma" w:hAnsi="Tahoma" w:cs="Tahoma"/>
          <w:sz w:val="20"/>
        </w:rPr>
      </w:pPr>
      <w:r w:rsidRPr="000E53AB">
        <w:rPr>
          <w:rFonts w:ascii="Tahoma" w:hAnsi="Tahoma" w:cs="Tahoma"/>
          <w:sz w:val="20"/>
        </w:rPr>
        <w:t>- dla budynków wyłączonych z eksploatacji w złym stanie technicznym (zużycie techniczne powyżej 50% po uwzględnieniu przeprowadzonych remontów), które zostaną dotknięte szkodą dopuszczalna jest wypłata odszkodowania według wartości rzeczywistej.</w:t>
      </w:r>
    </w:p>
    <w:p w:rsidR="00386F8B" w:rsidRPr="000E53AB" w:rsidRDefault="00386F8B" w:rsidP="00386F8B">
      <w:pPr>
        <w:pStyle w:val="WW-Tekstpodstawowywcity2"/>
        <w:tabs>
          <w:tab w:val="num" w:pos="1070"/>
        </w:tabs>
        <w:ind w:left="1070" w:firstLine="0"/>
        <w:jc w:val="left"/>
        <w:rPr>
          <w:rFonts w:ascii="Tahoma" w:hAnsi="Tahoma" w:cs="Tahoma"/>
          <w:sz w:val="20"/>
        </w:rPr>
      </w:pPr>
      <w:r w:rsidRPr="000E53AB">
        <w:rPr>
          <w:rFonts w:ascii="Tahoma" w:hAnsi="Tahoma" w:cs="Tahoma"/>
          <w:sz w:val="20"/>
        </w:rPr>
        <w:t>Jeżeli dla danego budynku ubezpieczonego w wartości rzeczywistej został określony stopień zużycia technicznego przy ustalaniu sumy ubezpieczenia, to Ubezpieczyciel przy ustalaniu wysokości odszkodowania powinien uwzględnić zużycie technicznie w takiej samej wysokości.</w:t>
      </w:r>
    </w:p>
    <w:p w:rsidR="00386F8B" w:rsidRPr="000E53AB" w:rsidRDefault="00386F8B" w:rsidP="00386F8B">
      <w:pPr>
        <w:pStyle w:val="WW-Tekstpodstawowywcity2"/>
        <w:tabs>
          <w:tab w:val="num" w:pos="1070"/>
        </w:tabs>
        <w:ind w:left="1070" w:firstLine="0"/>
        <w:jc w:val="left"/>
        <w:rPr>
          <w:rFonts w:ascii="Tahoma" w:hAnsi="Tahoma" w:cs="Tahoma"/>
          <w:sz w:val="20"/>
        </w:rPr>
      </w:pPr>
      <w:r w:rsidRPr="000E53AB">
        <w:rPr>
          <w:rFonts w:ascii="Tahoma" w:hAnsi="Tahoma" w:cs="Tahoma"/>
          <w:sz w:val="20"/>
        </w:rPr>
        <w:t>Ustalone przez Ubezpieczyciela zużycie techniczne przy określaniu wartości rzeczywistej nie może przekroczyć 70%.</w:t>
      </w:r>
    </w:p>
    <w:p w:rsidR="00386F8B" w:rsidRPr="000E53AB" w:rsidRDefault="00386F8B" w:rsidP="00386F8B">
      <w:pPr>
        <w:ind w:left="1070"/>
        <w:jc w:val="both"/>
        <w:rPr>
          <w:rFonts w:ascii="Tahoma" w:hAnsi="Tahoma" w:cs="Tahoma"/>
          <w:sz w:val="20"/>
          <w:szCs w:val="20"/>
        </w:rPr>
      </w:pPr>
      <w:r w:rsidRPr="000E53AB">
        <w:rPr>
          <w:rFonts w:ascii="Tahoma" w:hAnsi="Tahoma" w:cs="Tahoma"/>
          <w:sz w:val="20"/>
          <w:szCs w:val="20"/>
        </w:rPr>
        <w:t>Mienie wyłączone z eksploatacji w związku z przeznaczeniem do rozbiórki/wyburzenia jest wyłączone z ochrony ubezpieczeniowej.</w:t>
      </w:r>
      <w:r w:rsidRPr="000E53AB">
        <w:rPr>
          <w:rFonts w:ascii="Tahoma" w:hAnsi="Tahoma" w:cs="Tahoma"/>
          <w:b/>
          <w:sz w:val="20"/>
          <w:szCs w:val="20"/>
        </w:rPr>
        <w:t xml:space="preserve"> </w:t>
      </w:r>
      <w:r w:rsidRPr="000E53AB">
        <w:rPr>
          <w:rFonts w:ascii="Tahoma" w:hAnsi="Tahoma" w:cs="Tahoma"/>
          <w:sz w:val="20"/>
          <w:szCs w:val="20"/>
        </w:rPr>
        <w:t>Klauzula dotyczy ubezpieczenia mienia od wszystkich ryzyk.</w:t>
      </w:r>
    </w:p>
    <w:p w:rsidR="000C7074" w:rsidRPr="000E53AB" w:rsidRDefault="000C7074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8A6AF7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Do</w:t>
      </w:r>
      <w:r w:rsidR="00386F8B" w:rsidRPr="000E53AB">
        <w:rPr>
          <w:rFonts w:ascii="Tahoma" w:eastAsia="Times New Roman" w:hAnsi="Tahoma" w:cs="Tahoma"/>
          <w:sz w:val="20"/>
          <w:szCs w:val="20"/>
          <w:lang w:eastAsia="pl-PL"/>
        </w:rPr>
        <w:t xml:space="preserve"> budynków wyłączonych z eksploatacji Zamawiający wyraża zgodę, że nie ma zastosowania klauzula: z</w:t>
      </w: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alaniowa, przywrócenia sumy ubezpieczenia</w:t>
      </w:r>
      <w:r w:rsidR="003B5DA8" w:rsidRPr="000E53AB">
        <w:rPr>
          <w:rFonts w:ascii="Tahoma" w:eastAsia="Times New Roman" w:hAnsi="Tahoma" w:cs="Tahoma"/>
          <w:sz w:val="20"/>
          <w:szCs w:val="20"/>
          <w:lang w:eastAsia="pl-PL"/>
        </w:rPr>
        <w:t xml:space="preserve"> po szkodzie</w:t>
      </w: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, pr</w:t>
      </w:r>
      <w:r w:rsidR="003B5DA8" w:rsidRPr="000E53AB">
        <w:rPr>
          <w:rFonts w:ascii="Tahoma" w:eastAsia="Times New Roman" w:hAnsi="Tahoma" w:cs="Tahoma"/>
          <w:sz w:val="20"/>
          <w:szCs w:val="20"/>
          <w:lang w:eastAsia="pl-PL"/>
        </w:rPr>
        <w:t xml:space="preserve">zezornej </w:t>
      </w: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sumy ubezpieczenia</w:t>
      </w:r>
      <w:r w:rsidR="003B5DA8" w:rsidRPr="000E53AB">
        <w:rPr>
          <w:rFonts w:ascii="Tahoma" w:eastAsia="Times New Roman" w:hAnsi="Tahoma" w:cs="Tahoma"/>
          <w:sz w:val="20"/>
          <w:szCs w:val="20"/>
          <w:lang w:eastAsia="pl-PL"/>
        </w:rPr>
        <w:t>.</w:t>
      </w:r>
      <w:r w:rsidRPr="000E53AB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</w:p>
    <w:p w:rsidR="008A6AF7" w:rsidRPr="000E53AB" w:rsidRDefault="008A6AF7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8A6AF7" w:rsidRPr="000E53AB" w:rsidRDefault="008A6AF7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B804B8" w:rsidRPr="000E53AB" w:rsidRDefault="00B804B8" w:rsidP="00B76887">
      <w:pPr>
        <w:spacing w:after="0" w:line="240" w:lineRule="auto"/>
        <w:jc w:val="both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</w:p>
    <w:p w:rsidR="00502894" w:rsidRPr="000E53AB" w:rsidRDefault="00502894" w:rsidP="00502894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>Pytanie 12:</w:t>
      </w:r>
    </w:p>
    <w:p w:rsidR="000F6559" w:rsidRPr="000E53AB" w:rsidRDefault="000F6559" w:rsidP="000F6559">
      <w:pPr>
        <w:autoSpaceDN w:val="0"/>
        <w:spacing w:after="0" w:line="240" w:lineRule="auto"/>
        <w:jc w:val="both"/>
        <w:rPr>
          <w:rFonts w:ascii="Calibri" w:eastAsia="Calibri" w:hAnsi="Calibri" w:cs="Calibri"/>
        </w:rPr>
      </w:pPr>
      <w:r w:rsidRPr="000E53AB">
        <w:rPr>
          <w:rFonts w:ascii="Calibri" w:eastAsia="Calibri" w:hAnsi="Calibri" w:cs="Calibri"/>
        </w:rPr>
        <w:t>Prosimy o potwierdzenie, że wszystkie budynki zgłoszone do ubezpieczenia i ich instalacje poddawane są regularnym przeglądom wynikającym z przepisów prawa, co potwierdzone jest każdorazowo pisemnym             protokołami. W przeciwnym wypadku prosimy o wskazanie budynków niespełniających powyższego warunku wraz z określeniem przyczyny.</w:t>
      </w:r>
    </w:p>
    <w:p w:rsidR="00502894" w:rsidRPr="000E53AB" w:rsidRDefault="00502894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12:</w:t>
      </w:r>
    </w:p>
    <w:p w:rsidR="00502894" w:rsidRPr="000E53AB" w:rsidRDefault="000F6559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 xml:space="preserve">Z informacji jakimi dysponuje Zamawiający wynika, że </w:t>
      </w:r>
      <w:r w:rsidR="000A51A2" w:rsidRPr="000E53AB">
        <w:rPr>
          <w:rFonts w:ascii="Tahoma" w:eastAsia="Times New Roman" w:hAnsi="Tahoma" w:cs="Tahoma"/>
          <w:sz w:val="20"/>
          <w:szCs w:val="20"/>
          <w:lang w:eastAsia="pl-PL"/>
        </w:rPr>
        <w:t>budynki zgłoszone do ubezpieczenia i ich instalacje poddawane są regularnym przeglądom wynikającym z przepisów prawa, co potwierdzone jest każdorazowo pisemnym protokołami.</w:t>
      </w:r>
    </w:p>
    <w:p w:rsidR="000A51A2" w:rsidRPr="000E53AB" w:rsidRDefault="000A51A2" w:rsidP="00B76887">
      <w:pPr>
        <w:spacing w:after="0" w:line="240" w:lineRule="auto"/>
        <w:jc w:val="both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</w:p>
    <w:p w:rsidR="00502894" w:rsidRPr="000E53AB" w:rsidRDefault="00502894" w:rsidP="00502894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>Pytanie 13:</w:t>
      </w:r>
    </w:p>
    <w:p w:rsidR="00502894" w:rsidRPr="000E53AB" w:rsidRDefault="000A51A2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Prosimy o potwierdzenie, że mienie zgłoszone do ubezpieczenia jest zabezpieczone w sposób przewidziany obowiązującymi przepisami aktów prawnych w zakresie ochrony przeciwpożarowej.</w:t>
      </w:r>
    </w:p>
    <w:p w:rsidR="000A51A2" w:rsidRPr="000E53AB" w:rsidRDefault="000A51A2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13:</w:t>
      </w:r>
    </w:p>
    <w:p w:rsidR="00502894" w:rsidRPr="000E53AB" w:rsidRDefault="000A51A2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Zamawiający potwierdza.</w:t>
      </w:r>
    </w:p>
    <w:p w:rsidR="000A51A2" w:rsidRPr="000E53AB" w:rsidRDefault="000A51A2" w:rsidP="00B76887">
      <w:pPr>
        <w:spacing w:after="0" w:line="240" w:lineRule="auto"/>
        <w:jc w:val="both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</w:p>
    <w:p w:rsidR="00502894" w:rsidRPr="000E53AB" w:rsidRDefault="00502894" w:rsidP="00502894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>Pytanie 14:</w:t>
      </w:r>
    </w:p>
    <w:p w:rsidR="00502894" w:rsidRPr="000E53AB" w:rsidRDefault="000A51A2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lastRenderedPageBreak/>
        <w:t>Czy na chwilę obecną prowadzone są prace remontowe, budowlane, modernizacyjne w zgłaszanych do ubez-pieczenia budynkach/ obiektach? Jeśli tak- prosimy o podanie jakiego rodzaju, adresu lokalizacji i ich wartości.</w:t>
      </w:r>
    </w:p>
    <w:p w:rsidR="000A51A2" w:rsidRPr="000E53AB" w:rsidRDefault="000A51A2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14:</w:t>
      </w:r>
    </w:p>
    <w:p w:rsidR="0083589E" w:rsidRPr="000E53AB" w:rsidRDefault="0074464C" w:rsidP="0050289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kern w:val="1"/>
          <w:sz w:val="20"/>
          <w:szCs w:val="20"/>
          <w:lang w:eastAsia="zh-CN"/>
        </w:rPr>
        <w:t xml:space="preserve">Zamawiający potwierdza, że na chwilę obecną realizowane są poniższe </w:t>
      </w:r>
      <w:r w:rsidR="00972208" w:rsidRPr="000E53AB">
        <w:rPr>
          <w:rFonts w:ascii="Tahoma" w:eastAsia="SimSun" w:hAnsi="Tahoma" w:cs="Tahoma"/>
          <w:kern w:val="1"/>
          <w:sz w:val="20"/>
          <w:szCs w:val="20"/>
          <w:lang w:eastAsia="zh-CN"/>
        </w:rPr>
        <w:t>inwestycje dot. budynków:</w:t>
      </w:r>
    </w:p>
    <w:p w:rsidR="00972208" w:rsidRPr="000E53AB" w:rsidRDefault="00972208" w:rsidP="00972208">
      <w:pPr>
        <w:pStyle w:val="Akapitzlist"/>
        <w:numPr>
          <w:ilvl w:val="0"/>
          <w:numId w:val="5"/>
        </w:num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kern w:val="1"/>
          <w:sz w:val="20"/>
          <w:szCs w:val="20"/>
          <w:lang w:eastAsia="zh-CN"/>
        </w:rPr>
        <w:t xml:space="preserve">Przebudowa i adaptacja pomieszczeń II piętra budynku przy pl. Kościuszki 18 – 595 000,00 </w:t>
      </w:r>
    </w:p>
    <w:p w:rsidR="00972208" w:rsidRPr="000E53AB" w:rsidRDefault="00972208" w:rsidP="00972208">
      <w:pPr>
        <w:pStyle w:val="Akapitzlist"/>
        <w:numPr>
          <w:ilvl w:val="0"/>
          <w:numId w:val="5"/>
        </w:num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kern w:val="1"/>
          <w:sz w:val="20"/>
          <w:szCs w:val="20"/>
          <w:lang w:eastAsia="zh-CN"/>
        </w:rPr>
        <w:t>Dostosowanie obiektu Skansenu Rzeki Pilicy do przepisów p.poż. – 350 000,00</w:t>
      </w:r>
    </w:p>
    <w:p w:rsidR="00972208" w:rsidRPr="000E53AB" w:rsidRDefault="00972208" w:rsidP="00972208">
      <w:pPr>
        <w:pStyle w:val="Akapitzlist"/>
        <w:numPr>
          <w:ilvl w:val="0"/>
          <w:numId w:val="5"/>
        </w:num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kern w:val="1"/>
          <w:sz w:val="20"/>
          <w:szCs w:val="20"/>
          <w:lang w:eastAsia="zh-CN"/>
        </w:rPr>
        <w:t>Przebudowa węzła sanitarnego przy Sali gimnastycznej w Szkole Podstawowej Nr 6 – 120 000,00</w:t>
      </w:r>
    </w:p>
    <w:p w:rsidR="00972208" w:rsidRPr="000E53AB" w:rsidRDefault="00972208" w:rsidP="00972208">
      <w:pPr>
        <w:pStyle w:val="Akapitzlist"/>
        <w:numPr>
          <w:ilvl w:val="0"/>
          <w:numId w:val="5"/>
        </w:num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kern w:val="1"/>
          <w:sz w:val="20"/>
          <w:szCs w:val="20"/>
          <w:lang w:eastAsia="zh-CN"/>
        </w:rPr>
        <w:t xml:space="preserve">Przebudowa ogrodzenia w Szkole Podstawowej Nr </w:t>
      </w:r>
      <w:r w:rsidR="009B40A0" w:rsidRPr="000E53AB">
        <w:rPr>
          <w:rFonts w:ascii="Tahoma" w:eastAsia="SimSun" w:hAnsi="Tahoma" w:cs="Tahoma"/>
          <w:kern w:val="1"/>
          <w:sz w:val="20"/>
          <w:szCs w:val="20"/>
          <w:lang w:eastAsia="zh-CN"/>
        </w:rPr>
        <w:t>12 – 190 000,00</w:t>
      </w:r>
    </w:p>
    <w:p w:rsidR="009B40A0" w:rsidRPr="000E53AB" w:rsidRDefault="009B40A0" w:rsidP="00972208">
      <w:pPr>
        <w:pStyle w:val="Akapitzlist"/>
        <w:numPr>
          <w:ilvl w:val="0"/>
          <w:numId w:val="5"/>
        </w:num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kern w:val="1"/>
          <w:sz w:val="20"/>
          <w:szCs w:val="20"/>
          <w:lang w:eastAsia="zh-CN"/>
        </w:rPr>
        <w:t>Przebudowa ogrodzenia w Szkole Podstawowej Nr 3 – 200 000,00</w:t>
      </w:r>
    </w:p>
    <w:p w:rsidR="009B40A0" w:rsidRPr="000E53AB" w:rsidRDefault="009B40A0" w:rsidP="00972208">
      <w:pPr>
        <w:pStyle w:val="Akapitzlist"/>
        <w:numPr>
          <w:ilvl w:val="0"/>
          <w:numId w:val="5"/>
        </w:num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kern w:val="1"/>
          <w:sz w:val="20"/>
          <w:szCs w:val="20"/>
          <w:lang w:eastAsia="zh-CN"/>
        </w:rPr>
        <w:t>Modernizacja windy dla osób niepełnosprawnych w Szkole Podstawowej Nr 1 – 160 000,00</w:t>
      </w:r>
    </w:p>
    <w:p w:rsidR="009B40A0" w:rsidRPr="000E53AB" w:rsidRDefault="009B40A0" w:rsidP="00972208">
      <w:pPr>
        <w:pStyle w:val="Akapitzlist"/>
        <w:numPr>
          <w:ilvl w:val="0"/>
          <w:numId w:val="5"/>
        </w:num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kern w:val="1"/>
          <w:sz w:val="20"/>
          <w:szCs w:val="20"/>
          <w:lang w:eastAsia="zh-CN"/>
        </w:rPr>
        <w:t>Przebudowa dachu budynku przy Pl. Kościuszki 25 – 750 000,00</w:t>
      </w:r>
    </w:p>
    <w:p w:rsidR="009B40A0" w:rsidRPr="000E53AB" w:rsidRDefault="009B40A0" w:rsidP="00972208">
      <w:pPr>
        <w:pStyle w:val="Akapitzlist"/>
        <w:numPr>
          <w:ilvl w:val="0"/>
          <w:numId w:val="5"/>
        </w:num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kern w:val="1"/>
          <w:sz w:val="20"/>
          <w:szCs w:val="20"/>
          <w:lang w:eastAsia="zh-CN"/>
        </w:rPr>
        <w:t>Budowa budynku kontenerowego w Przedszkolu Nr 2 – 60 000,00</w:t>
      </w:r>
    </w:p>
    <w:p w:rsidR="00502894" w:rsidRPr="000E53AB" w:rsidRDefault="00502894" w:rsidP="00B76887">
      <w:pPr>
        <w:spacing w:after="0" w:line="240" w:lineRule="auto"/>
        <w:jc w:val="both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</w:p>
    <w:p w:rsidR="00502894" w:rsidRPr="000E53AB" w:rsidRDefault="00502894" w:rsidP="00502894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>Pytanie 15:</w:t>
      </w:r>
    </w:p>
    <w:p w:rsidR="00502894" w:rsidRPr="000E53AB" w:rsidRDefault="000A51A2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Prosimy o informację na temat stanu dróg zarządzanych przez Gminę.</w:t>
      </w:r>
    </w:p>
    <w:p w:rsidR="000A51A2" w:rsidRPr="000E53AB" w:rsidRDefault="000A51A2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15:</w:t>
      </w:r>
    </w:p>
    <w:p w:rsidR="00BE08DF" w:rsidRPr="000E53AB" w:rsidRDefault="00BE08DF" w:rsidP="00502894">
      <w:pPr>
        <w:tabs>
          <w:tab w:val="left" w:pos="708"/>
        </w:tabs>
        <w:suppressAutoHyphens/>
        <w:spacing w:before="20" w:after="40" w:line="252" w:lineRule="auto"/>
        <w:jc w:val="both"/>
      </w:pPr>
      <w:r w:rsidRPr="000E53AB">
        <w:t xml:space="preserve">Zamawiający </w:t>
      </w:r>
      <w:r w:rsidR="005A0F04" w:rsidRPr="000E53AB">
        <w:t>określa</w:t>
      </w:r>
      <w:r w:rsidRPr="000E53AB">
        <w:t xml:space="preserve"> stan dróg gminnych jako dobry. Regularnie dokonywane są oględziny. Na bieżąco likwidowane są ubytki oraz przeprowadzane ewentualne naprawy. </w:t>
      </w:r>
    </w:p>
    <w:p w:rsidR="00502894" w:rsidRPr="000E53AB" w:rsidRDefault="00502894" w:rsidP="00B76887">
      <w:pPr>
        <w:spacing w:after="0" w:line="240" w:lineRule="auto"/>
        <w:jc w:val="both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</w:p>
    <w:p w:rsidR="00502894" w:rsidRPr="000E53AB" w:rsidRDefault="00502894" w:rsidP="00502894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>Pytanie 16:</w:t>
      </w:r>
    </w:p>
    <w:p w:rsidR="00502894" w:rsidRPr="000E53AB" w:rsidRDefault="000A51A2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Prosimy o potwierdzenie, że zakres ubezpieczenia odpowiedzialności cywilnej nie obejmuje i nie będzie           obejmować szkód wynikłych z przeniesieniem chorób zakaźnych i zakażenia, w tym Covid-19.</w:t>
      </w:r>
    </w:p>
    <w:p w:rsidR="000A51A2" w:rsidRPr="000E53AB" w:rsidRDefault="000A51A2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16:</w:t>
      </w:r>
    </w:p>
    <w:p w:rsidR="00502894" w:rsidRPr="000E53AB" w:rsidRDefault="000A51A2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Zamawiający informuje, że do zakresu ubezpieczenia ma zostać włączone rozszerzenie:</w:t>
      </w:r>
    </w:p>
    <w:p w:rsidR="000A51A2" w:rsidRPr="000E53AB" w:rsidRDefault="000A51A2" w:rsidP="00B76887">
      <w:pPr>
        <w:spacing w:after="0" w:line="240" w:lineRule="auto"/>
        <w:jc w:val="both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</w:p>
    <w:p w:rsidR="000A51A2" w:rsidRPr="000E53AB" w:rsidRDefault="000A51A2" w:rsidP="000A51A2">
      <w:pPr>
        <w:pStyle w:val="Akapitzlist"/>
        <w:jc w:val="both"/>
        <w:rPr>
          <w:rFonts w:ascii="Tahoma" w:hAnsi="Tahoma" w:cs="Tahoma"/>
          <w:sz w:val="20"/>
          <w:szCs w:val="20"/>
        </w:rPr>
      </w:pPr>
      <w:bookmarkStart w:id="0" w:name="_Hlk64990127"/>
      <w:r w:rsidRPr="000E53AB">
        <w:rPr>
          <w:rFonts w:ascii="Tahoma" w:hAnsi="Tahoma" w:cs="Tahoma"/>
          <w:sz w:val="20"/>
          <w:szCs w:val="20"/>
        </w:rPr>
        <w:t>odpowiedzialność za szkody (w tym poniesione przez pracowników) wynikające z zakażenia chorobą zakaźną lub przeniesienia choroby zakaźnej, w tym również będące następstwem chorób odzwierzęcych, jeżeli powstały w wyniku czynu niedozwolonego ubezpieczonego, przy czym ochrona nie obejmuje zakażenia wirusem HIV, gąbczastej encefalopatii bydła</w:t>
      </w:r>
      <w:r w:rsidRPr="000E53AB">
        <w:rPr>
          <w:rFonts w:ascii="Tahoma" w:hAnsi="Tahoma" w:cs="Tahoma"/>
          <w:b/>
          <w:bCs/>
          <w:sz w:val="20"/>
          <w:szCs w:val="20"/>
        </w:rPr>
        <w:t xml:space="preserve"> (</w:t>
      </w:r>
      <w:r w:rsidRPr="000E53AB">
        <w:rPr>
          <w:rFonts w:ascii="Tahoma" w:hAnsi="Tahoma" w:cs="Tahoma"/>
          <w:sz w:val="20"/>
          <w:szCs w:val="20"/>
        </w:rPr>
        <w:t xml:space="preserve">BSE) i choroby Creutzfeldta-Jakoba (CJD) – </w:t>
      </w:r>
      <w:r w:rsidRPr="000E53AB">
        <w:rPr>
          <w:rFonts w:ascii="Tahoma" w:hAnsi="Tahoma" w:cs="Tahoma"/>
          <w:b/>
          <w:bCs/>
          <w:sz w:val="20"/>
          <w:szCs w:val="20"/>
        </w:rPr>
        <w:t>limit odpowiedzialności 100 000 zł na jeden i wszystkie wypadki ubezpieczeniowe</w:t>
      </w:r>
      <w:bookmarkEnd w:id="0"/>
      <w:r w:rsidRPr="000E53AB">
        <w:rPr>
          <w:rFonts w:ascii="Tahoma" w:hAnsi="Tahoma" w:cs="Tahoma"/>
          <w:sz w:val="20"/>
          <w:szCs w:val="20"/>
        </w:rPr>
        <w:t>;</w:t>
      </w:r>
    </w:p>
    <w:p w:rsidR="000A51A2" w:rsidRPr="000E53AB" w:rsidRDefault="000A51A2" w:rsidP="00B76887">
      <w:pPr>
        <w:spacing w:after="0" w:line="240" w:lineRule="auto"/>
        <w:jc w:val="both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</w:p>
    <w:p w:rsidR="00502894" w:rsidRPr="000E53AB" w:rsidRDefault="00502894" w:rsidP="00502894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>Pytanie 17:</w:t>
      </w:r>
    </w:p>
    <w:p w:rsidR="00502894" w:rsidRPr="000E53AB" w:rsidRDefault="00373D63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Prosimy o potwierdzenie, że w OC organizatora imprez niepodlegających obowiązkowemu ubezpieczeniu   pokazy sztucznych ogni, fajerwerków itp. oraz imprezy z wykorzystaniem materiałów wybuchowych                             i pirotechnicznych będą objęte ochroną wyłącznie w sytuacji, gdy będą przeprowadzane przez podmioty          profesjonalnie zajmujące się takimi pokazami.</w:t>
      </w:r>
    </w:p>
    <w:p w:rsidR="00373D63" w:rsidRPr="000E53AB" w:rsidRDefault="00373D63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17:</w:t>
      </w:r>
    </w:p>
    <w:p w:rsidR="00502894" w:rsidRPr="000E53AB" w:rsidRDefault="00373D63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Zamawiający potwierdza.</w:t>
      </w:r>
    </w:p>
    <w:p w:rsidR="00373D63" w:rsidRPr="000E53AB" w:rsidRDefault="00373D63" w:rsidP="00B76887">
      <w:pPr>
        <w:spacing w:after="0" w:line="240" w:lineRule="auto"/>
        <w:jc w:val="both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</w:p>
    <w:p w:rsidR="00502894" w:rsidRPr="000E53AB" w:rsidRDefault="00502894" w:rsidP="00502894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>Pytanie 18:</w:t>
      </w:r>
    </w:p>
    <w:p w:rsidR="00502894" w:rsidRPr="000E53AB" w:rsidRDefault="00373D63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Prosimy o zmniejszenie limitu w klauzuli kosztu dodatkowego utraty wody lub innych cieczy do 5 000 zł.</w:t>
      </w:r>
    </w:p>
    <w:p w:rsidR="00373D63" w:rsidRPr="000E53AB" w:rsidRDefault="00373D63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18:</w:t>
      </w:r>
    </w:p>
    <w:p w:rsidR="00502894" w:rsidRPr="000E53AB" w:rsidRDefault="00373D63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Zamawiający wyraża zgodę na zmniejszenie limitu w klauzuli kosztu dodatkowego utraty wody lub innych cieczy do 9 000 zł.</w:t>
      </w:r>
    </w:p>
    <w:p w:rsidR="00373D63" w:rsidRPr="000E53AB" w:rsidRDefault="00373D63" w:rsidP="00B76887">
      <w:pPr>
        <w:spacing w:after="0" w:line="240" w:lineRule="auto"/>
        <w:jc w:val="both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</w:p>
    <w:p w:rsidR="00502894" w:rsidRPr="000E53AB" w:rsidRDefault="00502894" w:rsidP="00502894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lastRenderedPageBreak/>
        <w:t>Pytanie 19:</w:t>
      </w:r>
    </w:p>
    <w:p w:rsidR="00502894" w:rsidRPr="000E53AB" w:rsidRDefault="00373D63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Prosimy o potwierdzenie, że linie przesyłowe napowietrzne, rurociągi naziemne i po</w:t>
      </w:r>
      <w:r w:rsidR="00B631D0" w:rsidRPr="000E53AB">
        <w:rPr>
          <w:rFonts w:ascii="Tahoma" w:eastAsia="Times New Roman" w:hAnsi="Tahoma" w:cs="Tahoma"/>
          <w:sz w:val="20"/>
          <w:szCs w:val="20"/>
          <w:lang w:eastAsia="pl-PL"/>
        </w:rPr>
        <w:t>dziemne, kable i linie przesyło</w:t>
      </w: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we podziemne oraz inne elementy infrastruktury są wyłącznie objęte ochroną ubezpieczenia mienia w granicach lokalizacji, w której znajdują się ubezpieczone budynki, a w przypadku linii przesyłowych napowietrznych lub pod-ziemnych oraz rurociągów wyłącznie w odległości nie większej niż 1000 metrów od ubezpieczonych budynków i budowli.</w:t>
      </w:r>
    </w:p>
    <w:p w:rsidR="00373D63" w:rsidRPr="000E53AB" w:rsidRDefault="00373D63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19:</w:t>
      </w:r>
    </w:p>
    <w:p w:rsidR="00502894" w:rsidRPr="000E53AB" w:rsidRDefault="00373D63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Zamawiający potwierdza.</w:t>
      </w:r>
    </w:p>
    <w:p w:rsidR="00373D63" w:rsidRPr="000E53AB" w:rsidRDefault="00373D63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>Pytanie 20:</w:t>
      </w:r>
    </w:p>
    <w:p w:rsidR="00502894" w:rsidRPr="000E53AB" w:rsidRDefault="00373D63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Czy Zamawiający planuje montaż urządzeń i instalacji OZE na terenie Gminy Pątnów lub czy już zostały podjęte inwestycje w tym zakresie?</w:t>
      </w:r>
    </w:p>
    <w:p w:rsidR="00373D63" w:rsidRPr="000E53AB" w:rsidRDefault="00373D63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20:</w:t>
      </w:r>
    </w:p>
    <w:p w:rsidR="00502894" w:rsidRPr="000E53AB" w:rsidRDefault="00373D63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Zamawiający nie planuje montaż urządzeń i instalacji OZE na terenie Miasta Tomaszów Mazowiecki.</w:t>
      </w:r>
    </w:p>
    <w:p w:rsidR="00373D63" w:rsidRPr="000E53AB" w:rsidRDefault="00373D63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>Pytanie 21:</w:t>
      </w:r>
    </w:p>
    <w:p w:rsidR="00502894" w:rsidRPr="000E53AB" w:rsidRDefault="00373D63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Prosimy o potwierdzenie, że odpowiedzialność cywilna nie obejmuje szkód wyrządzonych przez uchodźców wojennych z Ukrainy, w tym szkód w związku z użytkowaniem nieruchomości osób trzecich na cele             mieszkalne.</w:t>
      </w:r>
    </w:p>
    <w:p w:rsidR="00373D63" w:rsidRPr="000E53AB" w:rsidRDefault="00373D63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21:</w:t>
      </w:r>
    </w:p>
    <w:p w:rsidR="00502894" w:rsidRPr="000E53AB" w:rsidRDefault="008A6AF7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Zamawiający potwierdza.</w:t>
      </w:r>
    </w:p>
    <w:p w:rsidR="008A6AF7" w:rsidRPr="000E53AB" w:rsidRDefault="008A6AF7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>Pytanie 22:</w:t>
      </w:r>
    </w:p>
    <w:p w:rsidR="00502894" w:rsidRPr="000E53AB" w:rsidRDefault="00373D63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Prosimy o informację czy przedmiotem ubezpieczenia ma być mienie stanowiące współwłasność z innym podmiotem i/lub mienie ubezpieczone na cudzy rachunek?</w:t>
      </w:r>
    </w:p>
    <w:p w:rsidR="00373D63" w:rsidRPr="000E53AB" w:rsidRDefault="00373D63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22:</w:t>
      </w:r>
    </w:p>
    <w:p w:rsidR="000E565B" w:rsidRPr="000E53AB" w:rsidRDefault="000E565B" w:rsidP="0050289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kern w:val="1"/>
          <w:sz w:val="20"/>
          <w:szCs w:val="20"/>
          <w:lang w:eastAsia="zh-CN"/>
        </w:rPr>
        <w:t>Nie</w:t>
      </w:r>
    </w:p>
    <w:p w:rsidR="00502894" w:rsidRPr="000E53AB" w:rsidRDefault="00502894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>Pytanie 23:</w:t>
      </w:r>
    </w:p>
    <w:p w:rsidR="00502894" w:rsidRPr="000E53AB" w:rsidRDefault="00373D63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Prosimy o obniżenie limitu dla klauzuli katastrofy budowlanej do 500 000 zł.</w:t>
      </w:r>
    </w:p>
    <w:p w:rsidR="00373D63" w:rsidRPr="000E53AB" w:rsidRDefault="00373D63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23:</w:t>
      </w:r>
    </w:p>
    <w:p w:rsidR="00A17387" w:rsidRPr="000E53AB" w:rsidRDefault="00373D63" w:rsidP="00A173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 xml:space="preserve">Zamawiający wyraża zgodę na </w:t>
      </w:r>
      <w:r w:rsidR="00A17387" w:rsidRPr="000E53AB">
        <w:rPr>
          <w:rFonts w:ascii="Tahoma" w:eastAsia="Times New Roman" w:hAnsi="Tahoma" w:cs="Tahoma"/>
          <w:sz w:val="20"/>
          <w:szCs w:val="20"/>
          <w:lang w:eastAsia="pl-PL"/>
        </w:rPr>
        <w:t xml:space="preserve">obniżenie limitu dla klauzuli katastrofy budowlanej do </w:t>
      </w:r>
      <w:r w:rsidR="008B6BFD" w:rsidRPr="000E53AB">
        <w:rPr>
          <w:rFonts w:ascii="Tahoma" w:eastAsia="Times New Roman" w:hAnsi="Tahoma" w:cs="Tahoma"/>
          <w:sz w:val="20"/>
          <w:szCs w:val="20"/>
          <w:lang w:eastAsia="pl-PL"/>
        </w:rPr>
        <w:t>2</w:t>
      </w:r>
      <w:r w:rsidR="00A17387" w:rsidRPr="000E53AB">
        <w:rPr>
          <w:rFonts w:ascii="Tahoma" w:eastAsia="Times New Roman" w:hAnsi="Tahoma" w:cs="Tahoma"/>
          <w:sz w:val="20"/>
          <w:szCs w:val="20"/>
          <w:lang w:eastAsia="pl-PL"/>
        </w:rPr>
        <w:t xml:space="preserve"> 000 000 zł.</w:t>
      </w:r>
    </w:p>
    <w:p w:rsidR="00502894" w:rsidRPr="000E53AB" w:rsidRDefault="00502894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>Pytanie 24:</w:t>
      </w:r>
    </w:p>
    <w:p w:rsidR="00502894" w:rsidRPr="000E53AB" w:rsidRDefault="00A17387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Prosimy o wyrażenie zgody na wprowadzenie limitu dla ryzyka powodzi do 1 000 000 zł.</w:t>
      </w:r>
    </w:p>
    <w:p w:rsidR="00A17387" w:rsidRPr="000E53AB" w:rsidRDefault="00A17387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24:</w:t>
      </w:r>
    </w:p>
    <w:p w:rsidR="00502894" w:rsidRPr="000E53AB" w:rsidRDefault="00A17387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Zamawiający wyraża zgodę na wprowadzenie limitu dla ryzyka powodzi do 2 000 000 zł.</w:t>
      </w:r>
    </w:p>
    <w:p w:rsidR="005A0F04" w:rsidRPr="000E53AB" w:rsidRDefault="005A0F04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>Pytanie 25:</w:t>
      </w:r>
    </w:p>
    <w:p w:rsidR="00502894" w:rsidRPr="000E53AB" w:rsidRDefault="00A17387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Czy zgodnie z wiedzą Ubezpieczającego/Zamawiającego zaistniały zdarzenia, których skutkiem mogą być roszczenia wobec Ubezpieczającego/Zamawiającego z tytułu odpowiedzialności cywilnej, w szczególności czy w okresie ostatnich lat wystąpiły zdarzenia mogące skutkować wypłatą od</w:t>
      </w:r>
      <w:r w:rsidR="005A0F04" w:rsidRPr="000E53AB">
        <w:rPr>
          <w:rFonts w:ascii="Tahoma" w:eastAsia="Times New Roman" w:hAnsi="Tahoma" w:cs="Tahoma"/>
          <w:sz w:val="20"/>
          <w:szCs w:val="20"/>
          <w:lang w:eastAsia="pl-PL"/>
        </w:rPr>
        <w:t>szkodowania związanego z decyz-j</w:t>
      </w: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ami administracyjnymi?</w:t>
      </w:r>
    </w:p>
    <w:p w:rsidR="00A17387" w:rsidRPr="000E53AB" w:rsidRDefault="00A17387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25:</w:t>
      </w:r>
    </w:p>
    <w:p w:rsidR="00502894" w:rsidRPr="000E53AB" w:rsidRDefault="00A17387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 xml:space="preserve">Z informacji jakimi dysponuje Zamawiający wynika, że nie zaistniały zdarzenia, których skutkiem mogą być roszczenia wobec Zamawiającego z tytułu odpowiedzialności cywilnej (oprócz tych, wykazanych jako szkody </w:t>
      </w:r>
      <w:r w:rsidRPr="000E53AB">
        <w:rPr>
          <w:rFonts w:ascii="Tahoma" w:eastAsia="Times New Roman" w:hAnsi="Tahoma" w:cs="Tahoma"/>
          <w:sz w:val="20"/>
          <w:szCs w:val="20"/>
          <w:lang w:eastAsia="pl-PL"/>
        </w:rPr>
        <w:lastRenderedPageBreak/>
        <w:t>w załączniku nr 4 do SWZ), w okresie ostatnich lat nie wystąpiły zdarzenia mogące skutkować wypłatą odszkodowania związanego z decyzjami administracyjnymi.</w:t>
      </w:r>
    </w:p>
    <w:p w:rsidR="00A17387" w:rsidRPr="000E53AB" w:rsidRDefault="00A17387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>Pytanie 26:</w:t>
      </w:r>
    </w:p>
    <w:p w:rsidR="00502894" w:rsidRPr="000E53AB" w:rsidRDefault="00A17387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Prosimy o informację, czy mienie Zamawiającego zgłoszone do ubezpieczenia nie leży na terenie zagrożonym powodzią? Jeżeli tak, prosimy o podanie lokalizacji.</w:t>
      </w:r>
    </w:p>
    <w:p w:rsidR="00A17387" w:rsidRPr="000E53AB" w:rsidRDefault="00A17387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26:</w:t>
      </w:r>
    </w:p>
    <w:p w:rsidR="00502894" w:rsidRPr="000E53AB" w:rsidRDefault="00A17387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Mienie Zamawiającego zgłoszone do ubezpieczenia nie leży na terenie zagrożonym powodzią.</w:t>
      </w:r>
    </w:p>
    <w:p w:rsidR="00A17387" w:rsidRPr="000E53AB" w:rsidRDefault="00A17387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>Pytanie 27:</w:t>
      </w:r>
    </w:p>
    <w:p w:rsidR="00502894" w:rsidRPr="000E53AB" w:rsidRDefault="00A17387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Prosimy o zmniejszenie limitu w klauzuli kosztu dodatkowego utraty wody lub innych cieczy do 5 000 zł.</w:t>
      </w:r>
    </w:p>
    <w:p w:rsidR="00A17387" w:rsidRPr="000E53AB" w:rsidRDefault="00A17387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27:</w:t>
      </w:r>
    </w:p>
    <w:p w:rsidR="00502894" w:rsidRPr="000E53AB" w:rsidRDefault="00A17387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Zamawiający wyraża zgodę na zmniejszenie limitu w klauzuli kosztu dodatkowego utraty wody lub innych cieczy do 9 000 zł.</w:t>
      </w:r>
    </w:p>
    <w:p w:rsidR="00A17387" w:rsidRPr="000E53AB" w:rsidRDefault="00A17387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>Pytanie 28:</w:t>
      </w:r>
    </w:p>
    <w:p w:rsidR="00502894" w:rsidRPr="000E53AB" w:rsidRDefault="00A17387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Prosimy o wprowadzenie limitu odpowiedzialności dla mienia znajdującego się na wolnym powietrzu</w:t>
      </w:r>
      <w:r w:rsidR="008B6BFD" w:rsidRPr="000E53AB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w wysokości 15 000 zł.</w:t>
      </w:r>
    </w:p>
    <w:p w:rsidR="00A17387" w:rsidRPr="000E53AB" w:rsidRDefault="00A17387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28:</w:t>
      </w:r>
    </w:p>
    <w:p w:rsidR="00502894" w:rsidRPr="000E53AB" w:rsidRDefault="00A17387" w:rsidP="0050289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Cs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bCs/>
          <w:kern w:val="1"/>
          <w:sz w:val="20"/>
          <w:szCs w:val="20"/>
          <w:lang w:eastAsia="zh-CN"/>
        </w:rPr>
        <w:t xml:space="preserve">Zamawiający wyraża zgodę </w:t>
      </w:r>
      <w:r w:rsidR="001066B1" w:rsidRPr="000E53AB">
        <w:rPr>
          <w:rFonts w:ascii="Tahoma" w:eastAsia="SimSun" w:hAnsi="Tahoma" w:cs="Tahoma"/>
          <w:bCs/>
          <w:kern w:val="1"/>
          <w:sz w:val="20"/>
          <w:szCs w:val="20"/>
          <w:lang w:eastAsia="zh-CN"/>
        </w:rPr>
        <w:t xml:space="preserve">na wprowadzenie limitu odpowiedzialności dla mienia znajdującego się na wolnym powietrzu w wysokości </w:t>
      </w:r>
      <w:r w:rsidR="008B6BFD" w:rsidRPr="000E53AB">
        <w:rPr>
          <w:rFonts w:ascii="Tahoma" w:eastAsia="SimSun" w:hAnsi="Tahoma" w:cs="Tahoma"/>
          <w:bCs/>
          <w:kern w:val="1"/>
          <w:sz w:val="20"/>
          <w:szCs w:val="20"/>
          <w:lang w:eastAsia="zh-CN"/>
        </w:rPr>
        <w:t>5</w:t>
      </w:r>
      <w:r w:rsidR="001066B1" w:rsidRPr="000E53AB">
        <w:rPr>
          <w:rFonts w:ascii="Tahoma" w:eastAsia="SimSun" w:hAnsi="Tahoma" w:cs="Tahoma"/>
          <w:bCs/>
          <w:kern w:val="1"/>
          <w:sz w:val="20"/>
          <w:szCs w:val="20"/>
          <w:lang w:eastAsia="zh-CN"/>
        </w:rPr>
        <w:t>0 000 zł.</w:t>
      </w:r>
    </w:p>
    <w:p w:rsidR="001066B1" w:rsidRPr="000E53AB" w:rsidRDefault="001066B1" w:rsidP="0050289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</w:p>
    <w:p w:rsidR="00502894" w:rsidRPr="000E53AB" w:rsidRDefault="00502894" w:rsidP="00502894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>Pytanie 29:</w:t>
      </w:r>
    </w:p>
    <w:p w:rsidR="00502894" w:rsidRPr="000E53AB" w:rsidRDefault="001066B1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Prosimy o obniżenie limitu dla klauzuli katastrofy budowlanej do 500 000 zł.</w:t>
      </w:r>
    </w:p>
    <w:p w:rsidR="001066B1" w:rsidRPr="000E53AB" w:rsidRDefault="001066B1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29:</w:t>
      </w:r>
    </w:p>
    <w:p w:rsidR="00502894" w:rsidRPr="000E53AB" w:rsidRDefault="001066B1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 xml:space="preserve">Zamawiający wyraża zgodę na obniżenie limitu dla klauzuli katastrofy budowlanej do </w:t>
      </w:r>
      <w:r w:rsidR="008B6BFD" w:rsidRPr="000E53AB">
        <w:rPr>
          <w:rFonts w:ascii="Tahoma" w:eastAsia="Times New Roman" w:hAnsi="Tahoma" w:cs="Tahoma"/>
          <w:sz w:val="20"/>
          <w:szCs w:val="20"/>
          <w:lang w:eastAsia="pl-PL"/>
        </w:rPr>
        <w:t>2</w:t>
      </w:r>
      <w:r w:rsidRPr="000E53AB">
        <w:rPr>
          <w:rFonts w:ascii="Tahoma" w:eastAsia="Times New Roman" w:hAnsi="Tahoma" w:cs="Tahoma"/>
          <w:sz w:val="20"/>
          <w:szCs w:val="20"/>
          <w:lang w:eastAsia="pl-PL"/>
        </w:rPr>
        <w:t xml:space="preserve"> 000 000 zł.</w:t>
      </w:r>
    </w:p>
    <w:p w:rsidR="001066B1" w:rsidRPr="000E53AB" w:rsidRDefault="001066B1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>Pytanie 30:</w:t>
      </w:r>
    </w:p>
    <w:p w:rsidR="00502894" w:rsidRPr="000E53AB" w:rsidRDefault="001066B1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Prosimy o zmianę treści klauzuli zalaniowej tj. wykreślenie zapisu „również w przypadku, gdy do szkody            doszło w związku z zaniedbaniami polegającymi na braku konserwacji i przeglądów lub niewykonaniu              remontów zaleconych w protokole po ww. przeglądzie”.</w:t>
      </w:r>
    </w:p>
    <w:p w:rsidR="001066B1" w:rsidRPr="000E53AB" w:rsidRDefault="001066B1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30:</w:t>
      </w:r>
    </w:p>
    <w:p w:rsidR="00502894" w:rsidRPr="000E53AB" w:rsidRDefault="001066B1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Zamawiający wyraża zgod</w:t>
      </w:r>
      <w:r w:rsidR="008A6AF7" w:rsidRPr="000E53AB">
        <w:rPr>
          <w:rFonts w:ascii="Tahoma" w:eastAsia="Times New Roman" w:hAnsi="Tahoma" w:cs="Tahoma"/>
          <w:sz w:val="20"/>
          <w:szCs w:val="20"/>
          <w:lang w:eastAsia="pl-PL"/>
        </w:rPr>
        <w:t>ę</w:t>
      </w: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.</w:t>
      </w:r>
    </w:p>
    <w:p w:rsidR="001066B1" w:rsidRPr="000E53AB" w:rsidRDefault="001066B1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>Pytanie 31:</w:t>
      </w:r>
    </w:p>
    <w:p w:rsidR="002253AA" w:rsidRPr="000E53AB" w:rsidRDefault="002253AA" w:rsidP="002253AA">
      <w:pPr>
        <w:pStyle w:val="Default"/>
        <w:rPr>
          <w:color w:val="auto"/>
          <w:sz w:val="20"/>
          <w:szCs w:val="20"/>
        </w:rPr>
      </w:pPr>
      <w:r w:rsidRPr="000E53AB">
        <w:rPr>
          <w:color w:val="auto"/>
          <w:sz w:val="20"/>
          <w:szCs w:val="20"/>
        </w:rPr>
        <w:t xml:space="preserve">Czy zamawiający planuje w okresie ubezpieczenia określonym zapisami SWZ zakup pojazdu o wartości jednostkowej powyżej 800 000 zł (Suma Ubezpieczenia) ? </w:t>
      </w:r>
    </w:p>
    <w:p w:rsidR="00502894" w:rsidRPr="000E53AB" w:rsidRDefault="00502894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31:</w:t>
      </w:r>
    </w:p>
    <w:p w:rsidR="00502894" w:rsidRPr="000E53AB" w:rsidRDefault="002253AA" w:rsidP="00502894">
      <w:pPr>
        <w:spacing w:after="0" w:line="240" w:lineRule="auto"/>
        <w:jc w:val="both"/>
        <w:rPr>
          <w:sz w:val="20"/>
          <w:szCs w:val="20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 xml:space="preserve">Zamawiający nie </w:t>
      </w:r>
      <w:r w:rsidRPr="000E53AB">
        <w:rPr>
          <w:sz w:val="20"/>
          <w:szCs w:val="20"/>
        </w:rPr>
        <w:t>planuje w okresie ubezpieczenia określonym zapisami SWZ zakup pojazdu o wartości jednostkowej powyżej 800 000 zł (Suma Ubezpieczenia).</w:t>
      </w:r>
    </w:p>
    <w:p w:rsidR="002253AA" w:rsidRPr="000E53AB" w:rsidRDefault="002253AA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>Pytanie 32:</w:t>
      </w:r>
    </w:p>
    <w:p w:rsidR="002253AA" w:rsidRPr="000E53AB" w:rsidRDefault="002253AA" w:rsidP="002253AA">
      <w:pPr>
        <w:pStyle w:val="Default"/>
        <w:rPr>
          <w:color w:val="auto"/>
          <w:sz w:val="20"/>
          <w:szCs w:val="20"/>
        </w:rPr>
      </w:pPr>
      <w:r w:rsidRPr="000E53AB">
        <w:rPr>
          <w:color w:val="auto"/>
          <w:sz w:val="20"/>
          <w:szCs w:val="20"/>
        </w:rPr>
        <w:t xml:space="preserve">Czy zamawiający w przypadku zgłoszenia do ubezpieczenia, w ubezpieczeniu AC pojazdu o wartości jednostkowej powyżej 800 000 zł (sumy ubezpieczenia) wyraża zgodę na renegocjację stawki określonej w załączniku - formularza cenowego. dla tego typu pojazdu. </w:t>
      </w:r>
    </w:p>
    <w:p w:rsidR="00502894" w:rsidRPr="000E53AB" w:rsidRDefault="00502894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32:</w:t>
      </w:r>
    </w:p>
    <w:p w:rsidR="00502894" w:rsidRPr="000E53AB" w:rsidRDefault="002253AA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Zamawiający wyraża zgodę.</w:t>
      </w:r>
    </w:p>
    <w:p w:rsidR="002253AA" w:rsidRPr="000E53AB" w:rsidRDefault="002253AA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>Pytanie 33:</w:t>
      </w:r>
    </w:p>
    <w:p w:rsidR="00502894" w:rsidRPr="000E53AB" w:rsidRDefault="002253AA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Ubezpieczenie assistance – prosimy, by we wnioskowanym zakresie dla pojazdów włączanych do floty ochroną objęte były wyłącznie pojazdy osobowe, dostawcze i ciężarowych o dopuszczalnej masie całkowitej do 3,5 t, które posiadają ubezpieczenie autocasco oraz ich wiek nie przekracza 15 lat.</w:t>
      </w:r>
    </w:p>
    <w:p w:rsidR="002253AA" w:rsidRPr="000E53AB" w:rsidRDefault="002253AA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33:</w:t>
      </w:r>
    </w:p>
    <w:p w:rsidR="00502894" w:rsidRPr="000E53AB" w:rsidRDefault="00836897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Zamawiający wyraża zgodę, z zastrzeżeniem, że assistance w wariancie podstawowym ma być objęty Fiat Doblo ETM73PP z 2005 roku, a w wariancie rozszerzonym Renault Trafic ETM46M1 z 2007 roku.</w:t>
      </w:r>
    </w:p>
    <w:p w:rsidR="00836897" w:rsidRPr="000E53AB" w:rsidRDefault="00836897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>Pytanie 34:</w:t>
      </w:r>
    </w:p>
    <w:p w:rsidR="00502894" w:rsidRPr="000E53AB" w:rsidRDefault="00836897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Ubezpieczenie assistance – w usł</w:t>
      </w:r>
      <w:r w:rsidR="005A0F04" w:rsidRPr="000E53AB">
        <w:rPr>
          <w:rFonts w:ascii="Tahoma" w:eastAsia="Times New Roman" w:hAnsi="Tahoma" w:cs="Tahoma"/>
          <w:sz w:val="20"/>
          <w:szCs w:val="20"/>
          <w:lang w:eastAsia="pl-PL"/>
        </w:rPr>
        <w:t>udze organizacji i kosztów konty</w:t>
      </w: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nuowania podróży (zorganizowanie i pokrycie kosztów transportu osób, obejmującego przejazd kierowcy i pasażerów najkrótszą drogą do miejsca zamieszkania kierowcy położonego na terytorium RP albo do celu podróży (w zależności od tego, które z tych miejsc jest położone bliżej) jednym z następujących środków transportu wybranym po konsultacji z Ubezpieczonym przez Centrum Alarmowe Wykonawcy), prosimy o wprowadzenie limitu 50 km, powyżej którego przysługuje świadczenie assistance.</w:t>
      </w:r>
    </w:p>
    <w:p w:rsidR="00836897" w:rsidRPr="000E53AB" w:rsidRDefault="00836897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34:</w:t>
      </w:r>
    </w:p>
    <w:p w:rsidR="00502894" w:rsidRPr="000E53AB" w:rsidRDefault="00836897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Zamawiający wyraża zgodę.</w:t>
      </w:r>
    </w:p>
    <w:p w:rsidR="00836897" w:rsidRPr="000E53AB" w:rsidRDefault="00836897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>Pytanie 35:</w:t>
      </w:r>
    </w:p>
    <w:p w:rsidR="00502894" w:rsidRPr="000E53AB" w:rsidRDefault="00836897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Ubezpieczenie assistance –prosimy o potwierdzenie, że Zamawiający nie oczekuje, aby pojazd zastępczy wyposażony był w specjalistyczne urządzenia jak pojazd zastępowany.</w:t>
      </w:r>
    </w:p>
    <w:p w:rsidR="00836897" w:rsidRPr="000E53AB" w:rsidRDefault="00836897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35:</w:t>
      </w:r>
    </w:p>
    <w:p w:rsidR="00502894" w:rsidRPr="000E53AB" w:rsidRDefault="00836897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Zamawiający potwierdza.</w:t>
      </w:r>
    </w:p>
    <w:p w:rsidR="00836897" w:rsidRPr="000E53AB" w:rsidRDefault="00836897" w:rsidP="0050289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b/>
          <w:sz w:val="20"/>
          <w:szCs w:val="20"/>
          <w:lang w:eastAsia="pl-PL"/>
        </w:rPr>
        <w:t>Pytanie 36:</w:t>
      </w:r>
    </w:p>
    <w:p w:rsidR="00836897" w:rsidRPr="000E53AB" w:rsidRDefault="00836897" w:rsidP="0083689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W związku z zaistniałą sytuacją w Europie, prosimy o:</w:t>
      </w:r>
    </w:p>
    <w:p w:rsidR="00502894" w:rsidRPr="000E53AB" w:rsidRDefault="00836897" w:rsidP="0083689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Wyłączenie wszelkich szkód wyrządzonych na terenie krajów bloku wschodniego – Rosji, Białorusi, Ukrainy, Mołdawii itd.</w:t>
      </w:r>
    </w:p>
    <w:p w:rsidR="00836897" w:rsidRPr="000E53AB" w:rsidRDefault="00836897" w:rsidP="0083689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02894" w:rsidRPr="000E53AB" w:rsidRDefault="00502894" w:rsidP="00502894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0E53AB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36:</w:t>
      </w:r>
    </w:p>
    <w:p w:rsidR="00502894" w:rsidRPr="000E53AB" w:rsidRDefault="00836897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0E53AB">
        <w:rPr>
          <w:rFonts w:ascii="Tahoma" w:eastAsia="Times New Roman" w:hAnsi="Tahoma" w:cs="Tahoma"/>
          <w:sz w:val="20"/>
          <w:szCs w:val="20"/>
          <w:lang w:eastAsia="pl-PL"/>
        </w:rPr>
        <w:t xml:space="preserve">W części II zamówienia </w:t>
      </w:r>
      <w:r w:rsidR="005A0F04" w:rsidRPr="000E53AB">
        <w:rPr>
          <w:rFonts w:ascii="Tahoma" w:eastAsia="Times New Roman" w:hAnsi="Tahoma" w:cs="Tahoma"/>
          <w:sz w:val="20"/>
          <w:szCs w:val="20"/>
          <w:lang w:eastAsia="pl-PL"/>
        </w:rPr>
        <w:t>Zamawiają</w:t>
      </w:r>
      <w:r w:rsidRPr="000E53AB">
        <w:rPr>
          <w:rFonts w:ascii="Tahoma" w:eastAsia="Times New Roman" w:hAnsi="Tahoma" w:cs="Tahoma"/>
          <w:sz w:val="20"/>
          <w:szCs w:val="20"/>
          <w:lang w:eastAsia="pl-PL"/>
        </w:rPr>
        <w:t>cy wyraża zgodę na wyłączenie wszelkich szkód wyrządzonych na terenie krajów bloku wschodniego – Rosji, Białorusi, Ukrainy, Mołdawii itd.</w:t>
      </w:r>
    </w:p>
    <w:sectPr w:rsidR="00502894" w:rsidRPr="000E53AB" w:rsidSect="00FA7CD1">
      <w:footerReference w:type="default" r:id="rId7"/>
      <w:headerReference w:type="first" r:id="rId8"/>
      <w:footerReference w:type="first" r:id="rId9"/>
      <w:pgSz w:w="11906" w:h="16838"/>
      <w:pgMar w:top="1134" w:right="1134" w:bottom="1134" w:left="1134" w:header="709" w:footer="18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7975" w:rsidRDefault="00167975" w:rsidP="00B76887">
      <w:pPr>
        <w:spacing w:after="0" w:line="240" w:lineRule="auto"/>
      </w:pPr>
      <w:r>
        <w:separator/>
      </w:r>
    </w:p>
  </w:endnote>
  <w:endnote w:type="continuationSeparator" w:id="1">
    <w:p w:rsidR="00167975" w:rsidRDefault="00167975" w:rsidP="00B768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1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4101" w:rsidRPr="00445DF2" w:rsidRDefault="00167975" w:rsidP="00876623">
    <w:pPr>
      <w:pStyle w:val="Stopka"/>
      <w:ind w:firstLine="4248"/>
      <w:rPr>
        <w:rFonts w:ascii="Myriad Pro" w:hAnsi="Myriad Pro" w:cs="Myriad Pro"/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4101" w:rsidRDefault="00D5128B">
    <w:pPr>
      <w:pStyle w:val="Stopka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4" o:spid="_x0000_s1028" type="#_x0000_t202" style="position:absolute;margin-left:359.6pt;margin-top:27.6pt;width:117pt;height:18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" filled="f" stroked="f">
          <v:textbox>
            <w:txbxContent>
              <w:p w:rsidR="00DA4101" w:rsidRPr="004612BE" w:rsidRDefault="00167975" w:rsidP="006C542F">
                <w:pPr>
                  <w:rPr>
                    <w:rFonts w:ascii="Calibri" w:hAnsi="Calibri" w:cs="Calibri"/>
                    <w:color w:val="333333"/>
                    <w:w w:val="95"/>
                    <w:sz w:val="20"/>
                    <w:szCs w:val="20"/>
                  </w:rPr>
                </w:pPr>
              </w:p>
            </w:txbxContent>
          </v:textbox>
        </v:shape>
      </w:pict>
    </w:r>
    <w:r>
      <w:rPr>
        <w:noProof/>
      </w:rPr>
      <w:pict>
        <v:shape id="Pole tekstowe 5" o:spid="_x0000_s1029" type="#_x0000_t202" style="position:absolute;margin-left:93.6pt;margin-top:38.6pt;width:117pt;height:18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" filled="f" stroked="f">
          <v:textbox>
            <w:txbxContent>
              <w:p w:rsidR="00DA4101" w:rsidRPr="005857D4" w:rsidRDefault="00167975">
                <w:pPr>
                  <w:rPr>
                    <w:sz w:val="20"/>
                    <w:szCs w:val="20"/>
                  </w:rPr>
                </w:pPr>
              </w:p>
            </w:txbxContent>
          </v:textbox>
        </v:shape>
      </w:pict>
    </w:r>
    <w:r>
      <w:rPr>
        <w:noProof/>
      </w:rPr>
      <w:pict>
        <v:shape id="Pole tekstowe 7" o:spid="_x0000_s1030" type="#_x0000_t202" style="position:absolute;margin-left:-16.4pt;margin-top:34.2pt;width:182.35pt;height:18.8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" filled="f" stroked="f">
          <v:textbox>
            <w:txbxContent>
              <w:p w:rsidR="00DA4101" w:rsidRPr="004612BE" w:rsidRDefault="00167975" w:rsidP="005857D4">
                <w:pPr>
                  <w:spacing w:line="360" w:lineRule="auto"/>
                  <w:rPr>
                    <w:rFonts w:ascii="Calibri" w:hAnsi="Calibri" w:cs="Calibri"/>
                    <w:color w:val="333333"/>
                    <w:w w:val="95"/>
                    <w:sz w:val="20"/>
                    <w:szCs w:val="20"/>
                  </w:rPr>
                </w:pPr>
              </w:p>
            </w:txbxContent>
          </v:textbox>
        </v:shape>
      </w:pict>
    </w:r>
    <w:r>
      <w:rPr>
        <w:noProof/>
      </w:rPr>
      <w:pict>
        <v:shape id="Pole tekstowe 6" o:spid="_x0000_s1031" type="#_x0000_t202" style="position:absolute;margin-left:-16.4pt;margin-top:54.2pt;width:142.4pt;height:26.6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" filled="f" stroked="f">
          <v:textbox>
            <w:txbxContent>
              <w:p w:rsidR="00DA4101" w:rsidRPr="004612BE" w:rsidRDefault="00167975" w:rsidP="006C542F">
                <w:pPr>
                  <w:rPr>
                    <w:rFonts w:ascii="Calibri" w:hAnsi="Calibri" w:cs="Calibri"/>
                    <w:color w:val="333333"/>
                    <w:w w:val="95"/>
                    <w:sz w:val="20"/>
                    <w:szCs w:val="20"/>
                  </w:rPr>
                </w:pPr>
              </w:p>
            </w:txbxContent>
          </v:textbox>
        </v:shape>
      </w:pict>
    </w:r>
    <w:r>
      <w:rPr>
        <w:noProof/>
      </w:rPr>
      <w:pict>
        <v:shape id="Pole tekstowe 3" o:spid="_x0000_s1032" type="#_x0000_t202" style="position:absolute;margin-left:178pt;margin-top:33.8pt;width:117pt;height:18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" filled="f" stroked="f">
          <v:textbox>
            <w:txbxContent>
              <w:p w:rsidR="00DA4101" w:rsidRPr="004612BE" w:rsidRDefault="00167975" w:rsidP="006C542F">
                <w:pPr>
                  <w:rPr>
                    <w:rFonts w:ascii="Calibri" w:hAnsi="Calibri" w:cs="Calibri"/>
                    <w:color w:val="333333"/>
                    <w:w w:val="95"/>
                    <w:sz w:val="20"/>
                    <w:szCs w:val="20"/>
                  </w:rPr>
                </w:pPr>
              </w:p>
            </w:txbxContent>
          </v:textbox>
        </v:shape>
      </w:pict>
    </w:r>
    <w:r>
      <w:rPr>
        <w:noProof/>
      </w:rPr>
      <w:pict>
        <v:shape id="Pole tekstowe 2" o:spid="_x0000_s1033" type="#_x0000_t202" style="position:absolute;margin-left:178pt;margin-top:53.8pt;width:117pt;height:18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" filled="f" stroked="f">
          <v:textbox>
            <w:txbxContent>
              <w:p w:rsidR="00DA4101" w:rsidRPr="004612BE" w:rsidRDefault="00167975" w:rsidP="006C542F">
                <w:pPr>
                  <w:rPr>
                    <w:rFonts w:ascii="Calibri" w:hAnsi="Calibri" w:cs="Calibri"/>
                    <w:color w:val="333333"/>
                    <w:w w:val="95"/>
                    <w:sz w:val="20"/>
                    <w:szCs w:val="20"/>
                  </w:rPr>
                </w:pPr>
              </w:p>
            </w:txbxContent>
          </v:textbox>
        </v:shape>
      </w:pict>
    </w:r>
    <w:r>
      <w:rPr>
        <w:noProof/>
      </w:rPr>
      <w:pict>
        <v:line id="Łącznik prosty 1" o:spid="_x0000_s1034" style="position:absolute;z-index:251667456;visibility:visible" from="-27pt,23.8pt" to="395.35pt,2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" strokecolor="green" strokeweight="1pt">
          <v:shadow color="#4e6128" offset="1pt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7975" w:rsidRDefault="00167975" w:rsidP="00B76887">
      <w:pPr>
        <w:spacing w:after="0" w:line="240" w:lineRule="auto"/>
      </w:pPr>
      <w:r>
        <w:separator/>
      </w:r>
    </w:p>
  </w:footnote>
  <w:footnote w:type="continuationSeparator" w:id="1">
    <w:p w:rsidR="00167975" w:rsidRDefault="00167975" w:rsidP="00B768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E9E" w:rsidRPr="00E06822" w:rsidRDefault="00D5128B" w:rsidP="00652E9E">
    <w:pPr>
      <w:pStyle w:val="Nagwek"/>
      <w:rPr>
        <w:rFonts w:ascii="Calibri" w:hAnsi="Calibri" w:cs="Calibri"/>
        <w:sz w:val="18"/>
        <w:szCs w:val="18"/>
      </w:rPr>
    </w:pPr>
    <w:r w:rsidRPr="00D5128B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1026" type="#_x0000_t202" style="position:absolute;margin-left:-30pt;margin-top:49.7pt;width:5in;height:30.7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" filled="f" stroked="f">
          <v:textbox>
            <w:txbxContent>
              <w:p w:rsidR="00DA4101" w:rsidRPr="004612BE" w:rsidRDefault="00167975" w:rsidP="00DC3C5A">
                <w:pPr>
                  <w:ind w:left="1440"/>
                  <w:rPr>
                    <w:rFonts w:ascii="Calibri" w:hAnsi="Calibri" w:cs="Calibri"/>
                    <w:color w:val="333333"/>
                    <w:w w:val="90"/>
                    <w:sz w:val="30"/>
                    <w:szCs w:val="30"/>
                  </w:rPr>
                </w:pPr>
              </w:p>
            </w:txbxContent>
          </v:textbox>
        </v:shape>
      </w:pict>
    </w:r>
    <w:r w:rsidRPr="00D5128B">
      <w:rPr>
        <w:noProof/>
      </w:rPr>
      <w:pict>
        <v:line id="Łącznik prosty 15" o:spid="_x0000_s1035" style="position:absolute;z-index:251660288;visibility:visible" from="49.5pt,45.95pt" to="373.5pt,4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" strokecolor="green" strokeweight="1pt">
          <v:shadow color="#4e6128" offset="1pt"/>
        </v:line>
      </w:pict>
    </w:r>
    <w:r w:rsidRPr="00D5128B">
      <w:rPr>
        <w:noProof/>
      </w:rPr>
      <w:pict>
        <v:shape id="Pole tekstowe 14" o:spid="_x0000_s1027" type="#_x0000_t202" style="position:absolute;margin-left:-30pt;margin-top:16.7pt;width:5in;height:2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" filled="f" stroked="f">
          <v:textbox>
            <w:txbxContent>
              <w:p w:rsidR="00DA4101" w:rsidRPr="004612BE" w:rsidRDefault="00167975" w:rsidP="00DC3C5A">
                <w:pPr>
                  <w:ind w:left="1440"/>
                  <w:rPr>
                    <w:rFonts w:ascii="Calibri" w:hAnsi="Calibri" w:cs="Calibri"/>
                    <w:b/>
                    <w:bCs/>
                    <w:color w:val="333333"/>
                    <w:sz w:val="38"/>
                    <w:szCs w:val="38"/>
                  </w:rPr>
                </w:pPr>
              </w:p>
            </w:txbxContent>
          </v:textbox>
        </v:shape>
      </w:pict>
    </w:r>
  </w:p>
  <w:p w:rsidR="00144E8D" w:rsidRPr="00E06822" w:rsidRDefault="00167975">
    <w:pPr>
      <w:pStyle w:val="Nagwek"/>
      <w:rPr>
        <w:rFonts w:ascii="Calibri" w:hAnsi="Calibri" w:cs="Calibri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83477"/>
    <w:multiLevelType w:val="multilevel"/>
    <w:tmpl w:val="49F8376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29500FF7"/>
    <w:multiLevelType w:val="singleLevel"/>
    <w:tmpl w:val="4808F1F8"/>
    <w:lvl w:ilvl="0">
      <w:numFmt w:val="bullet"/>
      <w:lvlText w:val="-"/>
      <w:lvlJc w:val="left"/>
      <w:pPr>
        <w:tabs>
          <w:tab w:val="num" w:pos="645"/>
        </w:tabs>
        <w:ind w:left="645" w:hanging="360"/>
      </w:pPr>
      <w:rPr>
        <w:rFonts w:ascii="Times New Roman" w:hAnsi="Times New Roman" w:hint="default"/>
      </w:rPr>
    </w:lvl>
  </w:abstractNum>
  <w:abstractNum w:abstractNumId="2">
    <w:nsid w:val="2F1E5413"/>
    <w:multiLevelType w:val="hybridMultilevel"/>
    <w:tmpl w:val="9B5ED6A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E353B8E"/>
    <w:multiLevelType w:val="hybridMultilevel"/>
    <w:tmpl w:val="E5A487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D54E95"/>
    <w:multiLevelType w:val="hybridMultilevel"/>
    <w:tmpl w:val="14B6F33A"/>
    <w:lvl w:ilvl="0" w:tplc="BC7ED7E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ahoma" w:hAnsi="Tahoma" w:hint="default"/>
        <w:b/>
        <w:i w:val="0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97"/>
        </w:tabs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17"/>
        </w:tabs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37"/>
        </w:tabs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57"/>
        </w:tabs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77"/>
        </w:tabs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97"/>
        </w:tabs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17"/>
        </w:tabs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37"/>
        </w:tabs>
        <w:ind w:left="6337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229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B76887"/>
    <w:rsid w:val="0009316D"/>
    <w:rsid w:val="000A51A2"/>
    <w:rsid w:val="000C7074"/>
    <w:rsid w:val="000E2A6A"/>
    <w:rsid w:val="000E53AB"/>
    <w:rsid w:val="000E565B"/>
    <w:rsid w:val="000F6559"/>
    <w:rsid w:val="001066B1"/>
    <w:rsid w:val="00167975"/>
    <w:rsid w:val="002253AA"/>
    <w:rsid w:val="002334BE"/>
    <w:rsid w:val="00274056"/>
    <w:rsid w:val="00276B49"/>
    <w:rsid w:val="002D76F2"/>
    <w:rsid w:val="002E0659"/>
    <w:rsid w:val="00373D63"/>
    <w:rsid w:val="00386F8B"/>
    <w:rsid w:val="003B5DA8"/>
    <w:rsid w:val="004C69E0"/>
    <w:rsid w:val="00502894"/>
    <w:rsid w:val="00546AA1"/>
    <w:rsid w:val="00551AD1"/>
    <w:rsid w:val="005778B4"/>
    <w:rsid w:val="005A0F04"/>
    <w:rsid w:val="005F0945"/>
    <w:rsid w:val="00602FE9"/>
    <w:rsid w:val="0074464C"/>
    <w:rsid w:val="007C2B2A"/>
    <w:rsid w:val="007E63C8"/>
    <w:rsid w:val="0083589E"/>
    <w:rsid w:val="00836897"/>
    <w:rsid w:val="008615C9"/>
    <w:rsid w:val="00862CD1"/>
    <w:rsid w:val="008A30D1"/>
    <w:rsid w:val="008A6AF7"/>
    <w:rsid w:val="008B6BFD"/>
    <w:rsid w:val="00972208"/>
    <w:rsid w:val="009B40A0"/>
    <w:rsid w:val="00A17387"/>
    <w:rsid w:val="00AE0737"/>
    <w:rsid w:val="00B631D0"/>
    <w:rsid w:val="00B76887"/>
    <w:rsid w:val="00B804B8"/>
    <w:rsid w:val="00BE08DF"/>
    <w:rsid w:val="00C77AC0"/>
    <w:rsid w:val="00CC513A"/>
    <w:rsid w:val="00D512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15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7688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B7688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B7688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B7688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wcity2">
    <w:name w:val="WW-Tekst podstawowy wcięty 2"/>
    <w:basedOn w:val="Normalny"/>
    <w:rsid w:val="00C77AC0"/>
    <w:pPr>
      <w:suppressAutoHyphens/>
      <w:spacing w:after="0" w:line="240" w:lineRule="auto"/>
      <w:ind w:left="284" w:firstLine="1"/>
      <w:jc w:val="both"/>
    </w:pPr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Akapitzlist">
    <w:name w:val="List Paragraph"/>
    <w:aliases w:val="L1,Numerowanie,Akapit z listą5,CW_Lista"/>
    <w:basedOn w:val="Normalny"/>
    <w:link w:val="AkapitzlistZnak"/>
    <w:qFormat/>
    <w:rsid w:val="00C77AC0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Akapit z listą5 Znak,CW_Lista Znak"/>
    <w:link w:val="Akapitzlist"/>
    <w:uiPriority w:val="34"/>
    <w:qFormat/>
    <w:locked/>
    <w:rsid w:val="00C77AC0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253A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0E2A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E2A6A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739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2272</Words>
  <Characters>13637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Szcześniak</dc:creator>
  <cp:lastModifiedBy>apawlik</cp:lastModifiedBy>
  <cp:revision>4</cp:revision>
  <dcterms:created xsi:type="dcterms:W3CDTF">2022-09-07T08:39:00Z</dcterms:created>
  <dcterms:modified xsi:type="dcterms:W3CDTF">2022-09-08T07:03:00Z</dcterms:modified>
</cp:coreProperties>
</file>