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F219E" w14:textId="47B97534" w:rsidR="00EF3F3E" w:rsidRPr="00EF3F3E" w:rsidRDefault="00EF3F3E" w:rsidP="006F7621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BD08F9">
        <w:rPr>
          <w:rFonts w:ascii="Calibri" w:hAnsi="Calibri" w:cs="Calibri"/>
          <w:sz w:val="24"/>
          <w:szCs w:val="24"/>
        </w:rPr>
        <w:t>31 sierpnia 2022</w:t>
      </w:r>
      <w:r w:rsidR="004C5BE2">
        <w:rPr>
          <w:rFonts w:ascii="Calibri" w:hAnsi="Calibri" w:cs="Calibri"/>
          <w:sz w:val="24"/>
          <w:szCs w:val="24"/>
        </w:rPr>
        <w:t xml:space="preserve"> r.</w:t>
      </w:r>
    </w:p>
    <w:p w14:paraId="4189873C" w14:textId="77777777"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Gmina – Miasto Tomaszów Mazowiecki</w:t>
      </w:r>
    </w:p>
    <w:p w14:paraId="5415E4A8" w14:textId="77777777"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ul. P.O.W. 10/16</w:t>
      </w:r>
    </w:p>
    <w:p w14:paraId="66F1F565" w14:textId="77777777"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97-200 Tomaszów Maz.</w:t>
      </w:r>
    </w:p>
    <w:p w14:paraId="6B6000E6" w14:textId="77777777" w:rsidR="002E36C1" w:rsidRPr="004A7E7E" w:rsidRDefault="002E36C1" w:rsidP="002E36C1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NIP </w:t>
      </w:r>
      <w:r w:rsidRPr="004A7E7E">
        <w:rPr>
          <w:rFonts w:cstheme="minorHAnsi"/>
          <w:bCs/>
        </w:rPr>
        <w:t>773-16-56-546</w:t>
      </w:r>
    </w:p>
    <w:p w14:paraId="5D0F7642" w14:textId="77777777" w:rsidR="002E36C1" w:rsidRPr="004A7E7E" w:rsidRDefault="002E36C1" w:rsidP="002E36C1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Regon </w:t>
      </w:r>
      <w:r w:rsidRPr="004A7E7E">
        <w:rPr>
          <w:rFonts w:cstheme="minorHAnsi"/>
          <w:bCs/>
        </w:rPr>
        <w:t>590648310</w:t>
      </w:r>
    </w:p>
    <w:p w14:paraId="3538A1D0" w14:textId="77777777" w:rsidR="00EF3F3E" w:rsidRPr="00EF3F3E" w:rsidRDefault="002E36C1" w:rsidP="002E36C1">
      <w:pPr>
        <w:spacing w:line="276" w:lineRule="auto"/>
        <w:rPr>
          <w:rFonts w:ascii="Calibri" w:hAnsi="Calibri" w:cs="Calibri"/>
          <w:sz w:val="24"/>
          <w:szCs w:val="24"/>
        </w:rPr>
      </w:pPr>
      <w:r w:rsidRPr="004A7E7E">
        <w:rPr>
          <w:rFonts w:cstheme="minorHAnsi"/>
        </w:rPr>
        <w:t xml:space="preserve">ePUAP: </w:t>
      </w:r>
      <w:r w:rsidRPr="004A7E7E">
        <w:rPr>
          <w:rFonts w:cstheme="minorHAnsi"/>
          <w:color w:val="FF0000"/>
        </w:rPr>
        <w:t>wln5m2j74x</w:t>
      </w:r>
    </w:p>
    <w:p w14:paraId="3640483A" w14:textId="77777777"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14:paraId="5B1F9EE7" w14:textId="77777777" w:rsidR="00EF3F3E" w:rsidRPr="00FC2FC5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C2FC5">
        <w:rPr>
          <w:rFonts w:ascii="Calibri" w:hAnsi="Calibri" w:cs="Calibri"/>
          <w:b/>
          <w:sz w:val="24"/>
          <w:szCs w:val="24"/>
        </w:rPr>
        <w:t>Numer postępowania: WRIK.271.1.</w:t>
      </w:r>
      <w:r w:rsidR="000654C0" w:rsidRPr="00FC2FC5">
        <w:rPr>
          <w:rFonts w:ascii="Calibri" w:hAnsi="Calibri" w:cs="Calibri"/>
          <w:b/>
          <w:sz w:val="24"/>
          <w:szCs w:val="24"/>
        </w:rPr>
        <w:t>2</w:t>
      </w:r>
      <w:r w:rsidR="006A6462" w:rsidRPr="00FC2FC5">
        <w:rPr>
          <w:rFonts w:ascii="Calibri" w:hAnsi="Calibri" w:cs="Calibri"/>
          <w:b/>
          <w:sz w:val="24"/>
          <w:szCs w:val="24"/>
        </w:rPr>
        <w:t>9</w:t>
      </w:r>
      <w:r w:rsidRPr="00FC2FC5">
        <w:rPr>
          <w:rFonts w:ascii="Calibri" w:hAnsi="Calibri" w:cs="Calibri"/>
          <w:b/>
          <w:sz w:val="24"/>
          <w:szCs w:val="24"/>
        </w:rPr>
        <w:t>.2022.ZP</w:t>
      </w:r>
    </w:p>
    <w:p w14:paraId="671FE8D8" w14:textId="2FC4E10C" w:rsidR="00EF3F3E" w:rsidRPr="00FC2FC5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C2FC5">
        <w:rPr>
          <w:rFonts w:ascii="Calibri" w:hAnsi="Calibri" w:cs="Calibri"/>
          <w:b/>
          <w:sz w:val="24"/>
          <w:szCs w:val="24"/>
        </w:rPr>
        <w:t xml:space="preserve">Ogłoszenie nr </w:t>
      </w:r>
      <w:r w:rsidR="00944DB5">
        <w:rPr>
          <w:rFonts w:ascii="Calibri" w:hAnsi="Calibri" w:cs="Calibri"/>
          <w:b/>
          <w:sz w:val="24"/>
          <w:szCs w:val="24"/>
        </w:rPr>
        <w:t xml:space="preserve">2022/BZP </w:t>
      </w:r>
      <w:r w:rsidR="000E748F">
        <w:rPr>
          <w:rFonts w:ascii="Calibri" w:hAnsi="Calibri" w:cs="Calibri"/>
          <w:b/>
          <w:sz w:val="24"/>
          <w:szCs w:val="24"/>
        </w:rPr>
        <w:t>00314944</w:t>
      </w:r>
      <w:r w:rsidR="00944DB5">
        <w:rPr>
          <w:rFonts w:ascii="Calibri" w:hAnsi="Calibri" w:cs="Calibri"/>
          <w:b/>
          <w:sz w:val="24"/>
          <w:szCs w:val="24"/>
        </w:rPr>
        <w:t xml:space="preserve">/01 z dnia </w:t>
      </w:r>
      <w:r w:rsidR="000E748F">
        <w:rPr>
          <w:rFonts w:ascii="Calibri" w:hAnsi="Calibri" w:cs="Calibri"/>
          <w:b/>
          <w:sz w:val="24"/>
          <w:szCs w:val="24"/>
        </w:rPr>
        <w:t>25.08</w:t>
      </w:r>
      <w:r w:rsidR="00944DB5">
        <w:rPr>
          <w:rFonts w:ascii="Calibri" w:hAnsi="Calibri" w:cs="Calibri"/>
          <w:b/>
          <w:sz w:val="24"/>
          <w:szCs w:val="24"/>
        </w:rPr>
        <w:t>.2022 r.</w:t>
      </w:r>
    </w:p>
    <w:p w14:paraId="4E349A02" w14:textId="77777777"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53051C03" w14:textId="68772711" w:rsidR="00EF3F3E" w:rsidRPr="005C23A1" w:rsidRDefault="00EF3F3E" w:rsidP="00EF3F3E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 w:rsidR="00A54274">
        <w:rPr>
          <w:rFonts w:ascii="Calibri" w:eastAsia="Calibri" w:hAnsi="Calibri" w:cs="Calibri"/>
          <w:sz w:val="24"/>
          <w:szCs w:val="24"/>
        </w:rPr>
        <w:t xml:space="preserve">podstawowym bez możliwości negocjacji </w:t>
      </w:r>
      <w:r w:rsidRPr="00EF3F3E">
        <w:rPr>
          <w:rFonts w:ascii="Calibri" w:eastAsia="Calibri" w:hAnsi="Calibri" w:cs="Calibri"/>
          <w:sz w:val="24"/>
          <w:szCs w:val="24"/>
        </w:rPr>
        <w:t xml:space="preserve">na podstawie art. 275 </w:t>
      </w:r>
      <w:r w:rsidR="000F2262">
        <w:rPr>
          <w:rFonts w:ascii="Calibri" w:eastAsia="Calibri" w:hAnsi="Calibri" w:cs="Calibri"/>
          <w:sz w:val="24"/>
          <w:szCs w:val="24"/>
        </w:rPr>
        <w:t xml:space="preserve">pkt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</w:t>
      </w:r>
      <w:r w:rsidR="005C23A1">
        <w:rPr>
          <w:rFonts w:ascii="Calibri" w:eastAsia="Calibri" w:hAnsi="Calibri" w:cs="Calibri"/>
          <w:sz w:val="24"/>
          <w:szCs w:val="24"/>
        </w:rPr>
        <w:t xml:space="preserve">                    </w:t>
      </w:r>
      <w:r w:rsidRPr="00EF3F3E">
        <w:rPr>
          <w:rFonts w:ascii="Calibri" w:eastAsia="Calibri" w:hAnsi="Calibri" w:cs="Calibri"/>
          <w:sz w:val="24"/>
          <w:szCs w:val="24"/>
        </w:rPr>
        <w:t xml:space="preserve">11 września 2019 r. Prawo zamówień publicznych pod nazwą: </w:t>
      </w:r>
      <w:r w:rsidR="006A6462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14:paraId="06107E67" w14:textId="7CD6656F" w:rsid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14:paraId="47FE4644" w14:textId="77777777" w:rsidR="005C23A1" w:rsidRPr="00EF3F3E" w:rsidRDefault="005C23A1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14:paraId="41CDEAB1" w14:textId="77777777"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14:paraId="13B167C3" w14:textId="77777777"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14:paraId="17E6670E" w14:textId="1DA260B6" w:rsid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7964E7D3" w14:textId="77777777" w:rsidR="005C23A1" w:rsidRPr="00EF3F3E" w:rsidRDefault="005C23A1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7995F3E6" w14:textId="5DF08F92" w:rsidR="005C23A1" w:rsidRDefault="0007665B" w:rsidP="0007665B">
      <w:pPr>
        <w:spacing w:after="0" w:line="276" w:lineRule="auto"/>
        <w:ind w:firstLine="708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Działając zgodnie z</w:t>
      </w:r>
      <w:r w:rsidR="00EF3F3E" w:rsidRPr="00EF3F3E">
        <w:rPr>
          <w:rFonts w:ascii="Calibri" w:hAnsi="Calibri" w:cs="Calibri"/>
          <w:sz w:val="24"/>
          <w:szCs w:val="24"/>
        </w:rPr>
        <w:t xml:space="preserve"> art. 222 ust. 4 ustawy Prawo zamówień publicznych </w:t>
      </w:r>
      <w:r>
        <w:rPr>
          <w:rFonts w:ascii="Calibri" w:hAnsi="Calibri" w:cs="Calibri"/>
          <w:sz w:val="24"/>
          <w:szCs w:val="24"/>
        </w:rPr>
        <w:t xml:space="preserve">informuję, </w:t>
      </w:r>
      <w:r w:rsidR="006F7621">
        <w:rPr>
          <w:rFonts w:ascii="Calibri" w:hAnsi="Calibri" w:cs="Calibri"/>
          <w:sz w:val="24"/>
          <w:szCs w:val="24"/>
        </w:rPr>
        <w:t xml:space="preserve">               </w:t>
      </w:r>
      <w:r>
        <w:rPr>
          <w:rFonts w:ascii="Calibri" w:hAnsi="Calibri" w:cs="Calibri"/>
          <w:sz w:val="24"/>
          <w:szCs w:val="24"/>
        </w:rPr>
        <w:t xml:space="preserve">iż kwota, jaką </w:t>
      </w:r>
      <w:r w:rsidR="00EF3F3E" w:rsidRPr="00EF3F3E">
        <w:rPr>
          <w:rFonts w:ascii="Calibri" w:hAnsi="Calibri" w:cs="Calibri"/>
          <w:sz w:val="24"/>
          <w:szCs w:val="24"/>
        </w:rPr>
        <w:t xml:space="preserve">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="00EF3F3E"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>wanie zamówienia</w:t>
      </w:r>
      <w:r>
        <w:rPr>
          <w:rFonts w:ascii="Calibri" w:hAnsi="Calibri" w:cs="Calibri"/>
          <w:sz w:val="24"/>
          <w:szCs w:val="24"/>
        </w:rPr>
        <w:t xml:space="preserve"> </w:t>
      </w:r>
      <w:r w:rsidR="00EF3F3E" w:rsidRPr="00EF3F3E">
        <w:rPr>
          <w:rFonts w:ascii="Calibri" w:hAnsi="Calibri" w:cs="Calibri"/>
          <w:sz w:val="24"/>
          <w:szCs w:val="24"/>
        </w:rPr>
        <w:t>wynosi</w:t>
      </w:r>
      <w:r w:rsidR="00EF3F3E" w:rsidRPr="00335A08">
        <w:rPr>
          <w:rFonts w:ascii="Calibri" w:hAnsi="Calibri" w:cs="Calibri"/>
          <w:b/>
          <w:sz w:val="24"/>
          <w:szCs w:val="24"/>
        </w:rPr>
        <w:t>:</w:t>
      </w:r>
    </w:p>
    <w:p w14:paraId="7D0C34F0" w14:textId="08BAAEF3" w:rsidR="00EF3F3E" w:rsidRDefault="000E748F" w:rsidP="005C23A1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5 610 000,00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EF3F3E"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14:paraId="526D62B3" w14:textId="77777777" w:rsidR="0007665B" w:rsidRPr="0007665B" w:rsidRDefault="0007665B" w:rsidP="0007665B">
      <w:pPr>
        <w:spacing w:after="0" w:line="276" w:lineRule="auto"/>
        <w:ind w:firstLine="708"/>
        <w:jc w:val="both"/>
        <w:rPr>
          <w:rFonts w:ascii="Calibri" w:hAnsi="Calibri" w:cs="Calibri"/>
          <w:sz w:val="24"/>
          <w:szCs w:val="24"/>
        </w:rPr>
      </w:pPr>
    </w:p>
    <w:p w14:paraId="5857C582" w14:textId="77777777" w:rsidR="006A6462" w:rsidRPr="00EF3F3E" w:rsidRDefault="006A6462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3A4102D7" w14:textId="77D5C01C" w:rsidR="004E272A" w:rsidRDefault="0007665B" w:rsidP="0007665B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poważaniem</w:t>
      </w:r>
    </w:p>
    <w:p w14:paraId="33455DD8" w14:textId="77777777" w:rsidR="0007665B" w:rsidRDefault="0007665B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6B16BA2F" w14:textId="77777777" w:rsidR="00EF3F3E" w:rsidRPr="00FC2FC5" w:rsidRDefault="004C5BE2" w:rsidP="00FC2FC5">
      <w:pPr>
        <w:spacing w:line="276" w:lineRule="auto"/>
        <w:ind w:firstLine="5954"/>
        <w:jc w:val="center"/>
        <w:rPr>
          <w:rFonts w:ascii="Calibri" w:hAnsi="Calibri" w:cs="Calibri"/>
          <w:sz w:val="24"/>
          <w:szCs w:val="24"/>
        </w:rPr>
      </w:pPr>
      <w:r w:rsidRPr="00FC2FC5">
        <w:rPr>
          <w:rFonts w:ascii="Calibri" w:hAnsi="Calibri" w:cs="Calibri"/>
          <w:sz w:val="24"/>
          <w:szCs w:val="24"/>
        </w:rPr>
        <w:t>Z-ca Prezydenta Miasta</w:t>
      </w:r>
    </w:p>
    <w:p w14:paraId="61F1933C" w14:textId="77777777" w:rsidR="004C5BE2" w:rsidRPr="00FC2FC5" w:rsidRDefault="004C5BE2" w:rsidP="00FC2FC5">
      <w:pPr>
        <w:spacing w:line="276" w:lineRule="auto"/>
        <w:ind w:firstLine="5954"/>
        <w:jc w:val="center"/>
        <w:rPr>
          <w:rFonts w:ascii="Calibri" w:hAnsi="Calibri" w:cs="Calibri"/>
          <w:sz w:val="24"/>
          <w:szCs w:val="24"/>
        </w:rPr>
      </w:pPr>
      <w:r w:rsidRPr="00FC2FC5">
        <w:rPr>
          <w:rFonts w:ascii="Calibri" w:hAnsi="Calibri" w:cs="Calibri"/>
          <w:sz w:val="24"/>
          <w:szCs w:val="24"/>
        </w:rPr>
        <w:t>Tomasz Jurek</w:t>
      </w:r>
    </w:p>
    <w:p w14:paraId="0BAA4FDF" w14:textId="77777777"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F3E"/>
    <w:rsid w:val="000654C0"/>
    <w:rsid w:val="0007665B"/>
    <w:rsid w:val="000A208B"/>
    <w:rsid w:val="000E748F"/>
    <w:rsid w:val="000F2262"/>
    <w:rsid w:val="000F6AC5"/>
    <w:rsid w:val="001D21B9"/>
    <w:rsid w:val="00274AF7"/>
    <w:rsid w:val="002E2BD6"/>
    <w:rsid w:val="002E36C1"/>
    <w:rsid w:val="00335A08"/>
    <w:rsid w:val="00381DCC"/>
    <w:rsid w:val="004C5BE2"/>
    <w:rsid w:val="004E272A"/>
    <w:rsid w:val="005C23A1"/>
    <w:rsid w:val="006A6462"/>
    <w:rsid w:val="006F7621"/>
    <w:rsid w:val="00944DB5"/>
    <w:rsid w:val="00A50C96"/>
    <w:rsid w:val="00A54274"/>
    <w:rsid w:val="00BD08F9"/>
    <w:rsid w:val="00D27247"/>
    <w:rsid w:val="00E43503"/>
    <w:rsid w:val="00EF3F3E"/>
    <w:rsid w:val="00F91EE7"/>
    <w:rsid w:val="00FC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E34B5"/>
  <w15:docId w15:val="{656D7C14-D471-40D1-BE6C-E75026A1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2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24</cp:revision>
  <cp:lastPrinted>2022-07-21T07:16:00Z</cp:lastPrinted>
  <dcterms:created xsi:type="dcterms:W3CDTF">2022-04-15T09:37:00Z</dcterms:created>
  <dcterms:modified xsi:type="dcterms:W3CDTF">2022-08-31T13:26:00Z</dcterms:modified>
</cp:coreProperties>
</file>