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05BEF" w14:textId="4A905F75" w:rsidR="00164FC0" w:rsidRDefault="0087524A" w:rsidP="005739CC">
      <w:pPr>
        <w:jc w:val="right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T</w:t>
      </w:r>
      <w:r w:rsidR="00FC5536" w:rsidRPr="00B82657">
        <w:rPr>
          <w:rFonts w:cstheme="minorHAnsi"/>
          <w:sz w:val="24"/>
          <w:szCs w:val="24"/>
        </w:rPr>
        <w:t xml:space="preserve">omaszów Mazowiecki, </w:t>
      </w:r>
      <w:r w:rsidR="005739CC" w:rsidRPr="00B82657">
        <w:rPr>
          <w:rFonts w:cstheme="minorHAnsi"/>
          <w:sz w:val="24"/>
          <w:szCs w:val="24"/>
        </w:rPr>
        <w:t xml:space="preserve">dnia </w:t>
      </w:r>
      <w:r w:rsidR="00E6348B">
        <w:rPr>
          <w:rFonts w:cstheme="minorHAnsi"/>
          <w:sz w:val="24"/>
          <w:szCs w:val="24"/>
        </w:rPr>
        <w:t>30 sierpnia 2022 r.</w:t>
      </w:r>
    </w:p>
    <w:p w14:paraId="75EEEE7F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Gmina – Miasto Tomaszów Mazowiecki</w:t>
      </w:r>
    </w:p>
    <w:p w14:paraId="6A407B57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ul. P.O.W. 10/16</w:t>
      </w:r>
    </w:p>
    <w:p w14:paraId="46C8A686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97-200 Tomaszów Maz.</w:t>
      </w:r>
    </w:p>
    <w:p w14:paraId="1AA94E6E" w14:textId="77777777" w:rsidR="00880DF7" w:rsidRPr="009D3144" w:rsidRDefault="00880DF7" w:rsidP="00880DF7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NIP </w:t>
      </w:r>
      <w:r w:rsidRPr="009D3144">
        <w:rPr>
          <w:rFonts w:cstheme="minorHAnsi"/>
          <w:bCs/>
          <w:sz w:val="24"/>
          <w:szCs w:val="24"/>
        </w:rPr>
        <w:t>773-16-56-546</w:t>
      </w:r>
    </w:p>
    <w:p w14:paraId="6C328D14" w14:textId="77777777" w:rsidR="00880DF7" w:rsidRPr="009D3144" w:rsidRDefault="00880DF7" w:rsidP="00880DF7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Regon </w:t>
      </w:r>
      <w:r w:rsidRPr="009D3144">
        <w:rPr>
          <w:rFonts w:cstheme="minorHAnsi"/>
          <w:bCs/>
          <w:sz w:val="24"/>
          <w:szCs w:val="24"/>
        </w:rPr>
        <w:t>590648310</w:t>
      </w:r>
    </w:p>
    <w:p w14:paraId="667DF5C5" w14:textId="74510B7F" w:rsidR="00FF6F77" w:rsidRPr="00880DF7" w:rsidRDefault="00880DF7" w:rsidP="00880DF7">
      <w:pPr>
        <w:jc w:val="both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ePUAP: </w:t>
      </w:r>
      <w:r w:rsidRPr="009D3144">
        <w:rPr>
          <w:rFonts w:cstheme="minorHAnsi"/>
          <w:color w:val="FF0000"/>
          <w:sz w:val="24"/>
          <w:szCs w:val="24"/>
        </w:rPr>
        <w:t>wln5m2j74x</w:t>
      </w:r>
      <w:r>
        <w:rPr>
          <w:rFonts w:cstheme="minorHAnsi"/>
          <w:color w:val="FF0000"/>
          <w:sz w:val="24"/>
          <w:szCs w:val="24"/>
        </w:rPr>
        <w:t xml:space="preserve">                                                                                           </w:t>
      </w:r>
      <w:r w:rsidR="00BC4416">
        <w:rPr>
          <w:rFonts w:cstheme="minorHAnsi"/>
          <w:b/>
          <w:sz w:val="24"/>
          <w:szCs w:val="24"/>
        </w:rPr>
        <w:t>Do Zainteresowanych</w:t>
      </w:r>
    </w:p>
    <w:p w14:paraId="094A7EFB" w14:textId="77777777" w:rsidR="00B82657" w:rsidRPr="00B82657" w:rsidRDefault="00B82657" w:rsidP="005739CC">
      <w:pPr>
        <w:jc w:val="right"/>
        <w:rPr>
          <w:rFonts w:cstheme="minorHAnsi"/>
          <w:b/>
          <w:sz w:val="24"/>
          <w:szCs w:val="24"/>
        </w:rPr>
      </w:pPr>
    </w:p>
    <w:p w14:paraId="781EE19E" w14:textId="77777777" w:rsidR="00424681" w:rsidRPr="00FD1497" w:rsidRDefault="00424681" w:rsidP="00424681">
      <w:pPr>
        <w:spacing w:line="276" w:lineRule="auto"/>
        <w:rPr>
          <w:rFonts w:ascii="Calibri" w:hAnsi="Calibri" w:cs="Calibri"/>
          <w:b/>
          <w:sz w:val="24"/>
          <w:szCs w:val="24"/>
        </w:rPr>
      </w:pPr>
      <w:r w:rsidRPr="00FD1497">
        <w:rPr>
          <w:rFonts w:ascii="Calibri" w:hAnsi="Calibri" w:cs="Calibri"/>
          <w:b/>
          <w:sz w:val="24"/>
          <w:szCs w:val="24"/>
        </w:rPr>
        <w:t>Numer referencyjny: WRIK.271.1.46.2022.ZP</w:t>
      </w:r>
    </w:p>
    <w:p w14:paraId="6227A2CB" w14:textId="5DB76883" w:rsidR="00424681" w:rsidRPr="00FD1497" w:rsidRDefault="00424681" w:rsidP="00424681">
      <w:pPr>
        <w:spacing w:line="276" w:lineRule="auto"/>
        <w:rPr>
          <w:rFonts w:ascii="Calibri" w:hAnsi="Calibri" w:cs="Calibri"/>
          <w:sz w:val="24"/>
          <w:szCs w:val="24"/>
        </w:rPr>
      </w:pPr>
      <w:r w:rsidRPr="00FD1497">
        <w:rPr>
          <w:rFonts w:ascii="Calibri" w:hAnsi="Calibri" w:cs="Calibri"/>
          <w:b/>
          <w:sz w:val="24"/>
          <w:szCs w:val="24"/>
        </w:rPr>
        <w:t xml:space="preserve">Ogłoszenie nr </w:t>
      </w:r>
      <w:r w:rsidRPr="00FD1497">
        <w:rPr>
          <w:rFonts w:ascii="Calibri" w:hAnsi="Calibri" w:cs="Calibri"/>
          <w:sz w:val="24"/>
          <w:szCs w:val="24"/>
        </w:rPr>
        <w:t>2022/BZP 00283736/01 w dniu 2022-07-29</w:t>
      </w:r>
    </w:p>
    <w:p w14:paraId="259D3E62" w14:textId="60F9B655" w:rsidR="00424681" w:rsidRPr="00FD1497" w:rsidRDefault="00424681" w:rsidP="00424681">
      <w:pPr>
        <w:jc w:val="both"/>
        <w:rPr>
          <w:rFonts w:ascii="Calibri" w:hAnsi="Calibri" w:cs="Calibri"/>
          <w:b/>
          <w:i/>
          <w:sz w:val="24"/>
          <w:szCs w:val="24"/>
        </w:rPr>
      </w:pPr>
      <w:r w:rsidRPr="00FD1497">
        <w:rPr>
          <w:rFonts w:ascii="Calibri" w:hAnsi="Calibri" w:cs="Calibri"/>
          <w:sz w:val="24"/>
          <w:szCs w:val="24"/>
        </w:rPr>
        <w:t xml:space="preserve">Dotyczy postępowania o udzielenie zamówienia publicznego prowadzonego w trybie podstawowym na podstawie ustawy z dnia 11 września 2019 r. Prawo zamówień publicznych (t.j. Dz. U. z 2021 poz. 1129 ze zm.) pod nazwą: </w:t>
      </w:r>
      <w:r w:rsidRPr="00FD1497">
        <w:rPr>
          <w:rFonts w:ascii="Calibri" w:hAnsi="Calibri" w:cs="Calibri"/>
          <w:b/>
          <w:bCs/>
          <w:sz w:val="24"/>
          <w:szCs w:val="24"/>
        </w:rPr>
        <w:t>Remont ulicy gen. Sowińskiego oraz ulicy Cekanowskiej w Tomaszowie Mazowieckim.</w:t>
      </w:r>
    </w:p>
    <w:p w14:paraId="4D4B5B4E" w14:textId="77777777" w:rsidR="00424681" w:rsidRPr="00B82657" w:rsidRDefault="00424681" w:rsidP="0087524A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1FA3CADA" w14:textId="77777777" w:rsidR="00424681" w:rsidRDefault="00FF6F77" w:rsidP="002715BD">
      <w:pPr>
        <w:jc w:val="center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  <w:r w:rsidR="00733383">
        <w:rPr>
          <w:rFonts w:cstheme="minorHAnsi"/>
          <w:b/>
          <w:sz w:val="24"/>
          <w:szCs w:val="24"/>
        </w:rPr>
        <w:t xml:space="preserve"> NAJKORZYSTNIEJSZEJ</w:t>
      </w:r>
      <w:r w:rsidR="00424681">
        <w:rPr>
          <w:rFonts w:cstheme="minorHAnsi"/>
          <w:b/>
          <w:sz w:val="24"/>
          <w:szCs w:val="24"/>
        </w:rPr>
        <w:t xml:space="preserve"> NA CZĘŚĆ 1, </w:t>
      </w:r>
    </w:p>
    <w:p w14:paraId="2185316C" w14:textId="7DBEB8C3" w:rsidR="0087524A" w:rsidRDefault="00424681" w:rsidP="00424681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 WYBOPRZE OFERTY NAJKORZYSTNIEJSZEJ NA CZĘŚĆ 2</w:t>
      </w:r>
    </w:p>
    <w:p w14:paraId="0BBCE3FD" w14:textId="09137BBC" w:rsidR="00FD5C4C" w:rsidRDefault="00FD5C4C" w:rsidP="00FD5C4C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I O ODRZUCENIU OFERTY NA CZĘŚĆ 2 </w:t>
      </w:r>
    </w:p>
    <w:p w14:paraId="6AAA9619" w14:textId="77777777" w:rsidR="00591D8F" w:rsidRPr="00B82657" w:rsidRDefault="00591D8F" w:rsidP="00FD5C4C">
      <w:pPr>
        <w:rPr>
          <w:rFonts w:cstheme="minorHAnsi"/>
          <w:b/>
          <w:sz w:val="24"/>
          <w:szCs w:val="24"/>
        </w:rPr>
      </w:pPr>
    </w:p>
    <w:p w14:paraId="0DC5C691" w14:textId="43AF447E" w:rsidR="00164FC0" w:rsidRPr="00B82657" w:rsidRDefault="00164FC0" w:rsidP="00591D8F">
      <w:pPr>
        <w:ind w:firstLine="708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W imieniu Zamawiającego Gmin</w:t>
      </w:r>
      <w:r w:rsidR="00670709">
        <w:rPr>
          <w:rFonts w:cstheme="minorHAnsi"/>
          <w:sz w:val="24"/>
          <w:szCs w:val="24"/>
        </w:rPr>
        <w:t>y</w:t>
      </w:r>
      <w:r w:rsidR="00445DED">
        <w:rPr>
          <w:rFonts w:cstheme="minorHAnsi"/>
          <w:sz w:val="24"/>
          <w:szCs w:val="24"/>
        </w:rPr>
        <w:t xml:space="preserve"> - </w:t>
      </w:r>
      <w:r w:rsidRPr="00B82657">
        <w:rPr>
          <w:rFonts w:cstheme="minorHAnsi"/>
          <w:sz w:val="24"/>
          <w:szCs w:val="24"/>
        </w:rPr>
        <w:t>Miasto Tomaszów Mazowiecki</w:t>
      </w:r>
      <w:r w:rsidR="00445DED">
        <w:rPr>
          <w:rFonts w:cstheme="minorHAnsi"/>
          <w:sz w:val="24"/>
          <w:szCs w:val="24"/>
        </w:rPr>
        <w:t>,</w:t>
      </w:r>
      <w:r w:rsidRPr="00B82657">
        <w:rPr>
          <w:rFonts w:cstheme="minorHAnsi"/>
          <w:sz w:val="24"/>
          <w:szCs w:val="24"/>
        </w:rPr>
        <w:t xml:space="preserve"> mając na </w:t>
      </w:r>
      <w:r w:rsidR="00445DED">
        <w:rPr>
          <w:rFonts w:cstheme="minorHAnsi"/>
          <w:sz w:val="24"/>
          <w:szCs w:val="24"/>
        </w:rPr>
        <w:t>uwadze</w:t>
      </w:r>
      <w:r w:rsidRPr="00B82657">
        <w:rPr>
          <w:rFonts w:cstheme="minorHAnsi"/>
          <w:sz w:val="24"/>
          <w:szCs w:val="24"/>
        </w:rPr>
        <w:t xml:space="preserve">                   art. 253 ust. 1</w:t>
      </w:r>
      <w:r w:rsidR="00424681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>ustawy Prawo zamówień publicznych przekazuję informację o wyb</w:t>
      </w:r>
      <w:r w:rsidR="006E752C">
        <w:rPr>
          <w:rFonts w:cstheme="minorHAnsi"/>
          <w:sz w:val="24"/>
          <w:szCs w:val="24"/>
        </w:rPr>
        <w:t>o</w:t>
      </w:r>
      <w:r w:rsidR="00445DED">
        <w:rPr>
          <w:rFonts w:cstheme="minorHAnsi"/>
          <w:sz w:val="24"/>
          <w:szCs w:val="24"/>
        </w:rPr>
        <w:t>rze</w:t>
      </w:r>
      <w:r w:rsidRPr="00B82657">
        <w:rPr>
          <w:rFonts w:cstheme="minorHAnsi"/>
          <w:sz w:val="24"/>
          <w:szCs w:val="24"/>
        </w:rPr>
        <w:t xml:space="preserve"> oferty najkorzystniejszej </w:t>
      </w:r>
      <w:r w:rsidR="00424681">
        <w:rPr>
          <w:rFonts w:cstheme="minorHAnsi"/>
          <w:sz w:val="24"/>
          <w:szCs w:val="24"/>
        </w:rPr>
        <w:t>na część 1 i część 2 zamówienia</w:t>
      </w:r>
      <w:r w:rsidR="00925D02" w:rsidRPr="00925D02">
        <w:rPr>
          <w:rFonts w:cstheme="minorHAnsi"/>
          <w:sz w:val="24"/>
          <w:szCs w:val="24"/>
        </w:rPr>
        <w:t xml:space="preserve"> </w:t>
      </w:r>
      <w:r w:rsidR="00925D02" w:rsidRPr="00B82657">
        <w:rPr>
          <w:rFonts w:cstheme="minorHAnsi"/>
          <w:sz w:val="24"/>
          <w:szCs w:val="24"/>
        </w:rPr>
        <w:t>podając nazwy wykonawców i ich siedzibę</w:t>
      </w:r>
      <w:r w:rsidR="00925D02">
        <w:rPr>
          <w:rFonts w:cstheme="minorHAnsi"/>
          <w:sz w:val="24"/>
          <w:szCs w:val="24"/>
        </w:rPr>
        <w:t>,</w:t>
      </w:r>
      <w:r w:rsidR="00925D02" w:rsidRPr="00B82657">
        <w:rPr>
          <w:rFonts w:cstheme="minorHAnsi"/>
          <w:sz w:val="24"/>
          <w:szCs w:val="24"/>
        </w:rPr>
        <w:t xml:space="preserve"> a także punktację przyznaną ofertom w każdym kryterium oceny ofert i łączną punktację.</w:t>
      </w:r>
      <w:r w:rsidR="00424681">
        <w:rPr>
          <w:rFonts w:cstheme="minorHAnsi"/>
          <w:sz w:val="24"/>
          <w:szCs w:val="24"/>
        </w:rPr>
        <w:t xml:space="preserve"> oraz o wykonawcach, których oferty zostały odrzucone</w:t>
      </w:r>
      <w:r w:rsidR="00925D02">
        <w:rPr>
          <w:rFonts w:cstheme="minorHAnsi"/>
          <w:sz w:val="24"/>
          <w:szCs w:val="24"/>
        </w:rPr>
        <w:t>, podając uzasadnienie faktyczne                 i prawne.</w:t>
      </w:r>
    </w:p>
    <w:p w14:paraId="2173096D" w14:textId="77777777" w:rsidR="005739CC" w:rsidRPr="00B82657" w:rsidRDefault="005739CC" w:rsidP="005739CC">
      <w:pPr>
        <w:spacing w:after="0"/>
        <w:jc w:val="both"/>
        <w:rPr>
          <w:rFonts w:cstheme="minorHAnsi"/>
          <w:sz w:val="24"/>
          <w:szCs w:val="24"/>
        </w:rPr>
      </w:pPr>
    </w:p>
    <w:p w14:paraId="5393A405" w14:textId="4B7E8628" w:rsidR="00972583" w:rsidRDefault="005739CC" w:rsidP="00591D8F">
      <w:pPr>
        <w:ind w:firstLine="708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 dnia </w:t>
      </w:r>
      <w:r w:rsidR="00925D02">
        <w:rPr>
          <w:rFonts w:cstheme="minorHAnsi"/>
          <w:b/>
          <w:sz w:val="24"/>
          <w:szCs w:val="24"/>
        </w:rPr>
        <w:t>2</w:t>
      </w:r>
      <w:r w:rsidR="00701DA0">
        <w:rPr>
          <w:rFonts w:cstheme="minorHAnsi"/>
          <w:b/>
          <w:sz w:val="24"/>
          <w:szCs w:val="24"/>
        </w:rPr>
        <w:t>3 sierpnia</w:t>
      </w:r>
      <w:r w:rsidR="009A0BCE">
        <w:rPr>
          <w:rFonts w:cstheme="minorHAnsi"/>
          <w:b/>
          <w:sz w:val="24"/>
          <w:szCs w:val="24"/>
        </w:rPr>
        <w:t xml:space="preserve"> 2022</w:t>
      </w:r>
      <w:r w:rsidRPr="00B82657">
        <w:rPr>
          <w:rFonts w:cstheme="minorHAnsi"/>
          <w:sz w:val="24"/>
          <w:szCs w:val="24"/>
        </w:rPr>
        <w:t xml:space="preserve"> r.</w:t>
      </w:r>
      <w:r w:rsidR="009A0BCE">
        <w:rPr>
          <w:rFonts w:cstheme="minorHAnsi"/>
          <w:sz w:val="24"/>
          <w:szCs w:val="24"/>
        </w:rPr>
        <w:t xml:space="preserve"> do godz. 9:30,</w:t>
      </w:r>
      <w:r w:rsidRPr="00B82657">
        <w:rPr>
          <w:rFonts w:cstheme="minorHAnsi"/>
          <w:sz w:val="24"/>
          <w:szCs w:val="24"/>
        </w:rPr>
        <w:t xml:space="preserve"> tj. upływu terminu składania ofert </w:t>
      </w:r>
      <w:r w:rsidR="000C4F25">
        <w:rPr>
          <w:rFonts w:cstheme="minorHAnsi"/>
          <w:b/>
          <w:sz w:val="24"/>
          <w:szCs w:val="24"/>
        </w:rPr>
        <w:t>złożono</w:t>
      </w:r>
      <w:r w:rsidRPr="00B82657">
        <w:rPr>
          <w:rFonts w:cstheme="minorHAnsi"/>
          <w:b/>
          <w:sz w:val="24"/>
          <w:szCs w:val="24"/>
        </w:rPr>
        <w:t xml:space="preserve"> </w:t>
      </w:r>
      <w:r w:rsidR="006E752C">
        <w:rPr>
          <w:rFonts w:cstheme="minorHAnsi"/>
          <w:b/>
          <w:sz w:val="24"/>
          <w:szCs w:val="24"/>
        </w:rPr>
        <w:t>3 (trzy)</w:t>
      </w:r>
      <w:r w:rsidRPr="00B82657">
        <w:rPr>
          <w:rFonts w:cstheme="minorHAnsi"/>
          <w:b/>
          <w:sz w:val="24"/>
          <w:szCs w:val="24"/>
        </w:rPr>
        <w:t xml:space="preserve"> oferty</w:t>
      </w:r>
      <w:r w:rsidRPr="00B82657">
        <w:rPr>
          <w:rFonts w:cstheme="minorHAnsi"/>
          <w:sz w:val="24"/>
          <w:szCs w:val="24"/>
        </w:rPr>
        <w:t xml:space="preserve"> zgodnie z poniższym:</w:t>
      </w:r>
    </w:p>
    <w:p w14:paraId="4FED8279" w14:textId="77777777" w:rsidR="00FD5C4C" w:rsidRDefault="00FD5C4C" w:rsidP="00591D8F">
      <w:pPr>
        <w:ind w:firstLine="708"/>
        <w:jc w:val="both"/>
        <w:rPr>
          <w:rFonts w:cstheme="minorHAnsi"/>
          <w:sz w:val="24"/>
          <w:szCs w:val="24"/>
        </w:rPr>
      </w:pPr>
    </w:p>
    <w:tbl>
      <w:tblPr>
        <w:tblW w:w="10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"/>
        <w:gridCol w:w="3598"/>
        <w:gridCol w:w="1881"/>
        <w:gridCol w:w="1954"/>
        <w:gridCol w:w="1956"/>
      </w:tblGrid>
      <w:tr w:rsidR="00925D02" w:rsidRPr="009F0A20" w14:paraId="6580D65A" w14:textId="77777777" w:rsidTr="002F2AD8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9C7D2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Numer oferty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7C9B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Nazwa Firmy (imiona, nazwiska), adres i NIP wykonawcy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44CA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Cena</w:t>
            </w:r>
          </w:p>
          <w:p w14:paraId="509BC43C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 xml:space="preserve">złotych brutto </w:t>
            </w:r>
          </w:p>
          <w:p w14:paraId="02C41D40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  <w:u w:val="single"/>
              </w:rPr>
            </w:pPr>
            <w:r w:rsidRPr="009F0A20">
              <w:rPr>
                <w:rFonts w:cstheme="minorHAnsi"/>
                <w:bCs/>
                <w:sz w:val="24"/>
                <w:szCs w:val="24"/>
                <w:u w:val="single"/>
              </w:rPr>
              <w:t>CZĘŚĆ 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BF7F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Cena</w:t>
            </w:r>
          </w:p>
          <w:p w14:paraId="56993B29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 xml:space="preserve">złotych brutto </w:t>
            </w:r>
          </w:p>
          <w:p w14:paraId="4F7F8470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  <w:sz w:val="24"/>
                <w:szCs w:val="24"/>
                <w:u w:val="single"/>
              </w:rPr>
            </w:pPr>
            <w:r w:rsidRPr="009F0A20">
              <w:rPr>
                <w:rFonts w:cstheme="minorHAnsi"/>
                <w:bCs/>
                <w:sz w:val="24"/>
                <w:szCs w:val="24"/>
                <w:u w:val="single"/>
              </w:rPr>
              <w:t>CZĘŚĆ 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8FC8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9F0A20">
              <w:rPr>
                <w:rFonts w:cstheme="minorHAnsi"/>
                <w:bCs/>
                <w:color w:val="000000"/>
                <w:sz w:val="24"/>
                <w:szCs w:val="24"/>
              </w:rPr>
              <w:t>Data złożenia przez ePUAP</w:t>
            </w:r>
          </w:p>
        </w:tc>
      </w:tr>
      <w:tr w:rsidR="00925D02" w:rsidRPr="009F0A20" w14:paraId="6F1F40E3" w14:textId="77777777" w:rsidTr="002F2AD8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2DB6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71FD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BINSTAL s.c.</w:t>
            </w:r>
          </w:p>
          <w:p w14:paraId="0DBBCCB5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Tchórz Honorata,</w:t>
            </w:r>
          </w:p>
          <w:p w14:paraId="78A8EE67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Tchórz Przemysław</w:t>
            </w:r>
          </w:p>
          <w:p w14:paraId="03CEDD88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ul. Konstytucji 3-go Maja 38</w:t>
            </w:r>
          </w:p>
          <w:p w14:paraId="3215647A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97-200 Tomaszów Maz.</w:t>
            </w:r>
          </w:p>
          <w:p w14:paraId="79BC6D64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NIP 773 202 26 60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83B2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1 084 721,00 zł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32EF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9F0A20">
              <w:rPr>
                <w:rFonts w:cstheme="minorHAnsi"/>
                <w:bCs/>
                <w:color w:val="000000"/>
                <w:sz w:val="24"/>
                <w:szCs w:val="24"/>
              </w:rPr>
              <w:t>418 700,00 zł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CA8C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9F0A20">
              <w:rPr>
                <w:rFonts w:cstheme="minorHAnsi"/>
                <w:bCs/>
                <w:color w:val="000000"/>
                <w:sz w:val="24"/>
                <w:szCs w:val="24"/>
              </w:rPr>
              <w:t>22.08.202 r. godz. 17:58</w:t>
            </w:r>
          </w:p>
        </w:tc>
      </w:tr>
      <w:tr w:rsidR="00925D02" w:rsidRPr="009F0A20" w14:paraId="04A5B7B0" w14:textId="77777777" w:rsidTr="002F2AD8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311D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E7B3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P.H.U. Marbruk</w:t>
            </w:r>
          </w:p>
          <w:p w14:paraId="1E9E806B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Marcin Jakubczyk</w:t>
            </w:r>
          </w:p>
          <w:p w14:paraId="41B139CD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Ul. Radomska 10/18</w:t>
            </w:r>
          </w:p>
          <w:p w14:paraId="47033867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26-400</w:t>
            </w:r>
          </w:p>
          <w:p w14:paraId="61979378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NIP 799 133 21 25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4A73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340 964,55 zł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C7D0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9F0A20">
              <w:rPr>
                <w:rFonts w:cstheme="minorHAnsi"/>
                <w:bCs/>
                <w:color w:val="000000"/>
                <w:sz w:val="24"/>
                <w:szCs w:val="24"/>
              </w:rPr>
              <w:t>801 855,06 zł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4C94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9F0A20">
              <w:rPr>
                <w:rFonts w:cstheme="minorHAnsi"/>
                <w:bCs/>
                <w:color w:val="000000"/>
                <w:sz w:val="24"/>
                <w:szCs w:val="24"/>
              </w:rPr>
              <w:t>22.08.2022 r. godz. 22:18</w:t>
            </w:r>
          </w:p>
        </w:tc>
      </w:tr>
      <w:tr w:rsidR="00925D02" w:rsidRPr="009F0A20" w14:paraId="79A8B40E" w14:textId="77777777" w:rsidTr="002F2AD8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A052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4B45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P.P.H.U.</w:t>
            </w:r>
          </w:p>
          <w:p w14:paraId="65DF7BF8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Sebastian Śliwiński</w:t>
            </w:r>
          </w:p>
          <w:p w14:paraId="49A3B422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Małecz 44</w:t>
            </w:r>
          </w:p>
          <w:p w14:paraId="28424A6E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97-217 Lubochnia</w:t>
            </w:r>
          </w:p>
          <w:p w14:paraId="122E1BC8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NIP 773-219-46-51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7584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9F0A20">
              <w:rPr>
                <w:rFonts w:cstheme="minorHAnsi"/>
                <w:bCs/>
                <w:sz w:val="24"/>
                <w:szCs w:val="24"/>
              </w:rPr>
              <w:t>313 394,27 zł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02B9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9F0A20">
              <w:rPr>
                <w:rFonts w:cstheme="minorHAnsi"/>
                <w:bCs/>
                <w:color w:val="000000"/>
                <w:sz w:val="24"/>
                <w:szCs w:val="24"/>
              </w:rPr>
              <w:t>Nie dotyczy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4EC6" w14:textId="77777777" w:rsidR="00925D02" w:rsidRPr="009F0A20" w:rsidRDefault="00925D02" w:rsidP="002F2AD8">
            <w:pPr>
              <w:spacing w:after="0" w:line="276" w:lineRule="auto"/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9F0A20">
              <w:rPr>
                <w:rFonts w:cstheme="minorHAnsi"/>
                <w:bCs/>
                <w:color w:val="000000"/>
                <w:sz w:val="24"/>
                <w:szCs w:val="24"/>
              </w:rPr>
              <w:t>23.08.2022 r. godz. 08:10</w:t>
            </w:r>
          </w:p>
        </w:tc>
      </w:tr>
    </w:tbl>
    <w:p w14:paraId="7A123F1E" w14:textId="1D23DBA5" w:rsidR="006E752C" w:rsidRDefault="006E752C" w:rsidP="00635652">
      <w:pPr>
        <w:spacing w:after="0"/>
        <w:jc w:val="both"/>
        <w:rPr>
          <w:rFonts w:cstheme="minorHAnsi"/>
          <w:sz w:val="24"/>
          <w:szCs w:val="24"/>
        </w:rPr>
      </w:pPr>
    </w:p>
    <w:p w14:paraId="2DF31B74" w14:textId="77777777" w:rsidR="006E752C" w:rsidRPr="00B82657" w:rsidRDefault="006E752C" w:rsidP="00635652">
      <w:pPr>
        <w:spacing w:after="0"/>
        <w:jc w:val="both"/>
        <w:rPr>
          <w:rFonts w:cstheme="minorHAnsi"/>
          <w:sz w:val="24"/>
          <w:szCs w:val="24"/>
        </w:rPr>
      </w:pPr>
    </w:p>
    <w:p w14:paraId="674A5A03" w14:textId="2D4D345F" w:rsidR="00925D02" w:rsidRDefault="00FF6F77" w:rsidP="00591D8F">
      <w:pPr>
        <w:ind w:firstLine="708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Zamawiający dokonał </w:t>
      </w:r>
      <w:r w:rsidR="00580EB5">
        <w:rPr>
          <w:rFonts w:cstheme="minorHAnsi"/>
          <w:sz w:val="24"/>
          <w:szCs w:val="24"/>
        </w:rPr>
        <w:t>badania i oceny ofert</w:t>
      </w:r>
      <w:r w:rsidRPr="00B82657">
        <w:rPr>
          <w:rFonts w:cstheme="minorHAnsi"/>
          <w:sz w:val="24"/>
          <w:szCs w:val="24"/>
        </w:rPr>
        <w:t xml:space="preserve"> w oparciu o art. 223-226 pzp</w:t>
      </w:r>
      <w:r w:rsidR="00580EB5">
        <w:rPr>
          <w:rFonts w:cstheme="minorHAnsi"/>
          <w:sz w:val="24"/>
          <w:szCs w:val="24"/>
        </w:rPr>
        <w:t xml:space="preserve"> oraz art. 239 pzp w związku z zapisami SWZ</w:t>
      </w:r>
      <w:r w:rsidRPr="00B82657">
        <w:rPr>
          <w:rFonts w:cstheme="minorHAnsi"/>
          <w:sz w:val="24"/>
          <w:szCs w:val="24"/>
        </w:rPr>
        <w:t xml:space="preserve"> i dokonał wyboru oferty </w:t>
      </w:r>
      <w:r w:rsidR="00580EB5">
        <w:rPr>
          <w:rFonts w:cstheme="minorHAnsi"/>
          <w:sz w:val="24"/>
          <w:szCs w:val="24"/>
        </w:rPr>
        <w:t xml:space="preserve">najkorzystniejszej </w:t>
      </w:r>
      <w:r w:rsidR="00EB47D9">
        <w:rPr>
          <w:rFonts w:cstheme="minorHAnsi"/>
          <w:sz w:val="24"/>
          <w:szCs w:val="24"/>
        </w:rPr>
        <w:t xml:space="preserve">na każdą z części oraz odrzucił ofertę </w:t>
      </w:r>
      <w:r w:rsidR="00925D02">
        <w:rPr>
          <w:rFonts w:cstheme="minorHAnsi"/>
          <w:sz w:val="24"/>
          <w:szCs w:val="24"/>
        </w:rPr>
        <w:t>zgodnie z poniższym:</w:t>
      </w:r>
    </w:p>
    <w:p w14:paraId="54DDF3B4" w14:textId="79DBE414" w:rsidR="00925D02" w:rsidRPr="00925D02" w:rsidRDefault="00EB47D9" w:rsidP="00925D02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1) </w:t>
      </w:r>
      <w:r w:rsidR="00925D02" w:rsidRPr="00925D02">
        <w:rPr>
          <w:rFonts w:cstheme="minorHAnsi"/>
          <w:b/>
          <w:bCs/>
          <w:sz w:val="24"/>
          <w:szCs w:val="24"/>
        </w:rPr>
        <w:t xml:space="preserve">do realizacji części 1 </w:t>
      </w:r>
      <w:r w:rsidR="001B4520">
        <w:rPr>
          <w:rFonts w:cstheme="minorHAnsi"/>
          <w:b/>
          <w:bCs/>
          <w:sz w:val="24"/>
          <w:szCs w:val="24"/>
        </w:rPr>
        <w:t xml:space="preserve">na </w:t>
      </w:r>
      <w:r w:rsidR="006A0577">
        <w:rPr>
          <w:rFonts w:cstheme="minorHAnsi"/>
          <w:b/>
          <w:bCs/>
          <w:sz w:val="24"/>
          <w:szCs w:val="24"/>
        </w:rPr>
        <w:t xml:space="preserve">remont ulicy gen. Sowińskiego </w:t>
      </w:r>
      <w:r w:rsidR="00925D02" w:rsidRPr="00925D02">
        <w:rPr>
          <w:rFonts w:cstheme="minorHAnsi"/>
          <w:b/>
          <w:bCs/>
          <w:sz w:val="24"/>
          <w:szCs w:val="24"/>
        </w:rPr>
        <w:t>wybrano:</w:t>
      </w:r>
    </w:p>
    <w:p w14:paraId="1CF8076A" w14:textId="77777777" w:rsidR="001B4520" w:rsidRPr="00886B08" w:rsidRDefault="001B4520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P.P.H.U.</w:t>
      </w:r>
    </w:p>
    <w:p w14:paraId="724123C1" w14:textId="77777777" w:rsidR="001B4520" w:rsidRPr="00886B08" w:rsidRDefault="001B4520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Sebastian Śliwiński</w:t>
      </w:r>
    </w:p>
    <w:p w14:paraId="4805906F" w14:textId="77777777" w:rsidR="001B4520" w:rsidRPr="00886B08" w:rsidRDefault="001B4520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Małecz 44</w:t>
      </w:r>
    </w:p>
    <w:p w14:paraId="1882CCC4" w14:textId="77777777" w:rsidR="001B4520" w:rsidRPr="00886B08" w:rsidRDefault="001B4520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97-217 Lubochnia</w:t>
      </w:r>
    </w:p>
    <w:p w14:paraId="6CF637E5" w14:textId="77777777" w:rsidR="001B4520" w:rsidRPr="000C0B5A" w:rsidRDefault="001B4520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NIP 773-219-46-51</w:t>
      </w:r>
    </w:p>
    <w:p w14:paraId="3CCB2AFA" w14:textId="77777777" w:rsidR="001B4520" w:rsidRPr="001B4520" w:rsidRDefault="001B4520" w:rsidP="001B4520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14:paraId="593C8A1E" w14:textId="77777777" w:rsidR="001B4520" w:rsidRPr="001B4520" w:rsidRDefault="001B4520" w:rsidP="001B4520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1B4520">
        <w:rPr>
          <w:rFonts w:ascii="Calibri" w:hAnsi="Calibri" w:cs="Calibri"/>
          <w:sz w:val="24"/>
          <w:szCs w:val="24"/>
        </w:rPr>
        <w:t>cena oferty: 313 394,27 zł</w:t>
      </w:r>
    </w:p>
    <w:p w14:paraId="561ED415" w14:textId="77777777" w:rsidR="006E752C" w:rsidRDefault="006E752C" w:rsidP="006E752C">
      <w:pPr>
        <w:rPr>
          <w:rFonts w:cstheme="minorHAnsi"/>
          <w:sz w:val="24"/>
          <w:szCs w:val="24"/>
        </w:rPr>
      </w:pPr>
    </w:p>
    <w:p w14:paraId="4F13738B" w14:textId="3690F295" w:rsidR="00FF6F77" w:rsidRPr="00B82657" w:rsidRDefault="002715BD" w:rsidP="00972583">
      <w:pPr>
        <w:spacing w:after="0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Wykonawca wybrany </w:t>
      </w:r>
      <w:r w:rsidR="006E752C">
        <w:rPr>
          <w:rFonts w:cstheme="minorHAnsi"/>
          <w:sz w:val="24"/>
          <w:szCs w:val="24"/>
        </w:rPr>
        <w:t xml:space="preserve"> do realizacji zadania </w:t>
      </w:r>
      <w:r w:rsidRPr="00B82657">
        <w:rPr>
          <w:rFonts w:cstheme="minorHAnsi"/>
          <w:sz w:val="24"/>
          <w:szCs w:val="24"/>
        </w:rPr>
        <w:t>nie podlegał wykluczeniu z postępowania.</w:t>
      </w:r>
    </w:p>
    <w:p w14:paraId="38446CCB" w14:textId="3A7DC95C"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Wykonawca otrzymał najwyższą </w:t>
      </w:r>
      <w:r w:rsidR="006E752C">
        <w:rPr>
          <w:rFonts w:cstheme="minorHAnsi"/>
          <w:bCs/>
          <w:color w:val="000000"/>
          <w:sz w:val="24"/>
          <w:szCs w:val="24"/>
        </w:rPr>
        <w:t xml:space="preserve">możliwą </w:t>
      </w:r>
      <w:r w:rsidRPr="00B82657">
        <w:rPr>
          <w:rFonts w:cstheme="minorHAnsi"/>
          <w:bCs/>
          <w:color w:val="000000"/>
          <w:sz w:val="24"/>
          <w:szCs w:val="24"/>
        </w:rPr>
        <w:t>ilość punktów w ramach kryteriów</w:t>
      </w:r>
      <w:r w:rsidR="00090A7C">
        <w:rPr>
          <w:rFonts w:cstheme="minorHAnsi"/>
          <w:bCs/>
          <w:color w:val="000000"/>
          <w:sz w:val="24"/>
          <w:szCs w:val="24"/>
        </w:rPr>
        <w:t xml:space="preserve"> oceny ofert</w:t>
      </w:r>
      <w:r w:rsidR="006A0577">
        <w:rPr>
          <w:rFonts w:cstheme="minorHAnsi"/>
          <w:bCs/>
          <w:color w:val="000000"/>
          <w:sz w:val="24"/>
          <w:szCs w:val="24"/>
        </w:rPr>
        <w:t xml:space="preserve"> </w:t>
      </w:r>
      <w:r w:rsidR="006A0577">
        <w:rPr>
          <w:rFonts w:cstheme="minorHAnsi"/>
          <w:bCs/>
          <w:color w:val="000000"/>
          <w:sz w:val="24"/>
          <w:szCs w:val="24"/>
        </w:rPr>
        <w:br/>
        <w:t>i oferta został uznana za najkorzystniejszą.</w:t>
      </w:r>
    </w:p>
    <w:p w14:paraId="340E84A9" w14:textId="77777777" w:rsidR="00090A7C" w:rsidRPr="00B82657" w:rsidRDefault="00090A7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>Oferta została podpisana prawidłowo, co zostało zweryfikowane.</w:t>
      </w:r>
    </w:p>
    <w:p w14:paraId="2C0403DD" w14:textId="77777777"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Ofer</w:t>
      </w:r>
      <w:r w:rsidR="002715BD" w:rsidRPr="00B82657">
        <w:rPr>
          <w:rFonts w:cstheme="minorHAnsi"/>
          <w:bCs/>
          <w:color w:val="000000"/>
          <w:sz w:val="24"/>
          <w:szCs w:val="24"/>
        </w:rPr>
        <w:t>ta nie podlegała odrzuceniu.</w:t>
      </w:r>
    </w:p>
    <w:p w14:paraId="3114FF2A" w14:textId="77777777"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zaoferował przedmiot zamówienia zgodny z postanowieniami określonymi                          w dokumentach zamówienia.</w:t>
      </w:r>
    </w:p>
    <w:p w14:paraId="0D8DCBD9" w14:textId="37B01423"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Nie zaistniały ustawowe przesłanki z art. 224 pzp - do wzywania wykonawc</w:t>
      </w:r>
      <w:r w:rsidR="00925D02">
        <w:rPr>
          <w:rFonts w:cstheme="minorHAnsi"/>
          <w:bCs/>
          <w:color w:val="000000"/>
          <w:sz w:val="24"/>
          <w:szCs w:val="24"/>
        </w:rPr>
        <w:t>y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o uzupełnienie dokumentów i oświadczeń ani badania rażąco niskiej ceny.</w:t>
      </w:r>
    </w:p>
    <w:p w14:paraId="7223E9E1" w14:textId="77777777" w:rsidR="001B4520" w:rsidRPr="000C0B5A" w:rsidRDefault="001B4520" w:rsidP="001B452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0C0B5A">
        <w:rPr>
          <w:rFonts w:ascii="Calibri" w:hAnsi="Calibri" w:cs="Calibri"/>
          <w:bCs/>
          <w:sz w:val="24"/>
          <w:szCs w:val="24"/>
        </w:rPr>
        <w:t>Cena oferty najkorzystniejszej na część 1 nie przekroczyła wysokości środków, jakie zamawiający zamierzał przeznaczyć na ten cel tj. kwoty 340 183,00 zł brutto.</w:t>
      </w:r>
    </w:p>
    <w:p w14:paraId="42151E9B" w14:textId="4C0978BA" w:rsidR="00925D02" w:rsidRDefault="00925D02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325240BC" w14:textId="3D8AFDC6" w:rsidR="00925D02" w:rsidRPr="00925D02" w:rsidRDefault="00EB47D9" w:rsidP="00925D02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2) </w:t>
      </w:r>
      <w:r w:rsidR="00925D02" w:rsidRPr="00925D02">
        <w:rPr>
          <w:rFonts w:cstheme="minorHAnsi"/>
          <w:b/>
          <w:bCs/>
          <w:sz w:val="24"/>
          <w:szCs w:val="24"/>
        </w:rPr>
        <w:t xml:space="preserve">do realizacji części </w:t>
      </w:r>
      <w:r w:rsidR="001B4520">
        <w:rPr>
          <w:rFonts w:cstheme="minorHAnsi"/>
          <w:b/>
          <w:bCs/>
          <w:sz w:val="24"/>
          <w:szCs w:val="24"/>
        </w:rPr>
        <w:t>2</w:t>
      </w:r>
      <w:r w:rsidR="00925D02" w:rsidRPr="00925D02">
        <w:rPr>
          <w:rFonts w:cstheme="minorHAnsi"/>
          <w:b/>
          <w:bCs/>
          <w:sz w:val="24"/>
          <w:szCs w:val="24"/>
        </w:rPr>
        <w:t xml:space="preserve"> </w:t>
      </w:r>
      <w:r w:rsidR="006A0577">
        <w:rPr>
          <w:rFonts w:cstheme="minorHAnsi"/>
          <w:b/>
          <w:bCs/>
          <w:sz w:val="24"/>
          <w:szCs w:val="24"/>
        </w:rPr>
        <w:t xml:space="preserve">na remont ulicy Cekanowskiej </w:t>
      </w:r>
      <w:r w:rsidR="00925D02" w:rsidRPr="00925D02">
        <w:rPr>
          <w:rFonts w:cstheme="minorHAnsi"/>
          <w:b/>
          <w:bCs/>
          <w:sz w:val="24"/>
          <w:szCs w:val="24"/>
        </w:rPr>
        <w:t>wybrano:</w:t>
      </w:r>
    </w:p>
    <w:p w14:paraId="2D5BFE50" w14:textId="77777777" w:rsidR="001B4520" w:rsidRPr="00F13FDC" w:rsidRDefault="001B4520" w:rsidP="001B4520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F13FDC">
        <w:rPr>
          <w:rFonts w:ascii="Calibri" w:hAnsi="Calibri" w:cs="Calibri"/>
          <w:bCs/>
          <w:sz w:val="24"/>
          <w:szCs w:val="24"/>
        </w:rPr>
        <w:t xml:space="preserve">P.H.U. Marbruk </w:t>
      </w:r>
    </w:p>
    <w:p w14:paraId="3D382033" w14:textId="77777777" w:rsidR="001B4520" w:rsidRPr="00F13FDC" w:rsidRDefault="001B4520" w:rsidP="001B4520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F13FDC">
        <w:rPr>
          <w:rFonts w:ascii="Calibri" w:hAnsi="Calibri" w:cs="Calibri"/>
          <w:bCs/>
          <w:sz w:val="24"/>
          <w:szCs w:val="24"/>
        </w:rPr>
        <w:t>Marcin Jakubczyk</w:t>
      </w:r>
    </w:p>
    <w:p w14:paraId="2D3815E7" w14:textId="77777777" w:rsidR="001B4520" w:rsidRPr="00F13FDC" w:rsidRDefault="001B4520" w:rsidP="001B4520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F13FDC">
        <w:rPr>
          <w:rFonts w:ascii="Calibri" w:hAnsi="Calibri" w:cs="Calibri"/>
          <w:bCs/>
          <w:sz w:val="24"/>
          <w:szCs w:val="24"/>
        </w:rPr>
        <w:t>Ul. Radomska 10/18</w:t>
      </w:r>
    </w:p>
    <w:p w14:paraId="5BACFC6F" w14:textId="77777777" w:rsidR="001B4520" w:rsidRPr="00F13FDC" w:rsidRDefault="001B4520" w:rsidP="001B4520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F13FDC">
        <w:rPr>
          <w:rFonts w:ascii="Calibri" w:hAnsi="Calibri" w:cs="Calibri"/>
          <w:bCs/>
          <w:sz w:val="24"/>
          <w:szCs w:val="24"/>
        </w:rPr>
        <w:t>26 – 400 Przysucha</w:t>
      </w:r>
    </w:p>
    <w:p w14:paraId="165D0D09" w14:textId="77777777" w:rsidR="001B4520" w:rsidRPr="00F13FDC" w:rsidRDefault="001B4520" w:rsidP="001B4520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F13FDC">
        <w:rPr>
          <w:rFonts w:ascii="Calibri" w:hAnsi="Calibri" w:cs="Calibri"/>
          <w:bCs/>
          <w:sz w:val="24"/>
          <w:szCs w:val="24"/>
        </w:rPr>
        <w:t>NIP 799 133 21 25</w:t>
      </w:r>
    </w:p>
    <w:p w14:paraId="0AC9DC87" w14:textId="77777777" w:rsidR="001B4520" w:rsidRPr="00F13FDC" w:rsidRDefault="001B4520" w:rsidP="001B4520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7D1DDABD" w14:textId="77777777" w:rsidR="001B4520" w:rsidRPr="00F13FDC" w:rsidRDefault="001B4520" w:rsidP="001B4520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F13FDC">
        <w:rPr>
          <w:rFonts w:ascii="Calibri" w:hAnsi="Calibri" w:cs="Calibri"/>
          <w:bCs/>
          <w:sz w:val="24"/>
          <w:szCs w:val="24"/>
        </w:rPr>
        <w:lastRenderedPageBreak/>
        <w:t>cena oferty: 801 855,06 zł</w:t>
      </w:r>
    </w:p>
    <w:p w14:paraId="7D5D9199" w14:textId="77777777" w:rsidR="001B4520" w:rsidRDefault="001B4520" w:rsidP="001B4520">
      <w:pPr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64C7CE57" w14:textId="77777777" w:rsidR="006A0577" w:rsidRPr="00B82657" w:rsidRDefault="006A0577" w:rsidP="006A0577">
      <w:pPr>
        <w:spacing w:after="0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Wykonawca wybrany </w:t>
      </w:r>
      <w:r>
        <w:rPr>
          <w:rFonts w:cstheme="minorHAnsi"/>
          <w:sz w:val="24"/>
          <w:szCs w:val="24"/>
        </w:rPr>
        <w:t xml:space="preserve"> do realizacji zadania </w:t>
      </w:r>
      <w:r w:rsidRPr="00B82657">
        <w:rPr>
          <w:rFonts w:cstheme="minorHAnsi"/>
          <w:sz w:val="24"/>
          <w:szCs w:val="24"/>
        </w:rPr>
        <w:t>nie podlegał wykluczeniu z postępowania.</w:t>
      </w:r>
    </w:p>
    <w:p w14:paraId="6043BB04" w14:textId="06A2B12E" w:rsidR="006A0577" w:rsidRDefault="006A0577" w:rsidP="006A0577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Wykonawca otrzymał najwyższą </w:t>
      </w:r>
      <w:r>
        <w:rPr>
          <w:rFonts w:cstheme="minorHAnsi"/>
          <w:bCs/>
          <w:color w:val="000000"/>
          <w:sz w:val="24"/>
          <w:szCs w:val="24"/>
        </w:rPr>
        <w:t xml:space="preserve">możliwą </w:t>
      </w:r>
      <w:r w:rsidRPr="00B82657">
        <w:rPr>
          <w:rFonts w:cstheme="minorHAnsi"/>
          <w:bCs/>
          <w:color w:val="000000"/>
          <w:sz w:val="24"/>
          <w:szCs w:val="24"/>
        </w:rPr>
        <w:t>ilość punktów w ramach kryteriów</w:t>
      </w:r>
      <w:r>
        <w:rPr>
          <w:rFonts w:cstheme="minorHAnsi"/>
          <w:bCs/>
          <w:color w:val="000000"/>
          <w:sz w:val="24"/>
          <w:szCs w:val="24"/>
        </w:rPr>
        <w:t xml:space="preserve"> oceny ofert </w:t>
      </w:r>
      <w:r>
        <w:rPr>
          <w:rFonts w:cstheme="minorHAnsi"/>
          <w:bCs/>
          <w:color w:val="000000"/>
          <w:sz w:val="24"/>
          <w:szCs w:val="24"/>
        </w:rPr>
        <w:br/>
        <w:t>i oferta została uznana za najkorzystniejszą.</w:t>
      </w:r>
    </w:p>
    <w:p w14:paraId="216A795F" w14:textId="77777777" w:rsidR="006A0577" w:rsidRPr="00B82657" w:rsidRDefault="006A0577" w:rsidP="006A0577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>Oferta została podpisana prawidłowo, co zostało zweryfikowane.</w:t>
      </w:r>
    </w:p>
    <w:p w14:paraId="0CBF0117" w14:textId="77777777" w:rsidR="006A0577" w:rsidRPr="00B82657" w:rsidRDefault="006A0577" w:rsidP="006A0577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Oferta nie podlegała odrzuceniu.</w:t>
      </w:r>
    </w:p>
    <w:p w14:paraId="16997F16" w14:textId="77777777" w:rsidR="006A0577" w:rsidRPr="00B82657" w:rsidRDefault="006A0577" w:rsidP="006A0577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zaoferował przedmiot zamówienia zgodny z postanowieniami określonymi                          w dokumentach zamówienia.</w:t>
      </w:r>
    </w:p>
    <w:p w14:paraId="19AD3D85" w14:textId="77777777" w:rsidR="006A0577" w:rsidRPr="00B82657" w:rsidRDefault="006A0577" w:rsidP="006A0577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Nie zaistniały ustawowe przesłanki z art. 224 pzp - do wzywania wykonawc</w:t>
      </w:r>
      <w:r>
        <w:rPr>
          <w:rFonts w:cstheme="minorHAnsi"/>
          <w:bCs/>
          <w:color w:val="000000"/>
          <w:sz w:val="24"/>
          <w:szCs w:val="24"/>
        </w:rPr>
        <w:t>y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o uzupełnienie dokumentów i oświadczeń ani badania rażąco niskiej ceny.</w:t>
      </w:r>
    </w:p>
    <w:p w14:paraId="34CAD7DB" w14:textId="77777777" w:rsidR="006A0577" w:rsidRDefault="006A0577" w:rsidP="001B452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188A417E" w14:textId="236C3F7A" w:rsidR="00925D02" w:rsidRPr="00EB47D9" w:rsidRDefault="001B4520" w:rsidP="00EB47D9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Cena oferty wykonawcy wybranego do realizacji zamówienia przekroczyła wysokość środków finansowych, jakie zamawiający zamierzał przeznaczyć na realizację zamówienia, tj. kwotę 655 300,00 zł brutto. </w:t>
      </w:r>
      <w:r w:rsidR="006A0577">
        <w:rPr>
          <w:rFonts w:ascii="Calibri" w:hAnsi="Calibri" w:cs="Calibri"/>
          <w:sz w:val="24"/>
          <w:szCs w:val="24"/>
        </w:rPr>
        <w:t xml:space="preserve">Wobec powyższego zaplanowano na najbliższej sesji </w:t>
      </w:r>
      <w:r w:rsidR="00EB47D9">
        <w:rPr>
          <w:rFonts w:ascii="Calibri" w:hAnsi="Calibri" w:cs="Calibri"/>
          <w:sz w:val="24"/>
          <w:szCs w:val="24"/>
        </w:rPr>
        <w:t>Rady Miejskiej przesunięcie środków finansowych do wysokości ceny wybranej oferty na część 2.</w:t>
      </w:r>
    </w:p>
    <w:p w14:paraId="0AFF4669" w14:textId="77777777" w:rsidR="00925D02" w:rsidRDefault="00925D02" w:rsidP="00925D02">
      <w:pPr>
        <w:rPr>
          <w:rFonts w:cstheme="minorHAnsi"/>
          <w:sz w:val="24"/>
          <w:szCs w:val="24"/>
        </w:rPr>
      </w:pPr>
    </w:p>
    <w:p w14:paraId="52376609" w14:textId="5380050B" w:rsidR="00925D02" w:rsidRDefault="00EB47D9" w:rsidP="002715BD">
      <w:pPr>
        <w:spacing w:after="0"/>
        <w:jc w:val="both"/>
        <w:rPr>
          <w:rFonts w:cstheme="minorHAnsi"/>
          <w:b/>
          <w:color w:val="000000"/>
          <w:sz w:val="24"/>
          <w:szCs w:val="24"/>
        </w:rPr>
      </w:pPr>
      <w:r w:rsidRPr="00EB47D9">
        <w:rPr>
          <w:rFonts w:cstheme="minorHAnsi"/>
          <w:b/>
          <w:color w:val="000000"/>
          <w:sz w:val="24"/>
          <w:szCs w:val="24"/>
        </w:rPr>
        <w:t xml:space="preserve">3) </w:t>
      </w:r>
      <w:r>
        <w:rPr>
          <w:rFonts w:cstheme="minorHAnsi"/>
          <w:b/>
          <w:color w:val="000000"/>
          <w:sz w:val="24"/>
          <w:szCs w:val="24"/>
        </w:rPr>
        <w:t>z postępowania odrzucono ofertę wykonawcy:</w:t>
      </w:r>
    </w:p>
    <w:p w14:paraId="714E4733" w14:textId="77777777" w:rsidR="00EB47D9" w:rsidRPr="00EB47D9" w:rsidRDefault="00EB47D9" w:rsidP="002715BD">
      <w:pPr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072D075C" w14:textId="77777777" w:rsidR="00EB47D9" w:rsidRPr="00886B08" w:rsidRDefault="00EB47D9" w:rsidP="00EB47D9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BINSTAL s.c.</w:t>
      </w:r>
    </w:p>
    <w:p w14:paraId="657FFE4E" w14:textId="77777777" w:rsidR="00EB47D9" w:rsidRPr="00886B08" w:rsidRDefault="00EB47D9" w:rsidP="00EB47D9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Tchórz Honorata,</w:t>
      </w:r>
    </w:p>
    <w:p w14:paraId="7A4BE4C7" w14:textId="77777777" w:rsidR="00EB47D9" w:rsidRPr="00886B08" w:rsidRDefault="00EB47D9" w:rsidP="00EB47D9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Tchórz Przemysław</w:t>
      </w:r>
    </w:p>
    <w:p w14:paraId="4C949C74" w14:textId="77777777" w:rsidR="00EB47D9" w:rsidRPr="00886B08" w:rsidRDefault="00EB47D9" w:rsidP="00EB47D9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ul. Konstytucji 3-go Maja 38</w:t>
      </w:r>
    </w:p>
    <w:p w14:paraId="7C42F936" w14:textId="77777777" w:rsidR="00EB47D9" w:rsidRPr="00886B08" w:rsidRDefault="00EB47D9" w:rsidP="00EB47D9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97-200 Tomaszów Maz.</w:t>
      </w:r>
    </w:p>
    <w:p w14:paraId="305F7C1D" w14:textId="77777777" w:rsidR="00EB47D9" w:rsidRDefault="00EB47D9" w:rsidP="00EB47D9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>NIP 773 202 26 60</w:t>
      </w:r>
    </w:p>
    <w:p w14:paraId="5A2922CD" w14:textId="77777777" w:rsidR="00EB47D9" w:rsidRDefault="00EB47D9" w:rsidP="00EB47D9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7728EA23" w14:textId="77777777" w:rsidR="00EB47D9" w:rsidRPr="002A4132" w:rsidRDefault="00EB47D9" w:rsidP="00EB47D9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2A4132">
        <w:rPr>
          <w:rFonts w:ascii="Calibri" w:hAnsi="Calibri" w:cs="Calibri"/>
          <w:sz w:val="24"/>
          <w:szCs w:val="24"/>
        </w:rPr>
        <w:t>cena oferty: 418 700,00 zł</w:t>
      </w:r>
    </w:p>
    <w:p w14:paraId="77AB2E7B" w14:textId="77777777" w:rsidR="00EB47D9" w:rsidRDefault="00EB47D9" w:rsidP="00EB47D9">
      <w:pPr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7D2328EE" w14:textId="032E65A6" w:rsidR="00EB47D9" w:rsidRPr="007020EC" w:rsidRDefault="00EB47D9" w:rsidP="00EB47D9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Oferta została odrzucona </w:t>
      </w:r>
      <w:r w:rsidRPr="007020EC">
        <w:rPr>
          <w:rFonts w:ascii="Calibri" w:hAnsi="Calibri" w:cs="Calibri"/>
          <w:bCs/>
          <w:sz w:val="24"/>
          <w:szCs w:val="24"/>
        </w:rPr>
        <w:t>na podstawie art. 226 ust. 1 pkt 8 w związku z art. 224 ust. 6 ustawy pzp, gdyż złożone wyjaśnienia, w tym brak załączenia dowodów, nie uzasadni</w:t>
      </w:r>
      <w:r>
        <w:rPr>
          <w:rFonts w:ascii="Calibri" w:hAnsi="Calibri" w:cs="Calibri"/>
          <w:bCs/>
          <w:sz w:val="24"/>
          <w:szCs w:val="24"/>
        </w:rPr>
        <w:t>ły</w:t>
      </w:r>
      <w:r w:rsidR="004D1857">
        <w:rPr>
          <w:rFonts w:ascii="Calibri" w:hAnsi="Calibri" w:cs="Calibri"/>
          <w:bCs/>
          <w:sz w:val="24"/>
          <w:szCs w:val="24"/>
        </w:rPr>
        <w:t xml:space="preserve"> </w:t>
      </w:r>
      <w:r w:rsidRPr="007020EC">
        <w:rPr>
          <w:rFonts w:ascii="Calibri" w:hAnsi="Calibri" w:cs="Calibri"/>
          <w:bCs/>
          <w:sz w:val="24"/>
          <w:szCs w:val="24"/>
        </w:rPr>
        <w:t>podanej w ofercie ceny na część 2 zamówienia</w:t>
      </w:r>
      <w:r w:rsidR="004D1857">
        <w:rPr>
          <w:rFonts w:ascii="Calibri" w:hAnsi="Calibri" w:cs="Calibri"/>
          <w:bCs/>
          <w:sz w:val="24"/>
          <w:szCs w:val="24"/>
        </w:rPr>
        <w:t>.</w:t>
      </w:r>
      <w:r w:rsidRPr="007020EC">
        <w:rPr>
          <w:rFonts w:ascii="Calibri" w:hAnsi="Calibri" w:cs="Calibri"/>
          <w:bCs/>
          <w:sz w:val="24"/>
          <w:szCs w:val="24"/>
        </w:rPr>
        <w:t xml:space="preserve"> </w:t>
      </w:r>
      <w:r w:rsidR="004D1857">
        <w:rPr>
          <w:rFonts w:ascii="Calibri" w:hAnsi="Calibri" w:cs="Calibri"/>
          <w:bCs/>
          <w:sz w:val="24"/>
          <w:szCs w:val="24"/>
        </w:rPr>
        <w:t>T</w:t>
      </w:r>
      <w:r w:rsidRPr="007020EC">
        <w:rPr>
          <w:rFonts w:ascii="Calibri" w:hAnsi="Calibri" w:cs="Calibri"/>
          <w:bCs/>
          <w:sz w:val="24"/>
          <w:szCs w:val="24"/>
        </w:rPr>
        <w:t>ym samym cena oferty jest rażąco niska w stosunku do przedmiotu zamówienia i nie gwarantuje wykonania przedmiotu zamówienia zgodnie z wymaganiami określonymi w dokumentach zamówienia.</w:t>
      </w:r>
      <w:r>
        <w:rPr>
          <w:rFonts w:ascii="Calibri" w:hAnsi="Calibri" w:cs="Calibri"/>
          <w:bCs/>
          <w:sz w:val="24"/>
          <w:szCs w:val="24"/>
        </w:rPr>
        <w:t xml:space="preserve"> </w:t>
      </w:r>
    </w:p>
    <w:p w14:paraId="2E255260" w14:textId="2BC914EE" w:rsidR="00925D02" w:rsidRPr="0035014A" w:rsidRDefault="00983602" w:rsidP="0035014A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Zamawiający wezwał pełnomocnika spółki do przedłożenia wyjaśnień, w tym złożenia dowodów w zakresie wyliczenia ceny brutto części 2 zamówienia lub jej istotnych części składowych, gdyż zaoferowana cena wydała się rażąco niska w stosunku do przedmiotu zamówienia i budziła wątpliwości zamawiającego co do możliwości wykonania przedmiotu zamówienia zgodnie z wymaganiami określonymi w dokumentach zamówienia</w:t>
      </w:r>
      <w:r w:rsidR="0035014A">
        <w:rPr>
          <w:rFonts w:ascii="Calibri" w:hAnsi="Calibri" w:cs="Calibri"/>
          <w:sz w:val="24"/>
          <w:szCs w:val="24"/>
        </w:rPr>
        <w:t>.</w:t>
      </w:r>
    </w:p>
    <w:p w14:paraId="59509A1A" w14:textId="77422DE5" w:rsidR="00983602" w:rsidRPr="00B12C4D" w:rsidRDefault="00983602" w:rsidP="00591D8F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B12C4D">
        <w:rPr>
          <w:rFonts w:ascii="Calibri" w:hAnsi="Calibri" w:cs="Calibri"/>
          <w:bCs/>
          <w:sz w:val="24"/>
          <w:szCs w:val="24"/>
        </w:rPr>
        <w:t>W treści przedłożonych wyjaśnień pełnomocnik spółki poinformowała, cyt.</w:t>
      </w:r>
      <w:r>
        <w:rPr>
          <w:rFonts w:ascii="Calibri" w:hAnsi="Calibri" w:cs="Calibri"/>
          <w:bCs/>
          <w:sz w:val="24"/>
          <w:szCs w:val="24"/>
        </w:rPr>
        <w:t>:</w:t>
      </w:r>
      <w:r w:rsidRPr="00B12C4D">
        <w:rPr>
          <w:rFonts w:ascii="Calibri" w:hAnsi="Calibri" w:cs="Calibri"/>
          <w:bCs/>
          <w:sz w:val="24"/>
          <w:szCs w:val="24"/>
        </w:rPr>
        <w:t xml:space="preserve"> „(…) </w:t>
      </w:r>
      <w:r w:rsidR="00591D8F">
        <w:rPr>
          <w:rFonts w:ascii="Calibri" w:hAnsi="Calibri" w:cs="Calibri"/>
          <w:bCs/>
          <w:sz w:val="24"/>
          <w:szCs w:val="24"/>
        </w:rPr>
        <w:br/>
      </w:r>
      <w:r w:rsidRPr="00B12C4D">
        <w:rPr>
          <w:rFonts w:ascii="Calibri" w:hAnsi="Calibri" w:cs="Calibri"/>
          <w:bCs/>
          <w:sz w:val="24"/>
          <w:szCs w:val="24"/>
        </w:rPr>
        <w:t>o popełnieniu błędu przy podaniu oferowanej ceny dla dwóch części zamówienia.</w:t>
      </w:r>
    </w:p>
    <w:p w14:paraId="130655C7" w14:textId="77777777" w:rsidR="00591D8F" w:rsidRDefault="00983602" w:rsidP="00591D8F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B12C4D">
        <w:rPr>
          <w:rFonts w:ascii="Calibri" w:hAnsi="Calibri" w:cs="Calibri"/>
          <w:bCs/>
          <w:sz w:val="24"/>
          <w:szCs w:val="24"/>
        </w:rPr>
        <w:tab/>
        <w:t>Pomyłka polegała na nieprawidłowym, dopasowaniu oferowanej ceny do właściwej części zamówienia publicznego. Na część 1 zamówienia na „Remont ulicy gen. Sowińskiego</w:t>
      </w:r>
      <w:r w:rsidR="00591D8F">
        <w:rPr>
          <w:rFonts w:ascii="Calibri" w:hAnsi="Calibri" w:cs="Calibri"/>
          <w:bCs/>
          <w:sz w:val="24"/>
          <w:szCs w:val="24"/>
        </w:rPr>
        <w:br/>
      </w:r>
      <w:r w:rsidRPr="00B12C4D">
        <w:rPr>
          <w:rFonts w:ascii="Calibri" w:hAnsi="Calibri" w:cs="Calibri"/>
          <w:bCs/>
          <w:sz w:val="24"/>
          <w:szCs w:val="24"/>
        </w:rPr>
        <w:lastRenderedPageBreak/>
        <w:t xml:space="preserve"> w Tomaszowie Mazowieckim” oferujemy cenę 418 700,00 złotych brutto, natomiast na część 2 zamówienia na „Remont ulicy Cekanowskiej w Tomaszowie Mazowieckim” oferujemy cenę 1 084 721,00 złotych brutto. W </w:t>
      </w:r>
      <w:r>
        <w:rPr>
          <w:rFonts w:ascii="Calibri" w:hAnsi="Calibri" w:cs="Calibri"/>
          <w:bCs/>
          <w:sz w:val="24"/>
          <w:szCs w:val="24"/>
        </w:rPr>
        <w:t xml:space="preserve">złożonym formularzu ofertowym w dniu 23.08.2022 r. te kwoty zostały omyłkowo przypisane odwrotnie, dlatego też nie jesteśmy </w:t>
      </w:r>
      <w:r w:rsidR="00591D8F">
        <w:rPr>
          <w:rFonts w:ascii="Calibri" w:hAnsi="Calibri" w:cs="Calibri"/>
          <w:bCs/>
          <w:sz w:val="24"/>
          <w:szCs w:val="24"/>
        </w:rPr>
        <w:t xml:space="preserve"> </w:t>
      </w:r>
    </w:p>
    <w:p w14:paraId="76621997" w14:textId="43399498" w:rsidR="00983602" w:rsidRPr="00B12C4D" w:rsidRDefault="00983602" w:rsidP="00591D8F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 stanie zrealizować części 2 zamówienia w kwocie 418 700,00 złotych brutto.”</w:t>
      </w:r>
    </w:p>
    <w:p w14:paraId="3B39E8EB" w14:textId="47D9CE11" w:rsidR="00983602" w:rsidRPr="000448B4" w:rsidRDefault="0035014A" w:rsidP="000448B4">
      <w:pPr>
        <w:spacing w:after="0" w:line="276" w:lineRule="auto"/>
        <w:ind w:firstLine="709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Zamawiający mając na uwadze treść udzielonych wyjaśnień</w:t>
      </w:r>
      <w:r w:rsidR="00983602">
        <w:rPr>
          <w:rFonts w:ascii="Calibri" w:hAnsi="Calibri" w:cs="Calibri"/>
          <w:bCs/>
          <w:sz w:val="24"/>
          <w:szCs w:val="24"/>
        </w:rPr>
        <w:t xml:space="preserve">, </w:t>
      </w:r>
      <w:r>
        <w:rPr>
          <w:rFonts w:ascii="Calibri" w:hAnsi="Calibri" w:cs="Calibri"/>
          <w:bCs/>
          <w:sz w:val="24"/>
          <w:szCs w:val="24"/>
        </w:rPr>
        <w:br/>
      </w:r>
      <w:r w:rsidR="00983602">
        <w:rPr>
          <w:rFonts w:ascii="Calibri" w:hAnsi="Calibri" w:cs="Calibri"/>
          <w:bCs/>
          <w:sz w:val="24"/>
          <w:szCs w:val="24"/>
        </w:rPr>
        <w:t xml:space="preserve">jak i procedurę wyjaśniającą na podstawie art. 224 ust. 1 – 6 pzp, </w:t>
      </w:r>
      <w:r w:rsidR="00591D8F">
        <w:rPr>
          <w:rFonts w:ascii="Calibri" w:hAnsi="Calibri" w:cs="Calibri"/>
          <w:bCs/>
          <w:sz w:val="24"/>
          <w:szCs w:val="24"/>
        </w:rPr>
        <w:t xml:space="preserve">przedłożone wyjaśnienia ocenił </w:t>
      </w:r>
      <w:r w:rsidR="00983602">
        <w:rPr>
          <w:rFonts w:ascii="Calibri" w:hAnsi="Calibri" w:cs="Calibri"/>
          <w:bCs/>
          <w:sz w:val="24"/>
          <w:szCs w:val="24"/>
        </w:rPr>
        <w:t>jako brak wyjaśnień merytorycznych w zakresie wysokości zaoferowanej</w:t>
      </w:r>
      <w:r w:rsidR="00591D8F">
        <w:rPr>
          <w:rFonts w:ascii="Calibri" w:hAnsi="Calibri" w:cs="Calibri"/>
          <w:bCs/>
          <w:sz w:val="24"/>
          <w:szCs w:val="24"/>
        </w:rPr>
        <w:t xml:space="preserve">. Poinformowanie </w:t>
      </w:r>
      <w:r w:rsidR="00983602">
        <w:rPr>
          <w:rFonts w:ascii="Calibri" w:hAnsi="Calibri" w:cs="Calibri"/>
          <w:bCs/>
          <w:sz w:val="24"/>
          <w:szCs w:val="24"/>
        </w:rPr>
        <w:t>o wystąpieniu pomyłki po stronie wykonawcy</w:t>
      </w:r>
      <w:r w:rsidR="00591D8F">
        <w:rPr>
          <w:rFonts w:ascii="Calibri" w:hAnsi="Calibri" w:cs="Calibri"/>
          <w:bCs/>
          <w:sz w:val="24"/>
          <w:szCs w:val="24"/>
        </w:rPr>
        <w:br/>
      </w:r>
      <w:r w:rsidR="00983602">
        <w:rPr>
          <w:rFonts w:ascii="Calibri" w:hAnsi="Calibri" w:cs="Calibri"/>
          <w:bCs/>
          <w:sz w:val="24"/>
          <w:szCs w:val="24"/>
        </w:rPr>
        <w:t xml:space="preserve"> i nieprawidłowym przypisaniu (dopasowaniu) danej ceny do właściwej części zamówienia. nie świadczy o złożeniu wyjaśnień. Z przepisów wynika, iż przedłożone wyjaśnienia oraz załączone dowody mają potwierdzać prawidłowość wyliczenia zaoferowanej ceny oraz uzadnić ją złożonymi dowodami. Takich wyjaśnień wraz z dowodami oczekiwał zamawiający kierując wezwanie do wykonawcy. Z udzielonej odpowiedzi wyraźnie wynika, iż gdyby nie popełniono pomyłki na etapie wypełniania formularza ofertowego, pierwotnie właściwą ceną na część 2 zamówienia byłaby kwota w wysokości 1 084 721,00 zł brutto. Ponadto wykonawca oświadczył w treści pisma, iż cyt.: (…) nie jesteśmy w stanie zrealizować części 2 zamówienia w kwocie 418 700,00 złotych brutto.” </w:t>
      </w:r>
      <w:r w:rsidR="00BC2D8E">
        <w:rPr>
          <w:rFonts w:ascii="Calibri" w:hAnsi="Calibri" w:cs="Calibri"/>
          <w:bCs/>
          <w:sz w:val="24"/>
          <w:szCs w:val="24"/>
        </w:rPr>
        <w:t xml:space="preserve">Zamawiający </w:t>
      </w:r>
      <w:r w:rsidR="00983602">
        <w:rPr>
          <w:rFonts w:ascii="Calibri" w:hAnsi="Calibri" w:cs="Calibri"/>
          <w:bCs/>
          <w:sz w:val="24"/>
          <w:szCs w:val="24"/>
        </w:rPr>
        <w:t xml:space="preserve">zauważa, iż wykonawca nie dokonuje na obecnym etapie ani zmiany ceny, ani też wycofania oferty, czego zresztą przepisy zabraniają. </w:t>
      </w:r>
      <w:r w:rsidR="000448B4">
        <w:rPr>
          <w:rFonts w:ascii="Calibri" w:hAnsi="Calibri" w:cs="Calibri"/>
          <w:bCs/>
          <w:sz w:val="24"/>
          <w:szCs w:val="24"/>
        </w:rPr>
        <w:t xml:space="preserve">Według zamawiającego </w:t>
      </w:r>
      <w:r w:rsidR="00983602">
        <w:rPr>
          <w:rFonts w:ascii="Calibri" w:hAnsi="Calibri" w:cs="Calibri"/>
          <w:bCs/>
          <w:sz w:val="24"/>
          <w:szCs w:val="24"/>
        </w:rPr>
        <w:t xml:space="preserve">samo oświadczenie, iż nie jest w stanie wykonać zamówienia za cenę 418 700,00 zł nie świadczy o wycofaniu, ale o braku podtrzymania tej ceny na dalszym etapie realizacji zamówienia. </w:t>
      </w:r>
      <w:r w:rsidR="000448B4">
        <w:rPr>
          <w:rFonts w:ascii="Calibri" w:hAnsi="Calibri" w:cs="Calibri"/>
          <w:bCs/>
          <w:sz w:val="24"/>
          <w:szCs w:val="24"/>
        </w:rPr>
        <w:t>Zamawiający</w:t>
      </w:r>
      <w:r w:rsidR="00983602">
        <w:rPr>
          <w:rFonts w:ascii="Calibri" w:hAnsi="Calibri" w:cs="Calibri"/>
          <w:bCs/>
          <w:sz w:val="24"/>
          <w:szCs w:val="24"/>
        </w:rPr>
        <w:t xml:space="preserve">, nie może uznać inaczej </w:t>
      </w:r>
      <w:r w:rsidR="00E50548">
        <w:rPr>
          <w:rFonts w:ascii="Calibri" w:hAnsi="Calibri" w:cs="Calibri"/>
          <w:bCs/>
          <w:sz w:val="24"/>
          <w:szCs w:val="24"/>
        </w:rPr>
        <w:br/>
      </w:r>
      <w:r w:rsidR="00983602">
        <w:rPr>
          <w:rFonts w:ascii="Calibri" w:hAnsi="Calibri" w:cs="Calibri"/>
          <w:bCs/>
          <w:sz w:val="24"/>
          <w:szCs w:val="24"/>
        </w:rPr>
        <w:t xml:space="preserve">w świetle </w:t>
      </w:r>
      <w:r w:rsidR="000448B4">
        <w:rPr>
          <w:rFonts w:ascii="Calibri" w:hAnsi="Calibri" w:cs="Calibri"/>
          <w:bCs/>
          <w:sz w:val="24"/>
          <w:szCs w:val="24"/>
        </w:rPr>
        <w:t>przywołanych</w:t>
      </w:r>
      <w:r w:rsidR="00983602">
        <w:rPr>
          <w:rFonts w:ascii="Calibri" w:hAnsi="Calibri" w:cs="Calibri"/>
          <w:bCs/>
          <w:sz w:val="24"/>
          <w:szCs w:val="24"/>
        </w:rPr>
        <w:t xml:space="preserve"> przepisów, jak to </w:t>
      </w:r>
      <w:r w:rsidR="00983602" w:rsidRPr="00E50548">
        <w:rPr>
          <w:rFonts w:ascii="Calibri" w:hAnsi="Calibri" w:cs="Calibri"/>
          <w:bCs/>
          <w:sz w:val="24"/>
          <w:szCs w:val="24"/>
        </w:rPr>
        <w:t>że złożone wyjaśnienia, w tym brak załączenia dowodów, nie uzasadniają podanej w ofercie ceny na część 2 zamówienia.</w:t>
      </w:r>
    </w:p>
    <w:p w14:paraId="72685335" w14:textId="3BA07D6C" w:rsidR="00925D02" w:rsidRDefault="00925D02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1BC8563B" w14:textId="77777777" w:rsidR="00580EB5" w:rsidRPr="00B82657" w:rsidRDefault="00580EB5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6FA0CAB4" w14:textId="77777777" w:rsidR="00FF6F77" w:rsidRPr="00B82657" w:rsidRDefault="00FF6F77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Punktacja przyznana w </w:t>
      </w:r>
      <w:r w:rsidR="00580EB5">
        <w:rPr>
          <w:rFonts w:asciiTheme="minorHAnsi" w:hAnsiTheme="minorHAnsi" w:cstheme="minorHAnsi"/>
          <w:b w:val="0"/>
          <w:sz w:val="24"/>
          <w:szCs w:val="24"/>
        </w:rPr>
        <w:t>zastosowanych kryteriach oceny ofert</w:t>
      </w: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 oraz łączna punktacja przyznana ofertom przedstawia się następująco:</w:t>
      </w:r>
    </w:p>
    <w:p w14:paraId="068D6137" w14:textId="226ABFC5" w:rsidR="005739CC" w:rsidRDefault="005739CC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0C712865" w14:textId="65929708" w:rsidR="004763C4" w:rsidRPr="004763C4" w:rsidRDefault="004763C4" w:rsidP="004763C4">
      <w:pPr>
        <w:shd w:val="clear" w:color="auto" w:fill="D9D9D9"/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Część 1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"/>
        <w:gridCol w:w="3301"/>
        <w:gridCol w:w="2003"/>
        <w:gridCol w:w="1912"/>
        <w:gridCol w:w="1780"/>
      </w:tblGrid>
      <w:tr w:rsidR="000448B4" w:rsidRPr="004763C4" w14:paraId="117A6C4F" w14:textId="77777777" w:rsidTr="002F2AD8">
        <w:trPr>
          <w:trHeight w:val="655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ED8CD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207D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  <w:p w14:paraId="42EB4A87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Nazwa / Firma, adres i NIP Wykonawcy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70544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Ilość punktów w kryterium Cena</w:t>
            </w:r>
          </w:p>
          <w:p w14:paraId="57B1F4F1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C</w:t>
            </w:r>
          </w:p>
          <w:p w14:paraId="610EA95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(cena oferowana)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2C4F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 xml:space="preserve">Ilość punktów w kryterium Wydłużony termin gwarancji </w:t>
            </w:r>
          </w:p>
          <w:p w14:paraId="55CA520D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T</w:t>
            </w:r>
          </w:p>
          <w:p w14:paraId="4DBAAA44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(termin gwarancji oferowany)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E1FA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Całkowita ilość punktów</w:t>
            </w:r>
          </w:p>
          <w:p w14:paraId="0E43DD2F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P</w:t>
            </w:r>
          </w:p>
          <w:p w14:paraId="5C8911BD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0448B4" w:rsidRPr="004763C4" w14:paraId="04BD0FA7" w14:textId="77777777" w:rsidTr="002F2AD8">
        <w:trPr>
          <w:trHeight w:val="829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D4B7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1.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24EE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BINSTAL s.c.</w:t>
            </w:r>
          </w:p>
          <w:p w14:paraId="43CF9DFF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Tchórz Honorata,</w:t>
            </w:r>
          </w:p>
          <w:p w14:paraId="0EED09D2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Tchórz Przemysław</w:t>
            </w:r>
          </w:p>
          <w:p w14:paraId="369E6A06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ul. Konstytucji 3-go Maja 38</w:t>
            </w:r>
          </w:p>
          <w:p w14:paraId="76562C8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97-200 Tomaszów Maz.</w:t>
            </w:r>
          </w:p>
          <w:p w14:paraId="62F6909A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NIP 773 202 26 60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5D42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17,33 pkt</w:t>
            </w:r>
          </w:p>
          <w:p w14:paraId="7D04635F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  <w:bCs/>
              </w:rPr>
            </w:pPr>
          </w:p>
          <w:p w14:paraId="2C652EC5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(1 084 721,00 zł)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0DC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40,00 pkt</w:t>
            </w:r>
          </w:p>
          <w:p w14:paraId="22DCD5A5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0CFCF2B0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(5 lat)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F1F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57,33 pkt</w:t>
            </w:r>
          </w:p>
          <w:p w14:paraId="42ACD0F7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 xml:space="preserve">– III miejsce </w:t>
            </w:r>
          </w:p>
          <w:p w14:paraId="7AD97DD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w rankingu ofert</w:t>
            </w:r>
          </w:p>
        </w:tc>
      </w:tr>
      <w:tr w:rsidR="000448B4" w:rsidRPr="004763C4" w14:paraId="25326A8F" w14:textId="77777777" w:rsidTr="002F2AD8">
        <w:trPr>
          <w:trHeight w:val="829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20DB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2.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4B5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P.H.U. Marbruk</w:t>
            </w:r>
          </w:p>
          <w:p w14:paraId="1EC979DC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Marcin Jakubczyk</w:t>
            </w:r>
          </w:p>
          <w:p w14:paraId="3254A412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Ul. Radomska 10/18</w:t>
            </w:r>
          </w:p>
          <w:p w14:paraId="7427146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26-400</w:t>
            </w:r>
          </w:p>
          <w:p w14:paraId="1A460F9B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NIP 799 133 21 25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67AE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55,15 pkt</w:t>
            </w:r>
          </w:p>
          <w:p w14:paraId="588344CB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  <w:bCs/>
              </w:rPr>
            </w:pPr>
          </w:p>
          <w:p w14:paraId="3EF2FDA2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(340 964,55 zł)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FA2F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40,00 pkt</w:t>
            </w:r>
          </w:p>
          <w:p w14:paraId="0CA297BF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54A4367A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(5 lat)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DA16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95,15 pkt</w:t>
            </w:r>
          </w:p>
          <w:p w14:paraId="131D49D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 xml:space="preserve"> – II miejsce </w:t>
            </w:r>
          </w:p>
          <w:p w14:paraId="65A5D03C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w rankingu ofert</w:t>
            </w:r>
          </w:p>
        </w:tc>
      </w:tr>
      <w:tr w:rsidR="000448B4" w:rsidRPr="004763C4" w14:paraId="61B6EDDB" w14:textId="77777777" w:rsidTr="002F2AD8">
        <w:trPr>
          <w:trHeight w:val="829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C4D8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lastRenderedPageBreak/>
              <w:t>3.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6498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bookmarkStart w:id="0" w:name="_Hlk112405244"/>
            <w:r w:rsidRPr="004763C4">
              <w:rPr>
                <w:rFonts w:ascii="Calibri" w:hAnsi="Calibri" w:cs="Calibri"/>
                <w:bCs/>
              </w:rPr>
              <w:t>P.P.H.U.</w:t>
            </w:r>
          </w:p>
          <w:p w14:paraId="0119D1B2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Sebastian Śliwiński</w:t>
            </w:r>
          </w:p>
          <w:p w14:paraId="568E4F29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Małecz 44</w:t>
            </w:r>
          </w:p>
          <w:p w14:paraId="2C7FCC4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97-217 Lubochnia</w:t>
            </w:r>
          </w:p>
          <w:p w14:paraId="3DCBE8A7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Cs/>
              </w:rPr>
              <w:t>NIP 773-219-46-51</w:t>
            </w:r>
            <w:bookmarkEnd w:id="0"/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1EFE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60,00 pkt</w:t>
            </w:r>
          </w:p>
          <w:p w14:paraId="3D16C553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  <w:bCs/>
              </w:rPr>
            </w:pPr>
          </w:p>
          <w:p w14:paraId="2D9CCCD5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(313 394,27 zł)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CC6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40,00 pkt</w:t>
            </w:r>
          </w:p>
          <w:p w14:paraId="632FD6F7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3D56BC3D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(5 lat)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495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 xml:space="preserve">100 pkt – oferta najkorzystniejsza – I miejsce </w:t>
            </w:r>
          </w:p>
          <w:p w14:paraId="2B89D4D6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w rankingu ofert</w:t>
            </w:r>
          </w:p>
        </w:tc>
      </w:tr>
    </w:tbl>
    <w:p w14:paraId="5338DF4D" w14:textId="19465A55" w:rsidR="00953EBE" w:rsidRDefault="00953EBE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43274ED6" w14:textId="75E631E7" w:rsidR="000448B4" w:rsidRPr="004763C4" w:rsidRDefault="004763C4" w:rsidP="004763C4">
      <w:pPr>
        <w:shd w:val="clear" w:color="auto" w:fill="D9D9D9"/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Część 2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"/>
        <w:gridCol w:w="3214"/>
        <w:gridCol w:w="1982"/>
        <w:gridCol w:w="1887"/>
        <w:gridCol w:w="1922"/>
      </w:tblGrid>
      <w:tr w:rsidR="000448B4" w:rsidRPr="004763C4" w14:paraId="1DE7A3CF" w14:textId="77777777" w:rsidTr="002F2AD8">
        <w:trPr>
          <w:trHeight w:val="65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AE9A4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FF15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  <w:p w14:paraId="24D3C5E9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Nazwa / Firma, adres i NIP Wykonawcy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C4A18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Ilość punktów     w kryterium Cena</w:t>
            </w:r>
          </w:p>
          <w:p w14:paraId="4E935B60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C</w:t>
            </w:r>
          </w:p>
          <w:p w14:paraId="06255802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(cena oferowana)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DE7F1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Ilość punktów  w kryterium Wydłużony termin gwarancji</w:t>
            </w:r>
          </w:p>
          <w:p w14:paraId="67A7F0A0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T</w:t>
            </w:r>
          </w:p>
          <w:p w14:paraId="30C70F6E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(termin gwarancji oferowany)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B89D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Całkowita ilość punktów</w:t>
            </w:r>
          </w:p>
          <w:p w14:paraId="40624E14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763C4">
              <w:rPr>
                <w:rFonts w:ascii="Calibri" w:hAnsi="Calibri" w:cs="Calibri"/>
                <w:b/>
              </w:rPr>
              <w:t>P</w:t>
            </w:r>
          </w:p>
          <w:p w14:paraId="165A3673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0448B4" w:rsidRPr="004763C4" w14:paraId="564FDD3E" w14:textId="77777777" w:rsidTr="002F2AD8">
        <w:trPr>
          <w:trHeight w:val="829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015B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1.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F300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BINSTAL s.c.</w:t>
            </w:r>
          </w:p>
          <w:p w14:paraId="2B5B12E7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Tchórz Honorata,</w:t>
            </w:r>
          </w:p>
          <w:p w14:paraId="5FF101D5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Tchórz Przemysław</w:t>
            </w:r>
          </w:p>
          <w:p w14:paraId="3BE02105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ul. Konstytucji 3-go Maja 38</w:t>
            </w:r>
          </w:p>
          <w:p w14:paraId="205F9216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97-200 Tomaszów Maz.</w:t>
            </w:r>
          </w:p>
          <w:p w14:paraId="0D742498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NIP 773 202 26 60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A373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69075083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58A89458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  <w:color w:val="000000"/>
              </w:rPr>
              <w:t>Nie dotyczy, ponieważ oferta podlega odrzuceniu.</w:t>
            </w:r>
          </w:p>
        </w:tc>
      </w:tr>
      <w:tr w:rsidR="000448B4" w:rsidRPr="004763C4" w14:paraId="1C1C953E" w14:textId="77777777" w:rsidTr="002F2AD8">
        <w:trPr>
          <w:trHeight w:val="829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7753B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2.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2CE0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P.H.U. Marbruk</w:t>
            </w:r>
          </w:p>
          <w:p w14:paraId="5B8B8269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Marcin Jakubczyk</w:t>
            </w:r>
          </w:p>
          <w:p w14:paraId="1216EBB6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ul. Radomska 10/18</w:t>
            </w:r>
          </w:p>
          <w:p w14:paraId="145D585F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  <w:r w:rsidRPr="004763C4">
              <w:rPr>
                <w:rFonts w:ascii="Calibri" w:hAnsi="Calibri" w:cs="Calibri"/>
                <w:bCs/>
              </w:rPr>
              <w:t>26-400</w:t>
            </w:r>
          </w:p>
          <w:p w14:paraId="5C13F147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</w:rPr>
              <w:t>NIP 799 133 21 25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168D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4763C4">
              <w:rPr>
                <w:rFonts w:ascii="Calibri" w:hAnsi="Calibri" w:cs="Calibri"/>
                <w:bCs/>
                <w:color w:val="000000"/>
              </w:rPr>
              <w:t>60,00 pkt</w:t>
            </w:r>
          </w:p>
          <w:p w14:paraId="4499C5F6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  <w:bCs/>
                <w:color w:val="000000"/>
              </w:rPr>
            </w:pPr>
          </w:p>
          <w:p w14:paraId="5A4C44AF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  <w:bCs/>
                <w:color w:val="000000"/>
              </w:rPr>
              <w:t>(801 855,06 zł)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D101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40,00 pkt</w:t>
            </w:r>
          </w:p>
          <w:p w14:paraId="36A5EEA0" w14:textId="77777777" w:rsidR="000448B4" w:rsidRPr="004763C4" w:rsidRDefault="000448B4" w:rsidP="004763C4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16C0531C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(5 lat)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0A9F" w14:textId="193CACE8" w:rsidR="000448B4" w:rsidRPr="004763C4" w:rsidRDefault="004763C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100 </w:t>
            </w:r>
            <w:r w:rsidR="000448B4" w:rsidRPr="004763C4">
              <w:rPr>
                <w:rFonts w:ascii="Calibri" w:hAnsi="Calibri" w:cs="Calibri"/>
              </w:rPr>
              <w:t>pkt</w:t>
            </w:r>
          </w:p>
          <w:p w14:paraId="39417178" w14:textId="79C1E7D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 xml:space="preserve"> – </w:t>
            </w:r>
            <w:r w:rsidR="004763C4">
              <w:rPr>
                <w:rFonts w:ascii="Calibri" w:hAnsi="Calibri" w:cs="Calibri"/>
              </w:rPr>
              <w:t>I</w:t>
            </w:r>
            <w:r w:rsidRPr="004763C4">
              <w:rPr>
                <w:rFonts w:ascii="Calibri" w:hAnsi="Calibri" w:cs="Calibri"/>
              </w:rPr>
              <w:t xml:space="preserve"> miejsce </w:t>
            </w:r>
          </w:p>
          <w:p w14:paraId="1EAADE3D" w14:textId="77777777" w:rsidR="000448B4" w:rsidRPr="004763C4" w:rsidRDefault="000448B4" w:rsidP="004763C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763C4">
              <w:rPr>
                <w:rFonts w:ascii="Calibri" w:hAnsi="Calibri" w:cs="Calibri"/>
              </w:rPr>
              <w:t>w rankingu ofert</w:t>
            </w:r>
          </w:p>
        </w:tc>
      </w:tr>
    </w:tbl>
    <w:p w14:paraId="423768B3" w14:textId="62B874DD" w:rsidR="000448B4" w:rsidRDefault="000448B4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47DB5D85" w14:textId="77777777" w:rsidR="00733383" w:rsidRPr="00B82657" w:rsidRDefault="00733383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459F9B45" w14:textId="77777777" w:rsidR="00FF6F77" w:rsidRPr="004F7454" w:rsidRDefault="00FF6F77" w:rsidP="00FF6F77">
      <w:pPr>
        <w:jc w:val="both"/>
        <w:rPr>
          <w:rFonts w:cstheme="minorHAnsi"/>
          <w:bCs/>
          <w:sz w:val="24"/>
          <w:szCs w:val="24"/>
        </w:rPr>
      </w:pPr>
      <w:r w:rsidRPr="004F7454">
        <w:rPr>
          <w:rFonts w:cstheme="minorHAnsi"/>
          <w:bCs/>
          <w:sz w:val="24"/>
          <w:szCs w:val="24"/>
        </w:rPr>
        <w:t xml:space="preserve">Zamawiający </w:t>
      </w:r>
      <w:r w:rsidR="004D61B9" w:rsidRPr="004F7454">
        <w:rPr>
          <w:rFonts w:cstheme="minorHAnsi"/>
          <w:bCs/>
          <w:sz w:val="24"/>
          <w:szCs w:val="24"/>
        </w:rPr>
        <w:t>przypomina</w:t>
      </w:r>
      <w:r w:rsidRPr="004F7454">
        <w:rPr>
          <w:rFonts w:cstheme="minorHAnsi"/>
          <w:bCs/>
          <w:sz w:val="24"/>
          <w:szCs w:val="24"/>
        </w:rPr>
        <w:t xml:space="preserve"> o przysługujących środkach ochrony prawnej, o których mowa               w dziale IX ustawy Prawo zamówień publicznych. Szczegółowe zasady wniesienia odwołania określa art. 513 i dalsze </w:t>
      </w:r>
      <w:r w:rsidR="00090A7C" w:rsidRPr="004F7454">
        <w:rPr>
          <w:rFonts w:cstheme="minorHAnsi"/>
          <w:bCs/>
          <w:sz w:val="24"/>
          <w:szCs w:val="24"/>
        </w:rPr>
        <w:t>przepisy</w:t>
      </w:r>
      <w:r w:rsidRPr="004F7454">
        <w:rPr>
          <w:rFonts w:cstheme="minorHAnsi"/>
          <w:bCs/>
          <w:sz w:val="24"/>
          <w:szCs w:val="24"/>
        </w:rPr>
        <w:t>.</w:t>
      </w:r>
    </w:p>
    <w:p w14:paraId="17148BBF" w14:textId="77777777" w:rsidR="00733383" w:rsidRPr="00953EBE" w:rsidRDefault="00733383" w:rsidP="00FF6F77">
      <w:pPr>
        <w:jc w:val="both"/>
        <w:rPr>
          <w:rFonts w:cstheme="minorHAnsi"/>
          <w:b/>
          <w:sz w:val="24"/>
          <w:szCs w:val="24"/>
        </w:rPr>
      </w:pPr>
    </w:p>
    <w:p w14:paraId="0A41E486" w14:textId="7D7A15F6" w:rsidR="00FF6F77" w:rsidRPr="00B82657" w:rsidRDefault="00FF6F77" w:rsidP="005739CC">
      <w:pPr>
        <w:jc w:val="both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sz w:val="24"/>
          <w:szCs w:val="24"/>
        </w:rPr>
        <w:t>Zawarcie umowy</w:t>
      </w:r>
      <w:r w:rsidR="004763C4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 xml:space="preserve">w sprawie zamówienia publicznego </w:t>
      </w:r>
      <w:r w:rsidR="004763C4">
        <w:rPr>
          <w:rFonts w:cstheme="minorHAnsi"/>
          <w:sz w:val="24"/>
          <w:szCs w:val="24"/>
        </w:rPr>
        <w:t xml:space="preserve">na część 1 i na część 2 </w:t>
      </w:r>
      <w:r w:rsidR="004763C4" w:rsidRPr="00B82657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>nastąpi zgodnie z art. 308 ust. 2 pzp w terminie nie krótszym niż 5 dni od dnia przekazania niniejszego zawiadomienia</w:t>
      </w:r>
      <w:r w:rsidR="00090A7C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 xml:space="preserve">i </w:t>
      </w:r>
      <w:r w:rsidR="004F7454">
        <w:rPr>
          <w:rFonts w:cstheme="minorHAnsi"/>
          <w:sz w:val="24"/>
          <w:szCs w:val="24"/>
        </w:rPr>
        <w:t>zaplanowane</w:t>
      </w:r>
      <w:r w:rsidRPr="00B82657">
        <w:rPr>
          <w:rFonts w:cstheme="minorHAnsi"/>
          <w:sz w:val="24"/>
          <w:szCs w:val="24"/>
        </w:rPr>
        <w:t xml:space="preserve"> zostaje na dzień </w:t>
      </w:r>
      <w:r w:rsidR="00E6348B">
        <w:rPr>
          <w:rFonts w:cstheme="minorHAnsi"/>
          <w:b/>
          <w:sz w:val="24"/>
          <w:szCs w:val="24"/>
        </w:rPr>
        <w:t>06 września 2022</w:t>
      </w:r>
      <w:r w:rsidR="00681680">
        <w:rPr>
          <w:rFonts w:cstheme="minorHAnsi"/>
          <w:b/>
          <w:sz w:val="24"/>
          <w:szCs w:val="24"/>
        </w:rPr>
        <w:t xml:space="preserve"> r.</w:t>
      </w:r>
      <w:r w:rsidRPr="00B82657">
        <w:rPr>
          <w:rFonts w:cstheme="minorHAnsi"/>
          <w:b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 xml:space="preserve">w siedzibie </w:t>
      </w:r>
      <w:r w:rsidR="00972583">
        <w:rPr>
          <w:rFonts w:cstheme="minorHAnsi"/>
          <w:sz w:val="24"/>
          <w:szCs w:val="24"/>
        </w:rPr>
        <w:t>z</w:t>
      </w:r>
      <w:r w:rsidRPr="00B82657">
        <w:rPr>
          <w:rFonts w:cstheme="minorHAnsi"/>
          <w:sz w:val="24"/>
          <w:szCs w:val="24"/>
        </w:rPr>
        <w:t>amawiającego</w:t>
      </w:r>
      <w:r w:rsidR="00367EDF">
        <w:rPr>
          <w:rFonts w:cstheme="minorHAnsi"/>
          <w:sz w:val="24"/>
          <w:szCs w:val="24"/>
        </w:rPr>
        <w:t>.</w:t>
      </w:r>
    </w:p>
    <w:p w14:paraId="2CE34166" w14:textId="77777777" w:rsidR="004F7454" w:rsidRDefault="004F7454" w:rsidP="00FF6F77">
      <w:pPr>
        <w:jc w:val="right"/>
        <w:rPr>
          <w:rFonts w:cstheme="minorHAnsi"/>
          <w:iCs/>
          <w:sz w:val="24"/>
          <w:szCs w:val="24"/>
        </w:rPr>
      </w:pPr>
    </w:p>
    <w:p w14:paraId="30B240FC" w14:textId="696F7CE7" w:rsidR="004F7454" w:rsidRPr="004F7454" w:rsidRDefault="00FF6F77" w:rsidP="00367EDF">
      <w:pPr>
        <w:jc w:val="right"/>
        <w:rPr>
          <w:rFonts w:cstheme="minorHAnsi"/>
          <w:iCs/>
          <w:sz w:val="24"/>
          <w:szCs w:val="24"/>
        </w:rPr>
      </w:pPr>
      <w:r w:rsidRPr="004F7454">
        <w:rPr>
          <w:rFonts w:cstheme="minorHAnsi"/>
          <w:iCs/>
          <w:sz w:val="24"/>
          <w:szCs w:val="24"/>
        </w:rPr>
        <w:t>Z poważaniem</w:t>
      </w:r>
    </w:p>
    <w:p w14:paraId="22D27B2C" w14:textId="25509F01" w:rsidR="007D5BC2" w:rsidRPr="004F7454" w:rsidRDefault="007D5BC2" w:rsidP="004F7454">
      <w:pPr>
        <w:ind w:firstLine="6096"/>
        <w:jc w:val="center"/>
        <w:rPr>
          <w:rFonts w:cstheme="minorHAnsi"/>
          <w:iCs/>
          <w:sz w:val="24"/>
          <w:szCs w:val="24"/>
        </w:rPr>
      </w:pPr>
      <w:r w:rsidRPr="004F7454">
        <w:rPr>
          <w:rFonts w:cstheme="minorHAnsi"/>
          <w:iCs/>
          <w:sz w:val="24"/>
          <w:szCs w:val="24"/>
        </w:rPr>
        <w:t>Z-ca Prezydenta Miasta</w:t>
      </w:r>
    </w:p>
    <w:p w14:paraId="7FCBFF67" w14:textId="77777777" w:rsidR="007D5BC2" w:rsidRPr="004F7454" w:rsidRDefault="007D5BC2" w:rsidP="004F7454">
      <w:pPr>
        <w:ind w:firstLine="6096"/>
        <w:jc w:val="center"/>
        <w:rPr>
          <w:rFonts w:cstheme="minorHAnsi"/>
          <w:iCs/>
          <w:sz w:val="24"/>
          <w:szCs w:val="24"/>
        </w:rPr>
      </w:pPr>
      <w:r w:rsidRPr="004F7454">
        <w:rPr>
          <w:rFonts w:cstheme="minorHAnsi"/>
          <w:iCs/>
          <w:sz w:val="24"/>
          <w:szCs w:val="24"/>
        </w:rPr>
        <w:t>Tomasz Jurek</w:t>
      </w:r>
    </w:p>
    <w:p w14:paraId="50120A01" w14:textId="77777777" w:rsidR="005C61A5" w:rsidRPr="00B82657" w:rsidRDefault="005C61A5">
      <w:pPr>
        <w:rPr>
          <w:rFonts w:cstheme="minorHAnsi"/>
          <w:sz w:val="24"/>
          <w:szCs w:val="24"/>
        </w:rPr>
      </w:pPr>
    </w:p>
    <w:sectPr w:rsidR="005C61A5" w:rsidRPr="00B82657" w:rsidSect="00282851">
      <w:footerReference w:type="default" r:id="rId7"/>
      <w:pgSz w:w="11906" w:h="16838"/>
      <w:pgMar w:top="851" w:right="1417" w:bottom="993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DBB73" w14:textId="77777777" w:rsidR="00B6474D" w:rsidRDefault="00B6474D" w:rsidP="005C61A5">
      <w:pPr>
        <w:spacing w:after="0" w:line="240" w:lineRule="auto"/>
      </w:pPr>
      <w:r>
        <w:separator/>
      </w:r>
    </w:p>
  </w:endnote>
  <w:endnote w:type="continuationSeparator" w:id="0">
    <w:p w14:paraId="34E7398A" w14:textId="77777777" w:rsidR="00B6474D" w:rsidRDefault="00B6474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8357615"/>
      <w:docPartObj>
        <w:docPartGallery w:val="Page Numbers (Bottom of Page)"/>
        <w:docPartUnique/>
      </w:docPartObj>
    </w:sdtPr>
    <w:sdtContent>
      <w:p w14:paraId="04107AFE" w14:textId="788C071D" w:rsidR="00282851" w:rsidRDefault="002828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B31B9F" w14:textId="77777777" w:rsidR="00660D60" w:rsidRDefault="00660D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A6F00" w14:textId="77777777" w:rsidR="00B6474D" w:rsidRDefault="00B6474D" w:rsidP="005C61A5">
      <w:pPr>
        <w:spacing w:after="0" w:line="240" w:lineRule="auto"/>
      </w:pPr>
      <w:r>
        <w:separator/>
      </w:r>
    </w:p>
  </w:footnote>
  <w:footnote w:type="continuationSeparator" w:id="0">
    <w:p w14:paraId="4FC5FF83" w14:textId="77777777" w:rsidR="00B6474D" w:rsidRDefault="00B6474D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82002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1A5"/>
    <w:rsid w:val="00017DB3"/>
    <w:rsid w:val="000448B4"/>
    <w:rsid w:val="00077B92"/>
    <w:rsid w:val="0009064A"/>
    <w:rsid w:val="00090A7C"/>
    <w:rsid w:val="000A3106"/>
    <w:rsid w:val="000B6567"/>
    <w:rsid w:val="000C4F25"/>
    <w:rsid w:val="000D39C1"/>
    <w:rsid w:val="000E14E6"/>
    <w:rsid w:val="00132DF0"/>
    <w:rsid w:val="00154325"/>
    <w:rsid w:val="00164FC0"/>
    <w:rsid w:val="001746BF"/>
    <w:rsid w:val="001B4520"/>
    <w:rsid w:val="001B7887"/>
    <w:rsid w:val="001B7E99"/>
    <w:rsid w:val="00215022"/>
    <w:rsid w:val="002305C5"/>
    <w:rsid w:val="002715BD"/>
    <w:rsid w:val="00282851"/>
    <w:rsid w:val="002830C8"/>
    <w:rsid w:val="002E3EBB"/>
    <w:rsid w:val="002F507C"/>
    <w:rsid w:val="002F57B8"/>
    <w:rsid w:val="0035014A"/>
    <w:rsid w:val="00357D10"/>
    <w:rsid w:val="00367EDF"/>
    <w:rsid w:val="003755B4"/>
    <w:rsid w:val="00414A37"/>
    <w:rsid w:val="00424681"/>
    <w:rsid w:val="004258F4"/>
    <w:rsid w:val="004258FF"/>
    <w:rsid w:val="004349CF"/>
    <w:rsid w:val="00445DED"/>
    <w:rsid w:val="0045378B"/>
    <w:rsid w:val="00466F7E"/>
    <w:rsid w:val="004763C4"/>
    <w:rsid w:val="004B0C86"/>
    <w:rsid w:val="004D1857"/>
    <w:rsid w:val="004D61B9"/>
    <w:rsid w:val="004F1517"/>
    <w:rsid w:val="004F7454"/>
    <w:rsid w:val="004F7E56"/>
    <w:rsid w:val="00546587"/>
    <w:rsid w:val="00563691"/>
    <w:rsid w:val="00565D7E"/>
    <w:rsid w:val="00571FDE"/>
    <w:rsid w:val="005739CC"/>
    <w:rsid w:val="00580EB5"/>
    <w:rsid w:val="005849C6"/>
    <w:rsid w:val="00591D8F"/>
    <w:rsid w:val="005A7FAA"/>
    <w:rsid w:val="005B1A37"/>
    <w:rsid w:val="005C61A5"/>
    <w:rsid w:val="00635652"/>
    <w:rsid w:val="00660D60"/>
    <w:rsid w:val="00670709"/>
    <w:rsid w:val="0067535D"/>
    <w:rsid w:val="00681680"/>
    <w:rsid w:val="006A0577"/>
    <w:rsid w:val="006B6BDB"/>
    <w:rsid w:val="006E752C"/>
    <w:rsid w:val="00701DA0"/>
    <w:rsid w:val="00724394"/>
    <w:rsid w:val="00733383"/>
    <w:rsid w:val="00790A43"/>
    <w:rsid w:val="007D5286"/>
    <w:rsid w:val="007D5BC2"/>
    <w:rsid w:val="0087186B"/>
    <w:rsid w:val="0087524A"/>
    <w:rsid w:val="00880DF7"/>
    <w:rsid w:val="00897D98"/>
    <w:rsid w:val="008A2E67"/>
    <w:rsid w:val="008C2231"/>
    <w:rsid w:val="008F48C0"/>
    <w:rsid w:val="00925D02"/>
    <w:rsid w:val="00953EBE"/>
    <w:rsid w:val="00972583"/>
    <w:rsid w:val="00983602"/>
    <w:rsid w:val="009A0BCE"/>
    <w:rsid w:val="009C220D"/>
    <w:rsid w:val="009D3365"/>
    <w:rsid w:val="009D6BD4"/>
    <w:rsid w:val="009E57CE"/>
    <w:rsid w:val="009F0A20"/>
    <w:rsid w:val="00A4269C"/>
    <w:rsid w:val="00AC2137"/>
    <w:rsid w:val="00AC69EC"/>
    <w:rsid w:val="00B6474D"/>
    <w:rsid w:val="00B82657"/>
    <w:rsid w:val="00BC2D8E"/>
    <w:rsid w:val="00BC4416"/>
    <w:rsid w:val="00BD3F65"/>
    <w:rsid w:val="00BD6588"/>
    <w:rsid w:val="00BE5A6A"/>
    <w:rsid w:val="00C030E6"/>
    <w:rsid w:val="00C35BC7"/>
    <w:rsid w:val="00C51013"/>
    <w:rsid w:val="00C53DC9"/>
    <w:rsid w:val="00C65501"/>
    <w:rsid w:val="00C955B9"/>
    <w:rsid w:val="00D82618"/>
    <w:rsid w:val="00E17E3E"/>
    <w:rsid w:val="00E206BD"/>
    <w:rsid w:val="00E23C7D"/>
    <w:rsid w:val="00E50548"/>
    <w:rsid w:val="00E60B2F"/>
    <w:rsid w:val="00E6348B"/>
    <w:rsid w:val="00EB47D9"/>
    <w:rsid w:val="00ED542D"/>
    <w:rsid w:val="00F37790"/>
    <w:rsid w:val="00F416CA"/>
    <w:rsid w:val="00FA34BF"/>
    <w:rsid w:val="00FA3CA2"/>
    <w:rsid w:val="00FC5536"/>
    <w:rsid w:val="00FD5C4C"/>
    <w:rsid w:val="00FD6CC6"/>
    <w:rsid w:val="00FE5AF3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CCCC0"/>
  <w15:docId w15:val="{B8CF2DCD-0815-471B-B45B-CAF3A78D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5739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4168</TotalTime>
  <Pages>5</Pages>
  <Words>1365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Marzena Janas-Polus</cp:lastModifiedBy>
  <cp:revision>40</cp:revision>
  <cp:lastPrinted>2022-08-29T08:46:00Z</cp:lastPrinted>
  <dcterms:created xsi:type="dcterms:W3CDTF">2022-05-13T10:56:00Z</dcterms:created>
  <dcterms:modified xsi:type="dcterms:W3CDTF">2022-08-30T06:42:00Z</dcterms:modified>
</cp:coreProperties>
</file>