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Tomaszów Maz., dn. 10.08.2022 r.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Do wszystkich zainteresowanych</w:t>
      </w:r>
    </w:p>
    <w:p>
      <w:pPr>
        <w:pStyle w:val="Normal"/>
        <w:jc w:val="right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Informacja o wyborze najkorzystniejszej oferty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2"/>
          <w:szCs w:val="22"/>
          <w:u w:val="single"/>
        </w:rPr>
      </w:pPr>
      <w:r>
        <w:rPr>
          <w:rFonts w:cs="Calibri Light" w:ascii="Cambria" w:hAnsi="Cambria"/>
          <w:b/>
          <w:sz w:val="22"/>
          <w:szCs w:val="22"/>
          <w:u w:val="single"/>
        </w:rPr>
        <w:t>Znak postępowania: WRIK.271.2.15.2022.ZP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Postępowanie wszczęto poprzez </w:t>
      </w:r>
      <w:r>
        <w:rPr>
          <w:rFonts w:eastAsia="Times New Roman" w:cs="Calibri Light" w:ascii="Cambria" w:hAnsi="Cambria"/>
          <w:color w:val="auto"/>
          <w:kern w:val="0"/>
          <w:sz w:val="22"/>
          <w:szCs w:val="22"/>
          <w:lang w:val="pl-PL" w:eastAsia="pl-PL" w:bidi="ar-SA"/>
        </w:rPr>
        <w:t>umieszczenie</w:t>
      </w:r>
      <w:r>
        <w:rPr>
          <w:rFonts w:cs="Calibri Light" w:ascii="Cambria" w:hAnsi="Cambria"/>
          <w:sz w:val="22"/>
          <w:szCs w:val="22"/>
        </w:rPr>
        <w:t xml:space="preserve"> zaproszenia do składania ofert na stronie BIP Urzędu Miasta w Tomaszowie Maz. w dniu 01.08.2022 r.</w:t>
      </w:r>
    </w:p>
    <w:p>
      <w:pPr>
        <w:pStyle w:val="Normal"/>
        <w:jc w:val="both"/>
        <w:rPr>
          <w:rFonts w:ascii="Cambria" w:hAnsi="Cambria" w:cs="Calibri Light"/>
          <w:sz w:val="22"/>
          <w:szCs w:val="22"/>
          <w:u w:val="single"/>
        </w:rPr>
      </w:pPr>
      <w:r>
        <w:rPr>
          <w:rFonts w:cs="Calibri Light" w:ascii="Cambria" w:hAnsi="Cambria"/>
          <w:sz w:val="22"/>
          <w:szCs w:val="22"/>
          <w:u w:val="single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2"/>
          <w:szCs w:val="22"/>
        </w:rPr>
      </w:pPr>
      <w:r>
        <w:rPr>
          <w:rFonts w:cs="Calibri Light" w:ascii="Cambria" w:hAnsi="Cambria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eastAsia="Times New Roman" w:cs="Times New Roman" w:ascii="Cambria" w:hAnsi="Cambria"/>
          <w:b/>
          <w:color w:val="auto"/>
          <w:kern w:val="0"/>
          <w:sz w:val="22"/>
          <w:szCs w:val="22"/>
          <w:lang w:val="pl-PL" w:eastAsia="pl-PL" w:bidi="ar-SA"/>
        </w:rPr>
        <w:t>Zakup urządzeń związanych z komunikacją online systemu wizualnego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Prezydent Miasta, działając w imieniu Gminy-Miasto Tomaszów Mazowiecki, zawiadamia o rozstrzygnięciu przedmiotowego postępowania.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W niniejszym postępowaniu do upływu terminu składania ofert, tj. do dnia 09.08.2022 r. do godz. 09.00, wpłynęły do zamawiającego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111111"/>
          <w:sz w:val="21"/>
          <w:szCs w:val="21"/>
        </w:rPr>
        <w:t>2</w:t>
      </w:r>
      <w:r>
        <w:rPr>
          <w:rFonts w:cs="Calibri Light"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sz w:val="21"/>
          <w:szCs w:val="21"/>
        </w:rPr>
        <w:t xml:space="preserve">oferty.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8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08"/>
        <w:gridCol w:w="4106"/>
        <w:gridCol w:w="1845"/>
        <w:gridCol w:w="2034"/>
      </w:tblGrid>
      <w:tr>
        <w:trPr>
          <w:trHeight w:val="357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(Firma, nazwa lub nazwisko oraz adres)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Cena oferty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złotych brutto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pct5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Data wpływu oferty/godzina</w:t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b/>
                <w:bCs/>
                <w:color w:val="000000"/>
                <w:sz w:val="22"/>
                <w:szCs w:val="22"/>
                <w:u w:val="none"/>
              </w:rPr>
              <w:t xml:space="preserve">Stefan Falkiewicz </w:t>
              <w:br/>
              <w:t>LIVE TV SYSTEMS sp. z o. o.</w:t>
            </w: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 xml:space="preserve"> </w:t>
              <w:br/>
              <w:t xml:space="preserve">02-672 Warszawa, </w:t>
              <w:br/>
              <w:t>ul. Domaniewska 47</w:t>
            </w:r>
          </w:p>
          <w:p>
            <w:pPr>
              <w:pStyle w:val="Normal"/>
              <w:widowControl w:val="false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tel. 660 27 27 34</w:t>
            </w:r>
          </w:p>
          <w:p>
            <w:pPr>
              <w:pStyle w:val="Normal"/>
              <w:widowControl w:val="false"/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info@livetvsystems.pl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/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70 810, 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09.08.2022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01:05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  <w:tr>
        <w:trPr>
          <w:trHeight w:val="473" w:hRule="atLeast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  <w:bCs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b/>
                <w:bCs/>
                <w:color w:val="000000"/>
                <w:sz w:val="22"/>
                <w:szCs w:val="22"/>
                <w:u w:val="none"/>
              </w:rPr>
              <w:t>Grupa E Sp. z o. o.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ul. Piwna 32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43-100 Tychy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przetargi@grupae.pl</w:t>
            </w:r>
          </w:p>
          <w:p>
            <w:pPr>
              <w:pStyle w:val="Normal"/>
              <w:widowControl w:val="false"/>
              <w:ind w:left="426" w:right="0" w:hanging="426"/>
              <w:rPr>
                <w:rFonts w:ascii="Cambria" w:hAnsi="Cambria" w:eastAsia="Calibri" w:cs="Calibri Light"/>
                <w:u w:val="single"/>
                <w:lang w:eastAsia="en-US"/>
              </w:rPr>
            </w:pPr>
            <w:r>
              <w:rPr>
                <w:rFonts w:eastAsia="Calibri" w:cs="Calibri Light" w:ascii="Cambria" w:hAnsi="Cambria"/>
                <w:u w:val="single"/>
                <w:lang w:eastAsia="en-US"/>
              </w:rPr>
              <w:t>k.dutka@grupae.pl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sz w:val="21"/>
                <w:szCs w:val="21"/>
              </w:rPr>
              <w:t>79 458,00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09</w:t>
            </w:r>
            <w:r>
              <w:rPr>
                <w:rFonts w:cs="Calibri Light" w:ascii="Cambria" w:hAnsi="Cambria"/>
                <w:sz w:val="22"/>
                <w:szCs w:val="22"/>
              </w:rPr>
              <w:t>.0</w:t>
            </w:r>
            <w:r>
              <w:rPr>
                <w:rFonts w:cs="Calibri Light" w:ascii="Cambria" w:hAnsi="Cambria"/>
                <w:sz w:val="22"/>
                <w:szCs w:val="22"/>
              </w:rPr>
              <w:t>8</w:t>
            </w:r>
            <w:r>
              <w:rPr>
                <w:rFonts w:cs="Calibri Light" w:ascii="Cambria" w:hAnsi="Cambria"/>
                <w:sz w:val="22"/>
                <w:szCs w:val="22"/>
              </w:rPr>
              <w:t>.2022 r.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  <w:sz w:val="22"/>
                <w:szCs w:val="22"/>
              </w:rPr>
              <w:t>godz. 08:44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</w:rPr>
            </w:pPr>
            <w:r>
              <w:rPr>
                <w:rFonts w:cs="Calibri Light" w:ascii="Cambria" w:hAnsi="Cambria"/>
              </w:rPr>
            </w:r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>
        <w:rPr>
          <w:rFonts w:eastAsia="Times New Roman" w:cs="Calibri Light" w:ascii="Cambria" w:hAnsi="Cambria"/>
          <w:color w:val="111111"/>
          <w:kern w:val="0"/>
          <w:sz w:val="21"/>
          <w:szCs w:val="21"/>
          <w:lang w:val="pl-PL" w:eastAsia="pl-PL" w:bidi="ar-SA"/>
        </w:rPr>
        <w:t>100</w:t>
      </w:r>
      <w:r>
        <w:rPr>
          <w:rFonts w:cs="Calibri Light" w:ascii="Cambria" w:hAnsi="Cambria"/>
          <w:color w:val="111111"/>
          <w:sz w:val="21"/>
          <w:szCs w:val="21"/>
        </w:rPr>
        <w:t xml:space="preserve"> 000,00 brutto.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Żadna ze złożonych ofert nie podlega odrzuceniu z postępowania.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Punkty, jakie otrzymał każdy z wykonawców przedstawia poniższa tabela.</w:t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tbl>
      <w:tblPr>
        <w:tblW w:w="82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27"/>
        <w:gridCol w:w="3584"/>
        <w:gridCol w:w="1675"/>
        <w:gridCol w:w="2002"/>
      </w:tblGrid>
      <w:tr>
        <w:trPr>
          <w:trHeight w:val="357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Wykonawca: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3F3F3" w:val="clea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Ranking ofert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b w:val="false"/>
                <w:b w:val="false"/>
                <w:bCs w:val="false"/>
                <w:color w:val="000000"/>
                <w:u w:val="none"/>
              </w:rPr>
            </w:pPr>
            <w:r>
              <w:rPr>
                <w:rFonts w:cs="Calibri" w:ascii="Cambria" w:hAnsi="Cambria"/>
                <w:b/>
                <w:bCs/>
                <w:color w:val="000000"/>
                <w:sz w:val="22"/>
                <w:szCs w:val="22"/>
                <w:u w:val="none"/>
              </w:rPr>
              <w:t xml:space="preserve">Stefan Falkiewicz </w:t>
              <w:br/>
              <w:t xml:space="preserve">LIVE TV SYSTEMS sp. z o.o. </w:t>
            </w:r>
            <w:r>
              <w:rPr>
                <w:rFonts w:cs="Calibri" w:ascii="Cambria" w:hAnsi="Cambria"/>
                <w:b w:val="false"/>
                <w:bCs w:val="false"/>
                <w:color w:val="000000"/>
                <w:sz w:val="22"/>
                <w:szCs w:val="22"/>
                <w:u w:val="none"/>
              </w:rPr>
              <w:br/>
              <w:t xml:space="preserve">02-672 Warszawa, </w:t>
              <w:br/>
              <w:t>ul. Domaniewska 47</w:t>
            </w:r>
          </w:p>
          <w:p>
            <w:pPr>
              <w:pStyle w:val="Normal"/>
              <w:widowControl w:val="false"/>
              <w:spacing w:lineRule="auto" w:line="276"/>
              <w:rPr>
                <w:b w:val="false"/>
                <w:b w:val="false"/>
                <w:bCs w:val="false"/>
                <w:color w:val="000000"/>
                <w:u w:val="none"/>
              </w:rPr>
            </w:pPr>
            <w:r>
              <w:rPr>
                <w:rFonts w:cs="Calibri" w:ascii="Cambria" w:hAnsi="Cambria"/>
                <w:b w:val="false"/>
                <w:bCs w:val="false"/>
                <w:color w:val="000000"/>
                <w:sz w:val="22"/>
                <w:szCs w:val="22"/>
                <w:u w:val="none"/>
              </w:rPr>
              <w:t>tel. 660 27 27 34</w:t>
            </w:r>
          </w:p>
          <w:p>
            <w:pPr>
              <w:pStyle w:val="Normal"/>
              <w:widowControl w:val="false"/>
              <w:spacing w:lineRule="auto" w:line="276"/>
              <w:rPr/>
            </w:pPr>
            <w:r>
              <w:rPr>
                <w:rFonts w:cs="Calibri" w:ascii="Cambria" w:hAnsi="Cambria"/>
                <w:b w:val="false"/>
                <w:bCs w:val="false"/>
                <w:color w:val="000000"/>
                <w:sz w:val="22"/>
                <w:szCs w:val="22"/>
                <w:u w:val="none"/>
              </w:rPr>
              <w:t>info@livetvsystems.pl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eastAsia="Times New Roman" w:cs="Calibri Light" w:ascii="Cambria" w:hAnsi="Cambria"/>
                <w:color w:val="auto"/>
                <w:kern w:val="0"/>
                <w:sz w:val="21"/>
                <w:szCs w:val="21"/>
                <w:lang w:val="pl-PL" w:eastAsia="pl-PL" w:bidi="ar-SA"/>
              </w:rPr>
              <w:t>100</w:t>
            </w:r>
            <w:r>
              <w:rPr>
                <w:rFonts w:cs="Calibri Light" w:ascii="Cambria" w:hAnsi="Cambria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I MIEJSCE – oferta najkorzystniejsza</w:t>
            </w:r>
          </w:p>
        </w:tc>
      </w:tr>
      <w:tr>
        <w:trPr>
          <w:trHeight w:val="473" w:hRule="atLeast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/>
                <w:b/>
                <w:sz w:val="21"/>
                <w:szCs w:val="21"/>
              </w:rPr>
            </w:pPr>
            <w:r>
              <w:rPr>
                <w:rFonts w:cs="Calibri Light" w:ascii="Cambria" w:hAnsi="Cambria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b/>
                <w:b/>
                <w:bCs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b/>
                <w:bCs/>
                <w:color w:val="000000"/>
                <w:sz w:val="22"/>
                <w:szCs w:val="22"/>
                <w:u w:val="none"/>
              </w:rPr>
              <w:t>Grupa E Sp. z o. o.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ul. Piwna 32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43-100 Tychy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Cambria" w:hAnsi="Cambria"/>
                <w:color w:val="000000"/>
                <w:sz w:val="22"/>
                <w:szCs w:val="22"/>
                <w:u w:val="none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  <w:u w:val="none"/>
              </w:rPr>
              <w:t>przetargi@grupae.pl</w:t>
            </w:r>
          </w:p>
          <w:p>
            <w:pPr>
              <w:pStyle w:val="Normal"/>
              <w:widowControl w:val="false"/>
              <w:spacing w:lineRule="auto" w:line="276"/>
              <w:ind w:left="426" w:right="0" w:hanging="426"/>
              <w:rPr>
                <w:rFonts w:ascii="Cambria" w:hAnsi="Cambria" w:eastAsia="Calibri" w:cs="Calibri Light" w:eastAsiaTheme="minorHAnsi"/>
                <w:b w:val="false"/>
                <w:b w:val="false"/>
                <w:bCs w:val="false"/>
                <w:u w:val="single"/>
                <w:lang w:eastAsia="en-US"/>
              </w:rPr>
            </w:pPr>
            <w:r>
              <w:rPr>
                <w:rFonts w:eastAsia="Calibri" w:cs="Calibri Light" w:ascii="Cambria" w:hAnsi="Cambria" w:eastAsiaTheme="minorHAnsi"/>
                <w:b w:val="false"/>
                <w:bCs w:val="false"/>
                <w:sz w:val="22"/>
                <w:szCs w:val="22"/>
                <w:u w:val="single"/>
                <w:lang w:eastAsia="en-US"/>
              </w:rPr>
              <w:t>k.dutka@grupae.pl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cs="Calibri Light" w:ascii="Cambria" w:hAnsi="Cambria"/>
                <w:sz w:val="21"/>
                <w:szCs w:val="21"/>
              </w:rPr>
              <w:t>89,12 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Cambria" w:hAnsi="Cambria" w:cs="Calibri Light"/>
                <w:b w:val="false"/>
                <w:b w:val="false"/>
                <w:bCs w:val="false"/>
                <w:sz w:val="21"/>
                <w:szCs w:val="21"/>
              </w:rPr>
            </w:pPr>
            <w:r>
              <w:rPr>
                <w:rFonts w:cs="Calibri Light" w:ascii="Cambria" w:hAnsi="Cambria"/>
                <w:b w:val="false"/>
                <w:bCs w:val="false"/>
                <w:sz w:val="21"/>
                <w:szCs w:val="21"/>
              </w:rPr>
              <w:t>II MIEJSCE</w:t>
            </w:r>
            <w:bookmarkStart w:id="0" w:name="_GoBack"/>
            <w:bookmarkEnd w:id="0"/>
          </w:p>
        </w:tc>
      </w:tr>
    </w:tbl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jc w:val="both"/>
        <w:rPr>
          <w:rFonts w:ascii="Cambria" w:hAnsi="Cambria"/>
          <w:b/>
          <w:b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Oferta wykonawcy – </w:t>
      </w:r>
      <w:r>
        <w:rPr>
          <w:rFonts w:cs="Calibri" w:ascii="Cambria" w:hAnsi="Cambria"/>
          <w:b/>
          <w:bCs/>
          <w:color w:val="000000"/>
          <w:sz w:val="22"/>
          <w:szCs w:val="22"/>
          <w:u w:val="none"/>
        </w:rPr>
        <w:t xml:space="preserve">Stefan Falkiewicz LIVE TV SYSTEMS sp. z o.o. </w:t>
      </w:r>
      <w:r>
        <w:rPr>
          <w:rFonts w:cs="Calibri" w:ascii="Cambria" w:hAnsi="Cambria"/>
          <w:b w:val="false"/>
          <w:bCs w:val="false"/>
          <w:color w:val="000000"/>
          <w:sz w:val="22"/>
          <w:szCs w:val="22"/>
          <w:u w:val="none"/>
        </w:rPr>
        <w:t xml:space="preserve">02-672 Warszawa, </w:t>
        <w:br/>
        <w:t>ul. Domaniewska 47</w:t>
      </w:r>
      <w:r>
        <w:rPr>
          <w:rFonts w:ascii="Cambria" w:hAnsi="Cambria"/>
          <w:b/>
          <w:sz w:val="21"/>
          <w:szCs w:val="21"/>
        </w:rPr>
        <w:t xml:space="preserve"> - </w:t>
      </w:r>
      <w:r>
        <w:rPr>
          <w:rFonts w:ascii="Cambria" w:hAnsi="Cambria"/>
          <w:sz w:val="21"/>
          <w:szCs w:val="21"/>
        </w:rPr>
        <w:t>u</w:t>
      </w:r>
      <w:r>
        <w:rPr>
          <w:rFonts w:cs="Calibri Light" w:ascii="Cambria" w:hAnsi="Cambria"/>
          <w:sz w:val="21"/>
          <w:szCs w:val="21"/>
        </w:rPr>
        <w:t>zyskała najwyższą liczbę punktów (100 pkt) w ramach zastosowanego kryterium oceny ofert (cena – 100%). Wobec czego oferta wykonawcy została oceniona jako najkorzystniejsza.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  <w:t>Uzasadnienie wyboru:</w:t>
      </w:r>
    </w:p>
    <w:p>
      <w:pPr>
        <w:pStyle w:val="Normal"/>
        <w:ind w:firstLine="708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Wykonawca – </w:t>
      </w:r>
      <w:r>
        <w:rPr>
          <w:rFonts w:cs="Calibri" w:ascii="Cambria" w:hAnsi="Cambria"/>
          <w:b/>
          <w:bCs/>
          <w:color w:val="000000"/>
          <w:sz w:val="22"/>
          <w:szCs w:val="22"/>
          <w:u w:val="none"/>
        </w:rPr>
        <w:t xml:space="preserve">Stefan Falkiewicz LIVE TV SYSTEMS sp. z o.o. </w:t>
      </w:r>
      <w:r>
        <w:rPr>
          <w:rFonts w:cs="Calibri" w:ascii="Cambria" w:hAnsi="Cambria"/>
          <w:b w:val="false"/>
          <w:bCs w:val="false"/>
          <w:color w:val="000000"/>
          <w:sz w:val="22"/>
          <w:szCs w:val="22"/>
          <w:u w:val="none"/>
        </w:rPr>
        <w:t xml:space="preserve">02-672 Warszawa, </w:t>
        <w:br/>
        <w:t>ul. Domaniewska 47</w:t>
      </w:r>
      <w:r>
        <w:rPr>
          <w:rFonts w:cs="Calibri" w:ascii="Cambria" w:hAnsi="Cambria"/>
          <w:b/>
          <w:color w:val="111111"/>
          <w:sz w:val="21"/>
          <w:szCs w:val="21"/>
        </w:rPr>
        <w:t xml:space="preserve"> </w:t>
      </w:r>
      <w:r>
        <w:rPr>
          <w:rFonts w:cs="Calibri Light" w:ascii="Cambria" w:hAnsi="Cambria"/>
          <w:b/>
          <w:color w:val="111111"/>
          <w:sz w:val="21"/>
          <w:szCs w:val="21"/>
        </w:rPr>
        <w:t>-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cs="Calibri Light" w:ascii="Cambria" w:hAnsi="Cambria"/>
          <w:sz w:val="21"/>
          <w:szCs w:val="21"/>
        </w:rPr>
        <w:t>u oraz spełnia wymagane warunki udziału w postępowaniu, przedkładając do oferty wymagane dokumenty i oświadczenia, w szczególności:</w:t>
      </w:r>
    </w:p>
    <w:p>
      <w:pPr>
        <w:pStyle w:val="Normal"/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cs="Calibri Light" w:ascii="Cambria" w:hAnsi="Cambria"/>
          <w:i/>
          <w:sz w:val="21"/>
          <w:szCs w:val="21"/>
        </w:rPr>
        <w:t>załącznik nr 1.</w:t>
      </w:r>
    </w:p>
    <w:p>
      <w:pPr>
        <w:pStyle w:val="Normal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ind w:hanging="0"/>
        <w:jc w:val="both"/>
        <w:rPr>
          <w:rFonts w:ascii="Cambria" w:hAnsi="Cambria" w:eastAsia="Calibri" w:cs="Calibri Light" w:eastAsiaTheme="minorHAnsi"/>
          <w:b/>
          <w:b/>
          <w:sz w:val="21"/>
          <w:szCs w:val="21"/>
          <w:lang w:eastAsia="en-US"/>
        </w:rPr>
      </w:pPr>
      <w:r>
        <w:rPr>
          <w:rFonts w:cs="Calibri Light" w:ascii="Cambria" w:hAnsi="Cambria"/>
          <w:b/>
          <w:sz w:val="21"/>
          <w:szCs w:val="21"/>
        </w:rPr>
        <w:t>W związku z czym zamawiający dokonał wyboru oferty n</w:t>
      </w:r>
      <w:r>
        <w:rPr>
          <w:rFonts w:cs="Calibri Light" w:ascii="Cambria" w:hAnsi="Cambria"/>
          <w:b/>
          <w:color w:val="000000"/>
          <w:sz w:val="21"/>
          <w:szCs w:val="21"/>
        </w:rPr>
        <w:t>r 1 jako</w:t>
      </w:r>
      <w:r>
        <w:rPr>
          <w:rFonts w:cs="Calibri Light" w:ascii="Cambria" w:hAnsi="Cambria"/>
          <w:b/>
          <w:color w:val="C9211E"/>
          <w:sz w:val="21"/>
          <w:szCs w:val="21"/>
        </w:rPr>
        <w:t xml:space="preserve"> </w:t>
      </w:r>
      <w:r>
        <w:rPr>
          <w:rFonts w:cs="Calibri Light" w:ascii="Cambria" w:hAnsi="Cambria"/>
          <w:b/>
          <w:sz w:val="21"/>
          <w:szCs w:val="21"/>
        </w:rPr>
        <w:t xml:space="preserve">najkorzystniejszej do realizacji zamówienia złożonej przez wykonawcę </w:t>
      </w:r>
      <w:r>
        <w:rPr>
          <w:rFonts w:eastAsia="Calibri" w:cs="Calibri" w:ascii="Cambria" w:hAnsi="Cambria"/>
          <w:b/>
          <w:bCs/>
          <w:color w:val="000000"/>
          <w:sz w:val="22"/>
          <w:szCs w:val="22"/>
          <w:u w:val="none"/>
          <w:lang w:eastAsia="en-US"/>
        </w:rPr>
        <w:t xml:space="preserve">Stefan Falkiewicz LIVE TV SYSTEMS sp. z o.o. </w:t>
      </w:r>
    </w:p>
    <w:p>
      <w:pPr>
        <w:pStyle w:val="Normal"/>
        <w:ind w:firstLine="708"/>
        <w:jc w:val="both"/>
        <w:rPr>
          <w:rFonts w:ascii="Cambria" w:hAnsi="Cambria" w:cs="Calibri Light"/>
          <w:b/>
          <w:b/>
          <w:sz w:val="21"/>
          <w:szCs w:val="21"/>
        </w:rPr>
      </w:pPr>
      <w:r>
        <w:rPr>
          <w:rFonts w:cs="Calibri Light" w:ascii="Cambria" w:hAnsi="Cambria"/>
          <w:b/>
          <w:sz w:val="21"/>
          <w:szCs w:val="21"/>
        </w:rPr>
      </w:r>
    </w:p>
    <w:p>
      <w:pPr>
        <w:pStyle w:val="Normal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 w:ascii="Cambria" w:hAnsi="Cambria"/>
          <w:sz w:val="21"/>
          <w:szCs w:val="21"/>
        </w:rPr>
        <w:t>Planowany termin podpisania umowy z wykonawcą wybranym do realizacji zamówienia zostaje ustalony na dzień</w:t>
      </w:r>
      <w:r>
        <w:rPr>
          <w:rFonts w:cs="Calibri Light" w:ascii="Cambria" w:hAnsi="Cambria"/>
          <w:color w:val="000000"/>
          <w:sz w:val="21"/>
          <w:szCs w:val="21"/>
        </w:rPr>
        <w:t xml:space="preserve"> 18</w:t>
      </w:r>
      <w:r>
        <w:rPr>
          <w:rFonts w:eastAsia="Times New Roman" w:cs="Calibri Light" w:ascii="Cambria" w:hAnsi="Cambria"/>
          <w:b w:val="false"/>
          <w:bCs w:val="false"/>
          <w:color w:val="000000"/>
          <w:kern w:val="0"/>
          <w:sz w:val="21"/>
          <w:szCs w:val="21"/>
          <w:lang w:val="pl-PL" w:eastAsia="pl-PL" w:bidi="ar-SA"/>
        </w:rPr>
        <w:t xml:space="preserve">.08.2022 r. </w:t>
      </w:r>
      <w:r>
        <w:rPr>
          <w:rFonts w:cs="Calibri Light" w:ascii="Cambria" w:hAnsi="Cambria"/>
          <w:sz w:val="21"/>
          <w:szCs w:val="21"/>
        </w:rPr>
        <w:t>w siedzibie zamawiającego.</w:t>
      </w:r>
    </w:p>
    <w:sectPr>
      <w:footerReference w:type="default" r:id="rId2"/>
      <w:type w:val="nextPage"/>
      <w:pgSz w:w="11906" w:h="16838"/>
      <w:pgMar w:left="1417" w:right="1417" w:header="0" w:top="993" w:footer="708" w:bottom="7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61073026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625a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rsid w:val="00a625a1"/>
    <w:rPr>
      <w:color w:val="0000FF"/>
      <w:u w:val="single"/>
    </w:rPr>
  </w:style>
  <w:style w:type="character" w:styleId="NagwekZnak" w:customStyle="1">
    <w:name w:val="Nagłówek Znak"/>
    <w:basedOn w:val="DefaultParagraphFont"/>
    <w:link w:val="Nagwek"/>
    <w:qFormat/>
    <w:rsid w:val="00542a78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42a78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3771bc"/>
    <w:rPr>
      <w:sz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3771bc"/>
    <w:rPr>
      <w:sz w:val="16"/>
      <w:szCs w:val="16"/>
    </w:rPr>
  </w:style>
  <w:style w:type="character" w:styleId="AkapitzlistZnak" w:customStyle="1">
    <w:name w:val="Akapit z listą Znak"/>
    <w:link w:val="Akapitzlist"/>
    <w:uiPriority w:val="34"/>
    <w:qFormat/>
    <w:locked/>
    <w:rsid w:val="00554711"/>
    <w:rPr>
      <w:rFonts w:ascii="Calibri" w:hAnsi="Calibri" w:eastAsia="Calibri"/>
      <w:sz w:val="22"/>
      <w:szCs w:val="22"/>
      <w:lang w:eastAsia="en-US"/>
    </w:rPr>
  </w:style>
  <w:style w:type="character" w:styleId="TekstdymkaZnak" w:customStyle="1">
    <w:name w:val="Tekst dymka Znak"/>
    <w:basedOn w:val="DefaultParagraphFont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a625a1"/>
    <w:pPr>
      <w:widowControl w:val="false"/>
      <w:suppressAutoHyphens w:val="true"/>
      <w:spacing w:before="0" w:after="120"/>
    </w:pPr>
    <w:rPr>
      <w:szCs w:val="20"/>
    </w:rPr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542a7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3">
    <w:name w:val="Body Text Indent 3"/>
    <w:basedOn w:val="Normal"/>
    <w:link w:val="Tekstpodstawowywcity3Znak"/>
    <w:qFormat/>
    <w:rsid w:val="003771bc"/>
    <w:pPr>
      <w:spacing w:before="0" w:after="120"/>
      <w:ind w:left="283" w:hanging="0"/>
    </w:pPr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86083"/>
    <w:pPr>
      <w:spacing w:beforeAutospacing="1" w:afterAutospacing="1"/>
    </w:pPr>
    <w:rPr/>
  </w:style>
  <w:style w:type="paragraph" w:styleId="ListParagraph">
    <w:name w:val="List Paragraph"/>
    <w:basedOn w:val="Normal"/>
    <w:link w:val="AkapitzlistZnak"/>
    <w:uiPriority w:val="34"/>
    <w:qFormat/>
    <w:rsid w:val="0029491c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kstdymkaZnak"/>
    <w:semiHidden/>
    <w:unhideWhenUsed/>
    <w:qFormat/>
    <w:rsid w:val="00fd7430"/>
    <w:pPr/>
    <w:rPr>
      <w:rFonts w:ascii="Segoe UI" w:hAnsi="Segoe UI" w:cs="Segoe UI"/>
      <w:sz w:val="18"/>
      <w:szCs w:val="18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3771b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Application>LibreOffice/7.0.2.2$Windows_X86_64 LibreOffice_project/8349ace3c3162073abd90d81fd06dcfb6b36b994</Application>
  <Pages>2</Pages>
  <Words>580</Words>
  <Characters>3569</Characters>
  <CharactersWithSpaces>4104</CharactersWithSpaces>
  <Paragraphs>62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2020-03-05T07:33:00Z</dcterms:created>
  <dc:creator>Karolinka</dc:creator>
  <dc:description/>
  <dc:language>pl-PL</dc:language>
  <cp:lastModifiedBy/>
  <cp:lastPrinted>2022-08-10T08:59:25Z</cp:lastPrinted>
  <dcterms:modified xsi:type="dcterms:W3CDTF">2022-08-10T10:08:24Z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