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6A95" w:rsidRPr="00085563" w:rsidRDefault="008E6A95" w:rsidP="008E6A95">
      <w:pPr>
        <w:spacing w:after="0" w:line="240" w:lineRule="auto"/>
        <w:jc w:val="right"/>
        <w:rPr>
          <w:rFonts w:ascii="Cambria" w:hAnsi="Cambria" w:cs="Tahoma"/>
        </w:rPr>
      </w:pPr>
      <w:r w:rsidRPr="00085563">
        <w:rPr>
          <w:rFonts w:ascii="Cambria" w:hAnsi="Cambria" w:cs="Tahoma"/>
        </w:rPr>
        <w:t>Toma</w:t>
      </w:r>
      <w:r w:rsidR="00324318">
        <w:rPr>
          <w:rFonts w:ascii="Cambria" w:hAnsi="Cambria" w:cs="Tahoma"/>
        </w:rPr>
        <w:t>szó</w:t>
      </w:r>
      <w:r w:rsidR="003B5A75">
        <w:rPr>
          <w:rFonts w:ascii="Cambria" w:hAnsi="Cambria" w:cs="Tahoma"/>
        </w:rPr>
        <w:t>w Mazowiecki, dnia 09.08.2022 r.</w:t>
      </w:r>
    </w:p>
    <w:p w:rsidR="008E6A95" w:rsidRPr="00085563" w:rsidRDefault="008E6A95" w:rsidP="008E6A95">
      <w:pPr>
        <w:spacing w:after="0" w:line="240" w:lineRule="auto"/>
        <w:rPr>
          <w:rFonts w:ascii="Cambria" w:hAnsi="Cambria" w:cs="Tahoma"/>
        </w:rPr>
      </w:pPr>
    </w:p>
    <w:p w:rsidR="008E6A95" w:rsidRPr="00085563" w:rsidRDefault="008E6A95" w:rsidP="008E6A95">
      <w:pPr>
        <w:spacing w:after="0" w:line="240" w:lineRule="auto"/>
        <w:jc w:val="right"/>
        <w:rPr>
          <w:rFonts w:ascii="Cambria" w:hAnsi="Cambria" w:cs="Tahoma"/>
          <w:b/>
          <w:u w:val="single"/>
        </w:rPr>
      </w:pPr>
    </w:p>
    <w:p w:rsidR="008E6A95" w:rsidRDefault="008E6A95" w:rsidP="008E6A95">
      <w:pPr>
        <w:spacing w:after="0" w:line="240" w:lineRule="auto"/>
        <w:jc w:val="right"/>
        <w:rPr>
          <w:rFonts w:ascii="Cambria" w:hAnsi="Cambria" w:cs="Tahoma"/>
          <w:b/>
          <w:sz w:val="24"/>
          <w:szCs w:val="24"/>
        </w:rPr>
      </w:pPr>
      <w:r>
        <w:rPr>
          <w:rFonts w:ascii="Cambria" w:hAnsi="Cambria" w:cs="Tahoma"/>
          <w:b/>
          <w:sz w:val="24"/>
          <w:szCs w:val="24"/>
        </w:rPr>
        <w:t>INFORMACJA O WYBORZE OFERTY,</w:t>
      </w:r>
    </w:p>
    <w:p w:rsidR="008E6A95" w:rsidRPr="008E6A95" w:rsidRDefault="008E6A95" w:rsidP="008E6A95">
      <w:pPr>
        <w:spacing w:after="0" w:line="240" w:lineRule="auto"/>
        <w:jc w:val="right"/>
        <w:rPr>
          <w:rFonts w:ascii="Cambria" w:hAnsi="Cambria" w:cs="Tahoma"/>
          <w:b/>
          <w:sz w:val="24"/>
          <w:szCs w:val="24"/>
        </w:rPr>
      </w:pPr>
      <w:r w:rsidRPr="008E6A95">
        <w:rPr>
          <w:rFonts w:ascii="Cambria" w:hAnsi="Cambria" w:cs="Tahoma"/>
          <w:b/>
          <w:sz w:val="24"/>
          <w:szCs w:val="24"/>
        </w:rPr>
        <w:t>ODRZUCENIU OFERTY</w:t>
      </w:r>
    </w:p>
    <w:p w:rsidR="008E6A95" w:rsidRPr="00FA25A9" w:rsidRDefault="008E6A95" w:rsidP="008E6A95">
      <w:pPr>
        <w:spacing w:after="0" w:line="240" w:lineRule="auto"/>
        <w:rPr>
          <w:rFonts w:ascii="Cambria" w:hAnsi="Cambria" w:cs="Tahoma"/>
          <w:sz w:val="32"/>
          <w:szCs w:val="32"/>
        </w:rPr>
      </w:pPr>
    </w:p>
    <w:p w:rsidR="008E6A95" w:rsidRDefault="008E6A95" w:rsidP="008E6A95">
      <w:pPr>
        <w:spacing w:after="0" w:line="240" w:lineRule="auto"/>
        <w:rPr>
          <w:rFonts w:ascii="Cambria" w:hAnsi="Cambria" w:cs="Tahoma"/>
        </w:rPr>
      </w:pPr>
    </w:p>
    <w:p w:rsidR="005647D2" w:rsidRPr="005647D2" w:rsidRDefault="005647D2" w:rsidP="005647D2">
      <w:pPr>
        <w:spacing w:after="0" w:line="276" w:lineRule="auto"/>
        <w:rPr>
          <w:rFonts w:ascii="Cambria" w:eastAsia="Times New Roman" w:hAnsi="Cambria" w:cs="Tahoma"/>
          <w:b/>
          <w:lang w:eastAsia="pl-PL"/>
        </w:rPr>
      </w:pPr>
      <w:r w:rsidRPr="005647D2">
        <w:rPr>
          <w:rFonts w:ascii="Cambria" w:eastAsia="Times New Roman" w:hAnsi="Cambria" w:cs="Tahoma"/>
          <w:b/>
          <w:lang w:eastAsia="pl-PL"/>
        </w:rPr>
        <w:t>Numer postępowania: WRIK.271.1.38.2022.ZP</w:t>
      </w:r>
    </w:p>
    <w:p w:rsidR="005647D2" w:rsidRPr="005647D2" w:rsidRDefault="005647D2" w:rsidP="005647D2">
      <w:pPr>
        <w:spacing w:after="0" w:line="276" w:lineRule="auto"/>
        <w:rPr>
          <w:rFonts w:ascii="Cambria" w:eastAsia="Times New Roman" w:hAnsi="Cambria" w:cs="ArialMT"/>
          <w:b/>
          <w:lang w:eastAsia="pl-PL"/>
        </w:rPr>
      </w:pPr>
      <w:r w:rsidRPr="005647D2">
        <w:rPr>
          <w:rFonts w:ascii="Cambria" w:eastAsia="Times New Roman" w:hAnsi="Cambria" w:cs="Tahoma"/>
          <w:b/>
          <w:lang w:eastAsia="pl-PL"/>
        </w:rPr>
        <w:t xml:space="preserve">Ogłoszenie nr: </w:t>
      </w:r>
      <w:r w:rsidRPr="005647D2">
        <w:rPr>
          <w:rFonts w:ascii="Cambria" w:eastAsia="Times New Roman" w:hAnsi="Cambria" w:cs="ArialMT"/>
          <w:b/>
          <w:lang w:eastAsia="pl-PL"/>
        </w:rPr>
        <w:t>2022/BZP 00258215/01 z dnia 2022-07-15</w:t>
      </w:r>
    </w:p>
    <w:p w:rsidR="005647D2" w:rsidRPr="005647D2" w:rsidRDefault="005647D2" w:rsidP="005647D2">
      <w:pPr>
        <w:spacing w:after="0" w:line="276" w:lineRule="auto"/>
        <w:jc w:val="both"/>
        <w:rPr>
          <w:rFonts w:ascii="Cambria" w:eastAsia="Times New Roman" w:hAnsi="Cambria" w:cs="Tahoma"/>
          <w:b/>
          <w:lang w:eastAsia="pl-PL"/>
        </w:rPr>
      </w:pPr>
      <w:r w:rsidRPr="005647D2">
        <w:rPr>
          <w:rFonts w:ascii="Cambria" w:eastAsia="Times New Roman" w:hAnsi="Cambria" w:cs="CIDFont+F2"/>
          <w:b/>
          <w:lang w:eastAsia="pl-PL"/>
        </w:rPr>
        <w:t xml:space="preserve">ID postępowania z </w:t>
      </w:r>
      <w:proofErr w:type="spellStart"/>
      <w:r w:rsidRPr="005647D2">
        <w:rPr>
          <w:rFonts w:ascii="Cambria" w:eastAsia="Times New Roman" w:hAnsi="Cambria" w:cs="CIDFont+F2"/>
          <w:b/>
          <w:lang w:eastAsia="pl-PL"/>
        </w:rPr>
        <w:t>miniPortalu</w:t>
      </w:r>
      <w:proofErr w:type="spellEnd"/>
      <w:r w:rsidRPr="005647D2">
        <w:rPr>
          <w:rFonts w:ascii="Cambria" w:eastAsia="Times New Roman" w:hAnsi="Cambria" w:cs="CIDFont+F2"/>
          <w:b/>
          <w:lang w:eastAsia="pl-PL"/>
        </w:rPr>
        <w:t xml:space="preserve">: </w:t>
      </w:r>
      <w:r w:rsidRPr="005647D2">
        <w:rPr>
          <w:rFonts w:ascii="Cambria" w:eastAsia="Times New Roman" w:hAnsi="Cambria" w:cs="Arial"/>
          <w:b/>
          <w:shd w:val="clear" w:color="auto" w:fill="FFFFFF"/>
          <w:lang w:eastAsia="pl-PL"/>
        </w:rPr>
        <w:t>25b55008-407a-4abb-b27d-6d7a69cc7240</w:t>
      </w:r>
    </w:p>
    <w:p w:rsidR="008E6A95" w:rsidRPr="008E6A95" w:rsidRDefault="008E6A95" w:rsidP="008E6A95">
      <w:pPr>
        <w:spacing w:after="0" w:line="276" w:lineRule="auto"/>
        <w:rPr>
          <w:rFonts w:ascii="Cambria" w:eastAsia="Times New Roman" w:hAnsi="Cambria" w:cs="Tahoma"/>
          <w:b/>
          <w:lang w:eastAsia="pl-PL"/>
        </w:rPr>
      </w:pPr>
    </w:p>
    <w:p w:rsidR="005647D2" w:rsidRPr="005647D2" w:rsidRDefault="008E6A95" w:rsidP="005647D2">
      <w:pPr>
        <w:keepNext/>
        <w:widowControl w:val="0"/>
        <w:jc w:val="both"/>
        <w:outlineLvl w:val="2"/>
        <w:rPr>
          <w:rFonts w:ascii="Cambria" w:eastAsia="Lucida Sans Unicode" w:hAnsi="Cambria" w:cstheme="minorHAnsi"/>
          <w:b/>
          <w:bCs/>
          <w:color w:val="0070C0"/>
        </w:rPr>
      </w:pPr>
      <w:r w:rsidRPr="005647D2">
        <w:rPr>
          <w:rFonts w:ascii="Cambria" w:eastAsia="Times New Roman" w:hAnsi="Cambria" w:cs="Tahoma"/>
          <w:lang w:eastAsia="pl-PL"/>
        </w:rPr>
        <w:t xml:space="preserve">Dotyczy postępowania o udzielnie zamówienia publicznego prowadzonego w trybie podstawowym na podstawie art. 275 pkt 1 ustawy z dnia  11 września 2019 r. Prawo zamówień publicznych pod nazwą: </w:t>
      </w:r>
      <w:r w:rsidR="005647D2" w:rsidRPr="005647D2">
        <w:rPr>
          <w:rFonts w:ascii="Cambria" w:eastAsia="Lucida Sans Unicode" w:hAnsi="Cambria" w:cstheme="minorHAnsi"/>
          <w:b/>
          <w:bCs/>
          <w:color w:val="0070C0"/>
        </w:rPr>
        <w:t>Organizacja imprezy pn. TARGI NOWYCH TECHNOLOGII.</w:t>
      </w:r>
    </w:p>
    <w:p w:rsidR="008E6A95" w:rsidRDefault="008E6A95" w:rsidP="005647D2">
      <w:pPr>
        <w:spacing w:after="0" w:line="240" w:lineRule="auto"/>
        <w:rPr>
          <w:rFonts w:ascii="Cambria" w:hAnsi="Cambria" w:cs="Tahoma"/>
          <w:b/>
          <w:sz w:val="28"/>
          <w:szCs w:val="28"/>
        </w:rPr>
      </w:pPr>
    </w:p>
    <w:p w:rsidR="008E6A95" w:rsidRPr="00C36799" w:rsidRDefault="008E6A95" w:rsidP="008E6A95">
      <w:pPr>
        <w:spacing w:after="0" w:line="240" w:lineRule="auto"/>
        <w:jc w:val="center"/>
        <w:rPr>
          <w:rFonts w:ascii="Cambria" w:hAnsi="Cambria" w:cs="Tahoma"/>
          <w:b/>
          <w:sz w:val="28"/>
          <w:szCs w:val="28"/>
        </w:rPr>
      </w:pPr>
      <w:r>
        <w:rPr>
          <w:rFonts w:ascii="Cambria" w:hAnsi="Cambria" w:cs="Tahoma"/>
          <w:b/>
          <w:sz w:val="28"/>
          <w:szCs w:val="28"/>
        </w:rPr>
        <w:t xml:space="preserve">I. </w:t>
      </w:r>
      <w:r w:rsidRPr="00C36799">
        <w:rPr>
          <w:rFonts w:ascii="Cambria" w:hAnsi="Cambria" w:cs="Tahoma"/>
          <w:b/>
          <w:sz w:val="28"/>
          <w:szCs w:val="28"/>
        </w:rPr>
        <w:t xml:space="preserve">INFORMACJA O WYBORZE OFERTY </w:t>
      </w:r>
    </w:p>
    <w:p w:rsidR="008E6A95" w:rsidRPr="00C36799" w:rsidRDefault="008E6A95" w:rsidP="008E6A95">
      <w:pPr>
        <w:spacing w:after="0" w:line="240" w:lineRule="auto"/>
        <w:jc w:val="center"/>
        <w:rPr>
          <w:rFonts w:ascii="Cambria" w:hAnsi="Cambria" w:cs="Tahoma"/>
          <w:b/>
          <w:sz w:val="28"/>
          <w:szCs w:val="28"/>
        </w:rPr>
      </w:pPr>
      <w:r>
        <w:rPr>
          <w:rFonts w:ascii="Cambria" w:hAnsi="Cambria" w:cs="Tahoma"/>
          <w:b/>
          <w:sz w:val="28"/>
          <w:szCs w:val="28"/>
        </w:rPr>
        <w:t>II. INFORMACJA O ODRZUCENIU OFERTY</w:t>
      </w:r>
    </w:p>
    <w:p w:rsidR="008E6A95" w:rsidRPr="00C36799" w:rsidRDefault="008E6A95" w:rsidP="008E6A95">
      <w:pPr>
        <w:spacing w:after="0" w:line="240" w:lineRule="auto"/>
        <w:jc w:val="center"/>
        <w:rPr>
          <w:rFonts w:ascii="Cambria" w:hAnsi="Cambria" w:cs="Tahoma"/>
          <w:b/>
          <w:sz w:val="28"/>
          <w:szCs w:val="28"/>
        </w:rPr>
      </w:pPr>
    </w:p>
    <w:p w:rsidR="008E6A95" w:rsidRPr="00085563" w:rsidRDefault="008E6A95" w:rsidP="008E6A95">
      <w:pPr>
        <w:spacing w:after="0" w:line="240" w:lineRule="auto"/>
        <w:jc w:val="both"/>
        <w:rPr>
          <w:rFonts w:ascii="Cambria" w:hAnsi="Cambria" w:cs="Tahoma"/>
        </w:rPr>
      </w:pPr>
    </w:p>
    <w:p w:rsidR="008E6A95" w:rsidRDefault="008E6A95" w:rsidP="008E6A95">
      <w:pPr>
        <w:ind w:firstLine="360"/>
        <w:jc w:val="both"/>
        <w:rPr>
          <w:rFonts w:ascii="Cambria" w:hAnsi="Cambria" w:cs="Tahoma"/>
        </w:rPr>
      </w:pPr>
      <w:r w:rsidRPr="00E85993">
        <w:rPr>
          <w:rFonts w:ascii="Cambria" w:hAnsi="Cambria" w:cs="Tahoma"/>
        </w:rPr>
        <w:t>W imieniu Zamawiającego jakim jest Gmina Miasto Tomaszów Mazowiecki mają</w:t>
      </w:r>
      <w:r>
        <w:rPr>
          <w:rFonts w:ascii="Cambria" w:hAnsi="Cambria" w:cs="Tahoma"/>
        </w:rPr>
        <w:t xml:space="preserve">c na względzie </w:t>
      </w:r>
      <w:r w:rsidRPr="00E85993">
        <w:rPr>
          <w:rFonts w:ascii="Cambria" w:hAnsi="Cambria" w:cs="Tahoma"/>
        </w:rPr>
        <w:t xml:space="preserve"> art. 253 ust. 1 </w:t>
      </w:r>
      <w:r>
        <w:rPr>
          <w:rFonts w:ascii="Cambria" w:hAnsi="Cambria" w:cs="Tahoma"/>
        </w:rPr>
        <w:t xml:space="preserve">pkt 1 i 2, art. 253 ust. 2 </w:t>
      </w:r>
      <w:r w:rsidRPr="00E85993">
        <w:rPr>
          <w:rFonts w:ascii="Cambria" w:hAnsi="Cambria" w:cs="Tahoma"/>
        </w:rPr>
        <w:t>ustawy Prawo zamówień publicznych przekazuję informację o</w:t>
      </w:r>
      <w:r>
        <w:rPr>
          <w:rFonts w:ascii="Cambria" w:hAnsi="Cambria" w:cs="Tahoma"/>
        </w:rPr>
        <w:t>:</w:t>
      </w:r>
    </w:p>
    <w:p w:rsidR="008E6A95" w:rsidRDefault="008E6A95" w:rsidP="008E6A95">
      <w:pPr>
        <w:pStyle w:val="Akapitzlist"/>
        <w:numPr>
          <w:ilvl w:val="0"/>
          <w:numId w:val="1"/>
        </w:numPr>
        <w:spacing w:after="0"/>
        <w:jc w:val="both"/>
        <w:rPr>
          <w:rFonts w:ascii="Cambria" w:hAnsi="Cambria" w:cs="Tahoma"/>
        </w:rPr>
      </w:pPr>
      <w:r w:rsidRPr="008E6A95">
        <w:rPr>
          <w:rFonts w:ascii="Cambria" w:hAnsi="Cambria" w:cs="Tahoma"/>
        </w:rPr>
        <w:t>dokonaniu wyboru oferty najkorzystniejszej podając nazwy wykonawców i ich siedzibę    a także punktację przyznaną ofertom w każdym kryterium oceny ofert i łączną punktację,</w:t>
      </w:r>
    </w:p>
    <w:p w:rsidR="008E6A95" w:rsidRPr="008E6A95" w:rsidRDefault="008E6A95" w:rsidP="008E6A95">
      <w:pPr>
        <w:pStyle w:val="Akapitzlist"/>
        <w:numPr>
          <w:ilvl w:val="0"/>
          <w:numId w:val="1"/>
        </w:numPr>
        <w:spacing w:after="0"/>
        <w:jc w:val="both"/>
        <w:rPr>
          <w:rFonts w:ascii="Cambria" w:hAnsi="Cambria" w:cs="Tahoma"/>
        </w:rPr>
      </w:pPr>
      <w:r w:rsidRPr="008E6A95">
        <w:rPr>
          <w:rFonts w:ascii="Cambria" w:hAnsi="Cambria" w:cs="Tahoma"/>
        </w:rPr>
        <w:t>odrzuceniu ofert wykonawców.</w:t>
      </w:r>
    </w:p>
    <w:p w:rsidR="008E6A95" w:rsidRDefault="008E6A95" w:rsidP="008E6A95">
      <w:pPr>
        <w:spacing w:after="0" w:line="276" w:lineRule="auto"/>
        <w:jc w:val="both"/>
        <w:rPr>
          <w:rFonts w:ascii="Cambria" w:hAnsi="Cambria" w:cs="Tahoma"/>
        </w:rPr>
      </w:pPr>
    </w:p>
    <w:p w:rsidR="005647D2" w:rsidRDefault="005647D2" w:rsidP="005647D2">
      <w:pPr>
        <w:spacing w:after="0" w:line="276" w:lineRule="auto"/>
        <w:jc w:val="both"/>
        <w:rPr>
          <w:rFonts w:ascii="Cambria" w:hAnsi="Cambria" w:cs="Tahoma"/>
        </w:rPr>
      </w:pPr>
      <w:r>
        <w:rPr>
          <w:rFonts w:ascii="Cambria" w:hAnsi="Cambria" w:cs="Tahoma"/>
        </w:rPr>
        <w:t>Kwota</w:t>
      </w:r>
      <w:r w:rsidRPr="009314EC">
        <w:rPr>
          <w:rFonts w:ascii="Cambria" w:hAnsi="Cambria" w:cs="Tahoma"/>
        </w:rPr>
        <w:t>, jaką zamierza przeznaczyć na sfinanso</w:t>
      </w:r>
      <w:r>
        <w:rPr>
          <w:rFonts w:ascii="Cambria" w:hAnsi="Cambria" w:cs="Tahoma"/>
        </w:rPr>
        <w:t>wanie przedmiotowego zamówienia</w:t>
      </w:r>
      <w:r w:rsidRPr="009314EC">
        <w:rPr>
          <w:rFonts w:ascii="Cambria" w:hAnsi="Cambria" w:cs="Tahoma"/>
        </w:rPr>
        <w:t xml:space="preserve"> wynosi: </w:t>
      </w:r>
    </w:p>
    <w:p w:rsidR="005647D2" w:rsidRPr="005A4577" w:rsidRDefault="005647D2" w:rsidP="005647D2">
      <w:pPr>
        <w:spacing w:after="0" w:line="276" w:lineRule="auto"/>
        <w:jc w:val="both"/>
        <w:rPr>
          <w:rFonts w:ascii="Cambria" w:eastAsia="Times New Roman" w:hAnsi="Cambria" w:cs="Tahoma"/>
          <w:b/>
          <w:lang w:eastAsia="pl-PL"/>
        </w:rPr>
      </w:pPr>
      <w:r w:rsidRPr="005A4577">
        <w:rPr>
          <w:rFonts w:ascii="Cambria" w:eastAsia="Times New Roman" w:hAnsi="Cambria" w:cs="Tahoma"/>
          <w:b/>
          <w:lang w:eastAsia="pl-PL"/>
        </w:rPr>
        <w:t>412 050,00 zł brutto.</w:t>
      </w:r>
    </w:p>
    <w:p w:rsidR="005647D2" w:rsidRPr="005A4577" w:rsidRDefault="005647D2" w:rsidP="005647D2">
      <w:pPr>
        <w:spacing w:after="0" w:line="256" w:lineRule="auto"/>
        <w:jc w:val="both"/>
        <w:rPr>
          <w:rFonts w:ascii="Cambria" w:hAnsi="Cambria" w:cs="Calibri"/>
          <w:sz w:val="20"/>
          <w:szCs w:val="20"/>
        </w:rPr>
      </w:pPr>
      <w:r w:rsidRPr="005A4577">
        <w:rPr>
          <w:rFonts w:ascii="Cambria" w:hAnsi="Cambria" w:cs="Calibri"/>
          <w:sz w:val="20"/>
          <w:szCs w:val="20"/>
        </w:rPr>
        <w:t>- szacunkowa wartość netto: 330 821,14 zł</w:t>
      </w:r>
    </w:p>
    <w:p w:rsidR="005647D2" w:rsidRPr="005A4577" w:rsidRDefault="005647D2" w:rsidP="005647D2">
      <w:pPr>
        <w:spacing w:after="0" w:line="256" w:lineRule="auto"/>
        <w:jc w:val="both"/>
        <w:rPr>
          <w:rFonts w:ascii="Cambria" w:hAnsi="Cambria" w:cs="Calibri"/>
          <w:sz w:val="20"/>
          <w:szCs w:val="20"/>
        </w:rPr>
      </w:pPr>
      <w:r w:rsidRPr="005A4577">
        <w:rPr>
          <w:rFonts w:ascii="Cambria" w:hAnsi="Cambria" w:cs="Calibri"/>
          <w:sz w:val="20"/>
          <w:szCs w:val="20"/>
        </w:rPr>
        <w:t>- szacunkowa wartość brutto: 406 910,00 zł</w:t>
      </w:r>
    </w:p>
    <w:p w:rsidR="005647D2" w:rsidRPr="009E1516" w:rsidRDefault="005647D2" w:rsidP="005647D2">
      <w:pPr>
        <w:spacing w:before="60" w:after="60"/>
        <w:jc w:val="both"/>
        <w:rPr>
          <w:rFonts w:ascii="Cambria" w:hAnsi="Cambria" w:cs="Calibri"/>
          <w:sz w:val="16"/>
          <w:szCs w:val="16"/>
        </w:rPr>
      </w:pPr>
    </w:p>
    <w:p w:rsidR="005647D2" w:rsidRPr="009736EB" w:rsidRDefault="005647D2" w:rsidP="005647D2">
      <w:pPr>
        <w:ind w:firstLine="708"/>
        <w:jc w:val="both"/>
        <w:rPr>
          <w:rFonts w:ascii="Cambria" w:hAnsi="Cambria" w:cs="Tahoma"/>
        </w:rPr>
      </w:pPr>
      <w:r w:rsidRPr="003E4AEB">
        <w:rPr>
          <w:rFonts w:ascii="Cambria" w:hAnsi="Cambria" w:cs="Tahoma"/>
        </w:rPr>
        <w:t xml:space="preserve">Do dnia </w:t>
      </w:r>
      <w:r>
        <w:rPr>
          <w:rFonts w:ascii="Cambria" w:hAnsi="Cambria" w:cs="Tahoma"/>
          <w:b/>
        </w:rPr>
        <w:t>03-08</w:t>
      </w:r>
      <w:r w:rsidRPr="003E4AEB">
        <w:rPr>
          <w:rFonts w:ascii="Cambria" w:hAnsi="Cambria" w:cs="Tahoma"/>
          <w:b/>
        </w:rPr>
        <w:t>-2022</w:t>
      </w:r>
      <w:r w:rsidRPr="003E4AEB">
        <w:rPr>
          <w:rFonts w:ascii="Cambria" w:hAnsi="Cambria" w:cs="Tahoma"/>
        </w:rPr>
        <w:t xml:space="preserve"> r. tj. upływu terminu składania ofert </w:t>
      </w:r>
      <w:r>
        <w:rPr>
          <w:rFonts w:ascii="Cambria" w:hAnsi="Cambria" w:cs="Tahoma"/>
          <w:b/>
        </w:rPr>
        <w:t>wpłynęło 5</w:t>
      </w:r>
      <w:r w:rsidRPr="003E4AEB">
        <w:rPr>
          <w:rFonts w:ascii="Cambria" w:hAnsi="Cambria" w:cs="Tahoma"/>
          <w:b/>
        </w:rPr>
        <w:t xml:space="preserve"> ofert</w:t>
      </w:r>
      <w:r w:rsidRPr="003E4AEB">
        <w:rPr>
          <w:rFonts w:ascii="Cambria" w:hAnsi="Cambria" w:cs="Tahoma"/>
        </w:rPr>
        <w:t xml:space="preserve"> zgodnie</w:t>
      </w:r>
      <w:r>
        <w:rPr>
          <w:rFonts w:ascii="Cambria" w:hAnsi="Cambria" w:cs="Tahoma"/>
        </w:rPr>
        <w:t xml:space="preserve"> z </w:t>
      </w:r>
      <w:r w:rsidRPr="003E4AEB">
        <w:rPr>
          <w:rFonts w:ascii="Cambria" w:hAnsi="Cambria" w:cs="Tahoma"/>
        </w:rPr>
        <w:t>poniższym:</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5067"/>
        <w:gridCol w:w="1882"/>
        <w:gridCol w:w="1840"/>
      </w:tblGrid>
      <w:tr w:rsidR="005647D2" w:rsidRPr="000031AB" w:rsidTr="0061084A">
        <w:trPr>
          <w:trHeight w:val="630"/>
        </w:trPr>
        <w:tc>
          <w:tcPr>
            <w:tcW w:w="675" w:type="dxa"/>
            <w:tcBorders>
              <w:top w:val="single" w:sz="4" w:space="0" w:color="auto"/>
              <w:left w:val="single" w:sz="4" w:space="0" w:color="auto"/>
              <w:bottom w:val="single" w:sz="4" w:space="0" w:color="auto"/>
              <w:right w:val="single" w:sz="4" w:space="0" w:color="auto"/>
            </w:tcBorders>
            <w:hideMark/>
          </w:tcPr>
          <w:p w:rsidR="005647D2" w:rsidRPr="000031AB" w:rsidRDefault="005647D2" w:rsidP="0061084A">
            <w:pPr>
              <w:spacing w:after="0" w:line="240" w:lineRule="auto"/>
              <w:jc w:val="center"/>
              <w:rPr>
                <w:rFonts w:ascii="Cambria" w:hAnsi="Cambria" w:cs="Calibri Light"/>
                <w:b/>
              </w:rPr>
            </w:pPr>
            <w:r w:rsidRPr="000031AB">
              <w:rPr>
                <w:rFonts w:ascii="Cambria" w:hAnsi="Cambria" w:cs="Calibri Light"/>
                <w:b/>
              </w:rPr>
              <w:t>Lp.</w:t>
            </w:r>
          </w:p>
        </w:tc>
        <w:tc>
          <w:tcPr>
            <w:tcW w:w="5067" w:type="dxa"/>
            <w:tcBorders>
              <w:top w:val="single" w:sz="4" w:space="0" w:color="auto"/>
              <w:left w:val="single" w:sz="4" w:space="0" w:color="auto"/>
              <w:bottom w:val="single" w:sz="4" w:space="0" w:color="auto"/>
              <w:right w:val="single" w:sz="4" w:space="0" w:color="auto"/>
            </w:tcBorders>
          </w:tcPr>
          <w:p w:rsidR="005647D2" w:rsidRPr="000031AB" w:rsidRDefault="005647D2" w:rsidP="0061084A">
            <w:pPr>
              <w:spacing w:after="0" w:line="240" w:lineRule="auto"/>
              <w:jc w:val="center"/>
              <w:rPr>
                <w:rFonts w:ascii="Cambria" w:hAnsi="Cambria" w:cs="Calibri Light"/>
                <w:b/>
              </w:rPr>
            </w:pPr>
            <w:r w:rsidRPr="000031AB">
              <w:rPr>
                <w:rFonts w:ascii="Cambria" w:hAnsi="Cambria" w:cs="Calibri Light"/>
                <w:b/>
              </w:rPr>
              <w:t>Nazwa Firmy (imiona, nazwiska)</w:t>
            </w:r>
          </w:p>
          <w:p w:rsidR="005647D2" w:rsidRPr="000031AB" w:rsidRDefault="005647D2" w:rsidP="0061084A">
            <w:pPr>
              <w:spacing w:after="0" w:line="240" w:lineRule="auto"/>
              <w:jc w:val="center"/>
              <w:rPr>
                <w:rFonts w:ascii="Cambria" w:hAnsi="Cambria" w:cs="Calibri Light"/>
                <w:b/>
              </w:rPr>
            </w:pPr>
            <w:r w:rsidRPr="000031AB">
              <w:rPr>
                <w:rFonts w:ascii="Cambria" w:hAnsi="Cambria" w:cs="Calibri Light"/>
                <w:b/>
              </w:rPr>
              <w:t xml:space="preserve"> i adres Wykonawcy</w:t>
            </w:r>
          </w:p>
        </w:tc>
        <w:tc>
          <w:tcPr>
            <w:tcW w:w="1882" w:type="dxa"/>
            <w:tcBorders>
              <w:top w:val="single" w:sz="4" w:space="0" w:color="auto"/>
              <w:left w:val="single" w:sz="4" w:space="0" w:color="auto"/>
              <w:bottom w:val="single" w:sz="4" w:space="0" w:color="auto"/>
              <w:right w:val="single" w:sz="4" w:space="0" w:color="auto"/>
            </w:tcBorders>
            <w:hideMark/>
          </w:tcPr>
          <w:p w:rsidR="005647D2" w:rsidRPr="000031AB" w:rsidRDefault="005647D2" w:rsidP="0061084A">
            <w:pPr>
              <w:spacing w:after="0" w:line="240" w:lineRule="auto"/>
              <w:jc w:val="center"/>
              <w:rPr>
                <w:rFonts w:ascii="Cambria" w:hAnsi="Cambria" w:cs="Calibri Light"/>
                <w:b/>
              </w:rPr>
            </w:pPr>
            <w:r w:rsidRPr="000031AB">
              <w:rPr>
                <w:rFonts w:ascii="Cambria" w:hAnsi="Cambria" w:cs="Calibri Light"/>
                <w:b/>
              </w:rPr>
              <w:t>Cena</w:t>
            </w:r>
          </w:p>
          <w:p w:rsidR="005647D2" w:rsidRPr="000031AB" w:rsidRDefault="005647D2" w:rsidP="0061084A">
            <w:pPr>
              <w:spacing w:after="0" w:line="240" w:lineRule="auto"/>
              <w:jc w:val="center"/>
              <w:rPr>
                <w:rFonts w:ascii="Cambria" w:hAnsi="Cambria" w:cs="Calibri Light"/>
                <w:b/>
              </w:rPr>
            </w:pPr>
            <w:r w:rsidRPr="000031AB">
              <w:rPr>
                <w:rFonts w:ascii="Cambria" w:hAnsi="Cambria" w:cs="Calibri Light"/>
                <w:b/>
              </w:rPr>
              <w:t xml:space="preserve">złotych brutto </w:t>
            </w:r>
          </w:p>
        </w:tc>
        <w:tc>
          <w:tcPr>
            <w:tcW w:w="1840" w:type="dxa"/>
            <w:tcBorders>
              <w:top w:val="single" w:sz="4" w:space="0" w:color="auto"/>
              <w:left w:val="single" w:sz="4" w:space="0" w:color="auto"/>
              <w:bottom w:val="single" w:sz="4" w:space="0" w:color="auto"/>
              <w:right w:val="single" w:sz="4" w:space="0" w:color="auto"/>
            </w:tcBorders>
          </w:tcPr>
          <w:p w:rsidR="005647D2" w:rsidRPr="000031AB" w:rsidRDefault="005647D2" w:rsidP="0061084A">
            <w:pPr>
              <w:spacing w:after="0" w:line="240" w:lineRule="auto"/>
              <w:jc w:val="center"/>
              <w:rPr>
                <w:rFonts w:ascii="Cambria" w:hAnsi="Cambria" w:cs="Calibri Light"/>
                <w:b/>
                <w:bCs/>
                <w:color w:val="000000"/>
              </w:rPr>
            </w:pPr>
            <w:r w:rsidRPr="000031AB">
              <w:rPr>
                <w:rFonts w:ascii="Cambria" w:hAnsi="Cambria" w:cs="Calibri Light"/>
                <w:b/>
                <w:bCs/>
                <w:color w:val="000000"/>
              </w:rPr>
              <w:t>Data wpływu oferty</w:t>
            </w:r>
          </w:p>
        </w:tc>
      </w:tr>
      <w:tr w:rsidR="005647D2" w:rsidRPr="000031AB" w:rsidTr="0061084A">
        <w:trPr>
          <w:trHeight w:val="999"/>
        </w:trPr>
        <w:tc>
          <w:tcPr>
            <w:tcW w:w="675" w:type="dxa"/>
            <w:tcBorders>
              <w:top w:val="single" w:sz="4" w:space="0" w:color="auto"/>
              <w:left w:val="single" w:sz="4" w:space="0" w:color="auto"/>
              <w:bottom w:val="single" w:sz="4" w:space="0" w:color="auto"/>
              <w:right w:val="single" w:sz="4" w:space="0" w:color="auto"/>
            </w:tcBorders>
            <w:hideMark/>
          </w:tcPr>
          <w:p w:rsidR="005647D2" w:rsidRPr="00F2168D" w:rsidRDefault="005647D2" w:rsidP="0061084A">
            <w:pPr>
              <w:jc w:val="center"/>
              <w:rPr>
                <w:rFonts w:ascii="Cambria" w:hAnsi="Cambria" w:cs="Calibri Light"/>
              </w:rPr>
            </w:pPr>
          </w:p>
          <w:p w:rsidR="005647D2" w:rsidRPr="00F2168D" w:rsidRDefault="005647D2" w:rsidP="0061084A">
            <w:pPr>
              <w:jc w:val="center"/>
              <w:rPr>
                <w:rFonts w:ascii="Cambria" w:hAnsi="Cambria" w:cs="Calibri Light"/>
              </w:rPr>
            </w:pPr>
            <w:r w:rsidRPr="00F2168D">
              <w:rPr>
                <w:rFonts w:ascii="Cambria" w:hAnsi="Cambria" w:cs="Calibri Light"/>
              </w:rPr>
              <w:t>1.</w:t>
            </w:r>
          </w:p>
        </w:tc>
        <w:tc>
          <w:tcPr>
            <w:tcW w:w="5067" w:type="dxa"/>
            <w:tcBorders>
              <w:top w:val="single" w:sz="4" w:space="0" w:color="auto"/>
              <w:left w:val="single" w:sz="4" w:space="0" w:color="auto"/>
              <w:bottom w:val="single" w:sz="4" w:space="0" w:color="auto"/>
              <w:right w:val="single" w:sz="4" w:space="0" w:color="auto"/>
            </w:tcBorders>
          </w:tcPr>
          <w:p w:rsidR="005647D2" w:rsidRPr="00F2168D" w:rsidRDefault="005647D2" w:rsidP="0061084A">
            <w:pPr>
              <w:jc w:val="center"/>
              <w:rPr>
                <w:rFonts w:ascii="Cambria" w:hAnsi="Cambria" w:cs="Tahoma"/>
                <w:lang w:eastAsia="pl-PL"/>
              </w:rPr>
            </w:pPr>
            <w:r w:rsidRPr="00F2168D">
              <w:rPr>
                <w:rFonts w:ascii="Cambria" w:hAnsi="Cambria" w:cs="Tahoma"/>
                <w:lang w:eastAsia="pl-PL"/>
              </w:rPr>
              <w:t>KONSORCJUM:</w:t>
            </w:r>
          </w:p>
          <w:p w:rsidR="005647D2" w:rsidRPr="00F2168D" w:rsidRDefault="005647D2" w:rsidP="0061084A">
            <w:pPr>
              <w:jc w:val="center"/>
              <w:rPr>
                <w:rFonts w:ascii="Cambria" w:hAnsi="Cambria" w:cs="Tahoma"/>
                <w:lang w:eastAsia="pl-PL"/>
              </w:rPr>
            </w:pPr>
            <w:r w:rsidRPr="00F2168D">
              <w:rPr>
                <w:rFonts w:ascii="Cambria" w:hAnsi="Cambria" w:cs="Tahoma"/>
                <w:lang w:eastAsia="pl-PL"/>
              </w:rPr>
              <w:t>LIDER: Jeden Siedem Sp. z o.o.                                      ul. Osiedlowa 8A/15                                                             19-504 Dubeninki</w:t>
            </w:r>
          </w:p>
          <w:p w:rsidR="005647D2" w:rsidRPr="00F2168D" w:rsidRDefault="005647D2" w:rsidP="0061084A">
            <w:pPr>
              <w:jc w:val="center"/>
              <w:rPr>
                <w:rFonts w:ascii="Cambria" w:hAnsi="Cambria" w:cs="Tahoma"/>
                <w:lang w:eastAsia="pl-PL"/>
              </w:rPr>
            </w:pPr>
            <w:r w:rsidRPr="00F2168D">
              <w:rPr>
                <w:rFonts w:ascii="Cambria" w:hAnsi="Cambria" w:cs="Tahoma"/>
                <w:lang w:eastAsia="pl-PL"/>
              </w:rPr>
              <w:lastRenderedPageBreak/>
              <w:t xml:space="preserve">PARTNER: Maciej Samborski                                              ul. Kłobucka 23E/121                                                 </w:t>
            </w:r>
            <w:r>
              <w:rPr>
                <w:rFonts w:ascii="Cambria" w:hAnsi="Cambria" w:cs="Tahoma"/>
                <w:lang w:eastAsia="pl-PL"/>
              </w:rPr>
              <w:t xml:space="preserve">              </w:t>
            </w:r>
            <w:r w:rsidRPr="00F2168D">
              <w:rPr>
                <w:rFonts w:ascii="Cambria" w:hAnsi="Cambria" w:cs="Tahoma"/>
                <w:lang w:eastAsia="pl-PL"/>
              </w:rPr>
              <w:t xml:space="preserve">02-699 Warszawa </w:t>
            </w:r>
          </w:p>
        </w:tc>
        <w:tc>
          <w:tcPr>
            <w:tcW w:w="1882" w:type="dxa"/>
            <w:tcBorders>
              <w:top w:val="single" w:sz="4" w:space="0" w:color="auto"/>
              <w:left w:val="single" w:sz="4" w:space="0" w:color="auto"/>
              <w:bottom w:val="single" w:sz="4" w:space="0" w:color="auto"/>
              <w:right w:val="single" w:sz="4" w:space="0" w:color="auto"/>
            </w:tcBorders>
          </w:tcPr>
          <w:p w:rsidR="005647D2" w:rsidRPr="00F2168D" w:rsidRDefault="005647D2" w:rsidP="0061084A">
            <w:pPr>
              <w:jc w:val="center"/>
              <w:rPr>
                <w:rFonts w:ascii="Cambria" w:hAnsi="Cambria" w:cs="Calibri Light"/>
              </w:rPr>
            </w:pPr>
          </w:p>
          <w:p w:rsidR="005647D2" w:rsidRPr="00F2168D" w:rsidRDefault="005647D2" w:rsidP="0061084A">
            <w:pPr>
              <w:jc w:val="center"/>
              <w:rPr>
                <w:rFonts w:ascii="Cambria" w:hAnsi="Cambria" w:cs="Calibri Light"/>
              </w:rPr>
            </w:pPr>
            <w:r w:rsidRPr="00F2168D">
              <w:rPr>
                <w:rFonts w:ascii="Cambria" w:hAnsi="Cambria" w:cs="Calibri Light"/>
              </w:rPr>
              <w:t>374 800,00</w:t>
            </w:r>
            <w:r>
              <w:rPr>
                <w:rFonts w:ascii="Cambria" w:hAnsi="Cambria" w:cs="Calibri Light"/>
              </w:rPr>
              <w:t xml:space="preserve"> zł</w:t>
            </w:r>
          </w:p>
        </w:tc>
        <w:tc>
          <w:tcPr>
            <w:tcW w:w="1840" w:type="dxa"/>
            <w:tcBorders>
              <w:top w:val="single" w:sz="4" w:space="0" w:color="auto"/>
              <w:left w:val="single" w:sz="4" w:space="0" w:color="auto"/>
              <w:bottom w:val="single" w:sz="4" w:space="0" w:color="auto"/>
              <w:right w:val="single" w:sz="4" w:space="0" w:color="auto"/>
            </w:tcBorders>
          </w:tcPr>
          <w:p w:rsidR="005647D2" w:rsidRDefault="005647D2" w:rsidP="0061084A">
            <w:pPr>
              <w:ind w:left="34" w:hanging="34"/>
              <w:jc w:val="center"/>
              <w:rPr>
                <w:rFonts w:ascii="Cambria" w:hAnsi="Cambria"/>
              </w:rPr>
            </w:pPr>
          </w:p>
          <w:p w:rsidR="005647D2" w:rsidRPr="00F2168D" w:rsidRDefault="005647D2" w:rsidP="0061084A">
            <w:pPr>
              <w:ind w:left="34" w:hanging="34"/>
              <w:jc w:val="center"/>
              <w:rPr>
                <w:rFonts w:ascii="Cambria" w:hAnsi="Cambria" w:cs="Calibri Light"/>
              </w:rPr>
            </w:pPr>
            <w:r w:rsidRPr="00F2168D">
              <w:rPr>
                <w:rFonts w:ascii="Cambria" w:hAnsi="Cambria"/>
              </w:rPr>
              <w:t>31.07.2022 21:24</w:t>
            </w:r>
          </w:p>
        </w:tc>
      </w:tr>
      <w:tr w:rsidR="005647D2" w:rsidRPr="000031AB" w:rsidTr="0061084A">
        <w:trPr>
          <w:trHeight w:val="484"/>
        </w:trPr>
        <w:tc>
          <w:tcPr>
            <w:tcW w:w="675" w:type="dxa"/>
            <w:tcBorders>
              <w:top w:val="single" w:sz="4" w:space="0" w:color="auto"/>
              <w:left w:val="single" w:sz="4" w:space="0" w:color="auto"/>
              <w:bottom w:val="single" w:sz="4" w:space="0" w:color="auto"/>
              <w:right w:val="single" w:sz="4" w:space="0" w:color="auto"/>
            </w:tcBorders>
          </w:tcPr>
          <w:p w:rsidR="005647D2" w:rsidRPr="00F2168D" w:rsidRDefault="005647D2" w:rsidP="0061084A">
            <w:pPr>
              <w:jc w:val="center"/>
              <w:rPr>
                <w:rFonts w:ascii="Cambria" w:hAnsi="Cambria" w:cs="Calibri Light"/>
              </w:rPr>
            </w:pPr>
          </w:p>
          <w:p w:rsidR="005647D2" w:rsidRPr="00F2168D" w:rsidRDefault="005647D2" w:rsidP="0061084A">
            <w:pPr>
              <w:jc w:val="center"/>
              <w:rPr>
                <w:rFonts w:ascii="Cambria" w:hAnsi="Cambria" w:cs="Calibri Light"/>
              </w:rPr>
            </w:pPr>
            <w:r w:rsidRPr="00F2168D">
              <w:rPr>
                <w:rFonts w:ascii="Cambria" w:hAnsi="Cambria" w:cs="Calibri Light"/>
              </w:rPr>
              <w:t>2.</w:t>
            </w:r>
          </w:p>
        </w:tc>
        <w:tc>
          <w:tcPr>
            <w:tcW w:w="5067" w:type="dxa"/>
            <w:tcBorders>
              <w:top w:val="single" w:sz="4" w:space="0" w:color="auto"/>
              <w:left w:val="single" w:sz="4" w:space="0" w:color="auto"/>
              <w:bottom w:val="single" w:sz="4" w:space="0" w:color="auto"/>
              <w:right w:val="single" w:sz="4" w:space="0" w:color="auto"/>
            </w:tcBorders>
          </w:tcPr>
          <w:p w:rsidR="005647D2" w:rsidRPr="00F2168D" w:rsidRDefault="005647D2" w:rsidP="0061084A">
            <w:pPr>
              <w:jc w:val="center"/>
              <w:rPr>
                <w:rFonts w:ascii="Cambria" w:hAnsi="Cambria" w:cs="Tahoma"/>
                <w:lang w:eastAsia="pl-PL"/>
              </w:rPr>
            </w:pPr>
            <w:r w:rsidRPr="00F2168D">
              <w:rPr>
                <w:rFonts w:ascii="Cambria" w:hAnsi="Cambria" w:cs="Tahoma"/>
                <w:lang w:eastAsia="pl-PL"/>
              </w:rPr>
              <w:t xml:space="preserve">BERM Sp. z o.o. </w:t>
            </w:r>
            <w:r>
              <w:rPr>
                <w:rFonts w:ascii="Cambria" w:hAnsi="Cambria" w:cs="Tahoma"/>
                <w:lang w:eastAsia="pl-PL"/>
              </w:rPr>
              <w:t xml:space="preserve"> </w:t>
            </w:r>
            <w:proofErr w:type="spellStart"/>
            <w:r w:rsidRPr="00F2168D">
              <w:rPr>
                <w:rFonts w:ascii="Cambria" w:hAnsi="Cambria" w:cs="Tahoma"/>
                <w:lang w:eastAsia="pl-PL"/>
              </w:rPr>
              <w:t>s.k</w:t>
            </w:r>
            <w:proofErr w:type="spellEnd"/>
            <w:r w:rsidRPr="00F2168D">
              <w:rPr>
                <w:rFonts w:ascii="Cambria" w:hAnsi="Cambria" w:cs="Tahoma"/>
                <w:lang w:eastAsia="pl-PL"/>
              </w:rPr>
              <w:t>.                                                             ul. Wiśniowa 40B lok. 17                                                02-520 Warszawa</w:t>
            </w:r>
          </w:p>
        </w:tc>
        <w:tc>
          <w:tcPr>
            <w:tcW w:w="1882" w:type="dxa"/>
            <w:tcBorders>
              <w:top w:val="single" w:sz="4" w:space="0" w:color="auto"/>
              <w:left w:val="single" w:sz="4" w:space="0" w:color="auto"/>
              <w:bottom w:val="single" w:sz="4" w:space="0" w:color="auto"/>
              <w:right w:val="single" w:sz="4" w:space="0" w:color="auto"/>
            </w:tcBorders>
          </w:tcPr>
          <w:p w:rsidR="005647D2" w:rsidRPr="00F2168D" w:rsidRDefault="005647D2" w:rsidP="0061084A">
            <w:pPr>
              <w:jc w:val="center"/>
              <w:rPr>
                <w:rFonts w:ascii="Cambria" w:hAnsi="Cambria" w:cs="Calibri Light"/>
              </w:rPr>
            </w:pPr>
            <w:r w:rsidRPr="00F2168D">
              <w:rPr>
                <w:rFonts w:ascii="Cambria" w:hAnsi="Cambria" w:cs="Calibri Light"/>
              </w:rPr>
              <w:t>380 070,00</w:t>
            </w:r>
            <w:r>
              <w:rPr>
                <w:rFonts w:ascii="Cambria" w:hAnsi="Cambria" w:cs="Calibri Light"/>
              </w:rPr>
              <w:t xml:space="preserve"> zł</w:t>
            </w:r>
          </w:p>
        </w:tc>
        <w:tc>
          <w:tcPr>
            <w:tcW w:w="1840" w:type="dxa"/>
            <w:tcBorders>
              <w:top w:val="single" w:sz="4" w:space="0" w:color="auto"/>
              <w:left w:val="single" w:sz="4" w:space="0" w:color="auto"/>
              <w:bottom w:val="single" w:sz="4" w:space="0" w:color="auto"/>
              <w:right w:val="single" w:sz="4" w:space="0" w:color="auto"/>
            </w:tcBorders>
          </w:tcPr>
          <w:p w:rsidR="005647D2" w:rsidRPr="00F2168D" w:rsidRDefault="005647D2" w:rsidP="0061084A">
            <w:pPr>
              <w:jc w:val="center"/>
              <w:rPr>
                <w:rFonts w:ascii="Cambria" w:hAnsi="Cambria" w:cs="Calibri Light"/>
              </w:rPr>
            </w:pPr>
            <w:r w:rsidRPr="00F2168D">
              <w:rPr>
                <w:rFonts w:ascii="Cambria" w:hAnsi="Cambria"/>
              </w:rPr>
              <w:t>02.08.2022 17:28</w:t>
            </w:r>
          </w:p>
        </w:tc>
      </w:tr>
      <w:tr w:rsidR="005647D2" w:rsidRPr="000031AB" w:rsidTr="0061084A">
        <w:trPr>
          <w:trHeight w:val="999"/>
        </w:trPr>
        <w:tc>
          <w:tcPr>
            <w:tcW w:w="675" w:type="dxa"/>
            <w:tcBorders>
              <w:top w:val="single" w:sz="4" w:space="0" w:color="auto"/>
              <w:left w:val="single" w:sz="4" w:space="0" w:color="auto"/>
              <w:bottom w:val="single" w:sz="4" w:space="0" w:color="auto"/>
              <w:right w:val="single" w:sz="4" w:space="0" w:color="auto"/>
            </w:tcBorders>
          </w:tcPr>
          <w:p w:rsidR="005647D2" w:rsidRPr="00F2168D" w:rsidRDefault="005647D2" w:rsidP="0061084A">
            <w:pPr>
              <w:jc w:val="center"/>
              <w:rPr>
                <w:rFonts w:ascii="Cambria" w:hAnsi="Cambria" w:cs="Calibri Light"/>
              </w:rPr>
            </w:pPr>
          </w:p>
          <w:p w:rsidR="005647D2" w:rsidRPr="00F2168D" w:rsidRDefault="005647D2" w:rsidP="0061084A">
            <w:pPr>
              <w:jc w:val="center"/>
              <w:rPr>
                <w:rFonts w:ascii="Cambria" w:hAnsi="Cambria" w:cs="Calibri Light"/>
              </w:rPr>
            </w:pPr>
            <w:r w:rsidRPr="00F2168D">
              <w:rPr>
                <w:rFonts w:ascii="Cambria" w:hAnsi="Cambria" w:cs="Calibri Light"/>
              </w:rPr>
              <w:t>3.</w:t>
            </w:r>
          </w:p>
        </w:tc>
        <w:tc>
          <w:tcPr>
            <w:tcW w:w="5067" w:type="dxa"/>
            <w:tcBorders>
              <w:top w:val="single" w:sz="4" w:space="0" w:color="auto"/>
              <w:left w:val="single" w:sz="4" w:space="0" w:color="auto"/>
              <w:bottom w:val="single" w:sz="4" w:space="0" w:color="auto"/>
              <w:right w:val="single" w:sz="4" w:space="0" w:color="auto"/>
            </w:tcBorders>
          </w:tcPr>
          <w:p w:rsidR="005647D2" w:rsidRPr="00F2168D" w:rsidRDefault="005647D2" w:rsidP="0061084A">
            <w:pPr>
              <w:jc w:val="center"/>
              <w:rPr>
                <w:rFonts w:ascii="Cambria" w:hAnsi="Cambria" w:cs="Tahoma"/>
                <w:lang w:eastAsia="pl-PL"/>
              </w:rPr>
            </w:pPr>
            <w:r w:rsidRPr="00F2168D">
              <w:rPr>
                <w:rFonts w:ascii="Cambria" w:hAnsi="Cambria" w:cs="Tahoma"/>
                <w:lang w:eastAsia="pl-PL"/>
              </w:rPr>
              <w:t xml:space="preserve">MODATEX BIS                                                                         Ksenia </w:t>
            </w:r>
            <w:proofErr w:type="spellStart"/>
            <w:r w:rsidRPr="00F2168D">
              <w:rPr>
                <w:rFonts w:ascii="Cambria" w:hAnsi="Cambria" w:cs="Tahoma"/>
                <w:lang w:eastAsia="pl-PL"/>
              </w:rPr>
              <w:t>Rumowicz</w:t>
            </w:r>
            <w:proofErr w:type="spellEnd"/>
            <w:r w:rsidRPr="00F2168D">
              <w:rPr>
                <w:rFonts w:ascii="Cambria" w:hAnsi="Cambria" w:cs="Tahoma"/>
                <w:lang w:eastAsia="pl-PL"/>
              </w:rPr>
              <w:t xml:space="preserve">                                                                       ul. Morgowa 9                                                                              91-223 Łódź</w:t>
            </w:r>
          </w:p>
        </w:tc>
        <w:tc>
          <w:tcPr>
            <w:tcW w:w="1882" w:type="dxa"/>
            <w:tcBorders>
              <w:top w:val="single" w:sz="4" w:space="0" w:color="auto"/>
              <w:left w:val="single" w:sz="4" w:space="0" w:color="auto"/>
              <w:bottom w:val="single" w:sz="4" w:space="0" w:color="auto"/>
              <w:right w:val="single" w:sz="4" w:space="0" w:color="auto"/>
            </w:tcBorders>
          </w:tcPr>
          <w:p w:rsidR="005647D2" w:rsidRPr="00F2168D" w:rsidRDefault="005647D2" w:rsidP="0061084A">
            <w:pPr>
              <w:jc w:val="center"/>
              <w:rPr>
                <w:rFonts w:ascii="Cambria" w:hAnsi="Cambria" w:cs="Calibri Light"/>
              </w:rPr>
            </w:pPr>
            <w:r>
              <w:rPr>
                <w:rFonts w:ascii="Cambria" w:hAnsi="Cambria" w:cs="Calibri Light"/>
              </w:rPr>
              <w:t>383 922,17 zł</w:t>
            </w:r>
          </w:p>
        </w:tc>
        <w:tc>
          <w:tcPr>
            <w:tcW w:w="1840" w:type="dxa"/>
            <w:tcBorders>
              <w:top w:val="single" w:sz="4" w:space="0" w:color="auto"/>
              <w:left w:val="single" w:sz="4" w:space="0" w:color="auto"/>
              <w:bottom w:val="single" w:sz="4" w:space="0" w:color="auto"/>
              <w:right w:val="single" w:sz="4" w:space="0" w:color="auto"/>
            </w:tcBorders>
          </w:tcPr>
          <w:p w:rsidR="005647D2" w:rsidRPr="00F2168D" w:rsidRDefault="005647D2" w:rsidP="0061084A">
            <w:pPr>
              <w:jc w:val="center"/>
              <w:rPr>
                <w:rFonts w:ascii="Cambria" w:hAnsi="Cambria" w:cs="Calibri Light"/>
              </w:rPr>
            </w:pPr>
            <w:r w:rsidRPr="00F2168D">
              <w:rPr>
                <w:rFonts w:ascii="Cambria" w:hAnsi="Cambria"/>
              </w:rPr>
              <w:t>02.08.2022 18:07</w:t>
            </w:r>
          </w:p>
        </w:tc>
      </w:tr>
      <w:tr w:rsidR="005647D2" w:rsidRPr="000031AB" w:rsidTr="0061084A">
        <w:trPr>
          <w:trHeight w:val="999"/>
        </w:trPr>
        <w:tc>
          <w:tcPr>
            <w:tcW w:w="675" w:type="dxa"/>
            <w:tcBorders>
              <w:top w:val="single" w:sz="4" w:space="0" w:color="auto"/>
              <w:left w:val="single" w:sz="4" w:space="0" w:color="auto"/>
              <w:bottom w:val="single" w:sz="4" w:space="0" w:color="auto"/>
              <w:right w:val="single" w:sz="4" w:space="0" w:color="auto"/>
            </w:tcBorders>
          </w:tcPr>
          <w:p w:rsidR="005647D2" w:rsidRPr="00F2168D" w:rsidRDefault="005647D2" w:rsidP="0061084A">
            <w:pPr>
              <w:jc w:val="center"/>
              <w:rPr>
                <w:rFonts w:ascii="Cambria" w:hAnsi="Cambria" w:cs="Calibri Light"/>
              </w:rPr>
            </w:pPr>
            <w:r w:rsidRPr="00F2168D">
              <w:rPr>
                <w:rFonts w:ascii="Cambria" w:hAnsi="Cambria" w:cs="Calibri Light"/>
              </w:rPr>
              <w:t>4.</w:t>
            </w:r>
          </w:p>
        </w:tc>
        <w:tc>
          <w:tcPr>
            <w:tcW w:w="5067" w:type="dxa"/>
            <w:tcBorders>
              <w:top w:val="single" w:sz="4" w:space="0" w:color="auto"/>
              <w:left w:val="single" w:sz="4" w:space="0" w:color="auto"/>
              <w:bottom w:val="single" w:sz="4" w:space="0" w:color="auto"/>
              <w:right w:val="single" w:sz="4" w:space="0" w:color="auto"/>
            </w:tcBorders>
          </w:tcPr>
          <w:p w:rsidR="005647D2" w:rsidRPr="00F2168D" w:rsidRDefault="005647D2" w:rsidP="0061084A">
            <w:pPr>
              <w:jc w:val="center"/>
              <w:rPr>
                <w:rFonts w:ascii="Cambria" w:hAnsi="Cambria" w:cs="Tahoma"/>
                <w:lang w:eastAsia="pl-PL"/>
              </w:rPr>
            </w:pPr>
            <w:r>
              <w:rPr>
                <w:rFonts w:ascii="Cambria" w:hAnsi="Cambria" w:cs="Tahoma"/>
                <w:lang w:eastAsia="pl-PL"/>
              </w:rPr>
              <w:t>FBI FEDERALNE BIURO IMPREZ Paweł Jaworski                ul. Tarczyńska 19                                                                         96-321 Ojrzanów</w:t>
            </w:r>
          </w:p>
        </w:tc>
        <w:tc>
          <w:tcPr>
            <w:tcW w:w="1882" w:type="dxa"/>
            <w:tcBorders>
              <w:top w:val="single" w:sz="4" w:space="0" w:color="auto"/>
              <w:left w:val="single" w:sz="4" w:space="0" w:color="auto"/>
              <w:bottom w:val="single" w:sz="4" w:space="0" w:color="auto"/>
              <w:right w:val="single" w:sz="4" w:space="0" w:color="auto"/>
            </w:tcBorders>
          </w:tcPr>
          <w:p w:rsidR="005647D2" w:rsidRPr="00F2168D" w:rsidRDefault="005647D2" w:rsidP="0061084A">
            <w:pPr>
              <w:jc w:val="center"/>
              <w:rPr>
                <w:rFonts w:ascii="Cambria" w:hAnsi="Cambria" w:cs="Calibri Light"/>
              </w:rPr>
            </w:pPr>
            <w:r>
              <w:rPr>
                <w:rFonts w:ascii="Cambria" w:hAnsi="Cambria" w:cs="Calibri Light"/>
              </w:rPr>
              <w:t>381 300,00 zł</w:t>
            </w:r>
          </w:p>
        </w:tc>
        <w:tc>
          <w:tcPr>
            <w:tcW w:w="1840" w:type="dxa"/>
            <w:tcBorders>
              <w:top w:val="single" w:sz="4" w:space="0" w:color="auto"/>
              <w:left w:val="single" w:sz="4" w:space="0" w:color="auto"/>
              <w:bottom w:val="single" w:sz="4" w:space="0" w:color="auto"/>
              <w:right w:val="single" w:sz="4" w:space="0" w:color="auto"/>
            </w:tcBorders>
          </w:tcPr>
          <w:p w:rsidR="005647D2" w:rsidRPr="00F2168D" w:rsidRDefault="005647D2" w:rsidP="0061084A">
            <w:pPr>
              <w:jc w:val="center"/>
              <w:rPr>
                <w:rFonts w:ascii="Cambria" w:hAnsi="Cambria" w:cs="Calibri Light"/>
              </w:rPr>
            </w:pPr>
            <w:r w:rsidRPr="00F2168D">
              <w:rPr>
                <w:rFonts w:ascii="Cambria" w:hAnsi="Cambria"/>
              </w:rPr>
              <w:t>02.08.2022 18:54</w:t>
            </w:r>
          </w:p>
        </w:tc>
      </w:tr>
      <w:tr w:rsidR="005647D2" w:rsidRPr="000031AB" w:rsidTr="0061084A">
        <w:trPr>
          <w:trHeight w:val="999"/>
        </w:trPr>
        <w:tc>
          <w:tcPr>
            <w:tcW w:w="675" w:type="dxa"/>
            <w:tcBorders>
              <w:top w:val="single" w:sz="4" w:space="0" w:color="auto"/>
              <w:left w:val="single" w:sz="4" w:space="0" w:color="auto"/>
              <w:bottom w:val="single" w:sz="4" w:space="0" w:color="auto"/>
              <w:right w:val="single" w:sz="4" w:space="0" w:color="auto"/>
            </w:tcBorders>
          </w:tcPr>
          <w:p w:rsidR="005647D2" w:rsidRPr="00F2168D" w:rsidRDefault="005647D2" w:rsidP="0061084A">
            <w:pPr>
              <w:jc w:val="center"/>
              <w:rPr>
                <w:rFonts w:ascii="Cambria" w:hAnsi="Cambria" w:cs="Calibri Light"/>
              </w:rPr>
            </w:pPr>
            <w:r w:rsidRPr="00F2168D">
              <w:rPr>
                <w:rFonts w:ascii="Cambria" w:hAnsi="Cambria" w:cs="Calibri Light"/>
              </w:rPr>
              <w:t>5.</w:t>
            </w:r>
          </w:p>
        </w:tc>
        <w:tc>
          <w:tcPr>
            <w:tcW w:w="5067" w:type="dxa"/>
            <w:tcBorders>
              <w:top w:val="single" w:sz="4" w:space="0" w:color="auto"/>
              <w:left w:val="single" w:sz="4" w:space="0" w:color="auto"/>
              <w:bottom w:val="single" w:sz="4" w:space="0" w:color="auto"/>
              <w:right w:val="single" w:sz="4" w:space="0" w:color="auto"/>
            </w:tcBorders>
          </w:tcPr>
          <w:p w:rsidR="005647D2" w:rsidRPr="00F2168D" w:rsidRDefault="005647D2" w:rsidP="0061084A">
            <w:pPr>
              <w:jc w:val="center"/>
              <w:rPr>
                <w:rFonts w:ascii="Cambria" w:hAnsi="Cambria" w:cs="Tahoma"/>
                <w:lang w:eastAsia="pl-PL"/>
              </w:rPr>
            </w:pPr>
            <w:r w:rsidRPr="00F2168D">
              <w:rPr>
                <w:rFonts w:ascii="Cambria" w:hAnsi="Cambria" w:cs="Tahoma"/>
                <w:lang w:eastAsia="pl-PL"/>
              </w:rPr>
              <w:t>SUN &amp; MORE Sp. z o.o.</w:t>
            </w:r>
            <w:r>
              <w:rPr>
                <w:rFonts w:ascii="Cambria" w:hAnsi="Cambria" w:cs="Tahoma"/>
                <w:lang w:eastAsia="pl-PL"/>
              </w:rPr>
              <w:t xml:space="preserve">                                                               </w:t>
            </w:r>
            <w:r w:rsidRPr="00F2168D">
              <w:rPr>
                <w:rFonts w:ascii="Cambria" w:hAnsi="Cambria" w:cs="Tahoma"/>
                <w:lang w:eastAsia="pl-PL"/>
              </w:rPr>
              <w:t>Ul. Madalińskiego 8 lok. 215</w:t>
            </w:r>
            <w:r>
              <w:rPr>
                <w:rFonts w:ascii="Cambria" w:hAnsi="Cambria" w:cs="Tahoma"/>
                <w:lang w:eastAsia="pl-PL"/>
              </w:rPr>
              <w:t xml:space="preserve">                                                    </w:t>
            </w:r>
            <w:r w:rsidRPr="00F2168D">
              <w:rPr>
                <w:rFonts w:ascii="Cambria" w:hAnsi="Cambria" w:cs="Tahoma"/>
                <w:lang w:eastAsia="pl-PL"/>
              </w:rPr>
              <w:t>70-101 Szczecin</w:t>
            </w:r>
          </w:p>
        </w:tc>
        <w:tc>
          <w:tcPr>
            <w:tcW w:w="1882" w:type="dxa"/>
            <w:tcBorders>
              <w:top w:val="single" w:sz="4" w:space="0" w:color="auto"/>
              <w:left w:val="single" w:sz="4" w:space="0" w:color="auto"/>
              <w:bottom w:val="single" w:sz="4" w:space="0" w:color="auto"/>
              <w:right w:val="single" w:sz="4" w:space="0" w:color="auto"/>
            </w:tcBorders>
          </w:tcPr>
          <w:p w:rsidR="005647D2" w:rsidRPr="00F2168D" w:rsidRDefault="005647D2" w:rsidP="0061084A">
            <w:pPr>
              <w:jc w:val="center"/>
              <w:rPr>
                <w:rFonts w:ascii="Cambria" w:hAnsi="Cambria" w:cs="Calibri Light"/>
              </w:rPr>
            </w:pPr>
            <w:r>
              <w:rPr>
                <w:rFonts w:ascii="Cambria" w:hAnsi="Cambria" w:cs="Calibri Light"/>
              </w:rPr>
              <w:t>395 579,00 zł</w:t>
            </w:r>
          </w:p>
        </w:tc>
        <w:tc>
          <w:tcPr>
            <w:tcW w:w="1840" w:type="dxa"/>
            <w:tcBorders>
              <w:top w:val="single" w:sz="4" w:space="0" w:color="auto"/>
              <w:left w:val="single" w:sz="4" w:space="0" w:color="auto"/>
              <w:bottom w:val="single" w:sz="4" w:space="0" w:color="auto"/>
              <w:right w:val="single" w:sz="4" w:space="0" w:color="auto"/>
            </w:tcBorders>
          </w:tcPr>
          <w:p w:rsidR="005647D2" w:rsidRPr="00F2168D" w:rsidRDefault="005647D2" w:rsidP="0061084A">
            <w:pPr>
              <w:jc w:val="center"/>
              <w:rPr>
                <w:rFonts w:ascii="Cambria" w:hAnsi="Cambria" w:cs="Calibri Light"/>
              </w:rPr>
            </w:pPr>
            <w:r w:rsidRPr="00F2168D">
              <w:rPr>
                <w:rFonts w:ascii="Cambria" w:hAnsi="Cambria"/>
              </w:rPr>
              <w:t>03.08.2022 08:36</w:t>
            </w:r>
          </w:p>
        </w:tc>
      </w:tr>
    </w:tbl>
    <w:p w:rsidR="008E6A95" w:rsidRDefault="008E6A95" w:rsidP="008E6A95">
      <w:pPr>
        <w:spacing w:line="276" w:lineRule="auto"/>
        <w:jc w:val="center"/>
        <w:rPr>
          <w:rFonts w:ascii="Cambria" w:hAnsi="Cambria" w:cs="Tahoma"/>
          <w:b/>
          <w:sz w:val="28"/>
          <w:szCs w:val="28"/>
        </w:rPr>
      </w:pPr>
    </w:p>
    <w:p w:rsidR="008E6A95" w:rsidRDefault="008E6A95" w:rsidP="00F27C73">
      <w:pPr>
        <w:spacing w:after="0"/>
        <w:jc w:val="center"/>
        <w:rPr>
          <w:rFonts w:ascii="Cambria" w:hAnsi="Cambria" w:cs="Tahoma"/>
          <w:b/>
          <w:sz w:val="32"/>
          <w:szCs w:val="32"/>
        </w:rPr>
      </w:pPr>
      <w:r>
        <w:rPr>
          <w:rFonts w:ascii="Cambria" w:hAnsi="Cambria" w:cs="Tahoma"/>
          <w:b/>
          <w:sz w:val="32"/>
          <w:szCs w:val="32"/>
        </w:rPr>
        <w:t xml:space="preserve">I. </w:t>
      </w:r>
      <w:r w:rsidRPr="00B266C5">
        <w:rPr>
          <w:rFonts w:ascii="Cambria" w:hAnsi="Cambria" w:cs="Tahoma"/>
          <w:b/>
          <w:sz w:val="32"/>
          <w:szCs w:val="32"/>
        </w:rPr>
        <w:t>WYBÓR OFERTY</w:t>
      </w:r>
    </w:p>
    <w:p w:rsidR="00F27C73" w:rsidRPr="00B266C5" w:rsidRDefault="00F27C73" w:rsidP="00F27C73">
      <w:pPr>
        <w:spacing w:after="0"/>
        <w:jc w:val="center"/>
        <w:rPr>
          <w:rFonts w:ascii="Cambria" w:hAnsi="Cambria" w:cs="Tahoma"/>
          <w:b/>
          <w:sz w:val="32"/>
          <w:szCs w:val="32"/>
        </w:rPr>
      </w:pPr>
    </w:p>
    <w:p w:rsidR="008E6A95" w:rsidRPr="00240998" w:rsidRDefault="008E6A95" w:rsidP="008E6A95">
      <w:pPr>
        <w:spacing w:after="0"/>
        <w:jc w:val="center"/>
        <w:rPr>
          <w:rFonts w:ascii="Cambria" w:hAnsi="Cambria" w:cs="Tahoma"/>
          <w:b/>
          <w:sz w:val="28"/>
          <w:szCs w:val="28"/>
        </w:rPr>
      </w:pPr>
      <w:r w:rsidRPr="00240998">
        <w:rPr>
          <w:rFonts w:ascii="Cambria" w:hAnsi="Cambria" w:cs="Tahoma"/>
          <w:b/>
          <w:sz w:val="28"/>
          <w:szCs w:val="28"/>
        </w:rPr>
        <w:t xml:space="preserve">Zamawiający dokonał oceny ofert w oparciu o art. 223-226 </w:t>
      </w:r>
      <w:proofErr w:type="spellStart"/>
      <w:r w:rsidRPr="00240998">
        <w:rPr>
          <w:rFonts w:ascii="Cambria" w:hAnsi="Cambria" w:cs="Tahoma"/>
          <w:b/>
          <w:sz w:val="28"/>
          <w:szCs w:val="28"/>
        </w:rPr>
        <w:t>pzp</w:t>
      </w:r>
      <w:proofErr w:type="spellEnd"/>
      <w:r w:rsidRPr="00240998">
        <w:rPr>
          <w:rFonts w:ascii="Cambria" w:hAnsi="Cambria" w:cs="Tahoma"/>
          <w:b/>
          <w:sz w:val="28"/>
          <w:szCs w:val="28"/>
        </w:rPr>
        <w:t xml:space="preserve"> </w:t>
      </w:r>
      <w:r>
        <w:rPr>
          <w:rFonts w:ascii="Cambria" w:hAnsi="Cambria" w:cs="Tahoma"/>
          <w:b/>
          <w:sz w:val="28"/>
          <w:szCs w:val="28"/>
        </w:rPr>
        <w:t xml:space="preserve">                       </w:t>
      </w:r>
      <w:r w:rsidRPr="00240998">
        <w:rPr>
          <w:rFonts w:ascii="Cambria" w:hAnsi="Cambria" w:cs="Tahoma"/>
          <w:b/>
          <w:sz w:val="28"/>
          <w:szCs w:val="28"/>
        </w:rPr>
        <w:t xml:space="preserve">w związku z zapisami SWZ i </w:t>
      </w:r>
      <w:r>
        <w:rPr>
          <w:rFonts w:ascii="Cambria" w:hAnsi="Cambria" w:cs="Tahoma"/>
          <w:b/>
          <w:sz w:val="28"/>
          <w:szCs w:val="28"/>
        </w:rPr>
        <w:t>dokonał wyboru oferty Wykonawcy</w:t>
      </w:r>
      <w:r w:rsidRPr="00240998">
        <w:rPr>
          <w:rFonts w:ascii="Cambria" w:hAnsi="Cambria" w:cs="Tahoma"/>
          <w:b/>
          <w:sz w:val="28"/>
          <w:szCs w:val="28"/>
        </w:rPr>
        <w:t>:</w:t>
      </w:r>
    </w:p>
    <w:p w:rsidR="00451693" w:rsidRDefault="00451693" w:rsidP="00451693">
      <w:pPr>
        <w:pStyle w:val="text-left"/>
        <w:spacing w:before="0" w:beforeAutospacing="0" w:after="0" w:afterAutospacing="0"/>
        <w:jc w:val="both"/>
        <w:rPr>
          <w:rFonts w:ascii="Cambria" w:hAnsi="Cambria" w:cs="TimesNewRomanPSMT"/>
          <w:b/>
          <w:sz w:val="22"/>
          <w:szCs w:val="22"/>
        </w:rPr>
      </w:pPr>
    </w:p>
    <w:p w:rsidR="008E6A95" w:rsidRPr="00451693" w:rsidRDefault="00451693" w:rsidP="00451693">
      <w:pPr>
        <w:pStyle w:val="text-left"/>
        <w:spacing w:before="0" w:beforeAutospacing="0" w:after="0" w:afterAutospacing="0"/>
        <w:jc w:val="both"/>
        <w:rPr>
          <w:rFonts w:ascii="Cambria" w:hAnsi="Cambria" w:cs="TimesNewRomanPSMT"/>
          <w:sz w:val="22"/>
          <w:szCs w:val="22"/>
          <w:u w:val="single"/>
        </w:rPr>
      </w:pPr>
      <w:r w:rsidRPr="00451693">
        <w:rPr>
          <w:rFonts w:ascii="Cambria" w:hAnsi="Cambria" w:cs="TimesNewRomanPSMT"/>
          <w:sz w:val="22"/>
          <w:szCs w:val="22"/>
          <w:u w:val="single"/>
        </w:rPr>
        <w:t>Oferta nr 1 wykonawcy</w:t>
      </w:r>
    </w:p>
    <w:p w:rsidR="005647D2" w:rsidRPr="005647D2" w:rsidRDefault="005647D2" w:rsidP="005647D2">
      <w:pPr>
        <w:rPr>
          <w:rFonts w:ascii="Cambria" w:hAnsi="Cambria" w:cs="Tahoma"/>
          <w:b/>
          <w:lang w:eastAsia="pl-PL"/>
        </w:rPr>
      </w:pPr>
      <w:r w:rsidRPr="005647D2">
        <w:rPr>
          <w:rFonts w:ascii="Cambria" w:hAnsi="Cambria" w:cs="Tahoma"/>
          <w:b/>
          <w:lang w:eastAsia="pl-PL"/>
        </w:rPr>
        <w:t>KONSORCJUM:</w:t>
      </w:r>
    </w:p>
    <w:p w:rsidR="005647D2" w:rsidRPr="005647D2" w:rsidRDefault="005647D2" w:rsidP="005647D2">
      <w:pPr>
        <w:spacing w:after="0" w:line="240" w:lineRule="auto"/>
        <w:rPr>
          <w:rFonts w:ascii="Cambria" w:hAnsi="Cambria" w:cs="Tahoma"/>
          <w:b/>
          <w:lang w:eastAsia="pl-PL"/>
        </w:rPr>
      </w:pPr>
      <w:r w:rsidRPr="005647D2">
        <w:rPr>
          <w:rFonts w:ascii="Cambria" w:hAnsi="Cambria" w:cs="Tahoma"/>
          <w:b/>
          <w:lang w:eastAsia="pl-PL"/>
        </w:rPr>
        <w:t xml:space="preserve">LIDER: Jeden Siedem Sp. z o.o. </w:t>
      </w:r>
    </w:p>
    <w:p w:rsidR="005647D2" w:rsidRPr="005647D2" w:rsidRDefault="005647D2" w:rsidP="005647D2">
      <w:pPr>
        <w:spacing w:after="0" w:line="240" w:lineRule="auto"/>
        <w:rPr>
          <w:rFonts w:ascii="Cambria" w:hAnsi="Cambria" w:cs="Tahoma"/>
          <w:b/>
          <w:lang w:eastAsia="pl-PL"/>
        </w:rPr>
      </w:pPr>
      <w:r w:rsidRPr="005647D2">
        <w:rPr>
          <w:rFonts w:ascii="Cambria" w:hAnsi="Cambria" w:cs="Tahoma"/>
          <w:b/>
          <w:lang w:eastAsia="pl-PL"/>
        </w:rPr>
        <w:t xml:space="preserve"> ul. Osiedlowa 8A/15 </w:t>
      </w:r>
    </w:p>
    <w:p w:rsidR="005647D2" w:rsidRPr="005647D2" w:rsidRDefault="005647D2" w:rsidP="005647D2">
      <w:pPr>
        <w:spacing w:after="0" w:line="240" w:lineRule="auto"/>
        <w:rPr>
          <w:rFonts w:ascii="Cambria" w:hAnsi="Cambria" w:cs="Tahoma"/>
          <w:b/>
          <w:lang w:eastAsia="pl-PL"/>
        </w:rPr>
      </w:pPr>
      <w:r w:rsidRPr="005647D2">
        <w:rPr>
          <w:rFonts w:ascii="Cambria" w:hAnsi="Cambria" w:cs="Tahoma"/>
          <w:b/>
          <w:lang w:eastAsia="pl-PL"/>
        </w:rPr>
        <w:t>19-504 Dubeninki</w:t>
      </w:r>
    </w:p>
    <w:p w:rsidR="005647D2" w:rsidRPr="005647D2" w:rsidRDefault="005647D2" w:rsidP="005647D2">
      <w:pPr>
        <w:spacing w:after="0"/>
        <w:rPr>
          <w:rFonts w:ascii="Cambria" w:hAnsi="Cambria" w:cs="Tahoma"/>
          <w:b/>
          <w:lang w:eastAsia="pl-PL"/>
        </w:rPr>
      </w:pPr>
    </w:p>
    <w:p w:rsidR="005647D2" w:rsidRPr="005647D2" w:rsidRDefault="005647D2" w:rsidP="005647D2">
      <w:pPr>
        <w:spacing w:after="0"/>
        <w:rPr>
          <w:rFonts w:ascii="Cambria" w:hAnsi="Cambria" w:cs="Tahoma"/>
          <w:b/>
          <w:lang w:eastAsia="pl-PL"/>
        </w:rPr>
      </w:pPr>
      <w:r w:rsidRPr="005647D2">
        <w:rPr>
          <w:rFonts w:ascii="Cambria" w:hAnsi="Cambria" w:cs="Tahoma"/>
          <w:b/>
          <w:lang w:eastAsia="pl-PL"/>
        </w:rPr>
        <w:t xml:space="preserve">PARTNER: </w:t>
      </w:r>
    </w:p>
    <w:p w:rsidR="005647D2" w:rsidRPr="005647D2" w:rsidRDefault="005647D2" w:rsidP="005647D2">
      <w:pPr>
        <w:spacing w:after="0"/>
        <w:rPr>
          <w:rFonts w:ascii="Cambria" w:hAnsi="Cambria" w:cs="Tahoma"/>
          <w:b/>
          <w:lang w:eastAsia="pl-PL"/>
        </w:rPr>
      </w:pPr>
      <w:r w:rsidRPr="005647D2">
        <w:rPr>
          <w:rFonts w:ascii="Cambria" w:hAnsi="Cambria" w:cs="Tahoma"/>
          <w:b/>
          <w:lang w:eastAsia="pl-PL"/>
        </w:rPr>
        <w:t xml:space="preserve">Maciej Samborski </w:t>
      </w:r>
    </w:p>
    <w:p w:rsidR="005647D2" w:rsidRPr="005647D2" w:rsidRDefault="005647D2" w:rsidP="005647D2">
      <w:pPr>
        <w:spacing w:after="0"/>
        <w:rPr>
          <w:rFonts w:ascii="Cambria" w:hAnsi="Cambria" w:cs="Tahoma"/>
          <w:b/>
          <w:lang w:eastAsia="pl-PL"/>
        </w:rPr>
      </w:pPr>
      <w:r w:rsidRPr="005647D2">
        <w:rPr>
          <w:rFonts w:ascii="Cambria" w:hAnsi="Cambria" w:cs="Tahoma"/>
          <w:b/>
          <w:lang w:eastAsia="pl-PL"/>
        </w:rPr>
        <w:t xml:space="preserve"> ul. Kłobucka 23E/121 </w:t>
      </w:r>
    </w:p>
    <w:p w:rsidR="008E6A95" w:rsidRPr="005647D2" w:rsidRDefault="005647D2" w:rsidP="005647D2">
      <w:pPr>
        <w:spacing w:after="0"/>
        <w:rPr>
          <w:rFonts w:ascii="Cambria" w:hAnsi="Cambria" w:cs="Tahoma"/>
          <w:b/>
        </w:rPr>
      </w:pPr>
      <w:r w:rsidRPr="005647D2">
        <w:rPr>
          <w:rFonts w:ascii="Cambria" w:hAnsi="Cambria" w:cs="Tahoma"/>
          <w:b/>
          <w:lang w:eastAsia="pl-PL"/>
        </w:rPr>
        <w:t>02-699 Warszawa</w:t>
      </w:r>
    </w:p>
    <w:p w:rsidR="005647D2" w:rsidRDefault="005647D2" w:rsidP="008E6A95">
      <w:pPr>
        <w:spacing w:after="0"/>
        <w:jc w:val="both"/>
        <w:rPr>
          <w:rFonts w:ascii="Cambria" w:hAnsi="Cambria" w:cs="Tahoma"/>
          <w:bCs/>
          <w:color w:val="000000"/>
        </w:rPr>
      </w:pPr>
    </w:p>
    <w:p w:rsidR="008E6A95" w:rsidRPr="00077BC1" w:rsidRDefault="008E6A95" w:rsidP="008E6A95">
      <w:pPr>
        <w:spacing w:after="0"/>
        <w:jc w:val="both"/>
        <w:rPr>
          <w:rFonts w:ascii="Cambria" w:hAnsi="Cambria" w:cs="Tahoma"/>
          <w:bCs/>
          <w:color w:val="000000"/>
        </w:rPr>
      </w:pPr>
      <w:r w:rsidRPr="00077BC1">
        <w:rPr>
          <w:rFonts w:ascii="Cambria" w:hAnsi="Cambria" w:cs="Tahoma"/>
          <w:bCs/>
          <w:color w:val="000000"/>
        </w:rPr>
        <w:t xml:space="preserve">Wykonawca otrzymał najwyższą ilość punktów w ramach kryteriów oceny ofert. </w:t>
      </w:r>
    </w:p>
    <w:p w:rsidR="008E6A95" w:rsidRDefault="008E6A95" w:rsidP="008E6A95">
      <w:pPr>
        <w:spacing w:after="0"/>
        <w:jc w:val="both"/>
        <w:rPr>
          <w:rFonts w:ascii="Cambria" w:hAnsi="Cambria" w:cs="Tahoma"/>
          <w:bCs/>
          <w:color w:val="000000"/>
        </w:rPr>
      </w:pPr>
      <w:r w:rsidRPr="00077BC1">
        <w:rPr>
          <w:rFonts w:ascii="Cambria" w:hAnsi="Cambria" w:cs="Tahoma"/>
          <w:bCs/>
          <w:color w:val="000000"/>
        </w:rPr>
        <w:t xml:space="preserve">Oferta nie podlegała odrzuceniu,  a wykonawca wykluczeniu z udziału w postępowaniu. </w:t>
      </w:r>
    </w:p>
    <w:p w:rsidR="008E6A95" w:rsidRPr="002B018F" w:rsidRDefault="008E6A95" w:rsidP="008E6A95">
      <w:pPr>
        <w:spacing w:after="0"/>
        <w:jc w:val="both"/>
        <w:rPr>
          <w:rFonts w:ascii="Cambria" w:hAnsi="Cambria" w:cs="Tahoma"/>
          <w:bCs/>
          <w:color w:val="000000"/>
        </w:rPr>
      </w:pPr>
      <w:r>
        <w:rPr>
          <w:rFonts w:ascii="Cambria" w:hAnsi="Cambria" w:cs="Tahoma"/>
          <w:bCs/>
          <w:color w:val="000000"/>
        </w:rPr>
        <w:t>Nie zaistniały ustawowe przesłanki do wzywania wykonawców o uzupełnienie dokumentów                   i oświadczeń ani badania rażąco niskiej ceny.</w:t>
      </w:r>
    </w:p>
    <w:p w:rsidR="008E6A95" w:rsidRDefault="008E6A95" w:rsidP="008E6A95">
      <w:pPr>
        <w:jc w:val="center"/>
        <w:rPr>
          <w:rFonts w:ascii="Tahoma" w:hAnsi="Tahoma" w:cs="Tahoma"/>
          <w:b/>
        </w:rPr>
      </w:pPr>
    </w:p>
    <w:p w:rsidR="008E6A95" w:rsidRDefault="008E6A95" w:rsidP="008E6A95">
      <w:pPr>
        <w:spacing w:after="0"/>
        <w:jc w:val="center"/>
        <w:rPr>
          <w:rFonts w:ascii="Cambria" w:hAnsi="Cambria" w:cs="Tahoma"/>
          <w:b/>
          <w:sz w:val="32"/>
          <w:szCs w:val="32"/>
        </w:rPr>
      </w:pPr>
      <w:r w:rsidRPr="008E6A95">
        <w:rPr>
          <w:rFonts w:ascii="Cambria" w:hAnsi="Cambria"/>
          <w:b/>
          <w:sz w:val="32"/>
          <w:szCs w:val="32"/>
        </w:rPr>
        <w:t xml:space="preserve">II. </w:t>
      </w:r>
      <w:r>
        <w:rPr>
          <w:rFonts w:ascii="Cambria" w:hAnsi="Cambria" w:cs="Tahoma"/>
          <w:b/>
          <w:sz w:val="32"/>
          <w:szCs w:val="32"/>
        </w:rPr>
        <w:t>ODRZUCENIE OFERTY</w:t>
      </w:r>
    </w:p>
    <w:p w:rsidR="008E6A95" w:rsidRPr="008E6A95" w:rsidRDefault="008E6A95" w:rsidP="008E6A95">
      <w:pPr>
        <w:spacing w:after="0"/>
        <w:jc w:val="center"/>
        <w:rPr>
          <w:rFonts w:ascii="Cambria" w:hAnsi="Cambria" w:cs="Tahoma"/>
          <w:b/>
          <w:sz w:val="32"/>
          <w:szCs w:val="32"/>
        </w:rPr>
      </w:pPr>
    </w:p>
    <w:p w:rsidR="00451693" w:rsidRPr="00F27C73" w:rsidRDefault="00451693" w:rsidP="00F27C73">
      <w:pPr>
        <w:spacing w:after="0" w:line="360" w:lineRule="auto"/>
        <w:jc w:val="both"/>
        <w:rPr>
          <w:rFonts w:ascii="Cambria" w:eastAsia="Times New Roman" w:hAnsi="Cambria" w:cs="Calibri Light"/>
          <w:b/>
          <w:sz w:val="28"/>
          <w:szCs w:val="28"/>
          <w:lang w:eastAsia="ar-SA"/>
        </w:rPr>
      </w:pPr>
      <w:r w:rsidRPr="00F27C73">
        <w:rPr>
          <w:rFonts w:ascii="Cambria" w:hAnsi="Cambria" w:cs="TimesNewRomanPSMT"/>
          <w:b/>
          <w:sz w:val="28"/>
          <w:szCs w:val="28"/>
        </w:rPr>
        <w:t xml:space="preserve">Zamawiający odrzuca na podst. </w:t>
      </w:r>
      <w:r w:rsidR="00F27C73" w:rsidRPr="00F27C73">
        <w:rPr>
          <w:rFonts w:ascii="Cambria" w:eastAsia="Times New Roman" w:hAnsi="Cambria" w:cs="Calibri Light"/>
          <w:b/>
          <w:sz w:val="28"/>
          <w:szCs w:val="28"/>
          <w:lang w:eastAsia="ar-SA"/>
        </w:rPr>
        <w:t xml:space="preserve">art. 226 ust. 1 pkt 3, pkt 4, pkt 6 </w:t>
      </w:r>
      <w:r w:rsidRPr="00F27C73">
        <w:rPr>
          <w:rFonts w:ascii="Cambria" w:hAnsi="Cambria" w:cs="TimesNewRomanPSMT"/>
          <w:b/>
          <w:sz w:val="28"/>
          <w:szCs w:val="28"/>
        </w:rPr>
        <w:t xml:space="preserve">– </w:t>
      </w:r>
      <w:proofErr w:type="spellStart"/>
      <w:r w:rsidRPr="00F27C73">
        <w:rPr>
          <w:rFonts w:ascii="Cambria" w:hAnsi="Cambria" w:cs="TimesNewRomanPSMT"/>
          <w:b/>
          <w:sz w:val="28"/>
          <w:szCs w:val="28"/>
        </w:rPr>
        <w:t>pzp</w:t>
      </w:r>
      <w:proofErr w:type="spellEnd"/>
      <w:r w:rsidRPr="00F27C73">
        <w:rPr>
          <w:rFonts w:ascii="Cambria" w:hAnsi="Cambria" w:cs="TimesNewRomanPSMT"/>
          <w:b/>
          <w:sz w:val="28"/>
          <w:szCs w:val="28"/>
        </w:rPr>
        <w:t xml:space="preserve"> ofertę wykonawcy:</w:t>
      </w:r>
    </w:p>
    <w:p w:rsidR="00451693" w:rsidRDefault="00451693" w:rsidP="00451693">
      <w:pPr>
        <w:pStyle w:val="text-left"/>
        <w:spacing w:before="0" w:beforeAutospacing="0" w:after="0" w:afterAutospacing="0"/>
        <w:jc w:val="both"/>
        <w:rPr>
          <w:rFonts w:ascii="Cambria" w:hAnsi="Cambria" w:cs="TimesNewRomanPSMT"/>
          <w:b/>
          <w:sz w:val="22"/>
          <w:szCs w:val="22"/>
        </w:rPr>
      </w:pPr>
    </w:p>
    <w:p w:rsidR="00451693" w:rsidRPr="00451693" w:rsidRDefault="00F27C73" w:rsidP="00451693">
      <w:pPr>
        <w:pStyle w:val="text-left"/>
        <w:spacing w:before="0" w:beforeAutospacing="0" w:after="0" w:afterAutospacing="0"/>
        <w:jc w:val="both"/>
        <w:rPr>
          <w:rFonts w:ascii="Cambria" w:hAnsi="Cambria" w:cs="TimesNewRomanPSMT"/>
          <w:sz w:val="22"/>
          <w:szCs w:val="22"/>
          <w:u w:val="single"/>
        </w:rPr>
      </w:pPr>
      <w:r>
        <w:rPr>
          <w:rFonts w:ascii="Cambria" w:hAnsi="Cambria" w:cs="TimesNewRomanPSMT"/>
          <w:sz w:val="22"/>
          <w:szCs w:val="22"/>
          <w:u w:val="single"/>
        </w:rPr>
        <w:t>Oferta nr 3</w:t>
      </w:r>
      <w:r w:rsidR="00451693" w:rsidRPr="00451693">
        <w:rPr>
          <w:rFonts w:ascii="Cambria" w:hAnsi="Cambria" w:cs="TimesNewRomanPSMT"/>
          <w:sz w:val="22"/>
          <w:szCs w:val="22"/>
          <w:u w:val="single"/>
        </w:rPr>
        <w:t xml:space="preserve"> wykonawcy</w:t>
      </w:r>
    </w:p>
    <w:p w:rsidR="00F27C73" w:rsidRPr="00F27C73" w:rsidRDefault="00F27C73" w:rsidP="00F27C73">
      <w:pPr>
        <w:spacing w:after="0" w:line="240" w:lineRule="auto"/>
        <w:jc w:val="both"/>
        <w:rPr>
          <w:rFonts w:ascii="Cambria" w:hAnsi="Cambria" w:cs="Tahoma"/>
          <w:b/>
          <w:lang w:eastAsia="pl-PL"/>
        </w:rPr>
      </w:pPr>
      <w:r w:rsidRPr="00F27C73">
        <w:rPr>
          <w:rFonts w:ascii="Cambria" w:hAnsi="Cambria" w:cs="Tahoma"/>
          <w:b/>
          <w:lang w:eastAsia="pl-PL"/>
        </w:rPr>
        <w:t xml:space="preserve">MODATEX BIS </w:t>
      </w:r>
    </w:p>
    <w:p w:rsidR="00F27C73" w:rsidRPr="00F27C73" w:rsidRDefault="00F27C73" w:rsidP="00F27C73">
      <w:pPr>
        <w:spacing w:after="0" w:line="240" w:lineRule="auto"/>
        <w:jc w:val="both"/>
        <w:rPr>
          <w:rFonts w:ascii="Cambria" w:hAnsi="Cambria" w:cs="Tahoma"/>
          <w:b/>
          <w:lang w:eastAsia="pl-PL"/>
        </w:rPr>
      </w:pPr>
      <w:r w:rsidRPr="00F27C73">
        <w:rPr>
          <w:rFonts w:ascii="Cambria" w:hAnsi="Cambria" w:cs="Tahoma"/>
          <w:b/>
          <w:lang w:eastAsia="pl-PL"/>
        </w:rPr>
        <w:t xml:space="preserve">Ksenia </w:t>
      </w:r>
      <w:proofErr w:type="spellStart"/>
      <w:r w:rsidRPr="00F27C73">
        <w:rPr>
          <w:rFonts w:ascii="Cambria" w:hAnsi="Cambria" w:cs="Tahoma"/>
          <w:b/>
          <w:lang w:eastAsia="pl-PL"/>
        </w:rPr>
        <w:t>Rumowicz</w:t>
      </w:r>
      <w:proofErr w:type="spellEnd"/>
      <w:r w:rsidRPr="00F27C73">
        <w:rPr>
          <w:rFonts w:ascii="Cambria" w:hAnsi="Cambria" w:cs="Tahoma"/>
          <w:b/>
          <w:lang w:eastAsia="pl-PL"/>
        </w:rPr>
        <w:t xml:space="preserve"> </w:t>
      </w:r>
    </w:p>
    <w:p w:rsidR="00F27C73" w:rsidRPr="00F27C73" w:rsidRDefault="00F27C73" w:rsidP="00F27C73">
      <w:pPr>
        <w:spacing w:after="0" w:line="240" w:lineRule="auto"/>
        <w:jc w:val="both"/>
        <w:rPr>
          <w:rFonts w:ascii="Cambria" w:hAnsi="Cambria" w:cs="Tahoma"/>
          <w:b/>
          <w:lang w:eastAsia="pl-PL"/>
        </w:rPr>
      </w:pPr>
      <w:r w:rsidRPr="00F27C73">
        <w:rPr>
          <w:rFonts w:ascii="Cambria" w:hAnsi="Cambria" w:cs="Tahoma"/>
          <w:b/>
          <w:lang w:eastAsia="pl-PL"/>
        </w:rPr>
        <w:t xml:space="preserve"> ul. Morgowa 9 </w:t>
      </w:r>
    </w:p>
    <w:p w:rsidR="00F27C73" w:rsidRPr="00F27C73" w:rsidRDefault="00F27C73" w:rsidP="00F27C73">
      <w:pPr>
        <w:spacing w:after="0" w:line="240" w:lineRule="auto"/>
        <w:jc w:val="both"/>
        <w:rPr>
          <w:rFonts w:ascii="Cambria" w:eastAsia="Times New Roman" w:hAnsi="Cambria" w:cs="Times New Roman"/>
          <w:b/>
          <w:lang w:eastAsia="pl-PL"/>
        </w:rPr>
      </w:pPr>
      <w:r w:rsidRPr="00F27C73">
        <w:rPr>
          <w:rFonts w:ascii="Cambria" w:hAnsi="Cambria" w:cs="Tahoma"/>
          <w:b/>
          <w:lang w:eastAsia="pl-PL"/>
        </w:rPr>
        <w:t>91-223 Łódź</w:t>
      </w:r>
    </w:p>
    <w:p w:rsidR="00F27C73" w:rsidRDefault="00F27C73" w:rsidP="00451693">
      <w:pPr>
        <w:spacing w:after="120" w:line="240" w:lineRule="auto"/>
        <w:jc w:val="both"/>
        <w:rPr>
          <w:rFonts w:ascii="Cambria" w:eastAsia="Times New Roman" w:hAnsi="Cambria" w:cs="Times New Roman"/>
          <w:b/>
          <w:lang w:eastAsia="pl-PL"/>
        </w:rPr>
      </w:pPr>
    </w:p>
    <w:p w:rsidR="00F27C73" w:rsidRPr="00F27C73" w:rsidRDefault="00F27C73" w:rsidP="00F27C73">
      <w:pPr>
        <w:shd w:val="clear" w:color="auto" w:fill="FFFFFF"/>
        <w:spacing w:after="0" w:line="240" w:lineRule="auto"/>
        <w:jc w:val="both"/>
        <w:rPr>
          <w:rFonts w:ascii="Cambria" w:eastAsia="Times New Roman" w:hAnsi="Cambria" w:cs="Calibri Light"/>
          <w:b/>
          <w:u w:val="single"/>
          <w:lang w:eastAsia="ar-SA"/>
        </w:rPr>
      </w:pPr>
      <w:r w:rsidRPr="00F27C73">
        <w:rPr>
          <w:rFonts w:ascii="Cambria" w:eastAsia="Times New Roman" w:hAnsi="Cambria" w:cs="Calibri Light"/>
          <w:b/>
          <w:u w:val="single"/>
          <w:lang w:eastAsia="ar-SA"/>
        </w:rPr>
        <w:t>Uzasadnienie prawne odrzucenia oferty nr 3:</w:t>
      </w:r>
    </w:p>
    <w:p w:rsidR="00F27C73" w:rsidRPr="00F27C73" w:rsidRDefault="00F27C73" w:rsidP="00F27C73">
      <w:pPr>
        <w:suppressAutoHyphens/>
        <w:spacing w:after="0" w:line="240" w:lineRule="auto"/>
        <w:jc w:val="both"/>
        <w:rPr>
          <w:rFonts w:ascii="Cambria" w:eastAsia="Times New Roman" w:hAnsi="Cambria" w:cs="Calibri Light"/>
          <w:lang w:eastAsia="ar-SA"/>
        </w:rPr>
      </w:pPr>
      <w:r w:rsidRPr="00F27C73">
        <w:rPr>
          <w:rFonts w:ascii="Cambria" w:eastAsia="Times New Roman" w:hAnsi="Cambria" w:cs="Calibri Light"/>
          <w:lang w:eastAsia="ar-SA"/>
        </w:rPr>
        <w:t xml:space="preserve">W tym przypadku zamawiający uznaje, że zgodnie z art. 63 ust. 2 </w:t>
      </w:r>
      <w:proofErr w:type="spellStart"/>
      <w:r w:rsidRPr="00F27C73">
        <w:rPr>
          <w:rFonts w:ascii="Cambria" w:eastAsia="Times New Roman" w:hAnsi="Cambria" w:cs="Calibri Light"/>
          <w:lang w:eastAsia="ar-SA"/>
        </w:rPr>
        <w:t>pzp</w:t>
      </w:r>
      <w:proofErr w:type="spellEnd"/>
      <w:r w:rsidRPr="00F27C73">
        <w:rPr>
          <w:rFonts w:ascii="Cambria" w:eastAsia="Times New Roman" w:hAnsi="Cambria" w:cs="Calibri Light"/>
          <w:lang w:eastAsia="ar-SA"/>
        </w:rPr>
        <w:t>, wskazana oferta (skan bez wymaganych podpisów) nie została złożona, gdyż jej czynność zgodnie z art. 73 Kodeksu cywilnego jest nieważna.</w:t>
      </w:r>
    </w:p>
    <w:p w:rsidR="00F27C73" w:rsidRPr="00F27C73" w:rsidRDefault="00F27C73" w:rsidP="00F27C73">
      <w:pPr>
        <w:suppressAutoHyphens/>
        <w:spacing w:after="0" w:line="240" w:lineRule="auto"/>
        <w:jc w:val="both"/>
        <w:rPr>
          <w:rFonts w:ascii="Cambria" w:eastAsia="Times New Roman" w:hAnsi="Cambria" w:cs="Calibri Light"/>
          <w:lang w:eastAsia="ar-SA"/>
        </w:rPr>
      </w:pPr>
    </w:p>
    <w:p w:rsidR="00F27C73" w:rsidRPr="00F27C73" w:rsidRDefault="00F27C73" w:rsidP="00F27C73">
      <w:pPr>
        <w:suppressAutoHyphens/>
        <w:spacing w:after="0" w:line="240" w:lineRule="auto"/>
        <w:jc w:val="both"/>
        <w:rPr>
          <w:rFonts w:ascii="Cambria" w:eastAsia="Times New Roman" w:hAnsi="Cambria" w:cs="Calibri Light"/>
          <w:b/>
          <w:lang w:eastAsia="ar-SA"/>
        </w:rPr>
      </w:pPr>
      <w:r w:rsidRPr="00F27C73">
        <w:rPr>
          <w:rFonts w:ascii="Cambria" w:eastAsia="Times New Roman" w:hAnsi="Cambria" w:cs="Calibri Light"/>
          <w:b/>
          <w:lang w:eastAsia="ar-SA"/>
        </w:rPr>
        <w:t xml:space="preserve">Wobec powyższego, tak nieprawidłowo złożona oferta podlega odrzuceniu na mocy art. 226 ust. 1 pkt 3, pkt 4, pkt 6 </w:t>
      </w:r>
      <w:proofErr w:type="spellStart"/>
      <w:r w:rsidRPr="00F27C73">
        <w:rPr>
          <w:rFonts w:ascii="Cambria" w:eastAsia="Times New Roman" w:hAnsi="Cambria" w:cs="Calibri Light"/>
          <w:b/>
          <w:lang w:eastAsia="ar-SA"/>
        </w:rPr>
        <w:t>pzp</w:t>
      </w:r>
      <w:proofErr w:type="spellEnd"/>
      <w:r w:rsidRPr="00F27C73">
        <w:rPr>
          <w:rFonts w:ascii="Cambria" w:eastAsia="Times New Roman" w:hAnsi="Cambria" w:cs="Calibri Light"/>
          <w:b/>
          <w:lang w:eastAsia="ar-SA"/>
        </w:rPr>
        <w:t>.</w:t>
      </w:r>
    </w:p>
    <w:p w:rsidR="00F27C73" w:rsidRPr="00F27C73" w:rsidRDefault="00F27C73" w:rsidP="00F27C73">
      <w:pPr>
        <w:suppressAutoHyphens/>
        <w:spacing w:after="0" w:line="240" w:lineRule="auto"/>
        <w:jc w:val="both"/>
        <w:rPr>
          <w:rFonts w:ascii="Cambria" w:eastAsia="Times New Roman" w:hAnsi="Cambria" w:cs="Calibri Light"/>
          <w:b/>
          <w:lang w:eastAsia="ar-SA"/>
        </w:rPr>
      </w:pPr>
    </w:p>
    <w:p w:rsidR="00F27C73" w:rsidRPr="00F27C73" w:rsidRDefault="00F27C73" w:rsidP="00F27C73">
      <w:pPr>
        <w:suppressAutoHyphens/>
        <w:spacing w:after="0" w:line="240" w:lineRule="auto"/>
        <w:jc w:val="both"/>
        <w:rPr>
          <w:rFonts w:ascii="Cambria" w:eastAsia="Times New Roman" w:hAnsi="Cambria" w:cs="Calibri Light"/>
          <w:b/>
          <w:lang w:eastAsia="ar-SA"/>
        </w:rPr>
      </w:pPr>
      <w:r w:rsidRPr="00F27C73">
        <w:rPr>
          <w:rFonts w:ascii="Cambria" w:eastAsia="Times New Roman" w:hAnsi="Cambria" w:cs="Calibri Light"/>
          <w:b/>
          <w:lang w:eastAsia="ar-SA"/>
        </w:rPr>
        <w:t xml:space="preserve">Zgodnie z art. 63 ust. 2 </w:t>
      </w:r>
      <w:proofErr w:type="spellStart"/>
      <w:r w:rsidRPr="00F27C73">
        <w:rPr>
          <w:rFonts w:ascii="Cambria" w:eastAsia="Times New Roman" w:hAnsi="Cambria" w:cs="Calibri Light"/>
          <w:b/>
          <w:lang w:eastAsia="ar-SA"/>
        </w:rPr>
        <w:t>pzp</w:t>
      </w:r>
      <w:proofErr w:type="spellEnd"/>
      <w:r w:rsidRPr="00F27C73">
        <w:rPr>
          <w:rFonts w:ascii="Cambria" w:eastAsia="Times New Roman" w:hAnsi="Cambria" w:cs="Calibri Light"/>
          <w:b/>
          <w:lang w:eastAsia="ar-SA"/>
        </w:rPr>
        <w:t xml:space="preserve">: </w:t>
      </w:r>
    </w:p>
    <w:p w:rsidR="00F27C73" w:rsidRPr="00F27C73" w:rsidRDefault="00F27C73" w:rsidP="00F27C73">
      <w:pPr>
        <w:suppressAutoHyphens/>
        <w:spacing w:after="0" w:line="240" w:lineRule="auto"/>
        <w:jc w:val="both"/>
        <w:rPr>
          <w:rFonts w:ascii="Cambria" w:eastAsia="Times New Roman" w:hAnsi="Cambria" w:cs="Calibri Light"/>
          <w:lang w:eastAsia="pl-PL"/>
        </w:rPr>
      </w:pPr>
      <w:r w:rsidRPr="00F27C73">
        <w:rPr>
          <w:rFonts w:ascii="Cambria" w:eastAsia="Times New Roman" w:hAnsi="Cambria" w:cs="Calibri Light"/>
          <w:lang w:eastAsia="pl-PL"/>
        </w:rPr>
        <w:t xml:space="preserve">W postępowaniu o udzielenie zamówienia lub konkursie o wartości mniejszej niż progi unijne ofertę, wniosek o dopuszczenie do udziału w postępowaniu o udzielenie zamówienia lub w konkursie, oświadczenie, o którym mowa w art. 125 ust. 1 </w:t>
      </w:r>
      <w:proofErr w:type="spellStart"/>
      <w:r w:rsidRPr="00F27C73">
        <w:rPr>
          <w:rFonts w:ascii="Cambria" w:eastAsia="Times New Roman" w:hAnsi="Cambria" w:cs="Calibri Light"/>
          <w:lang w:eastAsia="pl-PL"/>
        </w:rPr>
        <w:t>pzp</w:t>
      </w:r>
      <w:proofErr w:type="spellEnd"/>
      <w:r w:rsidRPr="00F27C73">
        <w:rPr>
          <w:rFonts w:ascii="Cambria" w:eastAsia="Times New Roman" w:hAnsi="Cambria" w:cs="Calibri Light"/>
          <w:lang w:eastAsia="pl-PL"/>
        </w:rPr>
        <w:t>, składa się, pod rygorem nieważności, w formie elektronicznej lub w postaci elektronicznej opatrzonej podpisem zaufanym lub podpisem osobistym.</w:t>
      </w:r>
    </w:p>
    <w:p w:rsidR="00F27C73" w:rsidRPr="00F27C73" w:rsidRDefault="00F27C73" w:rsidP="00F27C73">
      <w:pPr>
        <w:suppressAutoHyphens/>
        <w:spacing w:after="0" w:line="240" w:lineRule="auto"/>
        <w:jc w:val="both"/>
        <w:rPr>
          <w:rFonts w:ascii="Cambria" w:eastAsia="Times New Roman" w:hAnsi="Cambria" w:cs="Calibri Light"/>
          <w:b/>
          <w:lang w:eastAsia="pl-PL"/>
        </w:rPr>
      </w:pPr>
    </w:p>
    <w:p w:rsidR="00F27C73" w:rsidRPr="00F27C73" w:rsidRDefault="00F27C73" w:rsidP="00F27C73">
      <w:pPr>
        <w:suppressAutoHyphens/>
        <w:spacing w:after="0" w:line="240" w:lineRule="auto"/>
        <w:jc w:val="both"/>
        <w:rPr>
          <w:rFonts w:ascii="Cambria" w:eastAsia="Times New Roman" w:hAnsi="Cambria" w:cs="Calibri Light"/>
          <w:b/>
          <w:lang w:eastAsia="ar-SA"/>
        </w:rPr>
      </w:pPr>
      <w:r w:rsidRPr="00F27C73">
        <w:rPr>
          <w:rFonts w:ascii="Cambria" w:eastAsia="Times New Roman" w:hAnsi="Cambria" w:cs="Calibri Light"/>
          <w:b/>
          <w:lang w:eastAsia="pl-PL"/>
        </w:rPr>
        <w:t>Zgodnie z art. 73 Kodeksu cywilnego:</w:t>
      </w:r>
    </w:p>
    <w:p w:rsidR="00F27C73" w:rsidRPr="00F27C73" w:rsidRDefault="00F27C73" w:rsidP="00F27C73">
      <w:pPr>
        <w:shd w:val="clear" w:color="auto" w:fill="FFFFFF"/>
        <w:spacing w:after="0" w:line="240" w:lineRule="auto"/>
        <w:jc w:val="both"/>
        <w:rPr>
          <w:rFonts w:ascii="Cambria" w:eastAsia="Times New Roman" w:hAnsi="Cambria" w:cs="Calibri Light"/>
          <w:lang w:eastAsia="pl-PL"/>
        </w:rPr>
      </w:pPr>
      <w:r w:rsidRPr="00F27C73">
        <w:rPr>
          <w:rFonts w:ascii="Cambria" w:eastAsia="Times New Roman" w:hAnsi="Cambria" w:cs="Calibri Light"/>
          <w:lang w:eastAsia="pl-PL"/>
        </w:rPr>
        <w:t>§ 1. Jeżeli ustawa zastrzega dla czynności prawnej formę pisemną, dokumentową albo elektroniczną, czynność dokonana bez zachowania zastrzeżonej formy jest nieważna tylko wtedy, gdy ustawa przewiduje rygor nieważności.</w:t>
      </w:r>
    </w:p>
    <w:p w:rsidR="00F27C73" w:rsidRPr="00F27C73" w:rsidRDefault="00F27C73" w:rsidP="00F27C73">
      <w:pPr>
        <w:shd w:val="clear" w:color="auto" w:fill="FFFFFF"/>
        <w:spacing w:after="0" w:line="240" w:lineRule="auto"/>
        <w:jc w:val="both"/>
        <w:rPr>
          <w:rFonts w:ascii="Cambria" w:eastAsia="Times New Roman" w:hAnsi="Cambria" w:cs="Calibri Light"/>
          <w:lang w:eastAsia="pl-PL"/>
        </w:rPr>
      </w:pPr>
      <w:r w:rsidRPr="00F27C73">
        <w:rPr>
          <w:rFonts w:ascii="Cambria" w:eastAsia="Times New Roman" w:hAnsi="Cambria" w:cs="Calibri Light"/>
          <w:lang w:eastAsia="pl-PL"/>
        </w:rPr>
        <w:t xml:space="preserve">§ 2. Jeżeli ustawa zastrzega dla czynności prawnej inną formę szczególną, czynność dokonana bez zachowania tej formy jest nieważna. Nie dotyczy to jednak wypadków, gdy zachowanie formy szczególnej jest zastrzeżone jedynie dla wywołania określonych skutków czynności prawnej. </w:t>
      </w:r>
      <w:r w:rsidRPr="00F27C73">
        <w:rPr>
          <w:rFonts w:ascii="Cambria" w:hAnsi="Cambria"/>
        </w:rPr>
        <w:t>Formę elektroniczną należy rozumieć zgodnie z treścią art. 781 § 1 KC jako </w:t>
      </w:r>
      <w:r w:rsidRPr="00F27C73">
        <w:rPr>
          <w:rFonts w:ascii="Cambria" w:hAnsi="Cambria"/>
          <w:bCs/>
          <w:bdr w:val="none" w:sz="0" w:space="0" w:color="auto" w:frame="1"/>
        </w:rPr>
        <w:t>postać elektroniczną opatrzoną kwalifikowanym podpisem elektronicznym</w:t>
      </w:r>
      <w:r w:rsidRPr="00F27C73">
        <w:rPr>
          <w:rFonts w:ascii="Cambria" w:hAnsi="Cambria"/>
          <w:b/>
        </w:rPr>
        <w:t xml:space="preserve">. </w:t>
      </w:r>
      <w:r w:rsidRPr="00F27C73">
        <w:rPr>
          <w:rFonts w:ascii="Cambria" w:hAnsi="Cambria"/>
        </w:rPr>
        <w:t xml:space="preserve">Z kolei, zgodnie z ust. 2 tego przepisu, </w:t>
      </w:r>
      <w:r w:rsidRPr="00F27C73">
        <w:rPr>
          <w:rFonts w:ascii="Cambria" w:hAnsi="Cambria"/>
        </w:rPr>
        <w:br/>
        <w:t xml:space="preserve">w postępowaniach poniżej progów unijnych (procedura krajowa, z która mamy do czynienia </w:t>
      </w:r>
      <w:r w:rsidRPr="00F27C73">
        <w:rPr>
          <w:rFonts w:ascii="Cambria" w:hAnsi="Cambria"/>
        </w:rPr>
        <w:br/>
        <w:t>w niniejszym przypadku) ofertę składa się w formie elektronicznej lub w </w:t>
      </w:r>
      <w:r w:rsidRPr="00F27C73">
        <w:rPr>
          <w:rFonts w:ascii="Cambria" w:hAnsi="Cambria"/>
          <w:b/>
          <w:bCs/>
          <w:bdr w:val="none" w:sz="0" w:space="0" w:color="auto" w:frame="1"/>
        </w:rPr>
        <w:t>postaci elektronicznej opatrzonej podpisem zaufanym lub podpisem osobistym</w:t>
      </w:r>
      <w:r w:rsidRPr="00F27C73">
        <w:rPr>
          <w:rFonts w:ascii="Cambria" w:hAnsi="Cambria"/>
        </w:rPr>
        <w:t>. Podpis zaufany jest dostępny z poziomu profilu zaufanego, natomiast podpis osobisty to zaawansowany podpis elektroniczny ujęty w e-dowodzie.</w:t>
      </w:r>
    </w:p>
    <w:p w:rsidR="00F27C73" w:rsidRPr="00F27C73" w:rsidRDefault="00F27C73" w:rsidP="00F27C73">
      <w:pPr>
        <w:shd w:val="clear" w:color="auto" w:fill="FFFFFF"/>
        <w:spacing w:after="0" w:line="240" w:lineRule="auto"/>
        <w:rPr>
          <w:rFonts w:ascii="Cambria" w:eastAsia="Times New Roman" w:hAnsi="Cambria" w:cs="Calibri Light"/>
          <w:lang w:eastAsia="pl-PL"/>
        </w:rPr>
      </w:pPr>
    </w:p>
    <w:p w:rsidR="00F27C73" w:rsidRPr="00F27C73" w:rsidRDefault="00F27C73" w:rsidP="00F27C73">
      <w:pPr>
        <w:shd w:val="clear" w:color="auto" w:fill="FFFFFF"/>
        <w:spacing w:after="0" w:line="240" w:lineRule="auto"/>
        <w:rPr>
          <w:rFonts w:ascii="Cambria" w:eastAsia="Times New Roman" w:hAnsi="Cambria" w:cs="Calibri Light"/>
          <w:b/>
          <w:lang w:eastAsia="pl-PL"/>
        </w:rPr>
      </w:pPr>
      <w:r w:rsidRPr="00F27C73">
        <w:rPr>
          <w:rFonts w:ascii="Cambria" w:eastAsia="Times New Roman" w:hAnsi="Cambria" w:cs="Calibri Light"/>
          <w:b/>
          <w:lang w:eastAsia="pl-PL"/>
        </w:rPr>
        <w:t xml:space="preserve">Zgodnie z art. 226 ust. 1 pkt 3, pkt 4 i pkt 6 </w:t>
      </w:r>
      <w:proofErr w:type="spellStart"/>
      <w:r w:rsidRPr="00F27C73">
        <w:rPr>
          <w:rFonts w:ascii="Cambria" w:eastAsia="Times New Roman" w:hAnsi="Cambria" w:cs="Calibri Light"/>
          <w:b/>
          <w:lang w:eastAsia="pl-PL"/>
        </w:rPr>
        <w:t>pzp</w:t>
      </w:r>
      <w:proofErr w:type="spellEnd"/>
      <w:r w:rsidRPr="00F27C73">
        <w:rPr>
          <w:rFonts w:ascii="Cambria" w:eastAsia="Times New Roman" w:hAnsi="Cambria" w:cs="Calibri Light"/>
          <w:b/>
          <w:lang w:eastAsia="pl-PL"/>
        </w:rPr>
        <w:t xml:space="preserve">: </w:t>
      </w:r>
    </w:p>
    <w:p w:rsidR="00F27C73" w:rsidRPr="00F27C73" w:rsidRDefault="00F27C73" w:rsidP="00F27C73">
      <w:pPr>
        <w:shd w:val="clear" w:color="auto" w:fill="FFFFFF"/>
        <w:spacing w:after="0" w:line="240" w:lineRule="auto"/>
        <w:jc w:val="both"/>
        <w:rPr>
          <w:rFonts w:ascii="Cambria" w:eastAsia="Times New Roman" w:hAnsi="Cambria" w:cs="Calibri Light"/>
          <w:lang w:eastAsia="pl-PL"/>
        </w:rPr>
      </w:pPr>
      <w:r w:rsidRPr="00F27C73">
        <w:rPr>
          <w:rFonts w:ascii="Cambria" w:eastAsia="Times New Roman" w:hAnsi="Cambria" w:cs="Calibri Light"/>
          <w:lang w:eastAsia="pl-PL"/>
        </w:rPr>
        <w:t>Zamawiający odrzuca ofertę, jeżeli:</w:t>
      </w:r>
    </w:p>
    <w:p w:rsidR="00F27C73" w:rsidRPr="00F27C73" w:rsidRDefault="00F27C73" w:rsidP="00F27C73">
      <w:pPr>
        <w:shd w:val="clear" w:color="auto" w:fill="FFFFFF"/>
        <w:spacing w:after="0" w:line="240" w:lineRule="auto"/>
        <w:jc w:val="both"/>
        <w:rPr>
          <w:rFonts w:ascii="Cambria" w:eastAsia="Times New Roman" w:hAnsi="Cambria" w:cs="Calibri Light"/>
          <w:lang w:eastAsia="pl-PL"/>
        </w:rPr>
      </w:pPr>
      <w:r w:rsidRPr="00F27C73">
        <w:rPr>
          <w:rFonts w:ascii="Cambria" w:eastAsia="Times New Roman" w:hAnsi="Cambria" w:cs="Calibri Light"/>
          <w:lang w:eastAsia="pl-PL"/>
        </w:rPr>
        <w:t>3) jest niezgodna z przepisami ustawy;</w:t>
      </w:r>
    </w:p>
    <w:p w:rsidR="00F27C73" w:rsidRPr="00F27C73" w:rsidRDefault="00F27C73" w:rsidP="00F27C73">
      <w:pPr>
        <w:shd w:val="clear" w:color="auto" w:fill="FFFFFF"/>
        <w:spacing w:after="0" w:line="240" w:lineRule="auto"/>
        <w:jc w:val="both"/>
        <w:rPr>
          <w:rFonts w:ascii="Cambria" w:eastAsia="Times New Roman" w:hAnsi="Cambria" w:cs="Calibri Light"/>
          <w:lang w:eastAsia="pl-PL"/>
        </w:rPr>
      </w:pPr>
      <w:r w:rsidRPr="00F27C73">
        <w:rPr>
          <w:rFonts w:ascii="Cambria" w:eastAsia="Times New Roman" w:hAnsi="Cambria" w:cs="Calibri Light"/>
          <w:lang w:eastAsia="pl-PL"/>
        </w:rPr>
        <w:t>4) jest nieważna na podstawie odrębnych przepisów;</w:t>
      </w:r>
    </w:p>
    <w:p w:rsidR="00F27C73" w:rsidRPr="00F27C73" w:rsidRDefault="00F27C73" w:rsidP="00F27C73">
      <w:pPr>
        <w:shd w:val="clear" w:color="auto" w:fill="FFFFFF"/>
        <w:spacing w:after="0" w:line="240" w:lineRule="auto"/>
        <w:jc w:val="both"/>
        <w:rPr>
          <w:rFonts w:ascii="Cambria" w:eastAsia="Times New Roman" w:hAnsi="Cambria" w:cs="Calibri Light"/>
          <w:lang w:eastAsia="pl-PL"/>
        </w:rPr>
      </w:pPr>
      <w:r w:rsidRPr="00F27C73">
        <w:rPr>
          <w:rFonts w:ascii="Cambria" w:eastAsia="Times New Roman" w:hAnsi="Cambria" w:cs="Calibri Light"/>
          <w:lang w:eastAsia="pl-PL"/>
        </w:rPr>
        <w:t>6) nie została sporządzona lub przekazana w sposób zgodny z wymaganiami technicznymi oraz organizacyjnymi sporządzania lub przekazywania ofert przy użyciu środków komunikacji elektronicznej określonymi przez zamawiającego;</w:t>
      </w:r>
    </w:p>
    <w:p w:rsidR="00F27C73" w:rsidRPr="00F27C73" w:rsidRDefault="00F27C73" w:rsidP="00F27C73">
      <w:pPr>
        <w:shd w:val="clear" w:color="auto" w:fill="FFFFFF"/>
        <w:spacing w:after="0" w:line="240" w:lineRule="auto"/>
        <w:jc w:val="both"/>
        <w:rPr>
          <w:rFonts w:ascii="Cambria" w:eastAsia="Times New Roman" w:hAnsi="Cambria" w:cs="Calibri Light"/>
          <w:lang w:eastAsia="pl-PL"/>
        </w:rPr>
      </w:pPr>
    </w:p>
    <w:p w:rsidR="00F27C73" w:rsidRPr="00F27C73" w:rsidRDefault="00F27C73" w:rsidP="00F27C73">
      <w:pPr>
        <w:shd w:val="clear" w:color="auto" w:fill="FFFFFF"/>
        <w:spacing w:after="0" w:line="240" w:lineRule="auto"/>
        <w:jc w:val="both"/>
        <w:rPr>
          <w:rFonts w:ascii="Cambria" w:eastAsia="Times New Roman" w:hAnsi="Cambria" w:cs="Calibri Light"/>
          <w:lang w:eastAsia="pl-PL"/>
        </w:rPr>
      </w:pPr>
      <w:r w:rsidRPr="00F27C73">
        <w:rPr>
          <w:rFonts w:ascii="Cambria" w:eastAsia="Times New Roman" w:hAnsi="Cambria" w:cs="Calibri Light"/>
          <w:lang w:eastAsia="pl-PL"/>
        </w:rPr>
        <w:t>Tym samym, potencjalny wykonawca nie złożył w oferty w formie elektronicznej lub w postaci elektronicznej opatrzonej podpisem zaufanym lub podpisem osobistym (tylko skan podpisany odręcznie), to czynność ta, to jest złożenie oferty – jako zastrzeżona pod rygorem nieważności – jest zgodnie z art. 73 Kodeksu cywilnego nieważna. Jeśli zaś czynność złożenia oferty jest nieważna, należy stwierdzić iż tej oferty w ogóle nie ma, gdyż nie została w sposób skuteczny złożona.</w:t>
      </w:r>
    </w:p>
    <w:p w:rsidR="00F27C73" w:rsidRPr="00F27C73" w:rsidRDefault="00F27C73" w:rsidP="00F27C73">
      <w:pPr>
        <w:shd w:val="clear" w:color="auto" w:fill="FFFFFF"/>
        <w:spacing w:after="0" w:line="240" w:lineRule="auto"/>
        <w:jc w:val="both"/>
        <w:rPr>
          <w:rFonts w:ascii="Cambria" w:eastAsia="Times New Roman" w:hAnsi="Cambria" w:cs="Calibri Light"/>
          <w:lang w:eastAsia="pl-PL"/>
        </w:rPr>
      </w:pPr>
    </w:p>
    <w:p w:rsidR="00F27C73" w:rsidRPr="00F27C73" w:rsidRDefault="00F27C73" w:rsidP="00F27C73">
      <w:pPr>
        <w:shd w:val="clear" w:color="auto" w:fill="FFFFFF"/>
        <w:spacing w:after="0" w:line="240" w:lineRule="auto"/>
        <w:jc w:val="both"/>
        <w:rPr>
          <w:rFonts w:ascii="Cambria" w:eastAsia="Times New Roman" w:hAnsi="Cambria" w:cs="Calibri Light"/>
          <w:lang w:eastAsia="pl-PL"/>
        </w:rPr>
      </w:pPr>
      <w:r w:rsidRPr="00F27C73">
        <w:rPr>
          <w:rFonts w:ascii="Cambria" w:eastAsia="Times New Roman" w:hAnsi="Cambria" w:cs="Calibri Light"/>
          <w:lang w:eastAsia="pl-PL"/>
        </w:rPr>
        <w:t xml:space="preserve">Wobec powyższego, zamawiający uznaje, iż takową nieistniejącą ofertę należy odrzucić w pierwszej kolejności zgodnie z art. 226 ust. 1 pkt 4 </w:t>
      </w:r>
      <w:proofErr w:type="spellStart"/>
      <w:r w:rsidRPr="00F27C73">
        <w:rPr>
          <w:rFonts w:ascii="Cambria" w:eastAsia="Times New Roman" w:hAnsi="Cambria" w:cs="Calibri Light"/>
          <w:lang w:eastAsia="pl-PL"/>
        </w:rPr>
        <w:t>pzp</w:t>
      </w:r>
      <w:proofErr w:type="spellEnd"/>
      <w:r w:rsidRPr="00F27C73">
        <w:rPr>
          <w:rFonts w:ascii="Cambria" w:eastAsia="Times New Roman" w:hAnsi="Cambria" w:cs="Calibri Light"/>
          <w:lang w:eastAsia="pl-PL"/>
        </w:rPr>
        <w:t>, gdyż jest ona nieważna na podstawie odrębnych przepisów, to jest na mocy art. 73 Kodeksu cywilnego.</w:t>
      </w:r>
    </w:p>
    <w:p w:rsidR="00F27C73" w:rsidRPr="00F27C73" w:rsidRDefault="00F27C73" w:rsidP="00F27C73">
      <w:pPr>
        <w:shd w:val="clear" w:color="auto" w:fill="FFFFFF"/>
        <w:spacing w:after="0" w:line="240" w:lineRule="auto"/>
        <w:jc w:val="both"/>
        <w:rPr>
          <w:rFonts w:ascii="Cambria" w:eastAsia="Times New Roman" w:hAnsi="Cambria" w:cs="Calibri Light"/>
          <w:lang w:eastAsia="pl-PL"/>
        </w:rPr>
      </w:pPr>
      <w:r w:rsidRPr="00F27C73">
        <w:rPr>
          <w:rFonts w:ascii="Cambria" w:eastAsia="Times New Roman" w:hAnsi="Cambria" w:cs="Calibri Light"/>
          <w:lang w:eastAsia="pl-PL"/>
        </w:rPr>
        <w:t xml:space="preserve">Równocześnie oferta podlega odrzuceniu na mocy art. 226 ust. 1 pkt 3 – we względu na niezgodność tak składanej oferty z zapisami art. 63 ust. 2 </w:t>
      </w:r>
      <w:proofErr w:type="spellStart"/>
      <w:r w:rsidRPr="00F27C73">
        <w:rPr>
          <w:rFonts w:ascii="Cambria" w:eastAsia="Times New Roman" w:hAnsi="Cambria" w:cs="Calibri Light"/>
          <w:lang w:eastAsia="pl-PL"/>
        </w:rPr>
        <w:t>pzp</w:t>
      </w:r>
      <w:proofErr w:type="spellEnd"/>
      <w:r w:rsidRPr="00F27C73">
        <w:rPr>
          <w:rFonts w:ascii="Cambria" w:eastAsia="Times New Roman" w:hAnsi="Cambria" w:cs="Calibri Light"/>
          <w:lang w:eastAsia="pl-PL"/>
        </w:rPr>
        <w:t xml:space="preserve"> oraz art. 226 ust. 1 pkt 6 </w:t>
      </w:r>
      <w:proofErr w:type="spellStart"/>
      <w:r w:rsidRPr="00F27C73">
        <w:rPr>
          <w:rFonts w:ascii="Cambria" w:eastAsia="Times New Roman" w:hAnsi="Cambria" w:cs="Calibri Light"/>
          <w:lang w:eastAsia="pl-PL"/>
        </w:rPr>
        <w:t>pzp</w:t>
      </w:r>
      <w:proofErr w:type="spellEnd"/>
      <w:r w:rsidRPr="00F27C73">
        <w:rPr>
          <w:rFonts w:ascii="Cambria" w:eastAsia="Times New Roman" w:hAnsi="Cambria" w:cs="Calibri Light"/>
          <w:lang w:eastAsia="pl-PL"/>
        </w:rPr>
        <w:t xml:space="preserve"> – z uwagi na fakt, iż oferta nie została sporządzona w sposób zgodny z wymaganiami technicznymi oraz organizacyjnymi sporządzania ofert przy użyciu środków komunikacji elektronicznej określonymi przez zamawiającego w rozdziale 8 SWZ. W powyższych zapisach SWZ, tj. w ust. 7, wskazano m.in., że ofertę oraz oświadczenie, o którym mowa w art. 125 ust. 1 </w:t>
      </w:r>
      <w:proofErr w:type="spellStart"/>
      <w:r w:rsidRPr="00F27C73">
        <w:rPr>
          <w:rFonts w:ascii="Cambria" w:eastAsia="Times New Roman" w:hAnsi="Cambria" w:cs="Calibri Light"/>
          <w:lang w:eastAsia="pl-PL"/>
        </w:rPr>
        <w:t>pzp</w:t>
      </w:r>
      <w:proofErr w:type="spellEnd"/>
      <w:r w:rsidRPr="00F27C73">
        <w:rPr>
          <w:rFonts w:ascii="Cambria" w:eastAsia="Times New Roman" w:hAnsi="Cambria" w:cs="Calibri Light"/>
          <w:lang w:eastAsia="pl-PL"/>
        </w:rPr>
        <w:t>, należy złożyć w postaci elektronicznej opatrzonej kwalifikowanym podpisem elektronicznym/ podpisem zaufanym/podpisem osobistym.</w:t>
      </w:r>
    </w:p>
    <w:p w:rsidR="00F27C73" w:rsidRPr="00F27C73" w:rsidRDefault="00F27C73" w:rsidP="00F27C73">
      <w:pPr>
        <w:shd w:val="clear" w:color="auto" w:fill="FFFFFF"/>
        <w:spacing w:after="0" w:line="240" w:lineRule="auto"/>
        <w:jc w:val="both"/>
        <w:rPr>
          <w:rFonts w:ascii="Cambria" w:eastAsia="Times New Roman" w:hAnsi="Cambria" w:cs="Calibri Light"/>
          <w:lang w:eastAsia="pl-PL"/>
        </w:rPr>
      </w:pPr>
    </w:p>
    <w:p w:rsidR="00F27C73" w:rsidRPr="00F27C73" w:rsidRDefault="00F27C73" w:rsidP="00F27C73">
      <w:pPr>
        <w:suppressAutoHyphens/>
        <w:spacing w:after="0" w:line="240" w:lineRule="auto"/>
        <w:jc w:val="both"/>
        <w:rPr>
          <w:rFonts w:ascii="Cambria" w:eastAsia="Times New Roman" w:hAnsi="Cambria" w:cs="Calibri Light"/>
          <w:b/>
          <w:lang w:eastAsia="ar-SA"/>
        </w:rPr>
      </w:pPr>
      <w:r w:rsidRPr="00F27C73">
        <w:rPr>
          <w:rFonts w:ascii="Cambria" w:eastAsia="Times New Roman" w:hAnsi="Cambria" w:cs="Calibri Light"/>
          <w:b/>
          <w:lang w:eastAsia="ar-SA"/>
        </w:rPr>
        <w:t>Uzasadnienie faktyczne odrzucenia oferty:</w:t>
      </w:r>
    </w:p>
    <w:p w:rsidR="00F27C73" w:rsidRPr="00F27C73" w:rsidRDefault="00F27C73" w:rsidP="00F27C73">
      <w:pPr>
        <w:shd w:val="clear" w:color="auto" w:fill="FFFFFF"/>
        <w:spacing w:after="0" w:line="240" w:lineRule="auto"/>
        <w:jc w:val="both"/>
        <w:rPr>
          <w:rFonts w:ascii="Cambria" w:eastAsia="Times New Roman" w:hAnsi="Cambria" w:cs="Calibri Light"/>
          <w:lang w:eastAsia="pl-PL"/>
        </w:rPr>
      </w:pPr>
    </w:p>
    <w:p w:rsidR="00F27C73" w:rsidRPr="00F27C73" w:rsidRDefault="00F27C73" w:rsidP="00F27C73">
      <w:pPr>
        <w:shd w:val="clear" w:color="auto" w:fill="FFFFFF"/>
        <w:spacing w:after="0" w:line="240" w:lineRule="auto"/>
        <w:ind w:firstLine="426"/>
        <w:jc w:val="both"/>
        <w:rPr>
          <w:rFonts w:ascii="Cambria" w:eastAsia="Times New Roman" w:hAnsi="Cambria" w:cs="Calibri Light"/>
          <w:lang w:eastAsia="pl-PL"/>
        </w:rPr>
      </w:pPr>
      <w:r w:rsidRPr="00F27C73">
        <w:rPr>
          <w:rFonts w:ascii="Cambria" w:eastAsia="Times New Roman" w:hAnsi="Cambria" w:cs="Calibri Light"/>
          <w:lang w:eastAsia="pl-PL"/>
        </w:rPr>
        <w:t>Wykonawca</w:t>
      </w:r>
      <w:r w:rsidRPr="00F27C73">
        <w:rPr>
          <w:rFonts w:ascii="Cambria" w:eastAsia="Times New Roman" w:hAnsi="Cambria" w:cs="Calibri Light"/>
          <w:b/>
          <w:lang w:eastAsia="pl-PL"/>
        </w:rPr>
        <w:t xml:space="preserve"> MODATEX BIS Ksenia </w:t>
      </w:r>
      <w:proofErr w:type="spellStart"/>
      <w:r w:rsidRPr="00F27C73">
        <w:rPr>
          <w:rFonts w:ascii="Cambria" w:eastAsia="Times New Roman" w:hAnsi="Cambria" w:cs="Calibri Light"/>
          <w:b/>
          <w:lang w:eastAsia="pl-PL"/>
        </w:rPr>
        <w:t>Rumowicz</w:t>
      </w:r>
      <w:proofErr w:type="spellEnd"/>
      <w:r w:rsidRPr="00F27C73">
        <w:rPr>
          <w:rFonts w:ascii="Cambria" w:eastAsia="Times New Roman" w:hAnsi="Cambria" w:cs="Calibri Light"/>
          <w:b/>
          <w:lang w:eastAsia="pl-PL"/>
        </w:rPr>
        <w:t xml:space="preserve"> (oferta nr 3)</w:t>
      </w:r>
      <w:r w:rsidRPr="00F27C73">
        <w:rPr>
          <w:rFonts w:ascii="Cambria" w:eastAsia="Times New Roman" w:hAnsi="Cambria" w:cs="Calibri Light"/>
          <w:lang w:eastAsia="pl-PL"/>
        </w:rPr>
        <w:t xml:space="preserve"> złożył  zaszyfrowaną ofertę w postępowaniu za pośrednictwem EPUAP w terminie określonym przez zamawiającego w SWZ, jednakże oferta nie została złożona w postaci elektronicznej opatrzonej kwalifikowanym podpisem elektronicznym/podpisem zaufanym/podpisem osobistym, zgodnie z art. 63 ust. 2 </w:t>
      </w:r>
      <w:proofErr w:type="spellStart"/>
      <w:r w:rsidRPr="00F27C73">
        <w:rPr>
          <w:rFonts w:ascii="Cambria" w:eastAsia="Times New Roman" w:hAnsi="Cambria" w:cs="Calibri Light"/>
          <w:lang w:eastAsia="pl-PL"/>
        </w:rPr>
        <w:t>pzp</w:t>
      </w:r>
      <w:proofErr w:type="spellEnd"/>
      <w:r w:rsidRPr="00F27C73">
        <w:rPr>
          <w:rFonts w:ascii="Cambria" w:eastAsia="Times New Roman" w:hAnsi="Cambria" w:cs="Calibri Light"/>
          <w:lang w:eastAsia="pl-PL"/>
        </w:rPr>
        <w:t xml:space="preserve"> oraz wymogami określonymi przez zamawiającego we wskazanych wyżej zapisach SWZ. </w:t>
      </w:r>
    </w:p>
    <w:p w:rsidR="00F27C73" w:rsidRPr="00F27C73" w:rsidRDefault="00F27C73" w:rsidP="00F27C73">
      <w:pPr>
        <w:shd w:val="clear" w:color="auto" w:fill="FFFFFF"/>
        <w:spacing w:after="0" w:line="240" w:lineRule="auto"/>
        <w:ind w:firstLine="426"/>
        <w:jc w:val="both"/>
        <w:rPr>
          <w:rFonts w:ascii="Cambria" w:eastAsia="Times New Roman" w:hAnsi="Cambria" w:cs="Calibri Light"/>
          <w:u w:val="single"/>
          <w:lang w:eastAsia="pl-PL"/>
        </w:rPr>
      </w:pPr>
      <w:r w:rsidRPr="00F27C73">
        <w:rPr>
          <w:rFonts w:ascii="Cambria" w:eastAsia="Times New Roman" w:hAnsi="Cambria" w:cs="Calibri Light"/>
          <w:lang w:eastAsia="pl-PL"/>
        </w:rPr>
        <w:t xml:space="preserve">Wykonawca złożył jedynie skan dokumentu podpisanego odręcznie, co oznacza, że oferta nie została podpisana (sporządzona) zgodnie z wymogami określonymi w SWZ. </w:t>
      </w:r>
      <w:r w:rsidRPr="00F27C73">
        <w:rPr>
          <w:rFonts w:ascii="Cambria" w:eastAsia="Times New Roman" w:hAnsi="Cambria" w:cs="Times New Roman"/>
          <w:shd w:val="clear" w:color="auto" w:fill="FFFFFF"/>
          <w:lang w:eastAsia="ar-SA"/>
        </w:rPr>
        <w:t xml:space="preserve">Potwierdza to zresztą także UPO wskazujący na złożenie podpisu zaufanego. </w:t>
      </w:r>
      <w:r w:rsidRPr="00F27C73">
        <w:rPr>
          <w:rFonts w:ascii="Cambria" w:eastAsia="Times New Roman" w:hAnsi="Cambria" w:cs="Times New Roman"/>
          <w:u w:val="single"/>
          <w:shd w:val="clear" w:color="auto" w:fill="FFFFFF"/>
          <w:lang w:eastAsia="ar-SA"/>
        </w:rPr>
        <w:t xml:space="preserve">Podpisany został jedynie formularz do złożenia oferty przez Panią Ksenię </w:t>
      </w:r>
      <w:proofErr w:type="spellStart"/>
      <w:r w:rsidRPr="00F27C73">
        <w:rPr>
          <w:rFonts w:ascii="Cambria" w:eastAsia="Times New Roman" w:hAnsi="Cambria" w:cs="Times New Roman"/>
          <w:u w:val="single"/>
          <w:shd w:val="clear" w:color="auto" w:fill="FFFFFF"/>
          <w:lang w:eastAsia="ar-SA"/>
        </w:rPr>
        <w:t>Rumowicz</w:t>
      </w:r>
      <w:proofErr w:type="spellEnd"/>
      <w:r w:rsidRPr="00F27C73">
        <w:rPr>
          <w:rFonts w:ascii="Cambria" w:eastAsia="Times New Roman" w:hAnsi="Cambria" w:cs="Times New Roman"/>
          <w:u w:val="single"/>
          <w:shd w:val="clear" w:color="auto" w:fill="FFFFFF"/>
          <w:lang w:eastAsia="ar-SA"/>
        </w:rPr>
        <w:t>, nie zaś sama oferta, która stanowi załącznik do tego właśnie formularza.</w:t>
      </w:r>
    </w:p>
    <w:p w:rsidR="00F27C73" w:rsidRPr="00F27C73" w:rsidRDefault="00F27C73" w:rsidP="00F27C73">
      <w:pPr>
        <w:shd w:val="clear" w:color="auto" w:fill="FFFFFF"/>
        <w:spacing w:after="0" w:line="240" w:lineRule="auto"/>
        <w:ind w:firstLine="426"/>
        <w:jc w:val="both"/>
        <w:textAlignment w:val="baseline"/>
        <w:rPr>
          <w:rFonts w:ascii="Cambria" w:eastAsia="Times New Roman" w:hAnsi="Cambria" w:cs="Times New Roman"/>
          <w:lang w:eastAsia="pl-PL"/>
        </w:rPr>
      </w:pPr>
      <w:r w:rsidRPr="00F27C73">
        <w:rPr>
          <w:rFonts w:ascii="Cambria" w:eastAsia="Times New Roman" w:hAnsi="Cambria" w:cs="Times New Roman"/>
          <w:lang w:eastAsia="pl-PL"/>
        </w:rPr>
        <w:t>UZP zwrócił uwagę na istotną kwestię w sytuacji, gdy w postępowaniu o udzielenie zamówienia publicznego zamawiający i wykonawcy komunikują się za pośrednictwem platformy udostępnionej przez UZP, tzn. </w:t>
      </w:r>
      <w:proofErr w:type="spellStart"/>
      <w:r w:rsidRPr="00F27C73">
        <w:rPr>
          <w:rFonts w:ascii="Cambria" w:eastAsia="Times New Roman" w:hAnsi="Cambria" w:cs="Times New Roman"/>
          <w:b/>
          <w:bCs/>
          <w:bdr w:val="none" w:sz="0" w:space="0" w:color="auto" w:frame="1"/>
          <w:lang w:eastAsia="pl-PL"/>
        </w:rPr>
        <w:t>miniPortalu</w:t>
      </w:r>
      <w:proofErr w:type="spellEnd"/>
      <w:r w:rsidRPr="00F27C73">
        <w:rPr>
          <w:rFonts w:ascii="Cambria" w:eastAsia="Times New Roman" w:hAnsi="Cambria" w:cs="Times New Roman"/>
          <w:b/>
          <w:bCs/>
          <w:bdr w:val="none" w:sz="0" w:space="0" w:color="auto" w:frame="1"/>
          <w:lang w:eastAsia="pl-PL"/>
        </w:rPr>
        <w:t xml:space="preserve"> /</w:t>
      </w:r>
      <w:proofErr w:type="spellStart"/>
      <w:r w:rsidRPr="00F27C73">
        <w:rPr>
          <w:rFonts w:ascii="Cambria" w:eastAsia="Times New Roman" w:hAnsi="Cambria" w:cs="Times New Roman"/>
          <w:b/>
          <w:bCs/>
          <w:bdr w:val="none" w:sz="0" w:space="0" w:color="auto" w:frame="1"/>
          <w:lang w:eastAsia="pl-PL"/>
        </w:rPr>
        <w:t>ePUAP</w:t>
      </w:r>
      <w:proofErr w:type="spellEnd"/>
      <w:r w:rsidRPr="00F27C73">
        <w:rPr>
          <w:rFonts w:ascii="Cambria" w:eastAsia="Times New Roman" w:hAnsi="Cambria" w:cs="Times New Roman"/>
          <w:lang w:eastAsia="pl-PL"/>
        </w:rPr>
        <w:t xml:space="preserve">. W takim przypadku przekazanie oferty następuje za pomocą formularza przeznaczonego do złożenia, zmiany, bądź wycofania oferty. Formularz ten może zostać podpisany przez użytkownika z wykorzystaniem właściwej funkcji systemu </w:t>
      </w:r>
      <w:proofErr w:type="spellStart"/>
      <w:r w:rsidRPr="00F27C73">
        <w:rPr>
          <w:rFonts w:ascii="Cambria" w:eastAsia="Times New Roman" w:hAnsi="Cambria" w:cs="Times New Roman"/>
          <w:lang w:eastAsia="pl-PL"/>
        </w:rPr>
        <w:t>ePUAP</w:t>
      </w:r>
      <w:proofErr w:type="spellEnd"/>
      <w:r w:rsidRPr="00F27C73">
        <w:rPr>
          <w:rFonts w:ascii="Cambria" w:eastAsia="Times New Roman" w:hAnsi="Cambria" w:cs="Times New Roman"/>
          <w:lang w:eastAsia="pl-PL"/>
        </w:rPr>
        <w:t xml:space="preserve"> – „PODPISZ I WYŚLIJ”. </w:t>
      </w:r>
      <w:r w:rsidRPr="00F27C73">
        <w:rPr>
          <w:rFonts w:ascii="Cambria" w:eastAsia="Times New Roman" w:hAnsi="Cambria" w:cs="Times New Roman"/>
          <w:b/>
          <w:lang w:eastAsia="pl-PL"/>
        </w:rPr>
        <w:t xml:space="preserve">UZP zwrócił jednak uwagę, że podpis złożony w taki sposób </w:t>
      </w:r>
      <w:r w:rsidRPr="00F27C73">
        <w:rPr>
          <w:rFonts w:ascii="Cambria" w:eastAsia="Times New Roman" w:hAnsi="Cambria" w:cs="Times New Roman"/>
          <w:b/>
          <w:u w:val="single"/>
          <w:lang w:eastAsia="pl-PL"/>
        </w:rPr>
        <w:t>stanowi jedynie</w:t>
      </w:r>
      <w:r w:rsidRPr="00F27C73">
        <w:rPr>
          <w:rFonts w:ascii="Cambria" w:eastAsia="Times New Roman" w:hAnsi="Cambria" w:cs="Times New Roman"/>
          <w:b/>
          <w:lang w:eastAsia="pl-PL"/>
        </w:rPr>
        <w:t xml:space="preserve"> </w:t>
      </w:r>
      <w:r w:rsidRPr="00F27C73">
        <w:rPr>
          <w:rFonts w:ascii="Cambria" w:eastAsia="Times New Roman" w:hAnsi="Cambria" w:cs="Times New Roman"/>
          <w:b/>
          <w:u w:val="single"/>
          <w:lang w:eastAsia="pl-PL"/>
        </w:rPr>
        <w:t xml:space="preserve">funkcjonalność systemu </w:t>
      </w:r>
      <w:proofErr w:type="spellStart"/>
      <w:r w:rsidRPr="00F27C73">
        <w:rPr>
          <w:rFonts w:ascii="Cambria" w:eastAsia="Times New Roman" w:hAnsi="Cambria" w:cs="Times New Roman"/>
          <w:b/>
          <w:u w:val="single"/>
          <w:lang w:eastAsia="pl-PL"/>
        </w:rPr>
        <w:t>ePUAP</w:t>
      </w:r>
      <w:proofErr w:type="spellEnd"/>
      <w:r w:rsidRPr="00F27C73">
        <w:rPr>
          <w:rFonts w:ascii="Cambria" w:eastAsia="Times New Roman" w:hAnsi="Cambria" w:cs="Times New Roman"/>
          <w:b/>
          <w:lang w:eastAsia="pl-PL"/>
        </w:rPr>
        <w:t>, z której wykonawcy przekazujący ofertę mogą, lecz nie muszą skorzystać (porównując tę funkcjonalność do złożenia podpisu na kopercie, w której umieszczono ofertę, w przypadku poprzednio obowiązujących procedur składania oferty w formie papierowej).</w:t>
      </w:r>
      <w:r w:rsidRPr="00F27C73">
        <w:rPr>
          <w:rFonts w:ascii="Cambria" w:eastAsia="Times New Roman" w:hAnsi="Cambria" w:cs="Times New Roman"/>
          <w:lang w:eastAsia="pl-PL"/>
        </w:rPr>
        <w:t xml:space="preserve"> </w:t>
      </w:r>
      <w:r w:rsidRPr="00F27C73">
        <w:rPr>
          <w:rFonts w:ascii="Cambria" w:eastAsia="Times New Roman" w:hAnsi="Cambria" w:cs="Times New Roman"/>
          <w:b/>
          <w:lang w:eastAsia="pl-PL"/>
        </w:rPr>
        <w:t>Bez opatrzenia samego pliku oferty właściwym podpisem, będzie skutkowało dla wykonawcy odrzuceniem jego oferty. Oferta nie zostanie w tej sytuacji podpisana, gdyż podpis dotyczył będzie jedynie elektronicznej ,,koperty” w jakiej zostanie ona przesłana Zamawiającemu.</w:t>
      </w:r>
    </w:p>
    <w:p w:rsidR="00F27C73" w:rsidRPr="00F27C73" w:rsidRDefault="00F27C73" w:rsidP="00F27C73">
      <w:pPr>
        <w:shd w:val="clear" w:color="auto" w:fill="FFFFFF"/>
        <w:spacing w:after="0" w:line="240" w:lineRule="auto"/>
        <w:ind w:firstLine="426"/>
        <w:jc w:val="both"/>
        <w:textAlignment w:val="baseline"/>
        <w:rPr>
          <w:rFonts w:ascii="Cambria" w:eastAsia="Times New Roman" w:hAnsi="Cambria" w:cs="Times New Roman"/>
          <w:b/>
          <w:lang w:eastAsia="pl-PL"/>
        </w:rPr>
      </w:pPr>
      <w:r w:rsidRPr="00F27C73">
        <w:rPr>
          <w:rFonts w:ascii="Cambria" w:eastAsia="Times New Roman" w:hAnsi="Cambria" w:cs="Times New Roman"/>
          <w:lang w:eastAsia="pl-PL"/>
        </w:rPr>
        <w:t xml:space="preserve">Należy zwrócić, uwagę, iż cały proces sposobu przygotowania oferty zamawiający szczegółowo, krok po kroku opisał w rozdziale 12 SWZ.  Zamawiający wskazał także, że </w:t>
      </w:r>
      <w:r w:rsidRPr="00F27C73">
        <w:rPr>
          <w:rFonts w:ascii="Cambria" w:eastAsia="Times New Roman" w:hAnsi="Cambria" w:cs="Times New Roman"/>
          <w:u w:val="single"/>
          <w:lang w:eastAsia="pl-PL"/>
        </w:rPr>
        <w:t>podpisanie samego formularza nie jest tożsame z podpisaniem pliku oferty (rozdział 12 ust. 33 SWZ).</w:t>
      </w:r>
      <w:r w:rsidRPr="00F27C73">
        <w:rPr>
          <w:rFonts w:ascii="Cambria" w:eastAsia="Times New Roman" w:hAnsi="Cambria" w:cs="Times New Roman"/>
          <w:lang w:eastAsia="pl-PL"/>
        </w:rPr>
        <w:t xml:space="preserve"> Wszyscy wykonawcy mieli więc wiedzę w jaki sposób przekazywać oferty, jak je podpisywać, oraz znali konsekwencje z tym związane. To, iż część z nich ma trudności techniczne </w:t>
      </w:r>
      <w:r w:rsidRPr="00F27C73">
        <w:rPr>
          <w:rFonts w:ascii="Cambria" w:eastAsia="Times New Roman" w:hAnsi="Cambria" w:cs="Times New Roman"/>
          <w:lang w:eastAsia="pl-PL"/>
        </w:rPr>
        <w:lastRenderedPageBreak/>
        <w:t>w tym zakresie lub nie do końca rozumie sposób w jaki podpisywana powinna być oferta i co nią jest nie obciąża z pewnością Zamawiającego, ale Wykonawców którzy zobowiązani są w tym zakresie do działania w ramach należytej staranności o czym była mowa powyżej.</w:t>
      </w:r>
    </w:p>
    <w:p w:rsidR="00F27C73" w:rsidRDefault="00F27C73" w:rsidP="00F27C73">
      <w:pPr>
        <w:shd w:val="clear" w:color="auto" w:fill="FFFFFF"/>
        <w:spacing w:after="0" w:line="240" w:lineRule="auto"/>
        <w:ind w:firstLine="426"/>
        <w:jc w:val="both"/>
        <w:textAlignment w:val="baseline"/>
        <w:rPr>
          <w:rFonts w:ascii="Cambria" w:eastAsia="Times New Roman" w:hAnsi="Cambria" w:cs="Times New Roman"/>
          <w:shd w:val="clear" w:color="auto" w:fill="FFFFFF"/>
          <w:lang w:eastAsia="pl-PL"/>
        </w:rPr>
      </w:pPr>
      <w:r w:rsidRPr="00F27C73">
        <w:rPr>
          <w:rFonts w:ascii="Cambria" w:eastAsia="Times New Roman" w:hAnsi="Cambria" w:cs="Times New Roman"/>
          <w:lang w:eastAsia="pl-PL"/>
        </w:rPr>
        <w:t>Reasumując, formularz</w:t>
      </w:r>
      <w:r w:rsidRPr="00F27C73">
        <w:rPr>
          <w:rFonts w:ascii="Cambria" w:eastAsia="Times New Roman" w:hAnsi="Cambria" w:cs="Times New Roman"/>
          <w:b/>
          <w:lang w:eastAsia="pl-PL"/>
        </w:rPr>
        <w:t xml:space="preserve"> </w:t>
      </w:r>
      <w:r w:rsidRPr="00F27C73">
        <w:rPr>
          <w:rFonts w:ascii="Cambria" w:eastAsia="Times New Roman" w:hAnsi="Cambria" w:cs="Times New Roman"/>
          <w:shd w:val="clear" w:color="auto" w:fill="FFFFFF"/>
          <w:lang w:eastAsia="pl-PL"/>
        </w:rPr>
        <w:t>służący do przekazania oferty nie jest tożsamy z ofertą. Formularz nie jest dokumentem postępowania. Na żadnym etapie nie podlega weryfikacji. Podpisanie formularza nie powoduje jednocześnie podpisania samego pliku oferty. Plik z ofertą nie zostaje automatycznie opatrzony podpisem zaufanym w przypadku podpisania formularza.</w:t>
      </w:r>
      <w:r w:rsidRPr="00F27C73">
        <w:rPr>
          <w:rFonts w:ascii="Cambria" w:eastAsia="Times New Roman" w:hAnsi="Cambria" w:cs="Times New Roman"/>
          <w:u w:val="single"/>
          <w:shd w:val="clear" w:color="auto" w:fill="FFFFFF"/>
          <w:lang w:eastAsia="pl-PL"/>
        </w:rPr>
        <w:t xml:space="preserve"> </w:t>
      </w:r>
      <w:r w:rsidRPr="00F27C73">
        <w:rPr>
          <w:rFonts w:ascii="Cambria" w:eastAsia="Times New Roman" w:hAnsi="Cambria" w:cs="Times New Roman"/>
          <w:shd w:val="clear" w:color="auto" w:fill="FFFFFF"/>
          <w:lang w:eastAsia="pl-PL"/>
        </w:rPr>
        <w:t xml:space="preserve">Oferta ma zgodnie z przepisami przybrać postać elektroniczną i ma zostać opatrzona podpisem zaufanym. Zgodnie z instrukcją </w:t>
      </w:r>
      <w:proofErr w:type="spellStart"/>
      <w:r w:rsidRPr="00F27C73">
        <w:rPr>
          <w:rFonts w:ascii="Cambria" w:eastAsia="Times New Roman" w:hAnsi="Cambria" w:cs="Times New Roman"/>
          <w:shd w:val="clear" w:color="auto" w:fill="FFFFFF"/>
          <w:lang w:eastAsia="pl-PL"/>
        </w:rPr>
        <w:t>miniPortalu</w:t>
      </w:r>
      <w:proofErr w:type="spellEnd"/>
      <w:r w:rsidRPr="00F27C73">
        <w:rPr>
          <w:rFonts w:ascii="Cambria" w:eastAsia="Times New Roman" w:hAnsi="Cambria" w:cs="Times New Roman"/>
          <w:shd w:val="clear" w:color="auto" w:fill="FFFFFF"/>
          <w:lang w:eastAsia="pl-PL"/>
        </w:rPr>
        <w:t xml:space="preserve"> </w:t>
      </w:r>
      <w:r w:rsidRPr="00F27C73">
        <w:rPr>
          <w:rFonts w:ascii="Cambria" w:eastAsia="Times New Roman" w:hAnsi="Cambria" w:cs="CIDFont+F1"/>
          <w:lang w:eastAsia="pl-PL"/>
        </w:rPr>
        <w:t>(</w:t>
      </w:r>
      <w:hyperlink r:id="rId7" w:history="1">
        <w:r w:rsidRPr="00F27C73">
          <w:rPr>
            <w:rFonts w:ascii="Cambria" w:eastAsia="Times New Roman" w:hAnsi="Cambria" w:cs="CIDFont+F1"/>
            <w:color w:val="0000FF"/>
            <w:u w:val="single"/>
            <w:lang w:eastAsia="pl-PL"/>
          </w:rPr>
          <w:t>https://miniportal.uzp.gov.pl/Instrukcje</w:t>
        </w:r>
      </w:hyperlink>
      <w:r w:rsidRPr="00F27C73">
        <w:rPr>
          <w:rFonts w:ascii="Cambria" w:eastAsia="Times New Roman" w:hAnsi="Cambria" w:cs="CIDFont+F1"/>
          <w:lang w:eastAsia="pl-PL"/>
        </w:rPr>
        <w:t>)</w:t>
      </w:r>
      <w:r w:rsidRPr="00F27C73">
        <w:rPr>
          <w:rFonts w:ascii="Cambria" w:eastAsia="Times New Roman" w:hAnsi="Cambria" w:cs="Times New Roman"/>
          <w:shd w:val="clear" w:color="auto" w:fill="FFFFFF"/>
          <w:lang w:eastAsia="pl-PL"/>
        </w:rPr>
        <w:t>, sam formularz nie musi zostać podpisany, aby do jego przesłania doszło. Niepodpisany formularz nie eliminuje przy tym dołączonej do niego oferty, jeżeli ta podpisem zaufanym opatrzona została. Nie działa to natomiast w odwrotną stronę.</w:t>
      </w:r>
    </w:p>
    <w:p w:rsidR="00F27C73" w:rsidRPr="00F27C73" w:rsidRDefault="00F27C73" w:rsidP="00F27C73">
      <w:pPr>
        <w:shd w:val="clear" w:color="auto" w:fill="FFFFFF"/>
        <w:spacing w:after="0" w:line="240" w:lineRule="auto"/>
        <w:ind w:firstLine="426"/>
        <w:jc w:val="both"/>
        <w:textAlignment w:val="baseline"/>
        <w:rPr>
          <w:rFonts w:ascii="Cambria" w:eastAsia="Times New Roman" w:hAnsi="Cambria" w:cs="Times New Roman"/>
          <w:shd w:val="clear" w:color="auto" w:fill="FFFFFF"/>
          <w:lang w:eastAsia="pl-PL"/>
        </w:rPr>
      </w:pPr>
      <w:r>
        <w:rPr>
          <w:rFonts w:ascii="Cambria" w:eastAsia="Times New Roman" w:hAnsi="Cambria" w:cs="Times New Roman"/>
          <w:shd w:val="clear" w:color="auto" w:fill="FFFFFF"/>
          <w:lang w:eastAsia="pl-PL"/>
        </w:rPr>
        <w:t xml:space="preserve">Zamawiający </w:t>
      </w:r>
      <w:r w:rsidRPr="00F27C73">
        <w:rPr>
          <w:rFonts w:ascii="Cambria" w:eastAsia="Times New Roman" w:hAnsi="Cambria" w:cs="Times New Roman"/>
          <w:shd w:val="clear" w:color="auto" w:fill="FFFFFF"/>
          <w:lang w:eastAsia="pl-PL"/>
        </w:rPr>
        <w:t xml:space="preserve">sprawdził poprawność podpisania oferty MODATEX BIS Ksenia </w:t>
      </w:r>
      <w:proofErr w:type="spellStart"/>
      <w:r w:rsidRPr="00F27C73">
        <w:rPr>
          <w:rFonts w:ascii="Cambria" w:eastAsia="Times New Roman" w:hAnsi="Cambria" w:cs="Times New Roman"/>
          <w:shd w:val="clear" w:color="auto" w:fill="FFFFFF"/>
          <w:lang w:eastAsia="pl-PL"/>
        </w:rPr>
        <w:t>Rumowicz</w:t>
      </w:r>
      <w:proofErr w:type="spellEnd"/>
      <w:r w:rsidRPr="00F27C73">
        <w:rPr>
          <w:rFonts w:ascii="Cambria" w:eastAsia="Times New Roman" w:hAnsi="Cambria" w:cs="Times New Roman"/>
          <w:shd w:val="clear" w:color="auto" w:fill="FFFFFF"/>
          <w:lang w:eastAsia="pl-PL"/>
        </w:rPr>
        <w:t xml:space="preserve"> w następujących programach/aplikacjach:</w:t>
      </w:r>
    </w:p>
    <w:p w:rsidR="00F27C73" w:rsidRPr="00F27C73" w:rsidRDefault="00F27C73" w:rsidP="00F27C73">
      <w:pPr>
        <w:numPr>
          <w:ilvl w:val="0"/>
          <w:numId w:val="9"/>
        </w:numPr>
        <w:shd w:val="clear" w:color="auto" w:fill="FFFFFF"/>
        <w:suppressAutoHyphens/>
        <w:spacing w:after="0" w:line="360" w:lineRule="auto"/>
        <w:jc w:val="both"/>
        <w:textAlignment w:val="baseline"/>
        <w:rPr>
          <w:rFonts w:ascii="Cambria" w:eastAsia="Times New Roman" w:hAnsi="Cambria" w:cs="Times New Roman"/>
          <w:shd w:val="clear" w:color="auto" w:fill="FFFFFF"/>
          <w:lang w:eastAsia="pl-PL"/>
        </w:rPr>
      </w:pPr>
      <w:r w:rsidRPr="00F27C73">
        <w:rPr>
          <w:rFonts w:ascii="Cambria" w:eastAsia="Times New Roman" w:hAnsi="Cambria" w:cs="Times New Roman"/>
          <w:shd w:val="clear" w:color="auto" w:fill="FFFFFF"/>
          <w:lang w:eastAsia="pl-PL"/>
        </w:rPr>
        <w:t xml:space="preserve">aplikacja </w:t>
      </w:r>
      <w:proofErr w:type="spellStart"/>
      <w:r w:rsidRPr="00F27C73">
        <w:rPr>
          <w:rFonts w:ascii="Cambria" w:eastAsia="Times New Roman" w:hAnsi="Cambria" w:cs="Times New Roman"/>
          <w:shd w:val="clear" w:color="auto" w:fill="FFFFFF"/>
          <w:lang w:eastAsia="pl-PL"/>
        </w:rPr>
        <w:t>Sigillum</w:t>
      </w:r>
      <w:proofErr w:type="spellEnd"/>
      <w:r w:rsidRPr="00F27C73">
        <w:rPr>
          <w:rFonts w:ascii="Cambria" w:eastAsia="Times New Roman" w:hAnsi="Cambria" w:cs="Times New Roman"/>
          <w:shd w:val="clear" w:color="auto" w:fill="FFFFFF"/>
          <w:lang w:eastAsia="pl-PL"/>
        </w:rPr>
        <w:t xml:space="preserve"> </w:t>
      </w:r>
      <w:proofErr w:type="spellStart"/>
      <w:r w:rsidRPr="00F27C73">
        <w:rPr>
          <w:rFonts w:ascii="Cambria" w:eastAsia="Times New Roman" w:hAnsi="Cambria" w:cs="Times New Roman"/>
          <w:shd w:val="clear" w:color="auto" w:fill="FFFFFF"/>
          <w:lang w:eastAsia="pl-PL"/>
        </w:rPr>
        <w:t>Sing</w:t>
      </w:r>
      <w:proofErr w:type="spellEnd"/>
      <w:r w:rsidRPr="00F27C73">
        <w:rPr>
          <w:rFonts w:ascii="Cambria" w:eastAsia="Times New Roman" w:hAnsi="Cambria" w:cs="Times New Roman"/>
          <w:shd w:val="clear" w:color="auto" w:fill="FFFFFF"/>
          <w:lang w:eastAsia="pl-PL"/>
        </w:rPr>
        <w:t xml:space="preserve"> – Państwowa Wytwórnia Papierów Wartościowych,</w:t>
      </w:r>
    </w:p>
    <w:p w:rsidR="00F27C73" w:rsidRPr="00F27C73" w:rsidRDefault="00F27C73" w:rsidP="00F27C73">
      <w:pPr>
        <w:numPr>
          <w:ilvl w:val="0"/>
          <w:numId w:val="9"/>
        </w:numPr>
        <w:shd w:val="clear" w:color="auto" w:fill="FFFFFF"/>
        <w:suppressAutoHyphens/>
        <w:spacing w:after="0" w:line="360" w:lineRule="auto"/>
        <w:jc w:val="both"/>
        <w:textAlignment w:val="baseline"/>
        <w:rPr>
          <w:rFonts w:ascii="Cambria" w:eastAsia="Times New Roman" w:hAnsi="Cambria" w:cs="Times New Roman"/>
          <w:shd w:val="clear" w:color="auto" w:fill="FFFFFF"/>
          <w:lang w:eastAsia="pl-PL"/>
        </w:rPr>
      </w:pPr>
      <w:r w:rsidRPr="00F27C73">
        <w:rPr>
          <w:rFonts w:ascii="Cambria" w:eastAsia="Times New Roman" w:hAnsi="Cambria" w:cs="Times New Roman"/>
          <w:shd w:val="clear" w:color="auto" w:fill="FFFFFF"/>
          <w:lang w:eastAsia="pl-PL"/>
        </w:rPr>
        <w:t xml:space="preserve">aplikacja </w:t>
      </w:r>
      <w:proofErr w:type="spellStart"/>
      <w:r w:rsidRPr="00F27C73">
        <w:rPr>
          <w:rFonts w:ascii="Cambria" w:eastAsia="Times New Roman" w:hAnsi="Cambria" w:cs="Times New Roman"/>
          <w:shd w:val="clear" w:color="auto" w:fill="FFFFFF"/>
          <w:lang w:eastAsia="pl-PL"/>
        </w:rPr>
        <w:t>SecureDoc</w:t>
      </w:r>
      <w:proofErr w:type="spellEnd"/>
      <w:r w:rsidRPr="00F27C73">
        <w:rPr>
          <w:rFonts w:ascii="Cambria" w:eastAsia="Times New Roman" w:hAnsi="Cambria" w:cs="Times New Roman"/>
          <w:shd w:val="clear" w:color="auto" w:fill="FFFFFF"/>
          <w:lang w:eastAsia="pl-PL"/>
        </w:rPr>
        <w:t xml:space="preserve"> – </w:t>
      </w:r>
      <w:proofErr w:type="spellStart"/>
      <w:r w:rsidRPr="00F27C73">
        <w:rPr>
          <w:rFonts w:ascii="Cambria" w:eastAsia="Times New Roman" w:hAnsi="Cambria" w:cs="Times New Roman"/>
          <w:shd w:val="clear" w:color="auto" w:fill="FFFFFF"/>
          <w:lang w:eastAsia="pl-PL"/>
        </w:rPr>
        <w:t>EucoCent</w:t>
      </w:r>
      <w:proofErr w:type="spellEnd"/>
    </w:p>
    <w:p w:rsidR="00F27C73" w:rsidRPr="00F27C73" w:rsidRDefault="00F27C73" w:rsidP="00F27C73">
      <w:pPr>
        <w:numPr>
          <w:ilvl w:val="0"/>
          <w:numId w:val="9"/>
        </w:numPr>
        <w:shd w:val="clear" w:color="auto" w:fill="FFFFFF"/>
        <w:suppressAutoHyphens/>
        <w:spacing w:after="0" w:line="360" w:lineRule="auto"/>
        <w:jc w:val="both"/>
        <w:textAlignment w:val="baseline"/>
        <w:rPr>
          <w:rFonts w:ascii="Cambria" w:eastAsia="Times New Roman" w:hAnsi="Cambria" w:cs="Times New Roman"/>
          <w:shd w:val="clear" w:color="auto" w:fill="FFFFFF"/>
          <w:lang w:eastAsia="pl-PL"/>
        </w:rPr>
      </w:pPr>
      <w:r w:rsidRPr="00F27C73">
        <w:rPr>
          <w:rFonts w:ascii="Cambria" w:eastAsia="Times New Roman" w:hAnsi="Cambria" w:cs="Times New Roman"/>
          <w:shd w:val="clear" w:color="auto" w:fill="FFFFFF"/>
          <w:lang w:eastAsia="pl-PL"/>
        </w:rPr>
        <w:t xml:space="preserve">aplikacja </w:t>
      </w:r>
      <w:proofErr w:type="spellStart"/>
      <w:r w:rsidRPr="00F27C73">
        <w:rPr>
          <w:rFonts w:ascii="Cambria" w:eastAsia="Times New Roman" w:hAnsi="Cambria" w:cs="Times New Roman"/>
          <w:shd w:val="clear" w:color="auto" w:fill="FFFFFF"/>
          <w:lang w:eastAsia="pl-PL"/>
        </w:rPr>
        <w:t>proCertum</w:t>
      </w:r>
      <w:proofErr w:type="spellEnd"/>
      <w:r w:rsidRPr="00F27C73">
        <w:rPr>
          <w:rFonts w:ascii="Cambria" w:eastAsia="Times New Roman" w:hAnsi="Cambria" w:cs="Times New Roman"/>
          <w:shd w:val="clear" w:color="auto" w:fill="FFFFFF"/>
          <w:lang w:eastAsia="pl-PL"/>
        </w:rPr>
        <w:t xml:space="preserve"> </w:t>
      </w:r>
      <w:proofErr w:type="spellStart"/>
      <w:r w:rsidRPr="00F27C73">
        <w:rPr>
          <w:rFonts w:ascii="Cambria" w:eastAsia="Times New Roman" w:hAnsi="Cambria" w:cs="Times New Roman"/>
          <w:shd w:val="clear" w:color="auto" w:fill="FFFFFF"/>
          <w:lang w:eastAsia="pl-PL"/>
        </w:rPr>
        <w:t>SmartSign</w:t>
      </w:r>
      <w:proofErr w:type="spellEnd"/>
    </w:p>
    <w:p w:rsidR="00F27C73" w:rsidRPr="00F27C73" w:rsidRDefault="00F27C73" w:rsidP="00F27C73">
      <w:pPr>
        <w:numPr>
          <w:ilvl w:val="0"/>
          <w:numId w:val="9"/>
        </w:numPr>
        <w:shd w:val="clear" w:color="auto" w:fill="FFFFFF"/>
        <w:suppressAutoHyphens/>
        <w:spacing w:after="0" w:line="360" w:lineRule="auto"/>
        <w:jc w:val="both"/>
        <w:textAlignment w:val="baseline"/>
        <w:rPr>
          <w:rFonts w:ascii="Cambria" w:eastAsia="Times New Roman" w:hAnsi="Cambria" w:cs="Times New Roman"/>
          <w:shd w:val="clear" w:color="auto" w:fill="FFFFFF"/>
          <w:lang w:eastAsia="pl-PL"/>
        </w:rPr>
      </w:pPr>
      <w:r w:rsidRPr="00F27C73">
        <w:rPr>
          <w:rFonts w:ascii="Cambria" w:eastAsia="Times New Roman" w:hAnsi="Cambria" w:cs="Times New Roman"/>
          <w:shd w:val="clear" w:color="auto" w:fill="FFFFFF"/>
          <w:lang w:eastAsia="pl-PL"/>
        </w:rPr>
        <w:t xml:space="preserve">program dostępny na stronie </w:t>
      </w:r>
      <w:hyperlink r:id="rId8" w:history="1">
        <w:r w:rsidRPr="00F27C73">
          <w:rPr>
            <w:rFonts w:ascii="Cambria" w:eastAsia="Times New Roman" w:hAnsi="Cambria" w:cs="Calibri Light"/>
            <w:color w:val="0000FF"/>
            <w:lang w:eastAsia="ar-SA"/>
          </w:rPr>
          <w:t>https://weryfikacjapodpisu.pl/</w:t>
        </w:r>
      </w:hyperlink>
    </w:p>
    <w:p w:rsidR="00F27C73" w:rsidRDefault="00F27C73" w:rsidP="00F27C73">
      <w:pPr>
        <w:shd w:val="clear" w:color="auto" w:fill="FFFFFF"/>
        <w:spacing w:after="0" w:line="240" w:lineRule="auto"/>
        <w:ind w:firstLine="426"/>
        <w:jc w:val="both"/>
        <w:rPr>
          <w:rFonts w:ascii="Cambria" w:eastAsia="Times New Roman" w:hAnsi="Cambria" w:cs="Calibri Light"/>
          <w:lang w:eastAsia="ar-SA"/>
        </w:rPr>
      </w:pPr>
    </w:p>
    <w:p w:rsidR="00F27C73" w:rsidRPr="00451693" w:rsidRDefault="00F27C73" w:rsidP="00F27C73">
      <w:pPr>
        <w:spacing w:after="120" w:line="240" w:lineRule="auto"/>
        <w:jc w:val="both"/>
        <w:rPr>
          <w:rFonts w:ascii="Cambria" w:eastAsia="Times New Roman" w:hAnsi="Cambria" w:cs="Times New Roman"/>
          <w:b/>
          <w:lang w:eastAsia="pl-PL"/>
        </w:rPr>
      </w:pPr>
      <w:r w:rsidRPr="00451693">
        <w:rPr>
          <w:rFonts w:ascii="Cambria" w:eastAsia="Times New Roman" w:hAnsi="Cambria" w:cs="Times New Roman"/>
          <w:b/>
          <w:lang w:eastAsia="pl-PL"/>
        </w:rPr>
        <w:t>Biorąc pod uwagę opisany powyżej stan faktyczny - odrzucenie ofe</w:t>
      </w:r>
      <w:r>
        <w:rPr>
          <w:rFonts w:ascii="Cambria" w:eastAsia="Times New Roman" w:hAnsi="Cambria" w:cs="Times New Roman"/>
          <w:b/>
          <w:lang w:eastAsia="pl-PL"/>
        </w:rPr>
        <w:t xml:space="preserve">rty wykonawcy </w:t>
      </w:r>
      <w:r>
        <w:rPr>
          <w:rFonts w:ascii="Cambria" w:hAnsi="Cambria" w:cs="Tahoma"/>
          <w:b/>
          <w:lang w:eastAsia="pl-PL"/>
        </w:rPr>
        <w:t xml:space="preserve">MODATEX BIS </w:t>
      </w:r>
      <w:r w:rsidRPr="00F27C73">
        <w:rPr>
          <w:rFonts w:ascii="Cambria" w:hAnsi="Cambria" w:cs="Tahoma"/>
          <w:b/>
          <w:lang w:eastAsia="pl-PL"/>
        </w:rPr>
        <w:t xml:space="preserve">Ksenia </w:t>
      </w:r>
      <w:proofErr w:type="spellStart"/>
      <w:r w:rsidRPr="00F27C73">
        <w:rPr>
          <w:rFonts w:ascii="Cambria" w:hAnsi="Cambria" w:cs="Tahoma"/>
          <w:b/>
          <w:lang w:eastAsia="pl-PL"/>
        </w:rPr>
        <w:t>Rumowicz</w:t>
      </w:r>
      <w:proofErr w:type="spellEnd"/>
      <w:r>
        <w:rPr>
          <w:rFonts w:ascii="Cambria" w:hAnsi="Cambria" w:cs="Tahoma"/>
          <w:b/>
          <w:lang w:eastAsia="pl-PL"/>
        </w:rPr>
        <w:t xml:space="preserve"> </w:t>
      </w:r>
      <w:r>
        <w:rPr>
          <w:rFonts w:ascii="Cambria" w:eastAsia="Times New Roman" w:hAnsi="Cambria" w:cs="Times New Roman"/>
          <w:b/>
          <w:lang w:eastAsia="pl-PL"/>
        </w:rPr>
        <w:t>(oferta nr 3</w:t>
      </w:r>
      <w:r w:rsidRPr="00451693">
        <w:rPr>
          <w:rFonts w:ascii="Cambria" w:eastAsia="Times New Roman" w:hAnsi="Cambria" w:cs="Times New Roman"/>
          <w:b/>
          <w:lang w:eastAsia="pl-PL"/>
        </w:rPr>
        <w:t xml:space="preserve">) </w:t>
      </w:r>
      <w:r w:rsidRPr="00451693">
        <w:rPr>
          <w:rFonts w:ascii="Cambria" w:hAnsi="Cambria"/>
          <w:b/>
        </w:rPr>
        <w:t>należy uznać za uzasadnione.</w:t>
      </w:r>
    </w:p>
    <w:p w:rsidR="00F27C73" w:rsidRDefault="00F27C73" w:rsidP="00F27C73">
      <w:pPr>
        <w:shd w:val="clear" w:color="auto" w:fill="FFFFFF"/>
        <w:spacing w:after="0" w:line="240" w:lineRule="auto"/>
        <w:ind w:firstLine="426"/>
        <w:jc w:val="both"/>
        <w:rPr>
          <w:rFonts w:ascii="Cambria" w:eastAsia="Times New Roman" w:hAnsi="Cambria" w:cs="Calibri Light"/>
          <w:lang w:eastAsia="ar-SA"/>
        </w:rPr>
      </w:pPr>
    </w:p>
    <w:p w:rsidR="00F27C73" w:rsidRDefault="00F27C73" w:rsidP="00F27C73">
      <w:pPr>
        <w:shd w:val="clear" w:color="auto" w:fill="FFFFFF"/>
        <w:spacing w:after="0" w:line="240" w:lineRule="auto"/>
        <w:ind w:firstLine="426"/>
        <w:jc w:val="both"/>
        <w:rPr>
          <w:rFonts w:ascii="Cambria" w:eastAsia="Times New Roman" w:hAnsi="Cambria" w:cs="Arial"/>
          <w:lang w:eastAsia="pl-PL"/>
        </w:rPr>
      </w:pPr>
      <w:r>
        <w:rPr>
          <w:rFonts w:ascii="Cambria" w:eastAsia="Times New Roman" w:hAnsi="Cambria" w:cs="Calibri Light"/>
          <w:lang w:eastAsia="ar-SA"/>
        </w:rPr>
        <w:t>Na marginesie, zamawiający pragnie zauważyć</w:t>
      </w:r>
      <w:r w:rsidRPr="00F27C73">
        <w:rPr>
          <w:rFonts w:ascii="Cambria" w:eastAsia="Times New Roman" w:hAnsi="Cambria" w:cs="Calibri Light"/>
          <w:lang w:eastAsia="ar-SA"/>
        </w:rPr>
        <w:t xml:space="preserve">, iż </w:t>
      </w:r>
      <w:r w:rsidRPr="00F27C73">
        <w:rPr>
          <w:rFonts w:ascii="Cambria" w:hAnsi="Cambria" w:cs="Arial"/>
          <w:shd w:val="clear" w:color="auto" w:fill="FFFFFF"/>
        </w:rPr>
        <w:t xml:space="preserve">w orzecznictwie Krajowej Izby Odwoławczej oraz sądów okręgowych formułowane są twierdzenia o konieczności uwzględnienia w procedurze udzielania zamówienia publicznego profesjonalizmu wykonawcy ubiegającego się o przedmiotowe zamówienie. Opierają się one na założeniu, że w postępowaniu biorą udział podmioty profesjonalne, wobec których z uwagi na prowadzoną działalność gospodarczą można stosować podwyższony miernik należytej staranności wynikający z przepisów Kodeksu cywilnego. Zgodnie z art. 355 §2 k.c. należytą staranność w zakresie prowadzonej przez niego działalności gospodarczej określa się przy uwzględnieniu zawodowego charakteru tej działalności. W tym miejscu można by przywołać orzecznictwo, np.: </w:t>
      </w:r>
      <w:r w:rsidRPr="00F27C73">
        <w:rPr>
          <w:rFonts w:ascii="Cambria" w:hAnsi="Cambria" w:cs="Arial"/>
          <w:iCs/>
          <w:shd w:val="clear" w:color="auto" w:fill="FFFFFF"/>
        </w:rPr>
        <w:t>Wyrok Krajowej Izby Odwoławczej z dnia 29 marca 2018 r.,  sygn. akt: KIO 499/18, wyrok Krajowej Izby Odwoławczej z dnia 23 czerwca 2017 r., sygn. akt: KIO 1169/17</w:t>
      </w:r>
      <w:r w:rsidRPr="00F27C73">
        <w:rPr>
          <w:rFonts w:ascii="Cambria" w:hAnsi="Cambria" w:cs="Arial"/>
          <w:i/>
          <w:shd w:val="clear" w:color="auto" w:fill="FFFFFF"/>
        </w:rPr>
        <w:t xml:space="preserve">, </w:t>
      </w:r>
      <w:r w:rsidRPr="00F27C73">
        <w:rPr>
          <w:rFonts w:ascii="Cambria" w:hAnsi="Cambria" w:cs="Arial"/>
          <w:iCs/>
          <w:shd w:val="clear" w:color="auto" w:fill="FFFFFF"/>
        </w:rPr>
        <w:t xml:space="preserve">wyrok Krajowej Izby Odwoławczej z dnia 5 lipca 2016 r., sygn. akt: KIO 1101/16; wyrok odwołujący się do tez wyroku Sądu Apelacyjnego w Gdańsku z dnia 12 marca 2014 r., sygn. akt: V </w:t>
      </w:r>
      <w:proofErr w:type="spellStart"/>
      <w:r w:rsidRPr="00F27C73">
        <w:rPr>
          <w:rFonts w:ascii="Cambria" w:hAnsi="Cambria" w:cs="Arial"/>
          <w:iCs/>
          <w:shd w:val="clear" w:color="auto" w:fill="FFFFFF"/>
        </w:rPr>
        <w:t>ACa</w:t>
      </w:r>
      <w:proofErr w:type="spellEnd"/>
      <w:r w:rsidRPr="00F27C73">
        <w:rPr>
          <w:rFonts w:ascii="Cambria" w:hAnsi="Cambria" w:cs="Arial"/>
          <w:iCs/>
          <w:shd w:val="clear" w:color="auto" w:fill="FFFFFF"/>
        </w:rPr>
        <w:t xml:space="preserve"> 846/13).</w:t>
      </w:r>
      <w:r w:rsidRPr="00F27C73">
        <w:rPr>
          <w:rFonts w:ascii="Cambria" w:eastAsia="Times New Roman" w:hAnsi="Cambria" w:cs="Arial"/>
          <w:lang w:eastAsia="pl-PL"/>
        </w:rPr>
        <w:t xml:space="preserve">Analiza orzecznictwa nakazuje sformułować wniosek, że profesjonalizm wykonawcy jest wytyczną wykorzystywaną we wszystkich aspektach związanych z procesem udzielania zamówień. </w:t>
      </w:r>
    </w:p>
    <w:p w:rsidR="00F27C73" w:rsidRPr="00F27C73" w:rsidRDefault="00F27C73" w:rsidP="00F27C73">
      <w:pPr>
        <w:shd w:val="clear" w:color="auto" w:fill="FFFFFF"/>
        <w:spacing w:after="0" w:line="240" w:lineRule="auto"/>
        <w:jc w:val="both"/>
        <w:rPr>
          <w:rFonts w:ascii="Cambria" w:eastAsia="Times New Roman" w:hAnsi="Cambria" w:cs="Arial"/>
          <w:lang w:eastAsia="pl-PL"/>
        </w:rPr>
      </w:pPr>
      <w:r w:rsidRPr="00F27C73">
        <w:rPr>
          <w:rFonts w:ascii="Cambria" w:eastAsia="Times New Roman" w:hAnsi="Cambria" w:cs="Arial"/>
          <w:lang w:eastAsia="pl-PL"/>
        </w:rPr>
        <w:t>Tak rozumiany profesjonalizm wykonawcy obejmuje m.in.:</w:t>
      </w:r>
    </w:p>
    <w:p w:rsidR="00F27C73" w:rsidRPr="00F27C73" w:rsidRDefault="00F27C73" w:rsidP="00F27C73">
      <w:pPr>
        <w:widowControl w:val="0"/>
        <w:numPr>
          <w:ilvl w:val="0"/>
          <w:numId w:val="9"/>
        </w:numPr>
        <w:shd w:val="clear" w:color="auto" w:fill="FFFFFF"/>
        <w:suppressAutoHyphens/>
        <w:spacing w:after="0" w:line="240" w:lineRule="auto"/>
        <w:jc w:val="both"/>
        <w:rPr>
          <w:rFonts w:ascii="Cambria" w:eastAsia="Lucida Sans Unicode" w:hAnsi="Cambria" w:cs="Calibri Light"/>
          <w:kern w:val="1"/>
          <w:lang w:eastAsia="ar-SA"/>
        </w:rPr>
      </w:pPr>
      <w:r w:rsidRPr="00F27C73">
        <w:rPr>
          <w:rFonts w:ascii="Cambria" w:eastAsia="Lucida Sans Unicode" w:hAnsi="Cambria" w:cs="Arial"/>
          <w:b/>
          <w:kern w:val="1"/>
          <w:lang w:eastAsia="pl-PL"/>
        </w:rPr>
        <w:t>identyfikację pojęć zawartych w specyfikacji istotnych warunków zamówienia</w:t>
      </w:r>
      <w:r w:rsidRPr="00F27C73">
        <w:rPr>
          <w:rFonts w:ascii="Cambria" w:eastAsia="Lucida Sans Unicode" w:hAnsi="Cambria" w:cs="Arial"/>
          <w:kern w:val="1"/>
          <w:lang w:eastAsia="pl-PL"/>
        </w:rPr>
        <w:t xml:space="preserve">, </w:t>
      </w:r>
      <w:r w:rsidRPr="00F27C73">
        <w:rPr>
          <w:rFonts w:ascii="Cambria" w:eastAsia="Lucida Sans Unicode" w:hAnsi="Cambria" w:cs="Arial"/>
          <w:kern w:val="1"/>
          <w:lang w:eastAsia="pl-PL"/>
        </w:rPr>
        <w:br/>
        <w:t>w szczególności w opisie przedmiotu zamówienia;</w:t>
      </w:r>
    </w:p>
    <w:p w:rsidR="00F27C73" w:rsidRPr="00F27C73" w:rsidRDefault="00F27C73" w:rsidP="00F27C73">
      <w:pPr>
        <w:widowControl w:val="0"/>
        <w:numPr>
          <w:ilvl w:val="0"/>
          <w:numId w:val="9"/>
        </w:numPr>
        <w:shd w:val="clear" w:color="auto" w:fill="FFFFFF"/>
        <w:suppressAutoHyphens/>
        <w:spacing w:after="0" w:line="240" w:lineRule="auto"/>
        <w:jc w:val="both"/>
        <w:rPr>
          <w:rFonts w:ascii="Cambria" w:eastAsia="Lucida Sans Unicode" w:hAnsi="Cambria" w:cs="Calibri Light"/>
          <w:kern w:val="1"/>
          <w:lang w:eastAsia="ar-SA"/>
        </w:rPr>
      </w:pPr>
      <w:r w:rsidRPr="00F27C73">
        <w:rPr>
          <w:rFonts w:ascii="Cambria" w:eastAsia="Lucida Sans Unicode" w:hAnsi="Cambria" w:cs="Arial"/>
          <w:kern w:val="1"/>
          <w:lang w:eastAsia="pl-PL"/>
        </w:rPr>
        <w:t>udzielanie konkretnych i popartych możliwymi do zw</w:t>
      </w:r>
      <w:r>
        <w:rPr>
          <w:rFonts w:ascii="Cambria" w:eastAsia="Lucida Sans Unicode" w:hAnsi="Cambria" w:cs="Arial"/>
          <w:kern w:val="1"/>
          <w:lang w:eastAsia="pl-PL"/>
        </w:rPr>
        <w:t xml:space="preserve">eryfikowania danymi wyjaśnień </w:t>
      </w:r>
      <w:r w:rsidRPr="00F27C73">
        <w:rPr>
          <w:rFonts w:ascii="Cambria" w:eastAsia="Lucida Sans Unicode" w:hAnsi="Cambria" w:cs="Arial"/>
          <w:kern w:val="1"/>
          <w:lang w:eastAsia="pl-PL"/>
        </w:rPr>
        <w:t>w tym dotyczących wyliczenia ceny – w odpowiedzi na wezwanie zamawiającego;</w:t>
      </w:r>
    </w:p>
    <w:p w:rsidR="00F27C73" w:rsidRPr="00F27C73" w:rsidRDefault="00F27C73" w:rsidP="00F27C73">
      <w:pPr>
        <w:widowControl w:val="0"/>
        <w:numPr>
          <w:ilvl w:val="0"/>
          <w:numId w:val="9"/>
        </w:numPr>
        <w:shd w:val="clear" w:color="auto" w:fill="FFFFFF"/>
        <w:suppressAutoHyphens/>
        <w:spacing w:after="0" w:line="240" w:lineRule="auto"/>
        <w:jc w:val="both"/>
        <w:rPr>
          <w:rFonts w:ascii="Cambria" w:eastAsia="Lucida Sans Unicode" w:hAnsi="Cambria" w:cs="Calibri Light"/>
          <w:kern w:val="1"/>
          <w:lang w:eastAsia="ar-SA"/>
        </w:rPr>
      </w:pPr>
      <w:r w:rsidRPr="00F27C73">
        <w:rPr>
          <w:rFonts w:ascii="Cambria" w:eastAsia="Lucida Sans Unicode" w:hAnsi="Cambria" w:cs="Arial"/>
          <w:kern w:val="1"/>
          <w:lang w:eastAsia="pl-PL"/>
        </w:rPr>
        <w:t>właściwą ocenę zakresu prac i ryzyka związanego z wykonaniem zamówienia w sytuacji niedookreślenia zakresu zamówienia w związku z przyjęciem ryczałtowego charakteru wynagrodzenia umownego;</w:t>
      </w:r>
    </w:p>
    <w:p w:rsidR="008E6A95" w:rsidRPr="00F27C73" w:rsidRDefault="00F27C73" w:rsidP="008E6A95">
      <w:pPr>
        <w:widowControl w:val="0"/>
        <w:numPr>
          <w:ilvl w:val="0"/>
          <w:numId w:val="9"/>
        </w:numPr>
        <w:shd w:val="clear" w:color="auto" w:fill="FFFFFF"/>
        <w:suppressAutoHyphens/>
        <w:spacing w:after="0" w:line="240" w:lineRule="auto"/>
        <w:jc w:val="both"/>
        <w:rPr>
          <w:rFonts w:ascii="Cambria" w:eastAsia="Lucida Sans Unicode" w:hAnsi="Cambria" w:cs="Calibri Light"/>
          <w:kern w:val="1"/>
          <w:lang w:eastAsia="ar-SA"/>
        </w:rPr>
      </w:pPr>
      <w:r w:rsidRPr="00F27C73">
        <w:rPr>
          <w:rFonts w:ascii="Cambria" w:eastAsia="Lucida Sans Unicode" w:hAnsi="Cambria" w:cs="Arial"/>
          <w:b/>
          <w:kern w:val="1"/>
          <w:lang w:eastAsia="pl-PL"/>
        </w:rPr>
        <w:t>znajomość obowiązującego prawa oraz konsekwencji wynikających z niego dla prowadzonej działalności gospodarczej.</w:t>
      </w:r>
    </w:p>
    <w:p w:rsidR="00451693" w:rsidRDefault="00F27C73" w:rsidP="00451693">
      <w:pPr>
        <w:pStyle w:val="Standard"/>
        <w:tabs>
          <w:tab w:val="left" w:pos="709"/>
        </w:tabs>
        <w:overflowPunct w:val="0"/>
        <w:jc w:val="center"/>
        <w:rPr>
          <w:rFonts w:ascii="Cambria" w:hAnsi="Cambria"/>
          <w:b/>
          <w:sz w:val="32"/>
          <w:szCs w:val="32"/>
        </w:rPr>
      </w:pPr>
      <w:r>
        <w:rPr>
          <w:rFonts w:ascii="Cambria" w:hAnsi="Cambria"/>
          <w:b/>
          <w:sz w:val="32"/>
          <w:szCs w:val="32"/>
        </w:rPr>
        <w:lastRenderedPageBreak/>
        <w:t>III</w:t>
      </w:r>
      <w:r w:rsidR="00451693">
        <w:rPr>
          <w:rFonts w:ascii="Cambria" w:hAnsi="Cambria"/>
          <w:b/>
          <w:sz w:val="32"/>
          <w:szCs w:val="32"/>
        </w:rPr>
        <w:t xml:space="preserve">. </w:t>
      </w:r>
      <w:r w:rsidR="00451693" w:rsidRPr="007E74F8">
        <w:rPr>
          <w:rFonts w:ascii="Cambria" w:hAnsi="Cambria"/>
          <w:b/>
          <w:sz w:val="32"/>
          <w:szCs w:val="32"/>
        </w:rPr>
        <w:t xml:space="preserve">TABELARYCZNE ZESTAWIENIE OFERT </w:t>
      </w:r>
    </w:p>
    <w:p w:rsidR="00451693" w:rsidRDefault="00451693" w:rsidP="00451693">
      <w:pPr>
        <w:pStyle w:val="Standard"/>
        <w:tabs>
          <w:tab w:val="left" w:pos="709"/>
        </w:tabs>
        <w:overflowPunct w:val="0"/>
        <w:jc w:val="center"/>
        <w:rPr>
          <w:rFonts w:ascii="Cambria" w:hAnsi="Cambria"/>
          <w:b/>
          <w:sz w:val="32"/>
          <w:szCs w:val="32"/>
        </w:rPr>
      </w:pPr>
      <w:r w:rsidRPr="007E74F8">
        <w:rPr>
          <w:rFonts w:ascii="Cambria" w:hAnsi="Cambria"/>
          <w:b/>
          <w:sz w:val="32"/>
          <w:szCs w:val="32"/>
        </w:rPr>
        <w:t>Z PRZYZNANĄ PUNKTACJĄ</w:t>
      </w:r>
    </w:p>
    <w:p w:rsidR="00451693" w:rsidRPr="007E74F8" w:rsidRDefault="00451693" w:rsidP="00451693">
      <w:pPr>
        <w:pStyle w:val="Standard"/>
        <w:tabs>
          <w:tab w:val="left" w:pos="709"/>
        </w:tabs>
        <w:overflowPunct w:val="0"/>
        <w:jc w:val="center"/>
        <w:rPr>
          <w:rFonts w:ascii="Cambria" w:hAnsi="Cambria"/>
          <w:b/>
          <w:sz w:val="32"/>
          <w:szCs w:val="32"/>
        </w:rPr>
      </w:pPr>
    </w:p>
    <w:p w:rsidR="00451693" w:rsidRPr="00F41313" w:rsidRDefault="00451693" w:rsidP="00451693">
      <w:pPr>
        <w:rPr>
          <w:rFonts w:ascii="Cambria" w:hAnsi="Cambria"/>
          <w:sz w:val="16"/>
          <w:szCs w:val="16"/>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3"/>
        <w:gridCol w:w="3040"/>
        <w:gridCol w:w="2268"/>
        <w:gridCol w:w="1275"/>
        <w:gridCol w:w="1843"/>
      </w:tblGrid>
      <w:tr w:rsidR="00F27C73" w:rsidRPr="00F27C73" w:rsidTr="0061084A">
        <w:trPr>
          <w:trHeight w:val="732"/>
        </w:trPr>
        <w:tc>
          <w:tcPr>
            <w:tcW w:w="783" w:type="dxa"/>
            <w:shd w:val="clear" w:color="auto" w:fill="F3F3F3"/>
          </w:tcPr>
          <w:p w:rsidR="00F27C73" w:rsidRPr="00F27C73" w:rsidRDefault="00F27C73" w:rsidP="00F27C73">
            <w:pPr>
              <w:suppressAutoHyphens/>
              <w:spacing w:after="0" w:line="240" w:lineRule="auto"/>
              <w:jc w:val="center"/>
              <w:rPr>
                <w:rFonts w:ascii="Cambria" w:eastAsia="Times New Roman" w:hAnsi="Cambria" w:cs="Calibri Light"/>
                <w:lang w:eastAsia="ar-SA"/>
              </w:rPr>
            </w:pPr>
            <w:r w:rsidRPr="00F27C73">
              <w:rPr>
                <w:rFonts w:ascii="Cambria" w:eastAsia="Times New Roman" w:hAnsi="Cambria" w:cs="Calibri Light"/>
                <w:lang w:eastAsia="ar-SA"/>
              </w:rPr>
              <w:t>Nr oferty</w:t>
            </w:r>
          </w:p>
        </w:tc>
        <w:tc>
          <w:tcPr>
            <w:tcW w:w="3040" w:type="dxa"/>
            <w:shd w:val="clear" w:color="auto" w:fill="F3F3F3"/>
          </w:tcPr>
          <w:p w:rsidR="00F27C73" w:rsidRPr="00F27C73" w:rsidRDefault="00F27C73" w:rsidP="00F27C73">
            <w:pPr>
              <w:suppressAutoHyphens/>
              <w:spacing w:after="0" w:line="240" w:lineRule="auto"/>
              <w:jc w:val="center"/>
              <w:rPr>
                <w:rFonts w:ascii="Cambria" w:eastAsia="Times New Roman" w:hAnsi="Cambria" w:cs="Calibri Light"/>
                <w:lang w:eastAsia="ar-SA"/>
              </w:rPr>
            </w:pPr>
            <w:r w:rsidRPr="00F27C73">
              <w:rPr>
                <w:rFonts w:ascii="Cambria" w:hAnsi="Cambria"/>
              </w:rPr>
              <w:t>Nazwa Firmy (imiona, nazwiska) i adres Wykonawcy</w:t>
            </w:r>
          </w:p>
        </w:tc>
        <w:tc>
          <w:tcPr>
            <w:tcW w:w="2268" w:type="dxa"/>
            <w:shd w:val="clear" w:color="auto" w:fill="F3F3F3"/>
          </w:tcPr>
          <w:p w:rsidR="00F27C73" w:rsidRPr="00F27C73" w:rsidRDefault="00F27C73" w:rsidP="00F27C73">
            <w:pPr>
              <w:jc w:val="center"/>
              <w:rPr>
                <w:rFonts w:ascii="Cambria" w:hAnsi="Cambria"/>
              </w:rPr>
            </w:pPr>
            <w:r w:rsidRPr="00F27C73">
              <w:rPr>
                <w:rFonts w:ascii="Cambria" w:hAnsi="Cambria"/>
              </w:rPr>
              <w:t xml:space="preserve">Cena złotych brutto </w:t>
            </w:r>
          </w:p>
        </w:tc>
        <w:tc>
          <w:tcPr>
            <w:tcW w:w="1275" w:type="dxa"/>
            <w:shd w:val="clear" w:color="auto" w:fill="F3F3F3"/>
          </w:tcPr>
          <w:p w:rsidR="00F27C73" w:rsidRPr="00F27C73" w:rsidRDefault="00F27C73" w:rsidP="00F27C73">
            <w:pPr>
              <w:jc w:val="center"/>
              <w:rPr>
                <w:rFonts w:ascii="Cambria" w:hAnsi="Cambria"/>
              </w:rPr>
            </w:pPr>
            <w:r w:rsidRPr="00F27C73">
              <w:rPr>
                <w:rFonts w:ascii="Cambria" w:hAnsi="Cambria"/>
              </w:rPr>
              <w:t>Ilość przyznanych pkt zakresie kryterium:</w:t>
            </w:r>
          </w:p>
          <w:p w:rsidR="00F27C73" w:rsidRPr="00F27C73" w:rsidRDefault="00F27C73" w:rsidP="00F27C73">
            <w:pPr>
              <w:suppressAutoHyphens/>
              <w:spacing w:after="0" w:line="240" w:lineRule="auto"/>
              <w:jc w:val="center"/>
              <w:rPr>
                <w:rFonts w:ascii="Cambria" w:eastAsia="Times New Roman" w:hAnsi="Cambria" w:cs="Calibri Light"/>
                <w:lang w:eastAsia="ar-SA"/>
              </w:rPr>
            </w:pPr>
            <w:r w:rsidRPr="00F27C73">
              <w:rPr>
                <w:rFonts w:ascii="Cambria" w:hAnsi="Cambria"/>
              </w:rPr>
              <w:t>Cena 100%</w:t>
            </w:r>
          </w:p>
        </w:tc>
        <w:tc>
          <w:tcPr>
            <w:tcW w:w="1843" w:type="dxa"/>
            <w:shd w:val="clear" w:color="auto" w:fill="F3F3F3"/>
          </w:tcPr>
          <w:p w:rsidR="00F27C73" w:rsidRPr="00F27C73" w:rsidRDefault="00F27C73" w:rsidP="00F27C73">
            <w:pPr>
              <w:suppressAutoHyphens/>
              <w:spacing w:after="0" w:line="240" w:lineRule="auto"/>
              <w:jc w:val="center"/>
              <w:rPr>
                <w:rFonts w:ascii="Cambria" w:eastAsia="Times New Roman" w:hAnsi="Cambria" w:cs="Calibri Light"/>
                <w:lang w:eastAsia="ar-SA"/>
              </w:rPr>
            </w:pPr>
            <w:r w:rsidRPr="00F27C73">
              <w:rPr>
                <w:rFonts w:ascii="Cambria" w:hAnsi="Cambria"/>
              </w:rPr>
              <w:t>Kolejność ofert wg przyznanej punktacji</w:t>
            </w:r>
          </w:p>
        </w:tc>
      </w:tr>
      <w:tr w:rsidR="00F27C73" w:rsidRPr="00F27C73" w:rsidTr="0061084A">
        <w:trPr>
          <w:trHeight w:val="356"/>
        </w:trPr>
        <w:tc>
          <w:tcPr>
            <w:tcW w:w="783" w:type="dxa"/>
          </w:tcPr>
          <w:p w:rsidR="00F27C73" w:rsidRPr="00F27C73" w:rsidRDefault="00F27C73" w:rsidP="00F27C73">
            <w:pPr>
              <w:spacing w:after="0" w:line="240" w:lineRule="auto"/>
              <w:jc w:val="center"/>
              <w:rPr>
                <w:rFonts w:ascii="Cambria" w:hAnsi="Cambria" w:cs="Calibri Light"/>
              </w:rPr>
            </w:pPr>
            <w:r w:rsidRPr="00F27C73">
              <w:rPr>
                <w:rFonts w:ascii="Cambria" w:hAnsi="Cambria" w:cs="Calibri Light"/>
              </w:rPr>
              <w:t xml:space="preserve">1. </w:t>
            </w:r>
          </w:p>
        </w:tc>
        <w:tc>
          <w:tcPr>
            <w:tcW w:w="3040" w:type="dxa"/>
          </w:tcPr>
          <w:p w:rsidR="00F27C73" w:rsidRPr="00F27C73" w:rsidRDefault="00F27C73" w:rsidP="00F27C73">
            <w:pPr>
              <w:jc w:val="center"/>
              <w:rPr>
                <w:rFonts w:ascii="Cambria" w:hAnsi="Cambria" w:cs="Tahoma"/>
                <w:lang w:eastAsia="pl-PL"/>
              </w:rPr>
            </w:pPr>
            <w:r w:rsidRPr="00F27C73">
              <w:rPr>
                <w:rFonts w:ascii="Cambria" w:hAnsi="Cambria" w:cs="Tahoma"/>
                <w:lang w:eastAsia="pl-PL"/>
              </w:rPr>
              <w:t>KONSORCJUM:</w:t>
            </w:r>
          </w:p>
          <w:p w:rsidR="00F27C73" w:rsidRPr="00F27C73" w:rsidRDefault="00F27C73" w:rsidP="00F27C73">
            <w:pPr>
              <w:jc w:val="center"/>
              <w:rPr>
                <w:rFonts w:ascii="Cambria" w:hAnsi="Cambria" w:cs="Tahoma"/>
                <w:lang w:eastAsia="pl-PL"/>
              </w:rPr>
            </w:pPr>
            <w:r w:rsidRPr="00F27C73">
              <w:rPr>
                <w:rFonts w:ascii="Cambria" w:hAnsi="Cambria" w:cs="Tahoma"/>
                <w:lang w:eastAsia="pl-PL"/>
              </w:rPr>
              <w:t>LIDER: Jeden Siedem Sp. z o.o.                                      ul. Osiedlowa 8A/15                                                             19-504 Dubeninki</w:t>
            </w:r>
          </w:p>
          <w:p w:rsidR="00F27C73" w:rsidRPr="00F27C73" w:rsidRDefault="00F27C73" w:rsidP="00F27C73">
            <w:pPr>
              <w:spacing w:after="0" w:line="240" w:lineRule="auto"/>
              <w:jc w:val="center"/>
              <w:rPr>
                <w:rFonts w:ascii="Cambria" w:hAnsi="Cambria" w:cs="Calibri Light"/>
                <w:b/>
              </w:rPr>
            </w:pPr>
            <w:r w:rsidRPr="00F27C73">
              <w:rPr>
                <w:rFonts w:ascii="Cambria" w:hAnsi="Cambria" w:cs="Tahoma"/>
                <w:lang w:eastAsia="pl-PL"/>
              </w:rPr>
              <w:t>PARTNER: Maciej Samborski                                              ul. Kłobucka 23E/121                                                               02-699 Warszawa</w:t>
            </w:r>
          </w:p>
          <w:p w:rsidR="00F27C73" w:rsidRPr="00F27C73" w:rsidRDefault="00F27C73" w:rsidP="00F27C73">
            <w:pPr>
              <w:spacing w:after="0" w:line="240" w:lineRule="auto"/>
              <w:jc w:val="center"/>
              <w:rPr>
                <w:rFonts w:ascii="Cambria" w:hAnsi="Cambria" w:cs="Calibri Light"/>
              </w:rPr>
            </w:pPr>
          </w:p>
        </w:tc>
        <w:tc>
          <w:tcPr>
            <w:tcW w:w="2268" w:type="dxa"/>
          </w:tcPr>
          <w:p w:rsidR="00F27C73" w:rsidRPr="00F27C73" w:rsidRDefault="00F27C73" w:rsidP="00F27C73">
            <w:pPr>
              <w:jc w:val="center"/>
              <w:rPr>
                <w:rFonts w:ascii="Cambria" w:hAnsi="Cambria" w:cs="Tahoma"/>
                <w:strike/>
              </w:rPr>
            </w:pPr>
          </w:p>
          <w:p w:rsidR="00F27C73" w:rsidRPr="00F27C73" w:rsidRDefault="00F27C73" w:rsidP="00F27C73">
            <w:pPr>
              <w:suppressAutoHyphens/>
              <w:spacing w:after="0" w:line="240" w:lineRule="auto"/>
              <w:jc w:val="center"/>
              <w:rPr>
                <w:rFonts w:ascii="Cambria" w:eastAsia="Times New Roman" w:hAnsi="Cambria" w:cs="Calibri Light"/>
                <w:lang w:eastAsia="ar-SA"/>
              </w:rPr>
            </w:pPr>
            <w:r w:rsidRPr="00F27C73">
              <w:rPr>
                <w:rFonts w:ascii="Cambria" w:eastAsia="Times New Roman" w:hAnsi="Cambria" w:cs="Calibri Light"/>
                <w:lang w:eastAsia="ar-SA"/>
              </w:rPr>
              <w:t>374 800,00 zł</w:t>
            </w:r>
          </w:p>
        </w:tc>
        <w:tc>
          <w:tcPr>
            <w:tcW w:w="1275" w:type="dxa"/>
          </w:tcPr>
          <w:p w:rsidR="00F27C73" w:rsidRPr="00F27C73" w:rsidRDefault="00F27C73" w:rsidP="00F27C73">
            <w:pPr>
              <w:suppressAutoHyphens/>
              <w:spacing w:after="0" w:line="240" w:lineRule="auto"/>
              <w:jc w:val="center"/>
              <w:rPr>
                <w:rFonts w:ascii="Cambria" w:eastAsia="Times New Roman" w:hAnsi="Cambria" w:cs="Calibri Light"/>
                <w:lang w:eastAsia="ar-SA"/>
              </w:rPr>
            </w:pPr>
          </w:p>
          <w:p w:rsidR="00F27C73" w:rsidRPr="00F27C73" w:rsidRDefault="00F27C73" w:rsidP="00F27C73">
            <w:pPr>
              <w:suppressAutoHyphens/>
              <w:spacing w:after="0" w:line="240" w:lineRule="auto"/>
              <w:jc w:val="center"/>
              <w:rPr>
                <w:rFonts w:ascii="Cambria" w:eastAsia="Times New Roman" w:hAnsi="Cambria" w:cs="Calibri Light"/>
                <w:lang w:eastAsia="ar-SA"/>
              </w:rPr>
            </w:pPr>
          </w:p>
          <w:p w:rsidR="00F27C73" w:rsidRPr="00F27C73" w:rsidRDefault="00F27C73" w:rsidP="00F27C73">
            <w:pPr>
              <w:suppressAutoHyphens/>
              <w:spacing w:after="0" w:line="240" w:lineRule="auto"/>
              <w:jc w:val="center"/>
              <w:rPr>
                <w:rFonts w:ascii="Cambria" w:eastAsia="Times New Roman" w:hAnsi="Cambria" w:cs="Calibri Light"/>
                <w:lang w:eastAsia="ar-SA"/>
              </w:rPr>
            </w:pPr>
            <w:r w:rsidRPr="00F27C73">
              <w:rPr>
                <w:rFonts w:ascii="Cambria" w:eastAsia="Times New Roman" w:hAnsi="Cambria" w:cs="Calibri Light"/>
                <w:lang w:eastAsia="ar-SA"/>
              </w:rPr>
              <w:t>100</w:t>
            </w:r>
          </w:p>
        </w:tc>
        <w:tc>
          <w:tcPr>
            <w:tcW w:w="1843" w:type="dxa"/>
          </w:tcPr>
          <w:p w:rsidR="00F27C73" w:rsidRPr="00F27C73" w:rsidRDefault="00F27C73" w:rsidP="00F27C73">
            <w:pPr>
              <w:suppressAutoHyphens/>
              <w:spacing w:after="0" w:line="240" w:lineRule="auto"/>
              <w:jc w:val="center"/>
              <w:rPr>
                <w:rFonts w:ascii="Cambria" w:eastAsia="Times New Roman" w:hAnsi="Cambria" w:cs="Calibri Light"/>
                <w:lang w:eastAsia="ar-SA"/>
              </w:rPr>
            </w:pPr>
          </w:p>
          <w:p w:rsidR="00F27C73" w:rsidRPr="00F27C73" w:rsidRDefault="00F27C73" w:rsidP="00F27C73">
            <w:pPr>
              <w:suppressAutoHyphens/>
              <w:spacing w:after="0" w:line="240" w:lineRule="auto"/>
              <w:jc w:val="center"/>
              <w:rPr>
                <w:rFonts w:ascii="Cambria" w:eastAsia="Times New Roman" w:hAnsi="Cambria" w:cs="Calibri Light"/>
                <w:lang w:eastAsia="ar-SA"/>
              </w:rPr>
            </w:pPr>
          </w:p>
          <w:p w:rsidR="00F27C73" w:rsidRPr="00F27C73" w:rsidRDefault="00F27C73" w:rsidP="00F27C73">
            <w:pPr>
              <w:suppressAutoHyphens/>
              <w:spacing w:after="0" w:line="240" w:lineRule="auto"/>
              <w:jc w:val="center"/>
              <w:rPr>
                <w:rFonts w:ascii="Cambria" w:eastAsia="Times New Roman" w:hAnsi="Cambria" w:cs="Calibri Light"/>
                <w:b/>
                <w:lang w:eastAsia="ar-SA"/>
              </w:rPr>
            </w:pPr>
            <w:r w:rsidRPr="00F27C73">
              <w:rPr>
                <w:rFonts w:ascii="Cambria" w:eastAsia="Times New Roman" w:hAnsi="Cambria" w:cs="Calibri Light"/>
                <w:b/>
                <w:lang w:eastAsia="ar-SA"/>
              </w:rPr>
              <w:t xml:space="preserve">I MIEJSCE – </w:t>
            </w:r>
            <w:r w:rsidRPr="00F27C73">
              <w:rPr>
                <w:rFonts w:ascii="Cambria" w:eastAsia="Times New Roman" w:hAnsi="Cambria" w:cs="Calibri Light"/>
                <w:b/>
                <w:sz w:val="20"/>
                <w:szCs w:val="20"/>
                <w:lang w:eastAsia="ar-SA"/>
              </w:rPr>
              <w:t>oferta najkorzystniejsza</w:t>
            </w:r>
          </w:p>
        </w:tc>
      </w:tr>
      <w:tr w:rsidR="00F27C73" w:rsidRPr="00F27C73" w:rsidTr="0061084A">
        <w:trPr>
          <w:trHeight w:val="356"/>
        </w:trPr>
        <w:tc>
          <w:tcPr>
            <w:tcW w:w="783" w:type="dxa"/>
          </w:tcPr>
          <w:p w:rsidR="00F27C73" w:rsidRPr="00F27C73" w:rsidRDefault="00F27C73" w:rsidP="00F27C73">
            <w:pPr>
              <w:spacing w:after="0" w:line="240" w:lineRule="auto"/>
              <w:jc w:val="center"/>
              <w:rPr>
                <w:rFonts w:ascii="Cambria" w:hAnsi="Cambria" w:cs="Calibri Light"/>
              </w:rPr>
            </w:pPr>
            <w:r w:rsidRPr="00F27C73">
              <w:rPr>
                <w:rFonts w:ascii="Cambria" w:hAnsi="Cambria" w:cs="Calibri Light"/>
              </w:rPr>
              <w:t>2.</w:t>
            </w:r>
          </w:p>
        </w:tc>
        <w:tc>
          <w:tcPr>
            <w:tcW w:w="3040" w:type="dxa"/>
          </w:tcPr>
          <w:p w:rsidR="00F27C73" w:rsidRPr="00F27C73" w:rsidRDefault="00F27C73" w:rsidP="00F27C73">
            <w:pPr>
              <w:suppressAutoHyphens/>
              <w:spacing w:after="0" w:line="240" w:lineRule="auto"/>
              <w:jc w:val="center"/>
              <w:rPr>
                <w:rFonts w:ascii="Cambria" w:eastAsia="Times New Roman" w:hAnsi="Cambria" w:cs="Times New Roman"/>
                <w:lang w:eastAsia="ar-SA"/>
              </w:rPr>
            </w:pPr>
          </w:p>
          <w:p w:rsidR="00F27C73" w:rsidRPr="00F27C73" w:rsidRDefault="00F27C73" w:rsidP="00F27C73">
            <w:pPr>
              <w:suppressAutoHyphens/>
              <w:spacing w:after="0" w:line="240" w:lineRule="auto"/>
              <w:jc w:val="center"/>
              <w:rPr>
                <w:rFonts w:ascii="Cambria" w:eastAsia="Times New Roman" w:hAnsi="Cambria" w:cs="Times New Roman"/>
                <w:lang w:eastAsia="ar-SA"/>
              </w:rPr>
            </w:pPr>
            <w:r w:rsidRPr="00F27C73">
              <w:rPr>
                <w:rFonts w:ascii="Cambria" w:eastAsia="Times New Roman" w:hAnsi="Cambria" w:cs="Times New Roman"/>
                <w:lang w:eastAsia="ar-SA"/>
              </w:rPr>
              <w:t xml:space="preserve">BERM Sp. z o.o.  </w:t>
            </w:r>
            <w:proofErr w:type="spellStart"/>
            <w:r w:rsidRPr="00F27C73">
              <w:rPr>
                <w:rFonts w:ascii="Cambria" w:eastAsia="Times New Roman" w:hAnsi="Cambria" w:cs="Times New Roman"/>
                <w:lang w:eastAsia="ar-SA"/>
              </w:rPr>
              <w:t>s.k</w:t>
            </w:r>
            <w:proofErr w:type="spellEnd"/>
            <w:r w:rsidRPr="00F27C73">
              <w:rPr>
                <w:rFonts w:ascii="Cambria" w:eastAsia="Times New Roman" w:hAnsi="Cambria" w:cs="Times New Roman"/>
                <w:lang w:eastAsia="ar-SA"/>
              </w:rPr>
              <w:t>.                                                             ul. Wiśniowa 40B lok. 17                                                02-520 Warszawa</w:t>
            </w:r>
          </w:p>
          <w:p w:rsidR="00F27C73" w:rsidRPr="00F27C73" w:rsidRDefault="00F27C73" w:rsidP="00F27C73">
            <w:pPr>
              <w:suppressAutoHyphens/>
              <w:spacing w:after="0" w:line="240" w:lineRule="auto"/>
              <w:jc w:val="center"/>
              <w:rPr>
                <w:rFonts w:ascii="Cambria" w:eastAsia="Times New Roman" w:hAnsi="Cambria" w:cs="Times New Roman"/>
                <w:lang w:eastAsia="ar-SA"/>
              </w:rPr>
            </w:pPr>
          </w:p>
        </w:tc>
        <w:tc>
          <w:tcPr>
            <w:tcW w:w="2268" w:type="dxa"/>
          </w:tcPr>
          <w:p w:rsidR="00F27C73" w:rsidRPr="00F27C73" w:rsidRDefault="00F27C73" w:rsidP="00F27C73">
            <w:pPr>
              <w:jc w:val="center"/>
              <w:rPr>
                <w:rFonts w:ascii="Cambria" w:hAnsi="Cambria" w:cs="Tahoma"/>
              </w:rPr>
            </w:pPr>
          </w:p>
          <w:p w:rsidR="00F27C73" w:rsidRPr="00F27C73" w:rsidRDefault="00F27C73" w:rsidP="00F27C73">
            <w:pPr>
              <w:jc w:val="center"/>
              <w:rPr>
                <w:rFonts w:ascii="Cambria" w:hAnsi="Cambria" w:cs="Tahoma"/>
              </w:rPr>
            </w:pPr>
            <w:r w:rsidRPr="00F27C73">
              <w:rPr>
                <w:rFonts w:ascii="Cambria" w:hAnsi="Cambria" w:cs="Tahoma"/>
              </w:rPr>
              <w:t>380 070,00 zł</w:t>
            </w:r>
          </w:p>
        </w:tc>
        <w:tc>
          <w:tcPr>
            <w:tcW w:w="1275" w:type="dxa"/>
          </w:tcPr>
          <w:p w:rsidR="00F27C73" w:rsidRPr="00F27C73" w:rsidRDefault="00F27C73" w:rsidP="00F27C73">
            <w:pPr>
              <w:suppressAutoHyphens/>
              <w:spacing w:after="0" w:line="240" w:lineRule="auto"/>
              <w:jc w:val="center"/>
              <w:rPr>
                <w:rFonts w:ascii="Cambria" w:eastAsia="Times New Roman" w:hAnsi="Cambria" w:cs="Calibri Light"/>
                <w:lang w:eastAsia="ar-SA"/>
              </w:rPr>
            </w:pPr>
          </w:p>
          <w:p w:rsidR="00F27C73" w:rsidRPr="00F27C73" w:rsidRDefault="00F27C73" w:rsidP="00F27C73">
            <w:pPr>
              <w:suppressAutoHyphens/>
              <w:spacing w:after="0" w:line="240" w:lineRule="auto"/>
              <w:rPr>
                <w:rFonts w:ascii="Cambria" w:eastAsia="Times New Roman" w:hAnsi="Cambria" w:cs="Calibri Light"/>
                <w:lang w:eastAsia="ar-SA"/>
              </w:rPr>
            </w:pPr>
          </w:p>
          <w:p w:rsidR="00F27C73" w:rsidRPr="00F27C73" w:rsidRDefault="00F27C73" w:rsidP="00F27C73">
            <w:pPr>
              <w:suppressAutoHyphens/>
              <w:spacing w:after="0" w:line="240" w:lineRule="auto"/>
              <w:jc w:val="center"/>
              <w:rPr>
                <w:rFonts w:ascii="Cambria" w:eastAsia="Times New Roman" w:hAnsi="Cambria" w:cs="Calibri Light"/>
                <w:lang w:eastAsia="ar-SA"/>
              </w:rPr>
            </w:pPr>
            <w:r w:rsidRPr="00F27C73">
              <w:rPr>
                <w:rFonts w:ascii="Cambria" w:eastAsia="Times New Roman" w:hAnsi="Cambria" w:cs="Calibri Light"/>
                <w:lang w:eastAsia="ar-SA"/>
              </w:rPr>
              <w:t>98,61</w:t>
            </w:r>
          </w:p>
        </w:tc>
        <w:tc>
          <w:tcPr>
            <w:tcW w:w="1843" w:type="dxa"/>
          </w:tcPr>
          <w:p w:rsidR="00F27C73" w:rsidRPr="00F27C73" w:rsidRDefault="00F27C73" w:rsidP="00F27C73">
            <w:pPr>
              <w:suppressAutoHyphens/>
              <w:spacing w:after="0" w:line="240" w:lineRule="auto"/>
              <w:jc w:val="center"/>
              <w:rPr>
                <w:rFonts w:ascii="Cambria" w:eastAsia="Times New Roman" w:hAnsi="Cambria" w:cs="Calibri Light"/>
                <w:lang w:eastAsia="ar-SA"/>
              </w:rPr>
            </w:pPr>
          </w:p>
          <w:p w:rsidR="00F27C73" w:rsidRPr="00F27C73" w:rsidRDefault="00F27C73" w:rsidP="00F27C73">
            <w:pPr>
              <w:suppressAutoHyphens/>
              <w:spacing w:after="0" w:line="240" w:lineRule="auto"/>
              <w:jc w:val="center"/>
              <w:rPr>
                <w:rFonts w:ascii="Cambria" w:eastAsia="Times New Roman" w:hAnsi="Cambria" w:cs="Calibri Light"/>
                <w:lang w:eastAsia="ar-SA"/>
              </w:rPr>
            </w:pPr>
          </w:p>
          <w:p w:rsidR="00F27C73" w:rsidRPr="00F27C73" w:rsidRDefault="00F27C73" w:rsidP="00F27C73">
            <w:pPr>
              <w:suppressAutoHyphens/>
              <w:spacing w:after="0" w:line="240" w:lineRule="auto"/>
              <w:jc w:val="center"/>
              <w:rPr>
                <w:rFonts w:ascii="Cambria" w:eastAsia="Times New Roman" w:hAnsi="Cambria" w:cs="Calibri Light"/>
                <w:lang w:eastAsia="ar-SA"/>
              </w:rPr>
            </w:pPr>
            <w:r w:rsidRPr="00F27C73">
              <w:rPr>
                <w:rFonts w:ascii="Cambria" w:eastAsia="Times New Roman" w:hAnsi="Cambria" w:cs="Calibri Light"/>
                <w:lang w:eastAsia="ar-SA"/>
              </w:rPr>
              <w:t>II MIEJSCE</w:t>
            </w:r>
          </w:p>
        </w:tc>
      </w:tr>
      <w:tr w:rsidR="00F27C73" w:rsidRPr="00F27C73" w:rsidTr="0061084A">
        <w:trPr>
          <w:trHeight w:val="356"/>
        </w:trPr>
        <w:tc>
          <w:tcPr>
            <w:tcW w:w="783" w:type="dxa"/>
          </w:tcPr>
          <w:p w:rsidR="00F27C73" w:rsidRPr="00F27C73" w:rsidRDefault="00F27C73" w:rsidP="00F27C73">
            <w:pPr>
              <w:spacing w:after="0" w:line="240" w:lineRule="auto"/>
              <w:jc w:val="center"/>
              <w:rPr>
                <w:rFonts w:ascii="Cambria" w:hAnsi="Cambria" w:cs="Calibri Light"/>
              </w:rPr>
            </w:pPr>
            <w:r w:rsidRPr="00F27C73">
              <w:rPr>
                <w:rFonts w:ascii="Cambria" w:hAnsi="Cambria" w:cs="Calibri Light"/>
              </w:rPr>
              <w:t>3.</w:t>
            </w:r>
          </w:p>
        </w:tc>
        <w:tc>
          <w:tcPr>
            <w:tcW w:w="3040" w:type="dxa"/>
          </w:tcPr>
          <w:p w:rsidR="00F27C73" w:rsidRPr="00F27C73" w:rsidRDefault="00F27C73" w:rsidP="00F27C73">
            <w:pPr>
              <w:suppressAutoHyphens/>
              <w:spacing w:after="0" w:line="240" w:lineRule="auto"/>
              <w:jc w:val="center"/>
              <w:rPr>
                <w:rFonts w:ascii="Cambria" w:eastAsia="Times New Roman" w:hAnsi="Cambria" w:cs="Times New Roman"/>
                <w:lang w:eastAsia="ar-SA"/>
              </w:rPr>
            </w:pPr>
            <w:r w:rsidRPr="00F27C73">
              <w:rPr>
                <w:rFonts w:ascii="Cambria" w:eastAsia="Times New Roman" w:hAnsi="Cambria" w:cs="Times New Roman"/>
                <w:lang w:eastAsia="ar-SA"/>
              </w:rPr>
              <w:t xml:space="preserve">MODATEX BIS                                                                         Ksenia </w:t>
            </w:r>
            <w:proofErr w:type="spellStart"/>
            <w:r w:rsidRPr="00F27C73">
              <w:rPr>
                <w:rFonts w:ascii="Cambria" w:eastAsia="Times New Roman" w:hAnsi="Cambria" w:cs="Times New Roman"/>
                <w:lang w:eastAsia="ar-SA"/>
              </w:rPr>
              <w:t>Rumowicz</w:t>
            </w:r>
            <w:proofErr w:type="spellEnd"/>
            <w:r w:rsidRPr="00F27C73">
              <w:rPr>
                <w:rFonts w:ascii="Cambria" w:eastAsia="Times New Roman" w:hAnsi="Cambria" w:cs="Times New Roman"/>
                <w:lang w:eastAsia="ar-SA"/>
              </w:rPr>
              <w:t xml:space="preserve">                                                                       ul. Morgowa 9                                                                              91-223 Łódź</w:t>
            </w:r>
          </w:p>
        </w:tc>
        <w:tc>
          <w:tcPr>
            <w:tcW w:w="2268" w:type="dxa"/>
          </w:tcPr>
          <w:p w:rsidR="00F27C73" w:rsidRPr="00F27C73" w:rsidRDefault="00F27C73" w:rsidP="00F27C73">
            <w:pPr>
              <w:suppressAutoHyphens/>
              <w:spacing w:after="0" w:line="240" w:lineRule="auto"/>
              <w:jc w:val="center"/>
              <w:rPr>
                <w:rFonts w:ascii="Cambria" w:eastAsia="Times New Roman" w:hAnsi="Cambria" w:cs="Times New Roman"/>
                <w:lang w:eastAsia="ar-SA"/>
              </w:rPr>
            </w:pPr>
          </w:p>
          <w:p w:rsidR="00F27C73" w:rsidRPr="00F27C73" w:rsidRDefault="00F27C73" w:rsidP="00F27C73">
            <w:pPr>
              <w:suppressAutoHyphens/>
              <w:spacing w:after="0" w:line="240" w:lineRule="auto"/>
              <w:jc w:val="center"/>
              <w:rPr>
                <w:rFonts w:ascii="Cambria" w:eastAsia="Times New Roman" w:hAnsi="Cambria" w:cs="Times New Roman"/>
                <w:lang w:eastAsia="ar-SA"/>
              </w:rPr>
            </w:pPr>
            <w:r w:rsidRPr="00F27C73">
              <w:rPr>
                <w:rFonts w:ascii="Cambria" w:eastAsia="Times New Roman" w:hAnsi="Cambria" w:cs="Times New Roman"/>
                <w:lang w:eastAsia="ar-SA"/>
              </w:rPr>
              <w:t>383 922,17 zł</w:t>
            </w:r>
          </w:p>
        </w:tc>
        <w:tc>
          <w:tcPr>
            <w:tcW w:w="3118" w:type="dxa"/>
            <w:gridSpan w:val="2"/>
          </w:tcPr>
          <w:p w:rsidR="00F27C73" w:rsidRDefault="00F27C73" w:rsidP="00F27C73">
            <w:pPr>
              <w:suppressAutoHyphens/>
              <w:spacing w:after="0" w:line="240" w:lineRule="auto"/>
              <w:jc w:val="center"/>
              <w:rPr>
                <w:rFonts w:ascii="Cambria" w:eastAsia="Times New Roman" w:hAnsi="Cambria" w:cs="Calibri Light"/>
                <w:lang w:eastAsia="ar-SA"/>
              </w:rPr>
            </w:pPr>
          </w:p>
          <w:p w:rsidR="00F27C73" w:rsidRPr="00F27C73" w:rsidRDefault="00F27C73" w:rsidP="00F27C73">
            <w:pPr>
              <w:suppressAutoHyphens/>
              <w:spacing w:after="0" w:line="240" w:lineRule="auto"/>
              <w:jc w:val="center"/>
              <w:rPr>
                <w:rFonts w:ascii="Cambria" w:eastAsia="Times New Roman" w:hAnsi="Cambria" w:cs="Calibri Light"/>
                <w:lang w:eastAsia="ar-SA"/>
              </w:rPr>
            </w:pPr>
            <w:r w:rsidRPr="00F27C73">
              <w:rPr>
                <w:rFonts w:ascii="Cambria" w:eastAsia="Times New Roman" w:hAnsi="Cambria" w:cs="Calibri Light"/>
                <w:lang w:eastAsia="ar-SA"/>
              </w:rPr>
              <w:t xml:space="preserve">Oferta odrzucona na podstawie art. 226 ust. 1 pkt 3, pkt 4, pkt 6 </w:t>
            </w:r>
            <w:proofErr w:type="spellStart"/>
            <w:r w:rsidRPr="00F27C73">
              <w:rPr>
                <w:rFonts w:ascii="Cambria" w:eastAsia="Times New Roman" w:hAnsi="Cambria" w:cs="Calibri Light"/>
                <w:lang w:eastAsia="ar-SA"/>
              </w:rPr>
              <w:t>pzp</w:t>
            </w:r>
            <w:proofErr w:type="spellEnd"/>
            <w:r w:rsidRPr="00F27C73">
              <w:rPr>
                <w:rFonts w:ascii="Cambria" w:eastAsia="Times New Roman" w:hAnsi="Cambria" w:cs="Calibri Light"/>
                <w:lang w:eastAsia="ar-SA"/>
              </w:rPr>
              <w:t>.</w:t>
            </w:r>
          </w:p>
          <w:p w:rsidR="00F27C73" w:rsidRDefault="00F27C73" w:rsidP="00F27C73">
            <w:pPr>
              <w:suppressAutoHyphens/>
              <w:spacing w:after="0" w:line="240" w:lineRule="auto"/>
              <w:jc w:val="center"/>
              <w:rPr>
                <w:rFonts w:ascii="Cambria" w:eastAsia="Times New Roman" w:hAnsi="Cambria" w:cs="Calibri"/>
                <w:b/>
                <w:lang w:eastAsia="pl-PL"/>
              </w:rPr>
            </w:pPr>
            <w:r w:rsidRPr="00F27C73">
              <w:rPr>
                <w:rFonts w:ascii="Cambria" w:eastAsia="Times New Roman" w:hAnsi="Cambria" w:cs="Calibri Light"/>
                <w:lang w:eastAsia="ar-SA"/>
              </w:rPr>
              <w:t xml:space="preserve">Uzasadnienie prawne i faktyczne odrzucenia oferty zamawiający wskazuje </w:t>
            </w:r>
            <w:r w:rsidR="00F87F65">
              <w:rPr>
                <w:rFonts w:ascii="Cambria" w:eastAsia="Times New Roman" w:hAnsi="Cambria" w:cs="Calibri Light"/>
                <w:lang w:eastAsia="ar-SA"/>
              </w:rPr>
              <w:t xml:space="preserve">w </w:t>
            </w:r>
            <w:r w:rsidRPr="00F27C73">
              <w:rPr>
                <w:rFonts w:ascii="Cambria" w:eastAsia="Times New Roman" w:hAnsi="Cambria" w:cs="Calibri"/>
                <w:b/>
                <w:lang w:eastAsia="pl-PL"/>
              </w:rPr>
              <w:t>II części niniejszej informacji.</w:t>
            </w:r>
          </w:p>
          <w:p w:rsidR="00F27C73" w:rsidRPr="00F27C73" w:rsidRDefault="00F27C73" w:rsidP="00F27C73">
            <w:pPr>
              <w:suppressAutoHyphens/>
              <w:spacing w:after="0" w:line="240" w:lineRule="auto"/>
              <w:jc w:val="center"/>
              <w:rPr>
                <w:rFonts w:ascii="Cambria" w:eastAsia="Times New Roman" w:hAnsi="Cambria" w:cs="Calibri Light"/>
                <w:lang w:eastAsia="ar-SA"/>
              </w:rPr>
            </w:pPr>
          </w:p>
        </w:tc>
      </w:tr>
      <w:tr w:rsidR="00F27C73" w:rsidRPr="00F27C73" w:rsidTr="0061084A">
        <w:trPr>
          <w:trHeight w:val="356"/>
        </w:trPr>
        <w:tc>
          <w:tcPr>
            <w:tcW w:w="783" w:type="dxa"/>
          </w:tcPr>
          <w:p w:rsidR="00F27C73" w:rsidRPr="00F27C73" w:rsidRDefault="00F27C73" w:rsidP="00F27C73">
            <w:pPr>
              <w:spacing w:after="0" w:line="240" w:lineRule="auto"/>
              <w:jc w:val="center"/>
              <w:rPr>
                <w:rFonts w:ascii="Cambria" w:hAnsi="Cambria" w:cs="Calibri Light"/>
              </w:rPr>
            </w:pPr>
            <w:r w:rsidRPr="00F27C73">
              <w:rPr>
                <w:rFonts w:ascii="Cambria" w:hAnsi="Cambria" w:cs="Calibri Light"/>
              </w:rPr>
              <w:t>4.</w:t>
            </w:r>
          </w:p>
        </w:tc>
        <w:tc>
          <w:tcPr>
            <w:tcW w:w="3040" w:type="dxa"/>
          </w:tcPr>
          <w:p w:rsidR="00F27C73" w:rsidRPr="00F27C73" w:rsidRDefault="00F27C73" w:rsidP="00F27C73">
            <w:pPr>
              <w:suppressAutoHyphens/>
              <w:spacing w:after="0" w:line="240" w:lineRule="auto"/>
              <w:jc w:val="center"/>
              <w:rPr>
                <w:rFonts w:ascii="Cambria" w:eastAsia="Times New Roman" w:hAnsi="Cambria" w:cs="Times New Roman"/>
                <w:lang w:eastAsia="ar-SA"/>
              </w:rPr>
            </w:pPr>
          </w:p>
          <w:p w:rsidR="00F27C73" w:rsidRPr="00F27C73" w:rsidRDefault="00F27C73" w:rsidP="00F27C73">
            <w:pPr>
              <w:suppressAutoHyphens/>
              <w:spacing w:after="0" w:line="240" w:lineRule="auto"/>
              <w:jc w:val="center"/>
              <w:rPr>
                <w:rFonts w:ascii="Cambria" w:eastAsia="Times New Roman" w:hAnsi="Cambria" w:cs="Times New Roman"/>
                <w:lang w:eastAsia="ar-SA"/>
              </w:rPr>
            </w:pPr>
            <w:r w:rsidRPr="00F27C73">
              <w:rPr>
                <w:rFonts w:ascii="Cambria" w:eastAsia="Times New Roman" w:hAnsi="Cambria" w:cs="Times New Roman"/>
                <w:lang w:eastAsia="ar-SA"/>
              </w:rPr>
              <w:t xml:space="preserve">FBI </w:t>
            </w:r>
          </w:p>
          <w:p w:rsidR="00F27C73" w:rsidRPr="00F27C73" w:rsidRDefault="00F27C73" w:rsidP="00F27C73">
            <w:pPr>
              <w:suppressAutoHyphens/>
              <w:spacing w:after="0" w:line="240" w:lineRule="auto"/>
              <w:jc w:val="center"/>
              <w:rPr>
                <w:rFonts w:ascii="Cambria" w:eastAsia="Times New Roman" w:hAnsi="Cambria" w:cs="Times New Roman"/>
                <w:lang w:eastAsia="ar-SA"/>
              </w:rPr>
            </w:pPr>
            <w:r w:rsidRPr="00F27C73">
              <w:rPr>
                <w:rFonts w:ascii="Cambria" w:eastAsia="Times New Roman" w:hAnsi="Cambria" w:cs="Times New Roman"/>
                <w:lang w:eastAsia="ar-SA"/>
              </w:rPr>
              <w:t>FEDERALNE BIURO IMPREZ Paweł Jaworski</w:t>
            </w:r>
          </w:p>
          <w:p w:rsidR="00F27C73" w:rsidRPr="00F27C73" w:rsidRDefault="00F27C73" w:rsidP="00F27C73">
            <w:pPr>
              <w:suppressAutoHyphens/>
              <w:spacing w:after="0" w:line="240" w:lineRule="auto"/>
              <w:jc w:val="center"/>
              <w:rPr>
                <w:rFonts w:ascii="Cambria" w:eastAsia="Times New Roman" w:hAnsi="Cambria" w:cs="Times New Roman"/>
                <w:lang w:eastAsia="ar-SA"/>
              </w:rPr>
            </w:pPr>
            <w:r w:rsidRPr="00F27C73">
              <w:rPr>
                <w:rFonts w:ascii="Cambria" w:eastAsia="Times New Roman" w:hAnsi="Cambria" w:cs="Times New Roman"/>
                <w:lang w:eastAsia="ar-SA"/>
              </w:rPr>
              <w:t>ul. Tarczyńska 19                                                                         96-321 Ojrzanów</w:t>
            </w:r>
          </w:p>
          <w:p w:rsidR="00F27C73" w:rsidRPr="00F27C73" w:rsidRDefault="00F27C73" w:rsidP="00F27C73">
            <w:pPr>
              <w:suppressAutoHyphens/>
              <w:spacing w:after="0" w:line="240" w:lineRule="auto"/>
              <w:jc w:val="center"/>
              <w:rPr>
                <w:rFonts w:ascii="Cambria" w:eastAsia="Times New Roman" w:hAnsi="Cambria" w:cs="Times New Roman"/>
                <w:lang w:eastAsia="ar-SA"/>
              </w:rPr>
            </w:pPr>
          </w:p>
        </w:tc>
        <w:tc>
          <w:tcPr>
            <w:tcW w:w="2268" w:type="dxa"/>
          </w:tcPr>
          <w:p w:rsidR="00F27C73" w:rsidRPr="00F27C73" w:rsidRDefault="00F27C73" w:rsidP="00F27C73">
            <w:pPr>
              <w:jc w:val="center"/>
              <w:rPr>
                <w:rFonts w:ascii="Cambria" w:hAnsi="Cambria" w:cs="Tahoma"/>
              </w:rPr>
            </w:pPr>
          </w:p>
          <w:p w:rsidR="00F27C73" w:rsidRPr="00F27C73" w:rsidRDefault="00F27C73" w:rsidP="00F27C73">
            <w:pPr>
              <w:jc w:val="center"/>
              <w:rPr>
                <w:rFonts w:ascii="Cambria" w:hAnsi="Cambria" w:cs="Tahoma"/>
              </w:rPr>
            </w:pPr>
            <w:r w:rsidRPr="00F27C73">
              <w:rPr>
                <w:rFonts w:ascii="Cambria" w:hAnsi="Cambria" w:cs="Tahoma"/>
              </w:rPr>
              <w:t>381 300,00 zł</w:t>
            </w:r>
          </w:p>
        </w:tc>
        <w:tc>
          <w:tcPr>
            <w:tcW w:w="1275" w:type="dxa"/>
          </w:tcPr>
          <w:p w:rsidR="00F27C73" w:rsidRPr="00F27C73" w:rsidRDefault="00F27C73" w:rsidP="00F27C73">
            <w:pPr>
              <w:suppressAutoHyphens/>
              <w:spacing w:after="0" w:line="240" w:lineRule="auto"/>
              <w:jc w:val="center"/>
              <w:rPr>
                <w:rFonts w:ascii="Cambria" w:eastAsia="Times New Roman" w:hAnsi="Cambria" w:cs="Calibri Light"/>
                <w:lang w:eastAsia="ar-SA"/>
              </w:rPr>
            </w:pPr>
          </w:p>
          <w:p w:rsidR="00F27C73" w:rsidRPr="00F27C73" w:rsidRDefault="00F27C73" w:rsidP="00F27C73">
            <w:pPr>
              <w:suppressAutoHyphens/>
              <w:spacing w:after="0" w:line="240" w:lineRule="auto"/>
              <w:jc w:val="center"/>
              <w:rPr>
                <w:rFonts w:ascii="Cambria" w:eastAsia="Times New Roman" w:hAnsi="Cambria" w:cs="Calibri Light"/>
                <w:lang w:eastAsia="ar-SA"/>
              </w:rPr>
            </w:pPr>
          </w:p>
          <w:p w:rsidR="00F27C73" w:rsidRPr="00F27C73" w:rsidRDefault="00F27C73" w:rsidP="00F27C73">
            <w:pPr>
              <w:suppressAutoHyphens/>
              <w:spacing w:after="0" w:line="240" w:lineRule="auto"/>
              <w:jc w:val="center"/>
              <w:rPr>
                <w:rFonts w:ascii="Cambria" w:eastAsia="Times New Roman" w:hAnsi="Cambria" w:cs="Calibri Light"/>
                <w:lang w:eastAsia="ar-SA"/>
              </w:rPr>
            </w:pPr>
            <w:r w:rsidRPr="00F27C73">
              <w:rPr>
                <w:rFonts w:ascii="Cambria" w:eastAsia="Times New Roman" w:hAnsi="Cambria" w:cs="Calibri Light"/>
                <w:lang w:eastAsia="ar-SA"/>
              </w:rPr>
              <w:t>98,30</w:t>
            </w:r>
          </w:p>
        </w:tc>
        <w:tc>
          <w:tcPr>
            <w:tcW w:w="1843" w:type="dxa"/>
          </w:tcPr>
          <w:p w:rsidR="00F27C73" w:rsidRPr="00F27C73" w:rsidRDefault="00F27C73" w:rsidP="00F27C73">
            <w:pPr>
              <w:suppressAutoHyphens/>
              <w:spacing w:after="0" w:line="240" w:lineRule="auto"/>
              <w:jc w:val="center"/>
              <w:rPr>
                <w:rFonts w:ascii="Cambria" w:eastAsia="Times New Roman" w:hAnsi="Cambria" w:cs="Calibri Light"/>
                <w:lang w:eastAsia="ar-SA"/>
              </w:rPr>
            </w:pPr>
          </w:p>
          <w:p w:rsidR="00F27C73" w:rsidRPr="00F27C73" w:rsidRDefault="00F27C73" w:rsidP="00F27C73">
            <w:pPr>
              <w:suppressAutoHyphens/>
              <w:spacing w:after="0" w:line="240" w:lineRule="auto"/>
              <w:jc w:val="center"/>
              <w:rPr>
                <w:rFonts w:ascii="Cambria" w:eastAsia="Times New Roman" w:hAnsi="Cambria" w:cs="Calibri Light"/>
                <w:lang w:eastAsia="ar-SA"/>
              </w:rPr>
            </w:pPr>
          </w:p>
          <w:p w:rsidR="00F27C73" w:rsidRPr="00F27C73" w:rsidRDefault="00F27C73" w:rsidP="00F27C73">
            <w:pPr>
              <w:suppressAutoHyphens/>
              <w:spacing w:after="0" w:line="240" w:lineRule="auto"/>
              <w:jc w:val="center"/>
              <w:rPr>
                <w:rFonts w:ascii="Cambria" w:eastAsia="Times New Roman" w:hAnsi="Cambria" w:cs="Calibri Light"/>
                <w:lang w:eastAsia="ar-SA"/>
              </w:rPr>
            </w:pPr>
            <w:r w:rsidRPr="00F27C73">
              <w:rPr>
                <w:rFonts w:ascii="Cambria" w:eastAsia="Times New Roman" w:hAnsi="Cambria" w:cs="Calibri Light"/>
                <w:lang w:eastAsia="ar-SA"/>
              </w:rPr>
              <w:t>III MIEJSCE</w:t>
            </w:r>
          </w:p>
        </w:tc>
      </w:tr>
      <w:tr w:rsidR="00F27C73" w:rsidRPr="00F27C73" w:rsidTr="0061084A">
        <w:trPr>
          <w:trHeight w:val="356"/>
        </w:trPr>
        <w:tc>
          <w:tcPr>
            <w:tcW w:w="783" w:type="dxa"/>
          </w:tcPr>
          <w:p w:rsidR="00F27C73" w:rsidRPr="00F27C73" w:rsidRDefault="00F27C73" w:rsidP="00F27C73">
            <w:pPr>
              <w:spacing w:after="0" w:line="240" w:lineRule="auto"/>
              <w:jc w:val="center"/>
              <w:rPr>
                <w:rFonts w:ascii="Cambria" w:hAnsi="Cambria" w:cs="Calibri Light"/>
              </w:rPr>
            </w:pPr>
            <w:r w:rsidRPr="00F27C73">
              <w:rPr>
                <w:rFonts w:ascii="Cambria" w:hAnsi="Cambria" w:cs="Calibri Light"/>
              </w:rPr>
              <w:t>5.</w:t>
            </w:r>
          </w:p>
        </w:tc>
        <w:tc>
          <w:tcPr>
            <w:tcW w:w="3040" w:type="dxa"/>
          </w:tcPr>
          <w:p w:rsidR="00F27C73" w:rsidRPr="00F27C73" w:rsidRDefault="00F27C73" w:rsidP="00F27C73">
            <w:pPr>
              <w:suppressAutoHyphens/>
              <w:spacing w:after="0" w:line="240" w:lineRule="auto"/>
              <w:jc w:val="center"/>
              <w:rPr>
                <w:rFonts w:ascii="Cambria" w:eastAsia="Times New Roman" w:hAnsi="Cambria" w:cs="Times New Roman"/>
                <w:lang w:eastAsia="ar-SA"/>
              </w:rPr>
            </w:pPr>
          </w:p>
          <w:p w:rsidR="00F27C73" w:rsidRPr="00F27C73" w:rsidRDefault="00F27C73" w:rsidP="00F27C73">
            <w:pPr>
              <w:suppressAutoHyphens/>
              <w:spacing w:after="0" w:line="240" w:lineRule="auto"/>
              <w:jc w:val="center"/>
              <w:rPr>
                <w:rFonts w:ascii="Cambria" w:eastAsia="Times New Roman" w:hAnsi="Cambria" w:cs="Times New Roman"/>
                <w:lang w:eastAsia="ar-SA"/>
              </w:rPr>
            </w:pPr>
            <w:r w:rsidRPr="00F27C73">
              <w:rPr>
                <w:rFonts w:ascii="Cambria" w:eastAsia="Times New Roman" w:hAnsi="Cambria" w:cs="Times New Roman"/>
                <w:lang w:eastAsia="ar-SA"/>
              </w:rPr>
              <w:t xml:space="preserve">Sun &amp; </w:t>
            </w:r>
            <w:proofErr w:type="spellStart"/>
            <w:r w:rsidRPr="00F27C73">
              <w:rPr>
                <w:rFonts w:ascii="Cambria" w:eastAsia="Times New Roman" w:hAnsi="Cambria" w:cs="Times New Roman"/>
                <w:lang w:eastAsia="ar-SA"/>
              </w:rPr>
              <w:t>More</w:t>
            </w:r>
            <w:proofErr w:type="spellEnd"/>
            <w:r w:rsidRPr="00F27C73">
              <w:rPr>
                <w:rFonts w:ascii="Cambria" w:eastAsia="Times New Roman" w:hAnsi="Cambria" w:cs="Times New Roman"/>
                <w:lang w:eastAsia="ar-SA"/>
              </w:rPr>
              <w:t xml:space="preserve"> Sp. z o.o.</w:t>
            </w:r>
          </w:p>
          <w:p w:rsidR="00F27C73" w:rsidRPr="00F27C73" w:rsidRDefault="00F27C73" w:rsidP="00F27C73">
            <w:pPr>
              <w:suppressAutoHyphens/>
              <w:spacing w:after="0" w:line="240" w:lineRule="auto"/>
              <w:jc w:val="center"/>
              <w:rPr>
                <w:rFonts w:ascii="Cambria" w:eastAsia="Times New Roman" w:hAnsi="Cambria" w:cs="Times New Roman"/>
                <w:lang w:eastAsia="ar-SA"/>
              </w:rPr>
            </w:pPr>
            <w:r w:rsidRPr="00F27C73">
              <w:rPr>
                <w:rFonts w:ascii="Cambria" w:eastAsia="Times New Roman" w:hAnsi="Cambria" w:cs="Times New Roman"/>
                <w:lang w:eastAsia="ar-SA"/>
              </w:rPr>
              <w:t>Ul. Madalińskiego 8 lok. 215</w:t>
            </w:r>
          </w:p>
          <w:p w:rsidR="00F27C73" w:rsidRPr="00F27C73" w:rsidRDefault="00F27C73" w:rsidP="00F27C73">
            <w:pPr>
              <w:suppressAutoHyphens/>
              <w:spacing w:after="0" w:line="240" w:lineRule="auto"/>
              <w:jc w:val="center"/>
              <w:rPr>
                <w:rFonts w:ascii="Cambria" w:eastAsia="Times New Roman" w:hAnsi="Cambria" w:cs="Times New Roman"/>
                <w:lang w:eastAsia="ar-SA"/>
              </w:rPr>
            </w:pPr>
            <w:r w:rsidRPr="00F27C73">
              <w:rPr>
                <w:rFonts w:ascii="Cambria" w:eastAsia="Times New Roman" w:hAnsi="Cambria" w:cs="Times New Roman"/>
                <w:lang w:eastAsia="ar-SA"/>
              </w:rPr>
              <w:t>70-101 Szczecin</w:t>
            </w:r>
          </w:p>
          <w:p w:rsidR="00F27C73" w:rsidRPr="00F27C73" w:rsidRDefault="00F27C73" w:rsidP="00F27C73">
            <w:pPr>
              <w:suppressAutoHyphens/>
              <w:spacing w:after="0" w:line="240" w:lineRule="auto"/>
              <w:jc w:val="center"/>
              <w:rPr>
                <w:rFonts w:ascii="Cambria" w:eastAsia="Times New Roman" w:hAnsi="Cambria" w:cs="Times New Roman"/>
                <w:lang w:eastAsia="ar-SA"/>
              </w:rPr>
            </w:pPr>
          </w:p>
        </w:tc>
        <w:tc>
          <w:tcPr>
            <w:tcW w:w="2268" w:type="dxa"/>
          </w:tcPr>
          <w:p w:rsidR="00F27C73" w:rsidRPr="00F27C73" w:rsidRDefault="00F27C73" w:rsidP="00F27C73">
            <w:pPr>
              <w:jc w:val="center"/>
              <w:rPr>
                <w:rFonts w:ascii="Cambria" w:hAnsi="Cambria" w:cs="Tahoma"/>
              </w:rPr>
            </w:pPr>
          </w:p>
          <w:p w:rsidR="00F27C73" w:rsidRPr="00F27C73" w:rsidRDefault="00F27C73" w:rsidP="00F27C73">
            <w:pPr>
              <w:jc w:val="center"/>
              <w:rPr>
                <w:rFonts w:ascii="Cambria" w:hAnsi="Cambria" w:cs="Tahoma"/>
              </w:rPr>
            </w:pPr>
            <w:r w:rsidRPr="00F27C73">
              <w:rPr>
                <w:rFonts w:ascii="Cambria" w:hAnsi="Cambria" w:cs="Tahoma"/>
              </w:rPr>
              <w:t>395 579,00 zł</w:t>
            </w:r>
          </w:p>
        </w:tc>
        <w:tc>
          <w:tcPr>
            <w:tcW w:w="1275" w:type="dxa"/>
          </w:tcPr>
          <w:p w:rsidR="00F27C73" w:rsidRPr="00F27C73" w:rsidRDefault="00F27C73" w:rsidP="00F27C73">
            <w:pPr>
              <w:suppressAutoHyphens/>
              <w:spacing w:after="0" w:line="240" w:lineRule="auto"/>
              <w:jc w:val="center"/>
              <w:rPr>
                <w:rFonts w:ascii="Cambria" w:eastAsia="Times New Roman" w:hAnsi="Cambria" w:cs="Calibri Light"/>
                <w:lang w:eastAsia="ar-SA"/>
              </w:rPr>
            </w:pPr>
          </w:p>
          <w:p w:rsidR="00F27C73" w:rsidRPr="00F27C73" w:rsidRDefault="00F27C73" w:rsidP="00F27C73">
            <w:pPr>
              <w:suppressAutoHyphens/>
              <w:spacing w:after="0" w:line="240" w:lineRule="auto"/>
              <w:jc w:val="center"/>
              <w:rPr>
                <w:rFonts w:ascii="Cambria" w:eastAsia="Times New Roman" w:hAnsi="Cambria" w:cs="Calibri Light"/>
                <w:lang w:eastAsia="ar-SA"/>
              </w:rPr>
            </w:pPr>
          </w:p>
          <w:p w:rsidR="00F27C73" w:rsidRPr="00F27C73" w:rsidRDefault="00F27C73" w:rsidP="00F27C73">
            <w:pPr>
              <w:suppressAutoHyphens/>
              <w:spacing w:after="0" w:line="240" w:lineRule="auto"/>
              <w:jc w:val="center"/>
              <w:rPr>
                <w:rFonts w:ascii="Cambria" w:eastAsia="Times New Roman" w:hAnsi="Cambria" w:cs="Calibri Light"/>
                <w:lang w:eastAsia="ar-SA"/>
              </w:rPr>
            </w:pPr>
            <w:r w:rsidRPr="00F27C73">
              <w:rPr>
                <w:rFonts w:ascii="Cambria" w:eastAsia="Times New Roman" w:hAnsi="Cambria" w:cs="Calibri Light"/>
                <w:lang w:eastAsia="ar-SA"/>
              </w:rPr>
              <w:t>94,75</w:t>
            </w:r>
          </w:p>
        </w:tc>
        <w:tc>
          <w:tcPr>
            <w:tcW w:w="1843" w:type="dxa"/>
          </w:tcPr>
          <w:p w:rsidR="00F27C73" w:rsidRPr="00F27C73" w:rsidRDefault="00F27C73" w:rsidP="00F27C73">
            <w:pPr>
              <w:suppressAutoHyphens/>
              <w:spacing w:after="0" w:line="240" w:lineRule="auto"/>
              <w:jc w:val="center"/>
              <w:rPr>
                <w:rFonts w:ascii="Cambria" w:eastAsia="Times New Roman" w:hAnsi="Cambria" w:cs="Calibri Light"/>
                <w:lang w:eastAsia="ar-SA"/>
              </w:rPr>
            </w:pPr>
          </w:p>
          <w:p w:rsidR="00F27C73" w:rsidRPr="00F27C73" w:rsidRDefault="00F27C73" w:rsidP="00F27C73">
            <w:pPr>
              <w:suppressAutoHyphens/>
              <w:spacing w:after="0" w:line="240" w:lineRule="auto"/>
              <w:jc w:val="center"/>
              <w:rPr>
                <w:rFonts w:ascii="Cambria" w:eastAsia="Times New Roman" w:hAnsi="Cambria" w:cs="Calibri Light"/>
                <w:lang w:eastAsia="ar-SA"/>
              </w:rPr>
            </w:pPr>
          </w:p>
          <w:p w:rsidR="00F27C73" w:rsidRPr="00F27C73" w:rsidRDefault="00F27C73" w:rsidP="00F27C73">
            <w:pPr>
              <w:suppressAutoHyphens/>
              <w:spacing w:after="0" w:line="240" w:lineRule="auto"/>
              <w:jc w:val="center"/>
              <w:rPr>
                <w:rFonts w:ascii="Cambria" w:eastAsia="Times New Roman" w:hAnsi="Cambria" w:cs="Calibri Light"/>
                <w:lang w:eastAsia="ar-SA"/>
              </w:rPr>
            </w:pPr>
            <w:r w:rsidRPr="00F27C73">
              <w:rPr>
                <w:rFonts w:ascii="Cambria" w:eastAsia="Times New Roman" w:hAnsi="Cambria" w:cs="Calibri Light"/>
                <w:lang w:eastAsia="ar-SA"/>
              </w:rPr>
              <w:t>IV MIEJSCE</w:t>
            </w:r>
          </w:p>
        </w:tc>
      </w:tr>
    </w:tbl>
    <w:p w:rsidR="00F77BFB" w:rsidRDefault="00F77BFB" w:rsidP="00F77BFB">
      <w:pPr>
        <w:spacing w:line="240" w:lineRule="auto"/>
        <w:jc w:val="both"/>
        <w:rPr>
          <w:rFonts w:ascii="Cambria" w:hAnsi="Cambria" w:cs="Tahoma"/>
          <w:b/>
          <w:u w:val="single"/>
        </w:rPr>
      </w:pPr>
    </w:p>
    <w:p w:rsidR="00F77BFB" w:rsidRDefault="00F77BFB" w:rsidP="00F77BFB">
      <w:pPr>
        <w:spacing w:line="240" w:lineRule="auto"/>
        <w:jc w:val="both"/>
        <w:rPr>
          <w:rFonts w:ascii="Cambria" w:hAnsi="Cambria" w:cs="Tahoma"/>
          <w:b/>
          <w:u w:val="single"/>
        </w:rPr>
      </w:pPr>
      <w:r w:rsidRPr="00A20721">
        <w:rPr>
          <w:rFonts w:ascii="Cambria" w:hAnsi="Cambria" w:cs="Tahoma"/>
          <w:b/>
          <w:u w:val="single"/>
        </w:rPr>
        <w:t>Zamawiający informuje o przysługujących środkach ochrony prawnej, o których mowa               w dziale IX ustawy Prawo zamówień publicznych. Szczegółowe zasady wniesienia odwołania określa art. 513 i dalsze ustawy.</w:t>
      </w:r>
    </w:p>
    <w:p w:rsidR="00F77BFB" w:rsidRDefault="00F77BFB" w:rsidP="00F77BFB">
      <w:pPr>
        <w:spacing w:line="240" w:lineRule="auto"/>
        <w:jc w:val="both"/>
        <w:rPr>
          <w:rFonts w:ascii="Cambria" w:hAnsi="Cambria" w:cs="Tahoma"/>
        </w:rPr>
      </w:pPr>
    </w:p>
    <w:p w:rsidR="00F77BFB" w:rsidRDefault="00F77BFB" w:rsidP="00F77BFB">
      <w:pPr>
        <w:spacing w:line="240" w:lineRule="auto"/>
        <w:jc w:val="both"/>
        <w:rPr>
          <w:rFonts w:ascii="Cambria" w:hAnsi="Cambria" w:cs="Tahoma"/>
        </w:rPr>
      </w:pPr>
      <w:r w:rsidRPr="00A20721">
        <w:rPr>
          <w:rFonts w:ascii="Cambria" w:hAnsi="Cambria" w:cs="Tahoma"/>
        </w:rPr>
        <w:t>Zawarcie umowy w sprawie zamówienia publicznego nastąpi zgodnie z ar</w:t>
      </w:r>
      <w:r>
        <w:rPr>
          <w:rFonts w:ascii="Cambria" w:hAnsi="Cambria" w:cs="Tahoma"/>
        </w:rPr>
        <w:t xml:space="preserve">t. 308 ust. 2 </w:t>
      </w:r>
      <w:proofErr w:type="spellStart"/>
      <w:r>
        <w:rPr>
          <w:rFonts w:ascii="Cambria" w:hAnsi="Cambria" w:cs="Tahoma"/>
        </w:rPr>
        <w:t>pzp</w:t>
      </w:r>
      <w:proofErr w:type="spellEnd"/>
      <w:r>
        <w:rPr>
          <w:rFonts w:ascii="Cambria" w:hAnsi="Cambria" w:cs="Tahoma"/>
        </w:rPr>
        <w:t xml:space="preserve"> </w:t>
      </w:r>
      <w:r w:rsidRPr="00A20721">
        <w:rPr>
          <w:rFonts w:ascii="Cambria" w:hAnsi="Cambria" w:cs="Tahoma"/>
        </w:rPr>
        <w:t>w terminie nie krótszym niż 5 dni od dnia przekazania niniejszego zawiadomie</w:t>
      </w:r>
      <w:r w:rsidR="00324318">
        <w:rPr>
          <w:rFonts w:ascii="Cambria" w:hAnsi="Cambria" w:cs="Tahoma"/>
        </w:rPr>
        <w:t xml:space="preserve">nia i ustalone zostaje na dzień </w:t>
      </w:r>
      <w:r w:rsidR="003B5A75">
        <w:rPr>
          <w:rFonts w:ascii="Cambria" w:hAnsi="Cambria" w:cs="Tahoma"/>
        </w:rPr>
        <w:t>18.08.2022 r.</w:t>
      </w:r>
      <w:bookmarkStart w:id="0" w:name="_GoBack"/>
      <w:bookmarkEnd w:id="0"/>
      <w:r>
        <w:rPr>
          <w:rFonts w:ascii="Cambria" w:hAnsi="Cambria" w:cs="Tahoma"/>
          <w:b/>
        </w:rPr>
        <w:t xml:space="preserve"> </w:t>
      </w:r>
      <w:r w:rsidRPr="00A20721">
        <w:rPr>
          <w:rFonts w:ascii="Cambria" w:hAnsi="Cambria" w:cs="Tahoma"/>
        </w:rPr>
        <w:t>w siedzibie Zamawiającego.</w:t>
      </w:r>
    </w:p>
    <w:p w:rsidR="00F77BFB" w:rsidRPr="00F77BFB" w:rsidRDefault="00F77BFB" w:rsidP="00F77BFB">
      <w:pPr>
        <w:spacing w:after="0" w:line="240" w:lineRule="auto"/>
        <w:jc w:val="both"/>
        <w:rPr>
          <w:rFonts w:ascii="Cambria" w:eastAsia="Times New Roman" w:hAnsi="Cambria" w:cs="Calibri Light"/>
          <w:lang w:eastAsia="ar-SA"/>
        </w:rPr>
      </w:pPr>
      <w:r w:rsidRPr="00F77BFB">
        <w:rPr>
          <w:rFonts w:ascii="Cambria" w:eastAsia="Times New Roman" w:hAnsi="Cambria" w:cs="Calibri Light"/>
          <w:lang w:eastAsia="ar-SA"/>
        </w:rPr>
        <w:t xml:space="preserve">Cena najkorzystniejszej oferty </w:t>
      </w:r>
      <w:r w:rsidR="00F27C73">
        <w:rPr>
          <w:rFonts w:ascii="Cambria" w:eastAsia="Times New Roman" w:hAnsi="Cambria" w:cs="Calibri Light"/>
          <w:lang w:eastAsia="ar-SA"/>
        </w:rPr>
        <w:t>nie przekracza kwoty</w:t>
      </w:r>
      <w:r w:rsidRPr="00F77BFB">
        <w:rPr>
          <w:rFonts w:ascii="Cambria" w:eastAsia="Times New Roman" w:hAnsi="Cambria" w:cs="Calibri Light"/>
          <w:lang w:eastAsia="ar-SA"/>
        </w:rPr>
        <w:t>,</w:t>
      </w:r>
      <w:r w:rsidRPr="00F77BFB">
        <w:rPr>
          <w:rFonts w:ascii="Cambria" w:eastAsia="Times New Roman" w:hAnsi="Cambria" w:cs="Tahoma"/>
          <w:lang w:eastAsia="pl-PL"/>
        </w:rPr>
        <w:t xml:space="preserve"> jaką zamawiający zamierza przeznaczyć na sfinansowanie przedmiotowego zamówienia. </w:t>
      </w:r>
    </w:p>
    <w:p w:rsidR="00F77BFB" w:rsidRPr="00A20721" w:rsidRDefault="00F77BFB" w:rsidP="00F77BFB">
      <w:pPr>
        <w:spacing w:line="240" w:lineRule="auto"/>
        <w:rPr>
          <w:rFonts w:ascii="Cambria" w:hAnsi="Cambria" w:cs="Tahoma"/>
        </w:rPr>
      </w:pPr>
    </w:p>
    <w:p w:rsidR="00F77BFB" w:rsidRPr="00A20721" w:rsidRDefault="00F77BFB" w:rsidP="00F77BFB">
      <w:pPr>
        <w:spacing w:after="0"/>
        <w:jc w:val="right"/>
        <w:rPr>
          <w:rFonts w:ascii="Cambria" w:hAnsi="Cambria" w:cs="Tahoma"/>
          <w:i/>
        </w:rPr>
      </w:pPr>
      <w:r w:rsidRPr="00A20721">
        <w:rPr>
          <w:rFonts w:ascii="Cambria" w:hAnsi="Cambria" w:cs="Tahoma"/>
          <w:i/>
        </w:rPr>
        <w:t>Z poważaniem</w:t>
      </w:r>
    </w:p>
    <w:p w:rsidR="00F77BFB" w:rsidRPr="00A20721" w:rsidRDefault="00F27C73" w:rsidP="00F77BFB">
      <w:pPr>
        <w:spacing w:after="0"/>
        <w:jc w:val="right"/>
        <w:rPr>
          <w:rFonts w:ascii="Cambria" w:hAnsi="Cambria" w:cs="Tahoma"/>
          <w:i/>
        </w:rPr>
      </w:pPr>
      <w:r>
        <w:rPr>
          <w:rFonts w:ascii="Cambria" w:hAnsi="Cambria" w:cs="Tahoma"/>
          <w:i/>
        </w:rPr>
        <w:t>Izabela Śliwińska</w:t>
      </w:r>
    </w:p>
    <w:p w:rsidR="00F77BFB" w:rsidRPr="00A20721" w:rsidRDefault="00F77BFB" w:rsidP="00F77BFB">
      <w:pPr>
        <w:spacing w:after="0"/>
        <w:jc w:val="right"/>
        <w:rPr>
          <w:rFonts w:ascii="Cambria" w:hAnsi="Cambria" w:cs="Tahoma"/>
          <w:i/>
        </w:rPr>
      </w:pPr>
      <w:r w:rsidRPr="00A20721">
        <w:rPr>
          <w:rFonts w:ascii="Cambria" w:hAnsi="Cambria" w:cs="Tahoma"/>
          <w:i/>
        </w:rPr>
        <w:t>Zastępca Prezydenta Miasta Tomaszowa Mazowieckiego</w:t>
      </w:r>
    </w:p>
    <w:p w:rsidR="00F77BFB" w:rsidRPr="00A20721" w:rsidRDefault="00F77BFB" w:rsidP="00F77BFB">
      <w:pPr>
        <w:spacing w:after="0" w:line="240" w:lineRule="auto"/>
        <w:jc w:val="both"/>
        <w:rPr>
          <w:rFonts w:ascii="Cambria" w:eastAsia="Times New Roman" w:hAnsi="Cambria" w:cs="Tahoma"/>
          <w:lang w:eastAsia="pl-PL"/>
        </w:rPr>
      </w:pPr>
    </w:p>
    <w:p w:rsidR="00451693" w:rsidRDefault="00451693" w:rsidP="008E6A95">
      <w:pPr>
        <w:spacing w:after="0" w:line="240" w:lineRule="auto"/>
        <w:jc w:val="both"/>
      </w:pPr>
    </w:p>
    <w:sectPr w:rsidR="00451693" w:rsidSect="005647D2">
      <w:headerReference w:type="default" r:id="rId9"/>
      <w:footerReference w:type="default" r:id="rId10"/>
      <w:pgSz w:w="11906" w:h="16838"/>
      <w:pgMar w:top="1985" w:right="1417" w:bottom="184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47CE" w:rsidRDefault="00C047CE" w:rsidP="008E6A95">
      <w:pPr>
        <w:spacing w:after="0" w:line="240" w:lineRule="auto"/>
      </w:pPr>
      <w:r>
        <w:separator/>
      </w:r>
    </w:p>
  </w:endnote>
  <w:endnote w:type="continuationSeparator" w:id="0">
    <w:p w:rsidR="00C047CE" w:rsidRDefault="00C047CE" w:rsidP="008E6A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MT">
    <w:panose1 w:val="00000000000000000000"/>
    <w:charset w:val="EE"/>
    <w:family w:val="auto"/>
    <w:notTrueType/>
    <w:pitch w:val="default"/>
    <w:sig w:usb0="00000005" w:usb1="00000000" w:usb2="00000000" w:usb3="00000000" w:csb0="00000002" w:csb1="00000000"/>
  </w:font>
  <w:font w:name="CIDFont+F2">
    <w:panose1 w:val="00000000000000000000"/>
    <w:charset w:val="EE"/>
    <w:family w:val="auto"/>
    <w:notTrueType/>
    <w:pitch w:val="default"/>
    <w:sig w:usb0="00000005" w:usb1="00000000" w:usb2="00000000" w:usb3="00000000" w:csb0="00000002"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 w:name="TimesNewRomanPSMT">
    <w:altName w:val="Times New Roman"/>
    <w:panose1 w:val="00000000000000000000"/>
    <w:charset w:val="00"/>
    <w:family w:val="swiss"/>
    <w:notTrueType/>
    <w:pitch w:val="default"/>
    <w:sig w:usb0="00000007" w:usb1="08070000" w:usb2="00000010" w:usb3="00000000" w:csb0="00020003" w:csb1="00000000"/>
  </w:font>
  <w:font w:name="CIDFont+F1">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47D2" w:rsidRDefault="005647D2">
    <w:pPr>
      <w:pStyle w:val="Stopka"/>
    </w:pPr>
    <w:r>
      <w:rPr>
        <w:noProof/>
        <w:lang w:eastAsia="pl-PL"/>
      </w:rPr>
      <w:drawing>
        <wp:anchor distT="0" distB="0" distL="114300" distR="114300" simplePos="0" relativeHeight="251661312" behindDoc="0" locked="0" layoutInCell="1" allowOverlap="1" wp14:anchorId="6D23E6E0" wp14:editId="155D09DA">
          <wp:simplePos x="0" y="0"/>
          <wp:positionH relativeFrom="margin">
            <wp:align>center</wp:align>
          </wp:positionH>
          <wp:positionV relativeFrom="margin">
            <wp:posOffset>8582660</wp:posOffset>
          </wp:positionV>
          <wp:extent cx="5349240" cy="477520"/>
          <wp:effectExtent l="0" t="0" r="3810" b="0"/>
          <wp:wrapSquare wrapText="bothSides"/>
          <wp:docPr id="41" name="Obraz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t="11224" b="12160"/>
                  <a:stretch>
                    <a:fillRect/>
                  </a:stretch>
                </pic:blipFill>
                <pic:spPr bwMode="auto">
                  <a:xfrm>
                    <a:off x="0" y="0"/>
                    <a:ext cx="5349240" cy="47752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47CE" w:rsidRDefault="00C047CE" w:rsidP="008E6A95">
      <w:pPr>
        <w:spacing w:after="0" w:line="240" w:lineRule="auto"/>
      </w:pPr>
      <w:r>
        <w:separator/>
      </w:r>
    </w:p>
  </w:footnote>
  <w:footnote w:type="continuationSeparator" w:id="0">
    <w:p w:rsidR="00C047CE" w:rsidRDefault="00C047CE" w:rsidP="008E6A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47D2" w:rsidRDefault="005647D2">
    <w:pPr>
      <w:pStyle w:val="Nagwek"/>
      <w:rPr>
        <w:rFonts w:ascii="Arial" w:hAnsi="Arial" w:cs="Arial"/>
        <w:b/>
        <w:noProof/>
        <w:sz w:val="24"/>
        <w:szCs w:val="24"/>
        <w:lang w:eastAsia="pl-PL"/>
      </w:rPr>
    </w:pPr>
  </w:p>
  <w:p w:rsidR="008E6A95" w:rsidRDefault="005647D2">
    <w:pPr>
      <w:pStyle w:val="Nagwek"/>
    </w:pPr>
    <w:r>
      <w:rPr>
        <w:rFonts w:ascii="Arial" w:hAnsi="Arial" w:cs="Arial"/>
        <w:b/>
        <w:noProof/>
        <w:sz w:val="24"/>
        <w:szCs w:val="24"/>
        <w:lang w:eastAsia="pl-PL"/>
      </w:rPr>
      <w:drawing>
        <wp:anchor distT="0" distB="0" distL="114300" distR="114300" simplePos="0" relativeHeight="251659264" behindDoc="0" locked="0" layoutInCell="1" allowOverlap="1" wp14:anchorId="6941BF3A" wp14:editId="1A51F0AF">
          <wp:simplePos x="0" y="0"/>
          <wp:positionH relativeFrom="margin">
            <wp:posOffset>4114800</wp:posOffset>
          </wp:positionH>
          <wp:positionV relativeFrom="margin">
            <wp:posOffset>-624205</wp:posOffset>
          </wp:positionV>
          <wp:extent cx="1583690" cy="334010"/>
          <wp:effectExtent l="0" t="0" r="0" b="8890"/>
          <wp:wrapSquare wrapText="bothSides"/>
          <wp:docPr id="40" name="Obraz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a:picLocks noChangeAspect="1" noChangeArrowheads="1"/>
                  </pic:cNvPicPr>
                </pic:nvPicPr>
                <pic:blipFill>
                  <a:blip r:embed="rId1">
                    <a:extLst>
                      <a:ext uri="{28A0092B-C50C-407E-A947-70E740481C1C}">
                        <a14:useLocalDpi xmlns:a14="http://schemas.microsoft.com/office/drawing/2010/main" val="0"/>
                      </a:ext>
                    </a:extLst>
                  </a:blip>
                  <a:srcRect t="23624" r="5170" b="26047"/>
                  <a:stretch>
                    <a:fillRect/>
                  </a:stretch>
                </pic:blipFill>
                <pic:spPr bwMode="auto">
                  <a:xfrm>
                    <a:off x="0" y="0"/>
                    <a:ext cx="1583690" cy="3340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B64A0"/>
    <w:multiLevelType w:val="hybridMultilevel"/>
    <w:tmpl w:val="588A0D48"/>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CF411A0"/>
    <w:multiLevelType w:val="hybridMultilevel"/>
    <w:tmpl w:val="D05028A8"/>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2FE77153"/>
    <w:multiLevelType w:val="hybridMultilevel"/>
    <w:tmpl w:val="87147E06"/>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 w15:restartNumberingAfterBreak="0">
    <w:nsid w:val="30FD1E38"/>
    <w:multiLevelType w:val="hybridMultilevel"/>
    <w:tmpl w:val="3DA414B0"/>
    <w:lvl w:ilvl="0" w:tplc="605C3DD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36D13708"/>
    <w:multiLevelType w:val="hybridMultilevel"/>
    <w:tmpl w:val="E202F5E0"/>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45A92A89"/>
    <w:multiLevelType w:val="multilevel"/>
    <w:tmpl w:val="18F6E82A"/>
    <w:lvl w:ilvl="0">
      <w:start w:val="5"/>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492435C5"/>
    <w:multiLevelType w:val="hybridMultilevel"/>
    <w:tmpl w:val="E940B876"/>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519501AB"/>
    <w:multiLevelType w:val="multilevel"/>
    <w:tmpl w:val="6DA00AFE"/>
    <w:lvl w:ilvl="0">
      <w:start w:val="2"/>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51672BF"/>
    <w:multiLevelType w:val="multilevel"/>
    <w:tmpl w:val="9548693C"/>
    <w:lvl w:ilvl="0">
      <w:start w:val="2"/>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8"/>
  </w:num>
  <w:num w:numId="3">
    <w:abstractNumId w:val="7"/>
  </w:num>
  <w:num w:numId="4">
    <w:abstractNumId w:val="5"/>
  </w:num>
  <w:num w:numId="5">
    <w:abstractNumId w:val="6"/>
  </w:num>
  <w:num w:numId="6">
    <w:abstractNumId w:val="4"/>
  </w:num>
  <w:num w:numId="7">
    <w:abstractNumId w:val="1"/>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3E4A"/>
    <w:rsid w:val="00324318"/>
    <w:rsid w:val="0035173A"/>
    <w:rsid w:val="003B5A75"/>
    <w:rsid w:val="00451693"/>
    <w:rsid w:val="005647D2"/>
    <w:rsid w:val="00661C6B"/>
    <w:rsid w:val="00693E4A"/>
    <w:rsid w:val="007B08A1"/>
    <w:rsid w:val="008E6A95"/>
    <w:rsid w:val="00C047CE"/>
    <w:rsid w:val="00CB26EC"/>
    <w:rsid w:val="00CE3201"/>
    <w:rsid w:val="00D01ABE"/>
    <w:rsid w:val="00E81A42"/>
    <w:rsid w:val="00F10539"/>
    <w:rsid w:val="00F27C73"/>
    <w:rsid w:val="00F77BFB"/>
    <w:rsid w:val="00F87F6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8D108B"/>
  <w15:chartTrackingRefBased/>
  <w15:docId w15:val="{ED9B2AE4-9063-4209-A6E1-A72F9B291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E6A95"/>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E6A9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E6A95"/>
  </w:style>
  <w:style w:type="paragraph" w:styleId="Stopka">
    <w:name w:val="footer"/>
    <w:basedOn w:val="Normalny"/>
    <w:link w:val="StopkaZnak"/>
    <w:uiPriority w:val="99"/>
    <w:unhideWhenUsed/>
    <w:rsid w:val="008E6A9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E6A95"/>
  </w:style>
  <w:style w:type="paragraph" w:styleId="Akapitzlist">
    <w:name w:val="List Paragraph"/>
    <w:basedOn w:val="Normalny"/>
    <w:uiPriority w:val="34"/>
    <w:qFormat/>
    <w:rsid w:val="008E6A95"/>
    <w:pPr>
      <w:ind w:left="720"/>
      <w:contextualSpacing/>
    </w:pPr>
  </w:style>
  <w:style w:type="paragraph" w:customStyle="1" w:styleId="text-left">
    <w:name w:val="text-left"/>
    <w:basedOn w:val="Normalny"/>
    <w:rsid w:val="0045169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rsid w:val="00451693"/>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Standard">
    <w:name w:val="Standard"/>
    <w:uiPriority w:val="99"/>
    <w:rsid w:val="00451693"/>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ekstdymka">
    <w:name w:val="Balloon Text"/>
    <w:basedOn w:val="Normalny"/>
    <w:link w:val="TekstdymkaZnak"/>
    <w:uiPriority w:val="99"/>
    <w:semiHidden/>
    <w:unhideWhenUsed/>
    <w:rsid w:val="00F77BF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77BF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ryfikacjapodpisu.pl/" TargetMode="External"/><Relationship Id="rId3" Type="http://schemas.openxmlformats.org/officeDocument/2006/relationships/settings" Target="settings.xml"/><Relationship Id="rId7" Type="http://schemas.openxmlformats.org/officeDocument/2006/relationships/hyperlink" Target="https://miniportal.uzp.gov.pl/Instrukcj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7</Pages>
  <Words>2196</Words>
  <Characters>13181</Characters>
  <Application>Microsoft Office Word</Application>
  <DocSecurity>0</DocSecurity>
  <Lines>109</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Czok</dc:creator>
  <cp:keywords/>
  <dc:description/>
  <cp:lastModifiedBy>Karolina Czok</cp:lastModifiedBy>
  <cp:revision>8</cp:revision>
  <cp:lastPrinted>2022-06-30T08:53:00Z</cp:lastPrinted>
  <dcterms:created xsi:type="dcterms:W3CDTF">2022-06-30T08:17:00Z</dcterms:created>
  <dcterms:modified xsi:type="dcterms:W3CDTF">2022-08-09T11:14:00Z</dcterms:modified>
</cp:coreProperties>
</file>