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963FC1" w:rsidRDefault="001A7C5B" w:rsidP="00963FC1">
      <w:pPr>
        <w:spacing w:line="276" w:lineRule="auto"/>
        <w:jc w:val="right"/>
        <w:rPr>
          <w:rFonts w:cstheme="minorHAnsi"/>
          <w:b/>
          <w:sz w:val="24"/>
          <w:szCs w:val="24"/>
          <w:u w:val="single"/>
        </w:rPr>
      </w:pPr>
      <w:r w:rsidRPr="00963FC1">
        <w:rPr>
          <w:rFonts w:cstheme="minorHAnsi"/>
          <w:b/>
          <w:sz w:val="24"/>
          <w:szCs w:val="24"/>
          <w:u w:val="single"/>
        </w:rPr>
        <w:t>N</w:t>
      </w:r>
      <w:r w:rsidR="00913796" w:rsidRPr="00963FC1">
        <w:rPr>
          <w:rFonts w:cstheme="minorHAnsi"/>
          <w:b/>
          <w:sz w:val="24"/>
          <w:szCs w:val="24"/>
          <w:u w:val="single"/>
        </w:rPr>
        <w:t>umer postępowania: WRIK.271.1</w:t>
      </w:r>
      <w:r w:rsidR="00B821BF" w:rsidRPr="00963FC1">
        <w:rPr>
          <w:rFonts w:cstheme="minorHAnsi"/>
          <w:b/>
          <w:sz w:val="24"/>
          <w:szCs w:val="24"/>
          <w:u w:val="single"/>
        </w:rPr>
        <w:t>.</w:t>
      </w:r>
      <w:r w:rsidR="00963FC1" w:rsidRPr="00963FC1">
        <w:rPr>
          <w:rFonts w:cstheme="minorHAnsi"/>
          <w:b/>
          <w:sz w:val="24"/>
          <w:szCs w:val="24"/>
          <w:u w:val="single"/>
        </w:rPr>
        <w:t>46</w:t>
      </w:r>
      <w:r w:rsidR="00B821BF" w:rsidRPr="00963FC1">
        <w:rPr>
          <w:rFonts w:cstheme="minorHAnsi"/>
          <w:b/>
          <w:sz w:val="24"/>
          <w:szCs w:val="24"/>
          <w:u w:val="single"/>
        </w:rPr>
        <w:t>.</w:t>
      </w:r>
      <w:r w:rsidR="001412ED" w:rsidRPr="00963FC1">
        <w:rPr>
          <w:rFonts w:cstheme="minorHAnsi"/>
          <w:b/>
          <w:sz w:val="24"/>
          <w:szCs w:val="24"/>
          <w:u w:val="single"/>
        </w:rPr>
        <w:t>2022.ZP</w:t>
      </w:r>
    </w:p>
    <w:p w:rsidR="00913796" w:rsidRPr="00963FC1" w:rsidRDefault="00913796" w:rsidP="00963FC1">
      <w:pPr>
        <w:pStyle w:val="Tekstpodstawowywcity"/>
        <w:spacing w:line="276" w:lineRule="auto"/>
        <w:ind w:left="0" w:firstLine="0"/>
        <w:rPr>
          <w:rFonts w:asciiTheme="minorHAnsi" w:hAnsiTheme="minorHAnsi" w:cstheme="minorHAnsi"/>
          <w:b/>
          <w:szCs w:val="24"/>
        </w:rPr>
      </w:pPr>
    </w:p>
    <w:p w:rsidR="001412ED" w:rsidRPr="00963FC1" w:rsidRDefault="001412ED" w:rsidP="00963FC1">
      <w:pPr>
        <w:pStyle w:val="Tekstpodstawowywcity"/>
        <w:spacing w:line="276" w:lineRule="auto"/>
        <w:ind w:left="0" w:firstLine="0"/>
        <w:rPr>
          <w:rFonts w:asciiTheme="minorHAnsi" w:hAnsiTheme="minorHAnsi" w:cstheme="minorHAnsi"/>
          <w:b/>
          <w:szCs w:val="24"/>
          <w:u w:val="single"/>
        </w:rPr>
      </w:pPr>
      <w:r w:rsidRPr="00963FC1">
        <w:rPr>
          <w:rFonts w:asciiTheme="minorHAnsi" w:hAnsiTheme="minorHAnsi" w:cstheme="minorHAnsi"/>
          <w:b/>
          <w:szCs w:val="24"/>
          <w:u w:val="single"/>
        </w:rPr>
        <w:t>Zamawiający:</w:t>
      </w:r>
    </w:p>
    <w:p w:rsidR="001412ED" w:rsidRPr="00963FC1" w:rsidRDefault="001412ED" w:rsidP="00963FC1">
      <w:pPr>
        <w:pStyle w:val="Tekstpodstawowywcity"/>
        <w:spacing w:line="276" w:lineRule="auto"/>
        <w:ind w:left="0" w:firstLine="0"/>
        <w:rPr>
          <w:rFonts w:asciiTheme="minorHAnsi" w:hAnsiTheme="minorHAnsi" w:cstheme="minorHAnsi"/>
          <w:b/>
          <w:szCs w:val="24"/>
          <w:u w:val="single"/>
        </w:rPr>
      </w:pPr>
    </w:p>
    <w:p w:rsidR="001412ED" w:rsidRPr="00963FC1" w:rsidRDefault="001412ED" w:rsidP="00963FC1">
      <w:pPr>
        <w:pStyle w:val="Tekstpodstawowywcity"/>
        <w:spacing w:line="276" w:lineRule="auto"/>
        <w:ind w:left="0" w:firstLine="0"/>
        <w:rPr>
          <w:rFonts w:asciiTheme="minorHAnsi" w:hAnsiTheme="minorHAnsi" w:cstheme="minorHAnsi"/>
          <w:b/>
          <w:szCs w:val="24"/>
          <w:u w:val="single"/>
        </w:rPr>
      </w:pPr>
      <w:r w:rsidRPr="00963FC1">
        <w:rPr>
          <w:rFonts w:asciiTheme="minorHAnsi" w:hAnsiTheme="minorHAnsi" w:cstheme="minorHAnsi"/>
          <w:b/>
          <w:szCs w:val="24"/>
        </w:rPr>
        <w:t>Gmina - Miasto Tomaszów Mazowiecki</w:t>
      </w:r>
    </w:p>
    <w:p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ul. POW 10/16</w:t>
      </w:r>
    </w:p>
    <w:p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97-200 Tomaszów Mazowiecki</w:t>
      </w:r>
    </w:p>
    <w:p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NIP: 773-16-56-546</w:t>
      </w:r>
    </w:p>
    <w:p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REGON: 590648310</w:t>
      </w:r>
    </w:p>
    <w:p w:rsidR="001412ED" w:rsidRPr="00963FC1" w:rsidRDefault="001412ED" w:rsidP="00963FC1">
      <w:pPr>
        <w:spacing w:after="0" w:line="276" w:lineRule="auto"/>
        <w:rPr>
          <w:rFonts w:cstheme="minorHAnsi"/>
          <w:b/>
          <w:bCs/>
          <w:sz w:val="24"/>
          <w:szCs w:val="24"/>
        </w:rPr>
      </w:pPr>
      <w:r w:rsidRPr="00963FC1">
        <w:rPr>
          <w:rFonts w:cstheme="minorHAnsi"/>
          <w:b/>
          <w:bCs/>
          <w:sz w:val="24"/>
          <w:szCs w:val="24"/>
        </w:rPr>
        <w:t>NR TELEFONU: +48 44 724 23 11</w:t>
      </w:r>
    </w:p>
    <w:p w:rsidR="001412ED" w:rsidRPr="00963FC1" w:rsidRDefault="001412ED" w:rsidP="00963FC1">
      <w:pPr>
        <w:spacing w:line="276" w:lineRule="auto"/>
        <w:rPr>
          <w:rFonts w:cstheme="minorHAnsi"/>
          <w:b/>
          <w:bCs/>
          <w:sz w:val="24"/>
          <w:szCs w:val="24"/>
        </w:rPr>
      </w:pPr>
    </w:p>
    <w:p w:rsidR="001412ED" w:rsidRPr="00963FC1" w:rsidRDefault="001412ED" w:rsidP="00963FC1">
      <w:pPr>
        <w:spacing w:line="276" w:lineRule="auto"/>
        <w:jc w:val="both"/>
        <w:rPr>
          <w:rFonts w:cstheme="minorHAnsi"/>
          <w:b/>
          <w:bCs/>
          <w:sz w:val="24"/>
          <w:szCs w:val="24"/>
        </w:rPr>
      </w:pPr>
      <w:r w:rsidRPr="00963FC1">
        <w:rPr>
          <w:rFonts w:cstheme="minorHAnsi"/>
          <w:b/>
          <w:bCs/>
          <w:sz w:val="24"/>
          <w:szCs w:val="24"/>
        </w:rPr>
        <w:t xml:space="preserve">ADRES POCZTY ELEKTRONICZNEJ ZAMAWIAJĄCEGO:  </w:t>
      </w:r>
      <w:hyperlink r:id="rId8" w:history="1">
        <w:r w:rsidRPr="00963FC1">
          <w:rPr>
            <w:rStyle w:val="Hipercze"/>
            <w:rFonts w:cstheme="minorHAnsi"/>
            <w:b/>
            <w:bCs/>
            <w:sz w:val="24"/>
            <w:szCs w:val="24"/>
          </w:rPr>
          <w:t>zam.pub@tomaszow-maz.pl</w:t>
        </w:r>
      </w:hyperlink>
    </w:p>
    <w:p w:rsidR="00913796" w:rsidRPr="00963FC1" w:rsidRDefault="001412ED" w:rsidP="00963FC1">
      <w:pPr>
        <w:spacing w:after="0" w:line="276" w:lineRule="auto"/>
        <w:jc w:val="both"/>
        <w:rPr>
          <w:rFonts w:cstheme="minorHAnsi"/>
          <w:b/>
          <w:bCs/>
          <w:sz w:val="24"/>
          <w:szCs w:val="24"/>
        </w:rPr>
      </w:pPr>
      <w:r w:rsidRPr="00963FC1">
        <w:rPr>
          <w:rFonts w:cstheme="minorHAnsi"/>
          <w:b/>
          <w:bCs/>
          <w:sz w:val="24"/>
          <w:szCs w:val="24"/>
        </w:rPr>
        <w:t>ADRES STRONY INTERNETOWEJ PROWADZONEGO POSTĘPOWANIA ORAZ, NA KTÓREJ UDOSTĘPNIANE BĘDĄ ZMIANY I WYJAŚNIENIA TREŚCI SIWZ ORAZ INNE DOKUMENTY ZAMÓWIENIA:</w:t>
      </w:r>
    </w:p>
    <w:p w:rsidR="001412ED" w:rsidRPr="00963FC1" w:rsidRDefault="00BE3BDD" w:rsidP="00963FC1">
      <w:pPr>
        <w:spacing w:after="0" w:line="276" w:lineRule="auto"/>
        <w:jc w:val="both"/>
        <w:rPr>
          <w:rFonts w:cstheme="minorHAnsi"/>
          <w:b/>
          <w:bCs/>
          <w:sz w:val="24"/>
          <w:szCs w:val="24"/>
        </w:rPr>
      </w:pPr>
      <w:hyperlink r:id="rId9" w:history="1">
        <w:r w:rsidR="001412ED" w:rsidRPr="00963FC1">
          <w:rPr>
            <w:rStyle w:val="Hipercze"/>
            <w:rFonts w:cstheme="minorHAnsi"/>
            <w:b/>
            <w:sz w:val="24"/>
            <w:szCs w:val="24"/>
            <w:lang w:eastAsia="pl-PL"/>
          </w:rPr>
          <w:t>https://miniportal.uzp.gov.pl/</w:t>
        </w:r>
      </w:hyperlink>
    </w:p>
    <w:p w:rsidR="001412ED" w:rsidRPr="00963FC1" w:rsidRDefault="001412ED" w:rsidP="00963FC1">
      <w:pPr>
        <w:spacing w:after="0" w:line="276" w:lineRule="auto"/>
        <w:jc w:val="both"/>
        <w:rPr>
          <w:rFonts w:cstheme="minorHAnsi"/>
          <w:b/>
          <w:bCs/>
          <w:sz w:val="24"/>
          <w:szCs w:val="24"/>
        </w:rPr>
      </w:pPr>
      <w:r w:rsidRPr="00963FC1">
        <w:rPr>
          <w:rFonts w:cstheme="minorHAnsi"/>
          <w:b/>
          <w:bCs/>
          <w:sz w:val="24"/>
          <w:szCs w:val="24"/>
        </w:rPr>
        <w:t>a także:</w:t>
      </w:r>
    </w:p>
    <w:p w:rsidR="003D76FD" w:rsidRPr="00963FC1" w:rsidRDefault="00BE3BDD" w:rsidP="00963FC1">
      <w:pPr>
        <w:spacing w:after="0" w:line="276" w:lineRule="auto"/>
        <w:jc w:val="both"/>
        <w:rPr>
          <w:rFonts w:cstheme="minorHAnsi"/>
          <w:b/>
          <w:sz w:val="24"/>
          <w:szCs w:val="24"/>
        </w:rPr>
      </w:pPr>
      <w:hyperlink r:id="rId10" w:history="1">
        <w:r w:rsidR="003D76FD" w:rsidRPr="00963FC1">
          <w:rPr>
            <w:rStyle w:val="Hipercze"/>
            <w:rFonts w:cstheme="minorHAnsi"/>
            <w:b/>
            <w:sz w:val="24"/>
            <w:szCs w:val="24"/>
          </w:rPr>
          <w:t>http://bip.tomaszow.miasta.pl/public/?id=217167</w:t>
        </w:r>
      </w:hyperlink>
    </w:p>
    <w:p w:rsidR="001412ED" w:rsidRPr="00963FC1" w:rsidRDefault="001412ED" w:rsidP="00963FC1">
      <w:pPr>
        <w:spacing w:after="0" w:line="276" w:lineRule="auto"/>
        <w:jc w:val="both"/>
        <w:rPr>
          <w:rFonts w:cstheme="minorHAnsi"/>
          <w:b/>
          <w:strike/>
          <w:sz w:val="24"/>
          <w:szCs w:val="24"/>
        </w:rPr>
      </w:pPr>
    </w:p>
    <w:p w:rsidR="001412ED" w:rsidRPr="00963FC1" w:rsidRDefault="001412ED" w:rsidP="00963FC1">
      <w:pPr>
        <w:spacing w:after="0" w:line="276" w:lineRule="auto"/>
        <w:jc w:val="both"/>
        <w:rPr>
          <w:rFonts w:cstheme="minorHAnsi"/>
          <w:b/>
          <w:bCs/>
          <w:sz w:val="24"/>
          <w:szCs w:val="24"/>
        </w:rPr>
      </w:pPr>
      <w:r w:rsidRPr="00963FC1">
        <w:rPr>
          <w:rFonts w:cstheme="minorHAnsi"/>
          <w:b/>
          <w:bCs/>
          <w:sz w:val="24"/>
          <w:szCs w:val="24"/>
        </w:rPr>
        <w:t>SKRZYNKA EPUAP:</w:t>
      </w:r>
    </w:p>
    <w:p w:rsidR="001412ED" w:rsidRPr="00963FC1" w:rsidRDefault="00BE3BDD" w:rsidP="00963FC1">
      <w:pPr>
        <w:spacing w:after="0" w:line="276" w:lineRule="auto"/>
        <w:jc w:val="both"/>
        <w:rPr>
          <w:rFonts w:cstheme="minorHAnsi"/>
          <w:sz w:val="24"/>
          <w:szCs w:val="24"/>
        </w:rPr>
      </w:pPr>
      <w:hyperlink r:id="rId11" w:history="1">
        <w:r w:rsidR="001412ED" w:rsidRPr="00963FC1">
          <w:rPr>
            <w:rStyle w:val="Hipercze"/>
            <w:rFonts w:cstheme="minorHAnsi"/>
            <w:b/>
            <w:sz w:val="24"/>
            <w:szCs w:val="24"/>
          </w:rPr>
          <w:t>https://epuap.gov.pl</w:t>
        </w:r>
      </w:hyperlink>
      <w:r w:rsidR="001412ED" w:rsidRPr="00963FC1">
        <w:rPr>
          <w:rFonts w:cstheme="minorHAnsi"/>
          <w:sz w:val="24"/>
          <w:szCs w:val="24"/>
        </w:rPr>
        <w:t xml:space="preserve"> </w:t>
      </w:r>
      <w:r w:rsidR="001412ED" w:rsidRPr="00963FC1">
        <w:rPr>
          <w:rFonts w:cstheme="minorHAnsi"/>
          <w:b/>
          <w:color w:val="FF0000"/>
          <w:sz w:val="24"/>
          <w:szCs w:val="24"/>
        </w:rPr>
        <w:t>(wln5m2j74x)</w:t>
      </w:r>
    </w:p>
    <w:p w:rsidR="001412ED" w:rsidRPr="00963FC1" w:rsidRDefault="001412ED" w:rsidP="00963FC1">
      <w:pPr>
        <w:spacing w:after="0" w:line="276" w:lineRule="auto"/>
        <w:ind w:left="426" w:hanging="852"/>
        <w:jc w:val="both"/>
        <w:rPr>
          <w:rFonts w:cstheme="minorHAnsi"/>
          <w:sz w:val="24"/>
          <w:szCs w:val="24"/>
        </w:rPr>
      </w:pPr>
    </w:p>
    <w:p w:rsidR="001412ED" w:rsidRPr="00963FC1" w:rsidRDefault="001412ED" w:rsidP="00963FC1">
      <w:pPr>
        <w:spacing w:after="0" w:line="276" w:lineRule="auto"/>
        <w:jc w:val="both"/>
        <w:rPr>
          <w:rFonts w:cstheme="minorHAnsi"/>
          <w:bCs/>
          <w:iCs/>
          <w:sz w:val="24"/>
          <w:szCs w:val="24"/>
        </w:rPr>
      </w:pPr>
      <w:r w:rsidRPr="00963FC1">
        <w:rPr>
          <w:rFonts w:cstheme="minorHAnsi"/>
          <w:bCs/>
          <w:iCs/>
          <w:sz w:val="24"/>
          <w:szCs w:val="24"/>
        </w:rPr>
        <w:t xml:space="preserve">SPECYFIKACJA WARUNKÓW ZAMÓWIENIA W POSTĘPOWANIU O UDZIELENIE ZAMÓWIENIA PUBLICZNEGO PROWADZONEGO </w:t>
      </w:r>
      <w:r w:rsidRPr="00963FC1">
        <w:rPr>
          <w:rFonts w:cstheme="minorHAnsi"/>
          <w:bCs/>
          <w:iCs/>
          <w:sz w:val="24"/>
          <w:szCs w:val="24"/>
          <w:u w:val="single"/>
        </w:rPr>
        <w:t>W TRYBIE PODSTAWOWYM</w:t>
      </w:r>
      <w:r w:rsidRPr="00963FC1">
        <w:rPr>
          <w:rFonts w:cstheme="minorHAnsi"/>
          <w:bCs/>
          <w:iCs/>
          <w:sz w:val="24"/>
          <w:szCs w:val="24"/>
        </w:rPr>
        <w:t xml:space="preserve"> O WARTOŚCI SZACUNKOWEJ NIŻSZEJ NIŻ PROGI UNIJNE</w:t>
      </w:r>
    </w:p>
    <w:p w:rsidR="001412ED" w:rsidRPr="00963FC1" w:rsidRDefault="001412ED" w:rsidP="00963FC1">
      <w:pPr>
        <w:spacing w:line="276" w:lineRule="auto"/>
        <w:jc w:val="both"/>
        <w:rPr>
          <w:rFonts w:cstheme="minorHAnsi"/>
          <w:sz w:val="24"/>
          <w:szCs w:val="24"/>
        </w:rPr>
      </w:pPr>
    </w:p>
    <w:p w:rsidR="001412ED" w:rsidRPr="00963FC1" w:rsidRDefault="001412ED" w:rsidP="00963FC1">
      <w:pPr>
        <w:spacing w:line="276" w:lineRule="auto"/>
        <w:jc w:val="center"/>
        <w:rPr>
          <w:rFonts w:cstheme="minorHAnsi"/>
          <w:sz w:val="24"/>
          <w:szCs w:val="24"/>
        </w:rPr>
      </w:pPr>
      <w:r w:rsidRPr="00963FC1">
        <w:rPr>
          <w:rFonts w:cstheme="minorHAnsi"/>
          <w:sz w:val="24"/>
          <w:szCs w:val="24"/>
        </w:rPr>
        <w:t>Zamówienie pn:</w:t>
      </w:r>
    </w:p>
    <w:p w:rsidR="00F82492" w:rsidRDefault="00963FC1" w:rsidP="00963FC1">
      <w:pPr>
        <w:pStyle w:val="Akapitzlist"/>
        <w:spacing w:line="276" w:lineRule="auto"/>
        <w:ind w:left="0"/>
        <w:jc w:val="center"/>
        <w:rPr>
          <w:rFonts w:asciiTheme="minorHAnsi" w:hAnsiTheme="minorHAnsi" w:cstheme="minorHAnsi"/>
          <w:b/>
          <w:bCs/>
          <w:sz w:val="28"/>
          <w:szCs w:val="28"/>
          <w:lang w:eastAsia="en-US"/>
        </w:rPr>
      </w:pPr>
      <w:r w:rsidRPr="00F82492">
        <w:rPr>
          <w:rFonts w:asciiTheme="minorHAnsi" w:hAnsiTheme="minorHAnsi" w:cstheme="minorHAnsi"/>
          <w:b/>
          <w:bCs/>
          <w:sz w:val="28"/>
          <w:szCs w:val="28"/>
          <w:lang w:eastAsia="en-US"/>
        </w:rPr>
        <w:t>Remont ulicy gen. Sowi</w:t>
      </w:r>
      <w:r w:rsidR="00F82492">
        <w:rPr>
          <w:rFonts w:asciiTheme="minorHAnsi" w:hAnsiTheme="minorHAnsi" w:cstheme="minorHAnsi"/>
          <w:b/>
          <w:bCs/>
          <w:sz w:val="28"/>
          <w:szCs w:val="28"/>
          <w:lang w:eastAsia="en-US"/>
        </w:rPr>
        <w:t>ńskiego oraz ulicy Cekanowskiej</w:t>
      </w:r>
    </w:p>
    <w:p w:rsidR="00913796" w:rsidRPr="00F82492" w:rsidRDefault="00963FC1" w:rsidP="00963FC1">
      <w:pPr>
        <w:pStyle w:val="Akapitzlist"/>
        <w:spacing w:line="276" w:lineRule="auto"/>
        <w:ind w:left="0"/>
        <w:jc w:val="center"/>
        <w:rPr>
          <w:rFonts w:asciiTheme="minorHAnsi" w:hAnsiTheme="minorHAnsi" w:cstheme="minorHAnsi"/>
          <w:b/>
          <w:bCs/>
          <w:sz w:val="28"/>
          <w:szCs w:val="28"/>
          <w:lang w:eastAsia="en-US"/>
        </w:rPr>
      </w:pPr>
      <w:r w:rsidRPr="00F82492">
        <w:rPr>
          <w:rFonts w:asciiTheme="minorHAnsi" w:hAnsiTheme="minorHAnsi" w:cstheme="minorHAnsi"/>
          <w:b/>
          <w:bCs/>
          <w:sz w:val="28"/>
          <w:szCs w:val="28"/>
          <w:lang w:eastAsia="en-US"/>
        </w:rPr>
        <w:t>w Tomaszowie Mazowieckim.</w:t>
      </w:r>
    </w:p>
    <w:p w:rsidR="008D0254" w:rsidRPr="00963FC1" w:rsidRDefault="008D0254" w:rsidP="00963FC1">
      <w:pPr>
        <w:spacing w:line="276" w:lineRule="auto"/>
        <w:ind w:left="705"/>
        <w:jc w:val="both"/>
        <w:rPr>
          <w:rFonts w:cstheme="minorHAnsi"/>
          <w:b/>
          <w:sz w:val="24"/>
          <w:szCs w:val="24"/>
          <w:u w:val="dotted"/>
        </w:rPr>
      </w:pPr>
    </w:p>
    <w:p w:rsidR="00913796" w:rsidRPr="00963FC1" w:rsidRDefault="00913796" w:rsidP="00963FC1">
      <w:pPr>
        <w:spacing w:line="276" w:lineRule="auto"/>
        <w:ind w:left="705"/>
        <w:jc w:val="both"/>
        <w:rPr>
          <w:rFonts w:cstheme="minorHAnsi"/>
          <w:b/>
          <w:sz w:val="24"/>
          <w:szCs w:val="24"/>
          <w:u w:val="dotted"/>
        </w:rPr>
      </w:pPr>
    </w:p>
    <w:p w:rsidR="001A7C5B" w:rsidRPr="00963FC1" w:rsidRDefault="001A7C5B" w:rsidP="00963FC1">
      <w:pPr>
        <w:pStyle w:val="Styl1"/>
        <w:widowControl/>
        <w:spacing w:before="0" w:line="276" w:lineRule="auto"/>
        <w:rPr>
          <w:rFonts w:asciiTheme="minorHAnsi" w:hAnsiTheme="minorHAnsi" w:cstheme="minorHAnsi"/>
          <w:szCs w:val="24"/>
        </w:rPr>
      </w:pPr>
    </w:p>
    <w:p w:rsidR="001A7C5B" w:rsidRPr="00963FC1" w:rsidRDefault="001A7C5B" w:rsidP="00963FC1">
      <w:pPr>
        <w:pStyle w:val="Styl1"/>
        <w:widowControl/>
        <w:spacing w:before="0" w:line="276" w:lineRule="auto"/>
        <w:jc w:val="right"/>
        <w:rPr>
          <w:rFonts w:asciiTheme="minorHAnsi" w:hAnsiTheme="minorHAnsi" w:cstheme="minorHAnsi"/>
          <w:szCs w:val="24"/>
        </w:rPr>
      </w:pPr>
      <w:r w:rsidRPr="00963FC1">
        <w:rPr>
          <w:rFonts w:asciiTheme="minorHAnsi" w:hAnsiTheme="minorHAnsi" w:cstheme="minorHAnsi"/>
          <w:szCs w:val="24"/>
        </w:rPr>
        <w:t>ZATWIERDZAM</w:t>
      </w:r>
    </w:p>
    <w:p w:rsidR="001A7C5B" w:rsidRPr="00963FC1" w:rsidRDefault="001A7C5B" w:rsidP="00963FC1">
      <w:pPr>
        <w:pStyle w:val="Styl1"/>
        <w:widowControl/>
        <w:spacing w:before="0" w:line="276" w:lineRule="auto"/>
        <w:jc w:val="right"/>
        <w:rPr>
          <w:rFonts w:asciiTheme="minorHAnsi" w:hAnsiTheme="minorHAnsi" w:cstheme="minorHAnsi"/>
          <w:szCs w:val="24"/>
        </w:rPr>
      </w:pPr>
      <w:r w:rsidRPr="00963FC1">
        <w:rPr>
          <w:rFonts w:asciiTheme="minorHAnsi" w:hAnsiTheme="minorHAnsi" w:cstheme="minorHAnsi"/>
          <w:szCs w:val="24"/>
        </w:rPr>
        <w:t>Tom</w:t>
      </w:r>
      <w:r w:rsidR="00CD2E7E" w:rsidRPr="00963FC1">
        <w:rPr>
          <w:rFonts w:asciiTheme="minorHAnsi" w:hAnsiTheme="minorHAnsi" w:cstheme="minorHAnsi"/>
          <w:szCs w:val="24"/>
        </w:rPr>
        <w:t xml:space="preserve">aszów Mazowiecki, dnia </w:t>
      </w:r>
      <w:r w:rsidR="00BB4FC8">
        <w:rPr>
          <w:rFonts w:asciiTheme="minorHAnsi" w:hAnsiTheme="minorHAnsi" w:cstheme="minorHAnsi"/>
          <w:szCs w:val="24"/>
        </w:rPr>
        <w:t>29 lipca 2022</w:t>
      </w:r>
      <w:r w:rsidR="00350186" w:rsidRPr="00963FC1">
        <w:rPr>
          <w:rFonts w:asciiTheme="minorHAnsi" w:hAnsiTheme="minorHAnsi" w:cstheme="minorHAnsi"/>
          <w:szCs w:val="24"/>
        </w:rPr>
        <w:t xml:space="preserve"> r.</w:t>
      </w:r>
    </w:p>
    <w:p w:rsidR="008D0254" w:rsidRDefault="001A7C5B" w:rsidP="00963FC1">
      <w:pPr>
        <w:pStyle w:val="Styl1"/>
        <w:widowControl/>
        <w:spacing w:before="0" w:line="276" w:lineRule="auto"/>
        <w:ind w:firstLine="6379"/>
        <w:jc w:val="center"/>
        <w:rPr>
          <w:rFonts w:asciiTheme="minorHAnsi" w:hAnsiTheme="minorHAnsi" w:cstheme="minorHAnsi"/>
          <w:szCs w:val="24"/>
        </w:rPr>
      </w:pPr>
      <w:r w:rsidRPr="00963FC1">
        <w:rPr>
          <w:rFonts w:asciiTheme="minorHAnsi" w:hAnsiTheme="minorHAnsi" w:cstheme="minorHAnsi"/>
          <w:szCs w:val="24"/>
        </w:rPr>
        <w:t>Zastępca</w:t>
      </w:r>
      <w:r w:rsidR="00963FC1">
        <w:rPr>
          <w:rFonts w:asciiTheme="minorHAnsi" w:hAnsiTheme="minorHAnsi" w:cstheme="minorHAnsi"/>
          <w:szCs w:val="24"/>
        </w:rPr>
        <w:t xml:space="preserve"> Prezydenta Miasta</w:t>
      </w:r>
    </w:p>
    <w:p w:rsidR="00963FC1" w:rsidRPr="00963FC1" w:rsidRDefault="00963FC1" w:rsidP="00963FC1">
      <w:pPr>
        <w:pStyle w:val="Styl1"/>
        <w:widowControl/>
        <w:spacing w:before="0" w:line="276" w:lineRule="auto"/>
        <w:ind w:firstLine="6379"/>
        <w:jc w:val="center"/>
        <w:rPr>
          <w:rFonts w:asciiTheme="minorHAnsi" w:hAnsiTheme="minorHAnsi" w:cstheme="minorHAnsi"/>
          <w:szCs w:val="24"/>
        </w:rPr>
      </w:pPr>
      <w:r>
        <w:rPr>
          <w:rFonts w:asciiTheme="minorHAnsi" w:hAnsiTheme="minorHAnsi" w:cstheme="minorHAnsi"/>
          <w:szCs w:val="24"/>
        </w:rPr>
        <w:t>Tomasz Jurek</w:t>
      </w:r>
    </w:p>
    <w:p w:rsidR="00913796" w:rsidRPr="00963FC1" w:rsidRDefault="00913796" w:rsidP="00963FC1">
      <w:pPr>
        <w:pStyle w:val="Styl1"/>
        <w:widowControl/>
        <w:spacing w:before="0" w:line="276" w:lineRule="auto"/>
        <w:jc w:val="center"/>
        <w:rPr>
          <w:rFonts w:asciiTheme="minorHAnsi" w:hAnsiTheme="minorHAnsi" w:cstheme="minorHAnsi"/>
          <w:b/>
          <w:szCs w:val="24"/>
        </w:rPr>
      </w:pPr>
    </w:p>
    <w:p w:rsidR="003A6802" w:rsidRPr="00963FC1" w:rsidRDefault="003A6802" w:rsidP="00963FC1">
      <w:pPr>
        <w:pStyle w:val="Styl1"/>
        <w:widowControl/>
        <w:spacing w:before="0" w:line="276" w:lineRule="auto"/>
        <w:rPr>
          <w:rFonts w:asciiTheme="minorHAnsi" w:hAnsiTheme="minorHAnsi" w:cstheme="minorHAnsi"/>
          <w:b/>
          <w:szCs w:val="24"/>
        </w:rPr>
      </w:pPr>
    </w:p>
    <w:p w:rsidR="004F5FB2" w:rsidRPr="00963FC1" w:rsidRDefault="004F5FB2" w:rsidP="00963FC1">
      <w:pPr>
        <w:pStyle w:val="Styl1"/>
        <w:widowControl/>
        <w:spacing w:before="0" w:line="276" w:lineRule="auto"/>
        <w:rPr>
          <w:rFonts w:asciiTheme="minorHAnsi" w:hAnsiTheme="minorHAnsi" w:cstheme="minorHAnsi"/>
          <w:b/>
          <w:szCs w:val="24"/>
        </w:rPr>
      </w:pPr>
    </w:p>
    <w:p w:rsidR="001412ED" w:rsidRPr="00963FC1" w:rsidRDefault="001412ED" w:rsidP="00963FC1">
      <w:pPr>
        <w:pStyle w:val="Styl1"/>
        <w:widowControl/>
        <w:spacing w:before="0" w:line="276" w:lineRule="auto"/>
        <w:jc w:val="center"/>
        <w:rPr>
          <w:rFonts w:asciiTheme="minorHAnsi" w:hAnsiTheme="minorHAnsi" w:cstheme="minorHAnsi"/>
          <w:b/>
          <w:szCs w:val="24"/>
        </w:rPr>
      </w:pPr>
      <w:r w:rsidRPr="00963FC1">
        <w:rPr>
          <w:rFonts w:asciiTheme="minorHAnsi" w:hAnsiTheme="minorHAnsi" w:cstheme="minorHAnsi"/>
          <w:b/>
          <w:szCs w:val="24"/>
        </w:rPr>
        <w:lastRenderedPageBreak/>
        <w:t>SPIS TREŚCI</w:t>
      </w:r>
    </w:p>
    <w:p w:rsidR="001412ED" w:rsidRPr="00963FC1" w:rsidRDefault="001412ED" w:rsidP="00963FC1">
      <w:pPr>
        <w:pStyle w:val="Styl1"/>
        <w:widowControl/>
        <w:spacing w:before="0" w:line="276" w:lineRule="auto"/>
        <w:ind w:left="426" w:hanging="426"/>
        <w:jc w:val="center"/>
        <w:rPr>
          <w:rFonts w:asciiTheme="minorHAnsi" w:hAnsiTheme="minorHAnsi" w:cstheme="minorHAnsi"/>
          <w:szCs w:val="24"/>
        </w:rPr>
      </w:pPr>
    </w:p>
    <w:p w:rsidR="001412ED" w:rsidRPr="00963FC1" w:rsidRDefault="001412ED" w:rsidP="00963FC1">
      <w:pPr>
        <w:shd w:val="clear" w:color="auto" w:fill="F3F3F3"/>
        <w:spacing w:line="276" w:lineRule="auto"/>
        <w:ind w:left="993" w:hanging="993"/>
        <w:jc w:val="both"/>
        <w:rPr>
          <w:rFonts w:cstheme="minorHAnsi"/>
          <w:b/>
          <w:sz w:val="24"/>
          <w:szCs w:val="24"/>
        </w:rPr>
      </w:pPr>
      <w:r w:rsidRPr="00963FC1">
        <w:rPr>
          <w:rFonts w:cstheme="minorHAnsi"/>
          <w:b/>
          <w:sz w:val="24"/>
          <w:szCs w:val="24"/>
        </w:rPr>
        <w:t>Część I</w:t>
      </w:r>
      <w:r w:rsidRPr="00963FC1">
        <w:rPr>
          <w:rFonts w:cstheme="minorHAnsi"/>
          <w:b/>
          <w:sz w:val="24"/>
          <w:szCs w:val="24"/>
        </w:rPr>
        <w:tab/>
      </w:r>
      <w:r w:rsidRPr="00963FC1">
        <w:rPr>
          <w:rFonts w:cstheme="minorHAnsi"/>
          <w:b/>
          <w:sz w:val="24"/>
          <w:szCs w:val="24"/>
        </w:rPr>
        <w:tab/>
        <w:t>INSTRUKCJA DLA WYKONAWCÓW</w:t>
      </w:r>
    </w:p>
    <w:p w:rsidR="001412ED" w:rsidRPr="00963FC1" w:rsidRDefault="001412ED" w:rsidP="00963FC1">
      <w:pPr>
        <w:spacing w:line="276" w:lineRule="auto"/>
        <w:jc w:val="both"/>
        <w:rPr>
          <w:rFonts w:cstheme="minorHAnsi"/>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Nazwa oraz adres zamawiającego, numer telefonu, adres poczty elektronicznej oraz strony internetowej prowadzonego postępowania.</w:t>
      </w:r>
    </w:p>
    <w:p w:rsidR="001412ED" w:rsidRPr="00963FC1" w:rsidRDefault="001412ED" w:rsidP="00963FC1">
      <w:pPr>
        <w:spacing w:after="0" w:line="276" w:lineRule="auto"/>
        <w:ind w:left="426" w:hanging="426"/>
        <w:jc w:val="both"/>
        <w:rPr>
          <w:rFonts w:cstheme="minorHAnsi"/>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Adres strony internetowej, na której udostępniane będą zmiany i wyjaśnienia treści SWZ oraz inne dokumenty zamówienia bezpośrednio związane z postępowaniem o udzielenie zamówienia.</w:t>
      </w:r>
    </w:p>
    <w:p w:rsidR="001412ED" w:rsidRPr="00963FC1" w:rsidRDefault="001412ED" w:rsidP="00963FC1">
      <w:pPr>
        <w:spacing w:after="0" w:line="276" w:lineRule="auto"/>
        <w:jc w:val="both"/>
        <w:rPr>
          <w:rFonts w:cstheme="minorHAnsi"/>
          <w:sz w:val="24"/>
          <w:szCs w:val="24"/>
        </w:rPr>
      </w:pPr>
    </w:p>
    <w:p w:rsidR="001412ED" w:rsidRPr="00963FC1" w:rsidRDefault="00F82492" w:rsidP="00963FC1">
      <w:pPr>
        <w:spacing w:after="0" w:line="276" w:lineRule="auto"/>
        <w:ind w:left="426" w:hanging="426"/>
        <w:jc w:val="both"/>
        <w:rPr>
          <w:rFonts w:cstheme="minorHAnsi"/>
          <w:b/>
          <w:sz w:val="24"/>
          <w:szCs w:val="24"/>
        </w:rPr>
      </w:pPr>
      <w:r>
        <w:rPr>
          <w:rFonts w:cstheme="minorHAnsi"/>
          <w:b/>
          <w:sz w:val="24"/>
          <w:szCs w:val="24"/>
        </w:rPr>
        <w:t>Rozdział 3</w:t>
      </w:r>
    </w:p>
    <w:p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Tryb udzielenia zamówienia.</w:t>
      </w:r>
    </w:p>
    <w:p w:rsidR="001412ED" w:rsidRPr="00963FC1" w:rsidRDefault="001412ED" w:rsidP="00963FC1">
      <w:pPr>
        <w:spacing w:after="0" w:line="276" w:lineRule="auto"/>
        <w:ind w:left="426" w:hanging="426"/>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w:t>
      </w:r>
      <w:r w:rsidR="00F82492">
        <w:rPr>
          <w:rFonts w:cstheme="minorHAnsi"/>
          <w:b/>
          <w:sz w:val="24"/>
          <w:szCs w:val="24"/>
        </w:rPr>
        <w:t>iał 4</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Informacja, czy zamawiający przewiduje wybór najkorzystniejszej oferty z możliwością prowadzenia negocjacji.</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sz w:val="24"/>
          <w:szCs w:val="24"/>
        </w:rPr>
      </w:pPr>
      <w:r w:rsidRPr="00963FC1">
        <w:rPr>
          <w:rFonts w:cstheme="minorHAnsi"/>
          <w:b/>
          <w:sz w:val="24"/>
          <w:szCs w:val="24"/>
        </w:rPr>
        <w:t>Rozdział 5</w:t>
      </w:r>
    </w:p>
    <w:p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Opis przedmiotu zamówienia.</w:t>
      </w:r>
    </w:p>
    <w:p w:rsidR="001412ED" w:rsidRPr="00963FC1" w:rsidRDefault="001412ED" w:rsidP="00963FC1">
      <w:pPr>
        <w:spacing w:after="0" w:line="276" w:lineRule="auto"/>
        <w:jc w:val="both"/>
        <w:rPr>
          <w:rFonts w:cstheme="minorHAnsi"/>
          <w:sz w:val="24"/>
          <w:szCs w:val="24"/>
        </w:rPr>
      </w:pPr>
    </w:p>
    <w:p w:rsidR="001412ED" w:rsidRPr="00963FC1" w:rsidRDefault="00F82492" w:rsidP="00963FC1">
      <w:pPr>
        <w:spacing w:after="0" w:line="276" w:lineRule="auto"/>
        <w:jc w:val="both"/>
        <w:rPr>
          <w:rFonts w:cstheme="minorHAnsi"/>
          <w:b/>
          <w:sz w:val="24"/>
          <w:szCs w:val="24"/>
        </w:rPr>
      </w:pPr>
      <w:r>
        <w:rPr>
          <w:rFonts w:cstheme="minorHAnsi"/>
          <w:b/>
          <w:sz w:val="24"/>
          <w:szCs w:val="24"/>
        </w:rPr>
        <w:t>Rozdział 6</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Termin wykonania zamówienia.</w:t>
      </w:r>
    </w:p>
    <w:p w:rsidR="001412ED" w:rsidRPr="00963FC1" w:rsidRDefault="001412ED" w:rsidP="00963FC1">
      <w:pPr>
        <w:pStyle w:val="WW-Tekstpodstawowywcity2"/>
        <w:spacing w:line="276" w:lineRule="auto"/>
        <w:rPr>
          <w:rFonts w:asciiTheme="minorHAnsi" w:hAnsiTheme="minorHAnsi" w:cstheme="minorHAnsi"/>
          <w:szCs w:val="24"/>
        </w:rPr>
      </w:pPr>
    </w:p>
    <w:p w:rsidR="001412ED" w:rsidRPr="00963FC1" w:rsidRDefault="00F82492" w:rsidP="00963FC1">
      <w:pPr>
        <w:pStyle w:val="WW-Tekstpodstawowywcity2"/>
        <w:spacing w:line="276" w:lineRule="auto"/>
        <w:rPr>
          <w:rFonts w:asciiTheme="minorHAnsi" w:hAnsiTheme="minorHAnsi" w:cstheme="minorHAnsi"/>
          <w:b/>
          <w:szCs w:val="24"/>
        </w:rPr>
      </w:pPr>
      <w:r>
        <w:rPr>
          <w:rFonts w:asciiTheme="minorHAnsi" w:hAnsiTheme="minorHAnsi" w:cstheme="minorHAnsi"/>
          <w:b/>
          <w:szCs w:val="24"/>
        </w:rPr>
        <w:t>Rozdział 7</w:t>
      </w:r>
    </w:p>
    <w:p w:rsidR="001412ED" w:rsidRPr="00963FC1" w:rsidRDefault="001412ED" w:rsidP="00963FC1">
      <w:pPr>
        <w:pStyle w:val="WW-Tekstpodstawowywcity2"/>
        <w:spacing w:line="276" w:lineRule="auto"/>
        <w:ind w:left="0" w:firstLine="0"/>
        <w:rPr>
          <w:rFonts w:asciiTheme="minorHAnsi" w:hAnsiTheme="minorHAnsi" w:cstheme="minorHAnsi"/>
          <w:szCs w:val="24"/>
        </w:rPr>
      </w:pPr>
      <w:r w:rsidRPr="00963FC1">
        <w:rPr>
          <w:rFonts w:asciiTheme="minorHAnsi" w:hAnsiTheme="minorHAnsi" w:cstheme="minorHAnsi"/>
          <w:szCs w:val="24"/>
        </w:rPr>
        <w:t>Projektowane postanowienia umowy w sprawie zamówienia publiczn</w:t>
      </w:r>
      <w:r w:rsidR="00F82492">
        <w:rPr>
          <w:rFonts w:asciiTheme="minorHAnsi" w:hAnsiTheme="minorHAnsi" w:cstheme="minorHAnsi"/>
          <w:szCs w:val="24"/>
        </w:rPr>
        <w:t xml:space="preserve">ego, które zostaną wprowadzone </w:t>
      </w:r>
      <w:r w:rsidRPr="00963FC1">
        <w:rPr>
          <w:rFonts w:asciiTheme="minorHAnsi" w:hAnsiTheme="minorHAnsi" w:cstheme="minorHAnsi"/>
          <w:szCs w:val="24"/>
        </w:rPr>
        <w:t>do treści tej umowy.</w:t>
      </w:r>
    </w:p>
    <w:p w:rsidR="001412ED" w:rsidRPr="00963FC1" w:rsidRDefault="001412ED" w:rsidP="00963FC1">
      <w:pPr>
        <w:pStyle w:val="WW-Tekstpodstawowywcity2"/>
        <w:spacing w:line="276" w:lineRule="auto"/>
        <w:ind w:left="0" w:firstLine="0"/>
        <w:rPr>
          <w:rFonts w:asciiTheme="minorHAnsi" w:hAnsiTheme="minorHAnsi" w:cstheme="minorHAnsi"/>
          <w:szCs w:val="24"/>
        </w:rPr>
      </w:pPr>
    </w:p>
    <w:p w:rsidR="001412ED" w:rsidRPr="00963FC1" w:rsidRDefault="00F82492" w:rsidP="00963FC1">
      <w:pPr>
        <w:pStyle w:val="WW-Tekstpodstawowywcity2"/>
        <w:spacing w:line="276" w:lineRule="auto"/>
        <w:rPr>
          <w:rFonts w:asciiTheme="minorHAnsi" w:hAnsiTheme="minorHAnsi" w:cstheme="minorHAnsi"/>
          <w:b/>
          <w:szCs w:val="24"/>
        </w:rPr>
      </w:pPr>
      <w:r>
        <w:rPr>
          <w:rFonts w:asciiTheme="minorHAnsi" w:hAnsiTheme="minorHAnsi" w:cstheme="minorHAnsi"/>
          <w:b/>
          <w:szCs w:val="24"/>
        </w:rPr>
        <w:t>Rozdział 8</w:t>
      </w:r>
    </w:p>
    <w:p w:rsidR="001412ED" w:rsidRPr="00963FC1" w:rsidRDefault="001412ED" w:rsidP="00963FC1">
      <w:pPr>
        <w:pStyle w:val="WW-Tekstpodstawowywcity2"/>
        <w:spacing w:line="276" w:lineRule="auto"/>
        <w:ind w:left="0" w:firstLine="0"/>
        <w:rPr>
          <w:rFonts w:asciiTheme="minorHAnsi" w:hAnsiTheme="minorHAnsi" w:cstheme="minorHAnsi"/>
          <w:szCs w:val="24"/>
        </w:rPr>
      </w:pPr>
      <w:r w:rsidRPr="00963FC1">
        <w:rPr>
          <w:rFonts w:asciiTheme="minorHAnsi" w:hAnsiTheme="minorHAnsi" w:cstheme="minorHAnsi"/>
          <w:szCs w:val="24"/>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963FC1" w:rsidRDefault="001412ED" w:rsidP="00963FC1">
      <w:pPr>
        <w:pStyle w:val="Normalny1"/>
        <w:tabs>
          <w:tab w:val="left" w:pos="0"/>
        </w:tabs>
        <w:autoSpaceDE w:val="0"/>
        <w:spacing w:line="276" w:lineRule="auto"/>
        <w:jc w:val="both"/>
        <w:rPr>
          <w:rFonts w:asciiTheme="minorHAnsi" w:eastAsia="Bookman Old Style" w:hAnsiTheme="minorHAnsi" w:cstheme="minorHAnsi"/>
          <w:bCs/>
        </w:rPr>
      </w:pPr>
    </w:p>
    <w:p w:rsidR="001412ED" w:rsidRPr="00963FC1" w:rsidRDefault="001412ED" w:rsidP="00963FC1">
      <w:pPr>
        <w:pStyle w:val="Normalny1"/>
        <w:tabs>
          <w:tab w:val="left" w:pos="426"/>
        </w:tabs>
        <w:autoSpaceDE w:val="0"/>
        <w:spacing w:line="276" w:lineRule="auto"/>
        <w:ind w:left="426" w:hanging="426"/>
        <w:jc w:val="both"/>
        <w:rPr>
          <w:rFonts w:asciiTheme="minorHAnsi" w:eastAsia="Bookman Old Style" w:hAnsiTheme="minorHAnsi" w:cstheme="minorHAnsi"/>
          <w:b/>
          <w:bCs/>
        </w:rPr>
      </w:pPr>
      <w:r w:rsidRPr="00963FC1">
        <w:rPr>
          <w:rFonts w:asciiTheme="minorHAnsi" w:eastAsia="Bookman Old Style" w:hAnsiTheme="minorHAnsi" w:cstheme="minorHAnsi"/>
          <w:b/>
          <w:bCs/>
        </w:rPr>
        <w:t>Rozdział 9</w:t>
      </w:r>
      <w:r w:rsidRPr="00963FC1">
        <w:rPr>
          <w:rFonts w:asciiTheme="minorHAnsi" w:eastAsia="Bookman Old Style" w:hAnsiTheme="minorHAnsi" w:cstheme="minorHAnsi"/>
          <w:b/>
          <w:bCs/>
        </w:rPr>
        <w:tab/>
      </w:r>
    </w:p>
    <w:p w:rsidR="001412ED" w:rsidRPr="00963FC1" w:rsidRDefault="001412ED" w:rsidP="00963FC1">
      <w:pPr>
        <w:pStyle w:val="Normalny1"/>
        <w:tabs>
          <w:tab w:val="left" w:pos="0"/>
        </w:tabs>
        <w:autoSpaceDE w:val="0"/>
        <w:spacing w:line="276" w:lineRule="auto"/>
        <w:jc w:val="both"/>
        <w:rPr>
          <w:rFonts w:asciiTheme="minorHAnsi" w:eastAsia="Bookman Old Style" w:hAnsiTheme="minorHAnsi" w:cstheme="minorHAnsi"/>
          <w:bCs/>
        </w:rPr>
      </w:pPr>
      <w:r w:rsidRPr="00963FC1">
        <w:rPr>
          <w:rFonts w:asciiTheme="minorHAnsi" w:hAnsiTheme="minorHAnsi" w:cstheme="minorHAnsi"/>
        </w:rPr>
        <w:t>Informacje o sposobie komunikowania się zamawiającego z wykonawcami w inny sposób niż przy użyciu środków komunikacji elektronicznej w przypadku zaistnienia jednej z sytuacji określonych w art. 65 ust. 1, art. 66 i art. 69.</w:t>
      </w:r>
    </w:p>
    <w:p w:rsidR="001412ED" w:rsidRPr="00963FC1" w:rsidRDefault="001412ED" w:rsidP="00963FC1">
      <w:pPr>
        <w:pStyle w:val="WW-Tekstpodstawowywcity2"/>
        <w:spacing w:line="276" w:lineRule="auto"/>
        <w:ind w:left="0" w:firstLine="0"/>
        <w:rPr>
          <w:rFonts w:asciiTheme="minorHAnsi" w:hAnsiTheme="minorHAnsi" w:cstheme="minorHAnsi"/>
          <w:szCs w:val="24"/>
        </w:rPr>
      </w:pPr>
    </w:p>
    <w:p w:rsidR="001412ED" w:rsidRPr="00963FC1" w:rsidRDefault="001412ED" w:rsidP="00963FC1">
      <w:pPr>
        <w:pStyle w:val="WW-Tekstpodstawowywcity2"/>
        <w:spacing w:line="276" w:lineRule="auto"/>
        <w:rPr>
          <w:rFonts w:asciiTheme="minorHAnsi" w:hAnsiTheme="minorHAnsi" w:cstheme="minorHAnsi"/>
          <w:b/>
          <w:szCs w:val="24"/>
        </w:rPr>
      </w:pPr>
      <w:r w:rsidRPr="00963FC1">
        <w:rPr>
          <w:rFonts w:asciiTheme="minorHAnsi" w:hAnsiTheme="minorHAnsi" w:cstheme="minorHAnsi"/>
          <w:b/>
          <w:szCs w:val="24"/>
        </w:rPr>
        <w:t>Rozdział 10</w:t>
      </w:r>
      <w:r w:rsidRPr="00963FC1">
        <w:rPr>
          <w:rFonts w:asciiTheme="minorHAnsi" w:hAnsiTheme="minorHAnsi" w:cstheme="minorHAnsi"/>
          <w:b/>
          <w:szCs w:val="24"/>
        </w:rPr>
        <w:tab/>
      </w:r>
    </w:p>
    <w:p w:rsidR="001412ED" w:rsidRPr="00963FC1" w:rsidRDefault="001412ED" w:rsidP="00963FC1">
      <w:pPr>
        <w:pStyle w:val="WW-Tekstpodstawowywcity2"/>
        <w:spacing w:line="276" w:lineRule="auto"/>
        <w:rPr>
          <w:rFonts w:asciiTheme="minorHAnsi" w:hAnsiTheme="minorHAnsi" w:cstheme="minorHAnsi"/>
          <w:szCs w:val="24"/>
        </w:rPr>
      </w:pPr>
      <w:r w:rsidRPr="00963FC1">
        <w:rPr>
          <w:rFonts w:asciiTheme="minorHAnsi" w:hAnsiTheme="minorHAnsi" w:cstheme="minorHAnsi"/>
          <w:szCs w:val="24"/>
        </w:rPr>
        <w:t>Wskazanie osób uprawnionych do komunikowania się z wykonawcami.</w:t>
      </w:r>
    </w:p>
    <w:p w:rsidR="00913796" w:rsidRPr="00963FC1" w:rsidRDefault="00913796" w:rsidP="00963FC1">
      <w:pPr>
        <w:pStyle w:val="WW-Tekstpodstawowywcity2"/>
        <w:spacing w:line="276" w:lineRule="auto"/>
        <w:rPr>
          <w:rFonts w:asciiTheme="minorHAnsi" w:hAnsiTheme="minorHAnsi" w:cstheme="minorHAnsi"/>
          <w:szCs w:val="24"/>
        </w:rPr>
      </w:pPr>
    </w:p>
    <w:p w:rsidR="001412ED" w:rsidRPr="00963FC1" w:rsidRDefault="001412ED" w:rsidP="00963FC1">
      <w:pPr>
        <w:pStyle w:val="WW-Tekstblokowy"/>
        <w:spacing w:line="276" w:lineRule="auto"/>
        <w:ind w:left="0" w:firstLine="0"/>
        <w:rPr>
          <w:rFonts w:asciiTheme="minorHAnsi" w:hAnsiTheme="minorHAnsi" w:cstheme="minorHAnsi"/>
          <w:b/>
          <w:szCs w:val="24"/>
        </w:rPr>
      </w:pPr>
      <w:r w:rsidRPr="00963FC1">
        <w:rPr>
          <w:rFonts w:asciiTheme="minorHAnsi" w:hAnsiTheme="minorHAnsi" w:cstheme="minorHAnsi"/>
          <w:b/>
          <w:szCs w:val="24"/>
        </w:rPr>
        <w:t xml:space="preserve">Rozdział 11 </w:t>
      </w:r>
    </w:p>
    <w:p w:rsidR="001412ED" w:rsidRPr="00963FC1" w:rsidRDefault="001412ED" w:rsidP="00963FC1">
      <w:pPr>
        <w:pStyle w:val="WW-Tekstblokowy"/>
        <w:spacing w:line="276" w:lineRule="auto"/>
        <w:ind w:left="0" w:firstLine="0"/>
        <w:rPr>
          <w:rFonts w:asciiTheme="minorHAnsi" w:hAnsiTheme="minorHAnsi" w:cstheme="minorHAnsi"/>
          <w:b/>
          <w:szCs w:val="24"/>
        </w:rPr>
      </w:pPr>
      <w:r w:rsidRPr="00963FC1">
        <w:rPr>
          <w:rFonts w:asciiTheme="minorHAnsi" w:hAnsiTheme="minorHAnsi" w:cstheme="minorHAnsi"/>
          <w:szCs w:val="24"/>
        </w:rPr>
        <w:t>Termin związania ofertą.</w:t>
      </w:r>
    </w:p>
    <w:p w:rsidR="001412ED" w:rsidRPr="00963FC1" w:rsidRDefault="001412ED" w:rsidP="00963FC1">
      <w:pPr>
        <w:spacing w:after="0" w:line="276" w:lineRule="auto"/>
        <w:jc w:val="both"/>
        <w:rPr>
          <w:rFonts w:cstheme="minorHAnsi"/>
          <w:b/>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12</w:t>
      </w:r>
      <w:r w:rsidRPr="00963FC1">
        <w:rPr>
          <w:rFonts w:cstheme="minorHAnsi"/>
          <w:b/>
          <w:sz w:val="24"/>
          <w:szCs w:val="24"/>
        </w:rPr>
        <w:tab/>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Opis sposobu przygotowania oferty.</w:t>
      </w:r>
    </w:p>
    <w:p w:rsidR="001412ED" w:rsidRPr="00963FC1" w:rsidRDefault="001412ED" w:rsidP="00963FC1">
      <w:pPr>
        <w:spacing w:after="0" w:line="276" w:lineRule="auto"/>
        <w:jc w:val="both"/>
        <w:rPr>
          <w:rFonts w:cstheme="minorHAnsi"/>
          <w:b/>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Rozdział 13    </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Sposób oraz termin składania ofert.</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14</w:t>
      </w:r>
      <w:r w:rsidRPr="00963FC1">
        <w:rPr>
          <w:rFonts w:cstheme="minorHAnsi"/>
          <w:b/>
          <w:sz w:val="24"/>
          <w:szCs w:val="24"/>
        </w:rPr>
        <w:tab/>
      </w:r>
    </w:p>
    <w:p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Termin otwarcia ofert.</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Rozdział 15      </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Podstawy wykluczenia, o</w:t>
      </w:r>
      <w:r w:rsidR="007D277A" w:rsidRPr="00963FC1">
        <w:rPr>
          <w:rFonts w:cstheme="minorHAnsi"/>
          <w:sz w:val="24"/>
          <w:szCs w:val="24"/>
        </w:rPr>
        <w:t xml:space="preserve"> których mowa w art. 108 ust. 1 Pzp oraz art. 7 ust. 1 ustawy                                  o szczególnych rozwiązaniach w zakresie przeciwdziałania wspieraniu agresji Federacji Rosyjskiej na Ukrainę. </w:t>
      </w:r>
    </w:p>
    <w:p w:rsidR="001412ED" w:rsidRPr="00963FC1" w:rsidRDefault="001412ED" w:rsidP="00963FC1">
      <w:pPr>
        <w:pStyle w:val="WW-Tekstpodstawowy3"/>
        <w:spacing w:line="276" w:lineRule="auto"/>
        <w:ind w:right="-2"/>
        <w:rPr>
          <w:rFonts w:asciiTheme="minorHAnsi" w:hAnsiTheme="minorHAnsi" w:cstheme="minorHAnsi"/>
          <w:bCs/>
          <w:sz w:val="24"/>
          <w:szCs w:val="24"/>
        </w:rPr>
      </w:pPr>
    </w:p>
    <w:p w:rsidR="001412ED" w:rsidRPr="00963FC1" w:rsidRDefault="001412ED" w:rsidP="00963FC1">
      <w:pPr>
        <w:pStyle w:val="WW-Tekstpodstawowy3"/>
        <w:spacing w:line="276" w:lineRule="auto"/>
        <w:ind w:left="426" w:right="-2" w:hanging="426"/>
        <w:rPr>
          <w:rFonts w:asciiTheme="minorHAnsi" w:hAnsiTheme="minorHAnsi" w:cstheme="minorHAnsi"/>
          <w:b/>
          <w:bCs/>
          <w:sz w:val="24"/>
          <w:szCs w:val="24"/>
        </w:rPr>
      </w:pPr>
      <w:r w:rsidRPr="00963FC1">
        <w:rPr>
          <w:rFonts w:asciiTheme="minorHAnsi" w:hAnsiTheme="minorHAnsi" w:cstheme="minorHAnsi"/>
          <w:b/>
          <w:bCs/>
          <w:sz w:val="24"/>
          <w:szCs w:val="24"/>
        </w:rPr>
        <w:t>Rozdział 16</w:t>
      </w:r>
      <w:r w:rsidRPr="00963FC1">
        <w:rPr>
          <w:rFonts w:asciiTheme="minorHAnsi" w:hAnsiTheme="minorHAnsi" w:cstheme="minorHAnsi"/>
          <w:b/>
          <w:bCs/>
          <w:sz w:val="24"/>
          <w:szCs w:val="24"/>
        </w:rPr>
        <w:tab/>
      </w:r>
    </w:p>
    <w:p w:rsidR="001412ED" w:rsidRPr="00963FC1" w:rsidRDefault="001412ED" w:rsidP="00963FC1">
      <w:pPr>
        <w:pStyle w:val="WW-Tekstpodstawowy3"/>
        <w:spacing w:line="276" w:lineRule="auto"/>
        <w:ind w:left="426" w:right="-2" w:hanging="426"/>
        <w:rPr>
          <w:rFonts w:asciiTheme="minorHAnsi" w:hAnsiTheme="minorHAnsi" w:cstheme="minorHAnsi"/>
          <w:bCs/>
          <w:sz w:val="24"/>
          <w:szCs w:val="24"/>
        </w:rPr>
      </w:pPr>
      <w:r w:rsidRPr="00963FC1">
        <w:rPr>
          <w:rFonts w:asciiTheme="minorHAnsi" w:hAnsiTheme="minorHAnsi" w:cstheme="minorHAnsi"/>
          <w:sz w:val="24"/>
          <w:szCs w:val="24"/>
        </w:rPr>
        <w:t>Sposób obliczenia ceny.</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17</w:t>
      </w:r>
      <w:r w:rsidRPr="00963FC1">
        <w:rPr>
          <w:rFonts w:cstheme="minorHAnsi"/>
          <w:b/>
          <w:sz w:val="24"/>
          <w:szCs w:val="24"/>
        </w:rPr>
        <w:tab/>
      </w:r>
    </w:p>
    <w:p w:rsidR="001412ED" w:rsidRPr="00963FC1" w:rsidRDefault="001412ED" w:rsidP="00963FC1">
      <w:pPr>
        <w:spacing w:after="0" w:line="276" w:lineRule="auto"/>
        <w:ind w:left="426" w:hanging="426"/>
        <w:jc w:val="both"/>
        <w:rPr>
          <w:rFonts w:cstheme="minorHAnsi"/>
          <w:sz w:val="24"/>
          <w:szCs w:val="24"/>
        </w:rPr>
      </w:pPr>
      <w:r w:rsidRPr="00963FC1">
        <w:rPr>
          <w:rFonts w:cstheme="minorHAnsi"/>
          <w:sz w:val="24"/>
          <w:szCs w:val="24"/>
        </w:rPr>
        <w:t>Opis kryteriów oceny ofert, wraz z podaniem wag tych kryteriów i sposobu oceny ofert.</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18</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formalnościach, jakie muszą zostać dopełnione po wyborze</w:t>
      </w:r>
      <w:r w:rsidR="00F82492">
        <w:rPr>
          <w:rFonts w:cstheme="minorHAnsi"/>
          <w:sz w:val="24"/>
          <w:szCs w:val="24"/>
        </w:rPr>
        <w:t xml:space="preserve"> oferty w celu zawarcia umowy </w:t>
      </w:r>
      <w:r w:rsidRPr="00963FC1">
        <w:rPr>
          <w:rFonts w:cstheme="minorHAnsi"/>
          <w:sz w:val="24"/>
          <w:szCs w:val="24"/>
        </w:rPr>
        <w:t>w sprawie zamówienia publicznego.</w:t>
      </w:r>
    </w:p>
    <w:p w:rsidR="001412ED" w:rsidRPr="00963FC1" w:rsidRDefault="001412ED" w:rsidP="00963FC1">
      <w:pPr>
        <w:spacing w:line="276" w:lineRule="auto"/>
        <w:jc w:val="both"/>
        <w:rPr>
          <w:rFonts w:cstheme="minorHAnsi"/>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Rozdział 19      </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Pouczenie o środkach ochrony prawnej przysługujących wykonawcy.</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20</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Podstawy wykluczenia, o których mowa w art. 109 ust. 1, jeżeli zamawiający je przewiduje.</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21</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warunkach udziału w postępowaniu, jeżeli zamawiający je przewiduje.</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22</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podmiotowych środkach dowodowych, jeżeli zamawiający będzie wymagał ich złożenia.</w:t>
      </w:r>
    </w:p>
    <w:p w:rsidR="001412ED" w:rsidRPr="00963FC1" w:rsidRDefault="001412ED" w:rsidP="00963FC1">
      <w:pPr>
        <w:shd w:val="clear" w:color="auto" w:fill="FFFFFF"/>
        <w:spacing w:after="0" w:line="276" w:lineRule="auto"/>
        <w:jc w:val="both"/>
        <w:rPr>
          <w:rFonts w:cstheme="minorHAnsi"/>
          <w:spacing w:val="-2"/>
          <w:sz w:val="24"/>
          <w:szCs w:val="24"/>
        </w:rPr>
      </w:pPr>
    </w:p>
    <w:p w:rsidR="001412ED" w:rsidRPr="00963FC1" w:rsidRDefault="001412ED" w:rsidP="00963FC1">
      <w:pPr>
        <w:shd w:val="clear" w:color="auto" w:fill="FFFFFF"/>
        <w:spacing w:after="0" w:line="276" w:lineRule="auto"/>
        <w:jc w:val="both"/>
        <w:rPr>
          <w:rFonts w:cstheme="minorHAnsi"/>
          <w:b/>
          <w:spacing w:val="-2"/>
          <w:sz w:val="24"/>
          <w:szCs w:val="24"/>
        </w:rPr>
      </w:pPr>
      <w:r w:rsidRPr="00963FC1">
        <w:rPr>
          <w:rFonts w:cstheme="minorHAnsi"/>
          <w:b/>
          <w:spacing w:val="-2"/>
          <w:sz w:val="24"/>
          <w:szCs w:val="24"/>
        </w:rPr>
        <w:t xml:space="preserve">Rozdział 23       </w:t>
      </w:r>
    </w:p>
    <w:p w:rsidR="001412ED" w:rsidRPr="00963FC1" w:rsidRDefault="001412ED" w:rsidP="00963FC1">
      <w:pPr>
        <w:autoSpaceDE w:val="0"/>
        <w:autoSpaceDN w:val="0"/>
        <w:adjustRightInd w:val="0"/>
        <w:spacing w:after="0" w:line="276" w:lineRule="auto"/>
        <w:rPr>
          <w:rFonts w:cstheme="minorHAnsi"/>
          <w:sz w:val="24"/>
          <w:szCs w:val="24"/>
        </w:rPr>
      </w:pPr>
      <w:r w:rsidRPr="00963FC1">
        <w:rPr>
          <w:rFonts w:cstheme="minorHAnsi"/>
          <w:sz w:val="24"/>
          <w:szCs w:val="24"/>
        </w:rPr>
        <w:lastRenderedPageBreak/>
        <w:t>Opis części zamówienia, jeżeli zamawiający dopuszcza składanie ofert częściowych.</w:t>
      </w:r>
    </w:p>
    <w:p w:rsidR="001412ED" w:rsidRPr="00963FC1" w:rsidRDefault="001412ED" w:rsidP="00963FC1">
      <w:pPr>
        <w:shd w:val="clear" w:color="auto" w:fill="FFFFFF"/>
        <w:spacing w:after="0" w:line="276" w:lineRule="auto"/>
        <w:jc w:val="both"/>
        <w:rPr>
          <w:rFonts w:cstheme="minorHAnsi"/>
          <w:spacing w:val="-2"/>
          <w:sz w:val="24"/>
          <w:szCs w:val="24"/>
        </w:rPr>
      </w:pPr>
    </w:p>
    <w:p w:rsidR="001412ED" w:rsidRPr="00963FC1" w:rsidRDefault="001412ED" w:rsidP="00963FC1">
      <w:pPr>
        <w:shd w:val="clear" w:color="auto" w:fill="FFFFFF"/>
        <w:spacing w:after="0" w:line="276" w:lineRule="auto"/>
        <w:ind w:left="426" w:hanging="426"/>
        <w:jc w:val="both"/>
        <w:rPr>
          <w:rFonts w:cstheme="minorHAnsi"/>
          <w:b/>
          <w:spacing w:val="-2"/>
          <w:sz w:val="24"/>
          <w:szCs w:val="24"/>
        </w:rPr>
      </w:pPr>
      <w:r w:rsidRPr="00963FC1">
        <w:rPr>
          <w:rFonts w:cstheme="minorHAnsi"/>
          <w:b/>
          <w:spacing w:val="-2"/>
          <w:sz w:val="24"/>
          <w:szCs w:val="24"/>
        </w:rPr>
        <w:t>Rozdział 24</w:t>
      </w:r>
    </w:p>
    <w:p w:rsidR="001412ED" w:rsidRPr="00963FC1" w:rsidRDefault="001412ED" w:rsidP="00963FC1">
      <w:pPr>
        <w:shd w:val="clear" w:color="auto" w:fill="FFFFFF"/>
        <w:spacing w:after="0" w:line="276" w:lineRule="auto"/>
        <w:jc w:val="both"/>
        <w:rPr>
          <w:rFonts w:cstheme="minorHAnsi"/>
          <w:spacing w:val="-2"/>
          <w:sz w:val="24"/>
          <w:szCs w:val="24"/>
        </w:rPr>
      </w:pPr>
      <w:r w:rsidRPr="00963FC1">
        <w:rPr>
          <w:rFonts w:cstheme="minorHAnsi"/>
          <w:sz w:val="24"/>
          <w:szCs w:val="24"/>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963FC1" w:rsidRDefault="001412ED" w:rsidP="00963FC1">
      <w:pPr>
        <w:pStyle w:val="WW-Tekstpodstawowy3"/>
        <w:spacing w:line="276" w:lineRule="auto"/>
        <w:ind w:right="-2"/>
        <w:rPr>
          <w:rFonts w:asciiTheme="minorHAnsi" w:hAnsiTheme="minorHAnsi" w:cstheme="minorHAnsi"/>
          <w:sz w:val="24"/>
          <w:szCs w:val="24"/>
        </w:rPr>
      </w:pPr>
    </w:p>
    <w:p w:rsidR="001412ED" w:rsidRPr="00963FC1" w:rsidRDefault="001412ED" w:rsidP="00963FC1">
      <w:pPr>
        <w:pStyle w:val="WW-Tekstpodstawowy3"/>
        <w:spacing w:line="276" w:lineRule="auto"/>
        <w:ind w:left="426" w:right="-2" w:hanging="426"/>
        <w:rPr>
          <w:rFonts w:asciiTheme="minorHAnsi" w:hAnsiTheme="minorHAnsi" w:cstheme="minorHAnsi"/>
          <w:b/>
          <w:sz w:val="24"/>
          <w:szCs w:val="24"/>
        </w:rPr>
      </w:pPr>
      <w:r w:rsidRPr="00963FC1">
        <w:rPr>
          <w:rFonts w:asciiTheme="minorHAnsi" w:hAnsiTheme="minorHAnsi" w:cstheme="minorHAnsi"/>
          <w:b/>
          <w:sz w:val="24"/>
          <w:szCs w:val="24"/>
        </w:rPr>
        <w:t>Rozdział 25</w:t>
      </w:r>
      <w:r w:rsidRPr="00963FC1">
        <w:rPr>
          <w:rFonts w:asciiTheme="minorHAnsi" w:hAnsiTheme="minorHAnsi" w:cstheme="minorHAnsi"/>
          <w:b/>
          <w:sz w:val="24"/>
          <w:szCs w:val="24"/>
        </w:rPr>
        <w:tab/>
      </w:r>
    </w:p>
    <w:p w:rsidR="001412ED" w:rsidRPr="00963FC1" w:rsidRDefault="001412ED" w:rsidP="00963FC1">
      <w:pPr>
        <w:pStyle w:val="WW-Tekstpodstawowy3"/>
        <w:spacing w:line="276" w:lineRule="auto"/>
        <w:ind w:right="-2"/>
        <w:rPr>
          <w:rFonts w:asciiTheme="minorHAnsi" w:hAnsiTheme="minorHAnsi" w:cstheme="minorHAnsi"/>
          <w:sz w:val="24"/>
          <w:szCs w:val="24"/>
        </w:rPr>
      </w:pPr>
      <w:r w:rsidRPr="00963FC1">
        <w:rPr>
          <w:rFonts w:asciiTheme="minorHAnsi" w:hAnsiTheme="minorHAnsi" w:cstheme="minorHAnsi"/>
          <w:sz w:val="24"/>
          <w:szCs w:val="24"/>
        </w:rPr>
        <w:t>Informacje dotyczące ofert wariantowych, w tym informacje o sposobie przedstawiania ofert wariantowych oraz minimalne warunki, jakim muszą odpowiadać oferty wariantowe, jeżeli zamawiający wymaga lub dopuszcza ich składanie.</w:t>
      </w:r>
    </w:p>
    <w:p w:rsidR="0098282B" w:rsidRPr="00963FC1" w:rsidRDefault="0098282B" w:rsidP="00963FC1">
      <w:pPr>
        <w:spacing w:after="0" w:line="276" w:lineRule="auto"/>
        <w:jc w:val="both"/>
        <w:rPr>
          <w:rFonts w:cstheme="minorHAnsi"/>
          <w:b/>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26</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 xml:space="preserve">Wymagania w zakresie zatrudnienia na podstawie stosunku pracy, w okolicznościach, o </w:t>
      </w:r>
      <w:r w:rsidR="001A7C5B" w:rsidRPr="00963FC1">
        <w:rPr>
          <w:rFonts w:cstheme="minorHAnsi"/>
          <w:sz w:val="24"/>
          <w:szCs w:val="24"/>
        </w:rPr>
        <w:t xml:space="preserve">których mowa </w:t>
      </w:r>
      <w:r w:rsidRPr="00963FC1">
        <w:rPr>
          <w:rFonts w:cstheme="minorHAnsi"/>
          <w:sz w:val="24"/>
          <w:szCs w:val="24"/>
        </w:rPr>
        <w:t>w art. 95.</w:t>
      </w:r>
    </w:p>
    <w:p w:rsidR="008D0254" w:rsidRPr="00963FC1" w:rsidRDefault="008D0254" w:rsidP="00963FC1">
      <w:pPr>
        <w:spacing w:after="0" w:line="276" w:lineRule="auto"/>
        <w:jc w:val="both"/>
        <w:rPr>
          <w:rFonts w:cstheme="minorHAnsi"/>
          <w:b/>
          <w:sz w:val="24"/>
          <w:szCs w:val="24"/>
        </w:rPr>
      </w:pP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Rozdział 27</w:t>
      </w:r>
      <w:r w:rsidRPr="00963FC1">
        <w:rPr>
          <w:rFonts w:cstheme="minorHAnsi"/>
          <w:b/>
          <w:sz w:val="24"/>
          <w:szCs w:val="24"/>
        </w:rPr>
        <w:tab/>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 xml:space="preserve">Wymagania w zakresie zatrudnienia osób, o których mowa w art. 96 ust. 2 </w:t>
      </w:r>
      <w:proofErr w:type="spellStart"/>
      <w:r w:rsidRPr="00963FC1">
        <w:rPr>
          <w:rFonts w:cstheme="minorHAnsi"/>
          <w:sz w:val="24"/>
          <w:szCs w:val="24"/>
        </w:rPr>
        <w:t>pkt</w:t>
      </w:r>
      <w:proofErr w:type="spellEnd"/>
      <w:r w:rsidRPr="00963FC1">
        <w:rPr>
          <w:rFonts w:cstheme="minorHAnsi"/>
          <w:sz w:val="24"/>
          <w:szCs w:val="24"/>
        </w:rPr>
        <w:t xml:space="preserve"> 2, jeżeli zamawiający przewiduje takie wymagania.</w:t>
      </w:r>
    </w:p>
    <w:p w:rsidR="001412ED" w:rsidRPr="00963FC1" w:rsidRDefault="001412ED" w:rsidP="00963FC1">
      <w:pPr>
        <w:spacing w:after="0" w:line="276" w:lineRule="auto"/>
        <w:ind w:left="426" w:hanging="426"/>
        <w:jc w:val="both"/>
        <w:rPr>
          <w:rFonts w:cstheme="minorHAnsi"/>
          <w:b/>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28</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Informację o zastrzeżeniu możliwości ubiegania się o udzielenie zamówienia wyłącznie przez wykonawców, o których mowa w art. 94, jeżeli zamawiający przewiduje takie wymagania.</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29</w:t>
      </w:r>
    </w:p>
    <w:p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Wymagania dotyczące wadium, jeżeli zamawiający przewiduje obowiązek wniesienia wadium.</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30</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 xml:space="preserve">Informacje o przewidywanych zamówieniach, o których mowa w art. 214 ust. 1 </w:t>
      </w:r>
      <w:proofErr w:type="spellStart"/>
      <w:r w:rsidRPr="00963FC1">
        <w:rPr>
          <w:rFonts w:cstheme="minorHAnsi"/>
          <w:sz w:val="24"/>
          <w:szCs w:val="24"/>
        </w:rPr>
        <w:t>pkt</w:t>
      </w:r>
      <w:proofErr w:type="spellEnd"/>
      <w:r w:rsidRPr="00963FC1">
        <w:rPr>
          <w:rFonts w:cstheme="minorHAnsi"/>
          <w:sz w:val="24"/>
          <w:szCs w:val="24"/>
        </w:rPr>
        <w:t xml:space="preserve"> 7 i 8, jeżeli zamawiający przewiduje udzielenie takich zamówień.</w:t>
      </w:r>
    </w:p>
    <w:p w:rsidR="00913796" w:rsidRPr="00963FC1" w:rsidRDefault="00913796"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31</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963FC1" w:rsidRDefault="001412ED" w:rsidP="00963FC1">
      <w:pPr>
        <w:spacing w:after="0" w:line="276" w:lineRule="auto"/>
        <w:ind w:left="426" w:hanging="426"/>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32</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dotyczące walut obcych, w jakich mogą być prowadzone rozliczenia między zamawiającym a wykonawcą, jeżeli zamawiający przewiduje rozliczenia w walutach obcych.</w:t>
      </w:r>
    </w:p>
    <w:p w:rsidR="001412ED" w:rsidRPr="00963FC1" w:rsidRDefault="001412ED" w:rsidP="00963FC1">
      <w:pPr>
        <w:spacing w:after="0" w:line="276" w:lineRule="auto"/>
        <w:ind w:left="426" w:hanging="426"/>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lastRenderedPageBreak/>
        <w:t>Rozdział 33</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dotyczące zwrotu kosztów udziału w postępowaniu, jeżeli zamawiający przewiduje ich zwrot.</w:t>
      </w:r>
    </w:p>
    <w:p w:rsidR="001412ED" w:rsidRPr="00963FC1" w:rsidRDefault="001412ED" w:rsidP="00963FC1">
      <w:pPr>
        <w:spacing w:after="0" w:line="276" w:lineRule="auto"/>
        <w:ind w:left="426" w:hanging="426"/>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34</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Informacje o obowiązku osobistego wykonania przez wykonawcę kluczowych zadań, jeżeli zamawiający dokonuje takiego zastrzeżenia zgodnie z art. 60 i art. 121.</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35</w:t>
      </w:r>
    </w:p>
    <w:p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Maksymalna liczba wykonawców, z którymi zamawiający zawrze umowę ramową, jeżeli zamawiający przewiduje zawarcie umowy ramowej.</w:t>
      </w:r>
    </w:p>
    <w:p w:rsidR="001412ED" w:rsidRPr="00963FC1" w:rsidRDefault="001412ED" w:rsidP="00963FC1">
      <w:pPr>
        <w:spacing w:after="0" w:line="276" w:lineRule="auto"/>
        <w:jc w:val="both"/>
        <w:rPr>
          <w:rFonts w:cstheme="minorHAnsi"/>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36</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Informacja o przewidywanym wyborze najkorzystniejszej oferty z zastosowaniem aukcji elektronicznej wraz z informacjami, o których mowa w art. 230, jeżeli zamawiający przewiduje aukcję elektroniczną.</w:t>
      </w:r>
    </w:p>
    <w:p w:rsidR="0098282B" w:rsidRPr="00963FC1" w:rsidRDefault="0098282B" w:rsidP="00963FC1">
      <w:pPr>
        <w:spacing w:after="0" w:line="276" w:lineRule="auto"/>
        <w:jc w:val="both"/>
        <w:rPr>
          <w:rFonts w:cstheme="minorHAnsi"/>
          <w:b/>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37</w:t>
      </w:r>
    </w:p>
    <w:p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Wymóg lub możliwość złożenia ofert w postaci katalogów elektronicznych lub dołączenia katalogów elektronicznych do oferty, w sytuacji określonej w art. 93.</w:t>
      </w:r>
    </w:p>
    <w:p w:rsidR="001412ED" w:rsidRPr="00963FC1" w:rsidRDefault="001412ED" w:rsidP="00963FC1">
      <w:pPr>
        <w:spacing w:after="0" w:line="276" w:lineRule="auto"/>
        <w:ind w:left="426" w:hanging="426"/>
        <w:jc w:val="both"/>
        <w:rPr>
          <w:rFonts w:cstheme="minorHAnsi"/>
          <w:b/>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38</w:t>
      </w:r>
    </w:p>
    <w:p w:rsidR="001412ED" w:rsidRPr="00963FC1" w:rsidRDefault="001412ED" w:rsidP="00963FC1">
      <w:pPr>
        <w:autoSpaceDE w:val="0"/>
        <w:autoSpaceDN w:val="0"/>
        <w:adjustRightInd w:val="0"/>
        <w:spacing w:after="0" w:line="276" w:lineRule="auto"/>
        <w:jc w:val="both"/>
        <w:rPr>
          <w:rFonts w:cstheme="minorHAnsi"/>
          <w:sz w:val="24"/>
          <w:szCs w:val="24"/>
        </w:rPr>
      </w:pPr>
      <w:r w:rsidRPr="00963FC1">
        <w:rPr>
          <w:rFonts w:cstheme="minorHAnsi"/>
          <w:sz w:val="24"/>
          <w:szCs w:val="24"/>
        </w:rPr>
        <w:t>Informacje dotyczące zabezpieczenia należytego wykonania umowy, jeżeli zamawiający je przewiduje.</w:t>
      </w:r>
    </w:p>
    <w:p w:rsidR="001412ED" w:rsidRPr="00963FC1" w:rsidRDefault="001412ED" w:rsidP="00963FC1">
      <w:pPr>
        <w:spacing w:after="0" w:line="276" w:lineRule="auto"/>
        <w:jc w:val="both"/>
        <w:rPr>
          <w:rFonts w:cstheme="minorHAnsi"/>
          <w:b/>
          <w:sz w:val="24"/>
          <w:szCs w:val="24"/>
        </w:rPr>
      </w:pPr>
    </w:p>
    <w:p w:rsidR="001412ED" w:rsidRPr="00963FC1" w:rsidRDefault="001412ED" w:rsidP="00963FC1">
      <w:pPr>
        <w:spacing w:after="0" w:line="276" w:lineRule="auto"/>
        <w:ind w:left="426" w:hanging="426"/>
        <w:jc w:val="both"/>
        <w:rPr>
          <w:rFonts w:cstheme="minorHAnsi"/>
          <w:b/>
          <w:sz w:val="24"/>
          <w:szCs w:val="24"/>
        </w:rPr>
      </w:pPr>
      <w:r w:rsidRPr="00963FC1">
        <w:rPr>
          <w:rFonts w:cstheme="minorHAnsi"/>
          <w:b/>
          <w:sz w:val="24"/>
          <w:szCs w:val="24"/>
        </w:rPr>
        <w:t>Rozdział 39</w:t>
      </w:r>
    </w:p>
    <w:p w:rsidR="001412ED" w:rsidRPr="00963FC1" w:rsidRDefault="001412ED" w:rsidP="00963FC1">
      <w:pPr>
        <w:spacing w:after="0" w:line="276" w:lineRule="auto"/>
        <w:jc w:val="both"/>
        <w:rPr>
          <w:rFonts w:cstheme="minorHAnsi"/>
          <w:sz w:val="24"/>
          <w:szCs w:val="24"/>
        </w:rPr>
      </w:pPr>
      <w:r w:rsidRPr="00963FC1">
        <w:rPr>
          <w:rFonts w:cstheme="minorHAnsi"/>
          <w:sz w:val="24"/>
          <w:szCs w:val="24"/>
          <w:lang w:eastAsia="pl-PL"/>
        </w:rPr>
        <w:t>Obowiązki, o których mowa w art. 13 ust. 1 – 2 rozporządzenia 2016/679</w:t>
      </w:r>
      <w:r w:rsidRPr="00963FC1">
        <w:rPr>
          <w:rFonts w:cstheme="minorHAnsi"/>
          <w:sz w:val="24"/>
          <w:szCs w:val="24"/>
        </w:rPr>
        <w:t xml:space="preserve"> </w:t>
      </w:r>
      <w:r w:rsidRPr="00963FC1">
        <w:rPr>
          <w:rFonts w:cstheme="minorHAnsi"/>
          <w:sz w:val="24"/>
          <w:szCs w:val="24"/>
          <w:shd w:val="clear" w:color="auto" w:fill="FFFFFF"/>
        </w:rPr>
        <w:t>w sprawie ochrony osób fizycznych w związku z przetwarzaniem danych osobowych i w sprawie swobodnego przepływu takich danych</w:t>
      </w:r>
    </w:p>
    <w:p w:rsidR="00632A90" w:rsidRPr="00963FC1" w:rsidRDefault="00632A90" w:rsidP="00963FC1">
      <w:pPr>
        <w:spacing w:line="276" w:lineRule="auto"/>
        <w:jc w:val="both"/>
        <w:rPr>
          <w:rFonts w:cstheme="minorHAnsi"/>
          <w:sz w:val="24"/>
          <w:szCs w:val="24"/>
        </w:rPr>
      </w:pPr>
    </w:p>
    <w:p w:rsidR="001412ED" w:rsidRPr="00963FC1" w:rsidRDefault="001412ED" w:rsidP="00963FC1">
      <w:pPr>
        <w:shd w:val="clear" w:color="auto" w:fill="F3F3F3"/>
        <w:spacing w:line="276" w:lineRule="auto"/>
        <w:ind w:left="993" w:hanging="993"/>
        <w:jc w:val="both"/>
        <w:rPr>
          <w:rFonts w:cstheme="minorHAnsi"/>
          <w:b/>
          <w:sz w:val="24"/>
          <w:szCs w:val="24"/>
        </w:rPr>
      </w:pPr>
      <w:r w:rsidRPr="00963FC1">
        <w:rPr>
          <w:rFonts w:cstheme="minorHAnsi"/>
          <w:b/>
          <w:sz w:val="24"/>
          <w:szCs w:val="24"/>
        </w:rPr>
        <w:t>Część II</w:t>
      </w:r>
      <w:r w:rsidRPr="00963FC1">
        <w:rPr>
          <w:rFonts w:cstheme="minorHAnsi"/>
          <w:b/>
          <w:sz w:val="24"/>
          <w:szCs w:val="24"/>
        </w:rPr>
        <w:tab/>
      </w:r>
      <w:r w:rsidRPr="00963FC1">
        <w:rPr>
          <w:rFonts w:cstheme="minorHAnsi"/>
          <w:b/>
          <w:sz w:val="24"/>
          <w:szCs w:val="24"/>
        </w:rPr>
        <w:tab/>
        <w:t>FORMULARZ OFERTY I ZAŁĄCZNIKI</w:t>
      </w:r>
    </w:p>
    <w:p w:rsidR="0031578E" w:rsidRPr="00963FC1" w:rsidRDefault="0031578E" w:rsidP="00963FC1">
      <w:pPr>
        <w:spacing w:after="0" w:line="276" w:lineRule="auto"/>
        <w:jc w:val="both"/>
        <w:rPr>
          <w:rFonts w:cstheme="minorHAnsi"/>
          <w:sz w:val="24"/>
          <w:szCs w:val="24"/>
        </w:rPr>
      </w:pPr>
    </w:p>
    <w:p w:rsidR="001412ED" w:rsidRPr="00963FC1" w:rsidRDefault="001412ED" w:rsidP="00963FC1">
      <w:pPr>
        <w:spacing w:after="0" w:line="276" w:lineRule="auto"/>
        <w:jc w:val="both"/>
        <w:rPr>
          <w:rFonts w:cstheme="minorHAnsi"/>
          <w:sz w:val="24"/>
          <w:szCs w:val="24"/>
        </w:rPr>
      </w:pPr>
      <w:r w:rsidRPr="00963FC1">
        <w:rPr>
          <w:rFonts w:cstheme="minorHAnsi"/>
          <w:sz w:val="24"/>
          <w:szCs w:val="24"/>
        </w:rPr>
        <w:t>-</w:t>
      </w:r>
      <w:r w:rsidRPr="00963FC1">
        <w:rPr>
          <w:rFonts w:cstheme="minorHAnsi"/>
          <w:sz w:val="24"/>
          <w:szCs w:val="24"/>
        </w:rPr>
        <w:tab/>
        <w:t>Formularz oferty,</w:t>
      </w:r>
    </w:p>
    <w:p w:rsidR="001412ED" w:rsidRPr="00963FC1" w:rsidRDefault="001412ED" w:rsidP="00963FC1">
      <w:pPr>
        <w:spacing w:after="0" w:line="276" w:lineRule="auto"/>
        <w:ind w:left="993" w:hanging="284"/>
        <w:jc w:val="both"/>
        <w:rPr>
          <w:rFonts w:cstheme="minorHAnsi"/>
          <w:sz w:val="24"/>
          <w:szCs w:val="24"/>
        </w:rPr>
      </w:pPr>
    </w:p>
    <w:p w:rsidR="001412ED" w:rsidRPr="00963FC1" w:rsidRDefault="001412ED" w:rsidP="00963FC1">
      <w:pPr>
        <w:autoSpaceDE w:val="0"/>
        <w:spacing w:after="0" w:line="276" w:lineRule="auto"/>
        <w:ind w:left="709" w:hanging="709"/>
        <w:jc w:val="both"/>
        <w:rPr>
          <w:rFonts w:cstheme="minorHAnsi"/>
          <w:sz w:val="24"/>
          <w:szCs w:val="24"/>
        </w:rPr>
      </w:pPr>
      <w:r w:rsidRPr="00963FC1">
        <w:rPr>
          <w:rFonts w:cstheme="minorHAnsi"/>
          <w:sz w:val="24"/>
          <w:szCs w:val="24"/>
        </w:rPr>
        <w:t>-</w:t>
      </w:r>
      <w:r w:rsidRPr="00963FC1">
        <w:rPr>
          <w:rFonts w:cstheme="minorHAnsi"/>
          <w:sz w:val="24"/>
          <w:szCs w:val="24"/>
        </w:rPr>
        <w:tab/>
        <w:t>Załącznik nr 1</w:t>
      </w:r>
    </w:p>
    <w:p w:rsidR="001412ED" w:rsidRPr="00963FC1" w:rsidRDefault="001412ED" w:rsidP="00963FC1">
      <w:pPr>
        <w:autoSpaceDE w:val="0"/>
        <w:spacing w:after="0" w:line="276" w:lineRule="auto"/>
        <w:ind w:left="709"/>
        <w:jc w:val="both"/>
        <w:rPr>
          <w:rFonts w:cstheme="minorHAnsi"/>
          <w:sz w:val="24"/>
          <w:szCs w:val="24"/>
        </w:rPr>
      </w:pPr>
      <w:r w:rsidRPr="00963FC1">
        <w:rPr>
          <w:rFonts w:cstheme="minorHAnsi"/>
          <w:sz w:val="24"/>
          <w:szCs w:val="24"/>
        </w:rPr>
        <w:t xml:space="preserve">Oświadczenie </w:t>
      </w:r>
      <w:r w:rsidR="00E32214">
        <w:rPr>
          <w:rFonts w:cstheme="minorHAnsi"/>
          <w:sz w:val="24"/>
          <w:szCs w:val="24"/>
        </w:rPr>
        <w:t xml:space="preserve">składane </w:t>
      </w:r>
      <w:r w:rsidRPr="00963FC1">
        <w:rPr>
          <w:rFonts w:cstheme="minorHAnsi"/>
          <w:sz w:val="24"/>
          <w:szCs w:val="24"/>
        </w:rPr>
        <w:t xml:space="preserve">na podst. art. 125 ust. 1 lub 4 </w:t>
      </w:r>
      <w:proofErr w:type="spellStart"/>
      <w:r w:rsidRPr="00963FC1">
        <w:rPr>
          <w:rFonts w:cstheme="minorHAnsi"/>
          <w:sz w:val="24"/>
          <w:szCs w:val="24"/>
        </w:rPr>
        <w:t>pzp</w:t>
      </w:r>
      <w:proofErr w:type="spellEnd"/>
      <w:r w:rsidRPr="00963FC1">
        <w:rPr>
          <w:rFonts w:cstheme="minorHAnsi"/>
          <w:sz w:val="24"/>
          <w:szCs w:val="24"/>
        </w:rPr>
        <w:t>,</w:t>
      </w:r>
    </w:p>
    <w:p w:rsidR="001412ED" w:rsidRPr="00963FC1" w:rsidRDefault="001412ED" w:rsidP="00963FC1">
      <w:pPr>
        <w:autoSpaceDE w:val="0"/>
        <w:spacing w:after="0" w:line="276" w:lineRule="auto"/>
        <w:ind w:firstLine="709"/>
        <w:jc w:val="both"/>
        <w:rPr>
          <w:rFonts w:cstheme="minorHAnsi"/>
          <w:strike/>
          <w:sz w:val="24"/>
          <w:szCs w:val="24"/>
        </w:rPr>
      </w:pPr>
    </w:p>
    <w:p w:rsidR="001A7C5B" w:rsidRDefault="001A7C5B" w:rsidP="00963FC1">
      <w:pPr>
        <w:autoSpaceDE w:val="0"/>
        <w:spacing w:after="0" w:line="276" w:lineRule="auto"/>
        <w:jc w:val="both"/>
        <w:rPr>
          <w:rFonts w:cstheme="minorHAnsi"/>
          <w:sz w:val="24"/>
          <w:szCs w:val="24"/>
        </w:rPr>
      </w:pPr>
    </w:p>
    <w:p w:rsidR="00BB4FC8" w:rsidRPr="00963FC1" w:rsidRDefault="00BB4FC8" w:rsidP="00963FC1">
      <w:pPr>
        <w:autoSpaceDE w:val="0"/>
        <w:spacing w:after="0" w:line="276" w:lineRule="auto"/>
        <w:jc w:val="both"/>
        <w:rPr>
          <w:rFonts w:cstheme="minorHAnsi"/>
          <w:sz w:val="24"/>
          <w:szCs w:val="24"/>
        </w:rPr>
      </w:pPr>
    </w:p>
    <w:p w:rsidR="00975D9B" w:rsidRPr="00963FC1" w:rsidRDefault="00975D9B" w:rsidP="00963FC1">
      <w:pPr>
        <w:autoSpaceDE w:val="0"/>
        <w:spacing w:after="0" w:line="276" w:lineRule="auto"/>
        <w:jc w:val="both"/>
        <w:rPr>
          <w:rFonts w:cstheme="minorHAnsi"/>
          <w:sz w:val="24"/>
          <w:szCs w:val="24"/>
        </w:rPr>
      </w:pPr>
    </w:p>
    <w:p w:rsidR="001412ED" w:rsidRPr="00963FC1" w:rsidRDefault="001412ED" w:rsidP="00963FC1">
      <w:pPr>
        <w:shd w:val="clear" w:color="auto" w:fill="F3F3F3"/>
        <w:spacing w:line="276" w:lineRule="auto"/>
        <w:ind w:left="993" w:hanging="993"/>
        <w:rPr>
          <w:rFonts w:cstheme="minorHAnsi"/>
          <w:b/>
          <w:sz w:val="24"/>
          <w:szCs w:val="24"/>
        </w:rPr>
      </w:pPr>
      <w:r w:rsidRPr="00963FC1">
        <w:rPr>
          <w:rFonts w:cstheme="minorHAnsi"/>
          <w:b/>
          <w:sz w:val="24"/>
          <w:szCs w:val="24"/>
        </w:rPr>
        <w:t>Część III</w:t>
      </w:r>
    </w:p>
    <w:p w:rsidR="001412ED" w:rsidRPr="008D5E2F" w:rsidRDefault="008D0254" w:rsidP="00963FC1">
      <w:pPr>
        <w:spacing w:line="276" w:lineRule="auto"/>
        <w:jc w:val="both"/>
        <w:rPr>
          <w:rFonts w:cstheme="minorHAnsi"/>
          <w:sz w:val="24"/>
          <w:szCs w:val="24"/>
        </w:rPr>
      </w:pPr>
      <w:r w:rsidRPr="008D5E2F">
        <w:rPr>
          <w:rFonts w:cstheme="minorHAnsi"/>
          <w:sz w:val="24"/>
          <w:szCs w:val="24"/>
        </w:rPr>
        <w:lastRenderedPageBreak/>
        <w:t>Dokumentacja techniczna</w:t>
      </w:r>
      <w:r w:rsidR="00DA2970" w:rsidRPr="008D5E2F">
        <w:rPr>
          <w:rFonts w:cstheme="minorHAnsi"/>
          <w:sz w:val="24"/>
          <w:szCs w:val="24"/>
        </w:rPr>
        <w:t>:</w:t>
      </w:r>
    </w:p>
    <w:p w:rsidR="008D0254" w:rsidRPr="008D5E2F" w:rsidRDefault="00DA2970" w:rsidP="00963FC1">
      <w:pPr>
        <w:spacing w:line="276" w:lineRule="auto"/>
        <w:jc w:val="both"/>
        <w:rPr>
          <w:rFonts w:cstheme="minorHAnsi"/>
          <w:sz w:val="24"/>
          <w:szCs w:val="24"/>
        </w:rPr>
      </w:pPr>
      <w:r w:rsidRPr="008D5E2F">
        <w:rPr>
          <w:rFonts w:cstheme="minorHAnsi"/>
          <w:sz w:val="24"/>
          <w:szCs w:val="24"/>
        </w:rPr>
        <w:t>- projekty, przedmiary robót,</w:t>
      </w:r>
    </w:p>
    <w:p w:rsidR="00DA2970" w:rsidRPr="00963FC1" w:rsidRDefault="00DA2970" w:rsidP="00963FC1">
      <w:pPr>
        <w:spacing w:line="276" w:lineRule="auto"/>
        <w:jc w:val="both"/>
        <w:rPr>
          <w:rFonts w:cstheme="minorHAnsi"/>
          <w:sz w:val="24"/>
          <w:szCs w:val="24"/>
        </w:rPr>
      </w:pPr>
      <w:r w:rsidRPr="008D5E2F">
        <w:rPr>
          <w:rFonts w:cstheme="minorHAnsi"/>
          <w:sz w:val="24"/>
          <w:szCs w:val="24"/>
        </w:rPr>
        <w:t>- specyfikacja techniczna wykonania i odbioru robót</w:t>
      </w:r>
    </w:p>
    <w:p w:rsidR="001A7C5B" w:rsidRPr="00963FC1" w:rsidRDefault="001A7C5B" w:rsidP="00963FC1">
      <w:pPr>
        <w:spacing w:line="276" w:lineRule="auto"/>
        <w:jc w:val="both"/>
        <w:rPr>
          <w:rFonts w:cstheme="minorHAnsi"/>
          <w:sz w:val="24"/>
          <w:szCs w:val="24"/>
        </w:rPr>
      </w:pPr>
    </w:p>
    <w:p w:rsidR="001412ED" w:rsidRPr="00963FC1" w:rsidRDefault="00DA6094" w:rsidP="00963FC1">
      <w:pPr>
        <w:shd w:val="clear" w:color="auto" w:fill="F3F3F3"/>
        <w:spacing w:line="276" w:lineRule="auto"/>
        <w:ind w:left="993" w:hanging="993"/>
        <w:rPr>
          <w:rFonts w:cstheme="minorHAnsi"/>
          <w:b/>
          <w:sz w:val="24"/>
          <w:szCs w:val="24"/>
        </w:rPr>
      </w:pPr>
      <w:r w:rsidRPr="00963FC1">
        <w:rPr>
          <w:rFonts w:cstheme="minorHAnsi"/>
          <w:b/>
          <w:sz w:val="24"/>
          <w:szCs w:val="24"/>
        </w:rPr>
        <w:t>Część IV</w:t>
      </w:r>
    </w:p>
    <w:p w:rsidR="001A7C5B" w:rsidRDefault="001412ED" w:rsidP="00963FC1">
      <w:pPr>
        <w:spacing w:line="276" w:lineRule="auto"/>
        <w:jc w:val="both"/>
        <w:rPr>
          <w:rFonts w:cstheme="minorHAnsi"/>
          <w:sz w:val="24"/>
          <w:szCs w:val="24"/>
        </w:rPr>
      </w:pPr>
      <w:r w:rsidRPr="00963FC1">
        <w:rPr>
          <w:rFonts w:cstheme="minorHAnsi"/>
          <w:sz w:val="24"/>
          <w:szCs w:val="24"/>
        </w:rPr>
        <w:t xml:space="preserve">Wzór umowy </w:t>
      </w:r>
      <w:r w:rsidR="00DD69B6">
        <w:rPr>
          <w:rFonts w:cstheme="minorHAnsi"/>
          <w:sz w:val="24"/>
          <w:szCs w:val="24"/>
        </w:rPr>
        <w:t xml:space="preserve">cz. 1 </w:t>
      </w:r>
    </w:p>
    <w:p w:rsidR="00A73C90" w:rsidRDefault="00A73C90" w:rsidP="00963FC1">
      <w:pPr>
        <w:spacing w:line="276" w:lineRule="auto"/>
        <w:jc w:val="both"/>
        <w:rPr>
          <w:rFonts w:cstheme="minorHAnsi"/>
          <w:sz w:val="24"/>
          <w:szCs w:val="24"/>
        </w:rPr>
      </w:pPr>
      <w:r>
        <w:rPr>
          <w:rFonts w:cstheme="minorHAnsi"/>
          <w:sz w:val="24"/>
          <w:szCs w:val="24"/>
        </w:rPr>
        <w:t>Zał. nr 1 – Oświadczenie podwykonawcy</w:t>
      </w:r>
    </w:p>
    <w:p w:rsidR="00A73C90" w:rsidRDefault="00A73C90" w:rsidP="00963FC1">
      <w:pPr>
        <w:spacing w:line="276" w:lineRule="auto"/>
        <w:jc w:val="both"/>
        <w:rPr>
          <w:rFonts w:cstheme="minorHAnsi"/>
          <w:sz w:val="24"/>
          <w:szCs w:val="24"/>
        </w:rPr>
      </w:pPr>
      <w:r>
        <w:rPr>
          <w:rFonts w:cstheme="minorHAnsi"/>
          <w:sz w:val="24"/>
          <w:szCs w:val="24"/>
        </w:rPr>
        <w:t>Zał. nr 2 – Lista podwykonawców</w:t>
      </w:r>
    </w:p>
    <w:p w:rsidR="00DD69B6" w:rsidRDefault="00DD69B6" w:rsidP="00DD69B6">
      <w:pPr>
        <w:spacing w:line="276" w:lineRule="auto"/>
        <w:jc w:val="both"/>
        <w:rPr>
          <w:rFonts w:cstheme="minorHAnsi"/>
          <w:sz w:val="24"/>
          <w:szCs w:val="24"/>
        </w:rPr>
      </w:pPr>
      <w:r w:rsidRPr="00963FC1">
        <w:rPr>
          <w:rFonts w:cstheme="minorHAnsi"/>
          <w:sz w:val="24"/>
          <w:szCs w:val="24"/>
        </w:rPr>
        <w:t xml:space="preserve">Wzór umowy </w:t>
      </w:r>
      <w:r>
        <w:rPr>
          <w:rFonts w:cstheme="minorHAnsi"/>
          <w:sz w:val="24"/>
          <w:szCs w:val="24"/>
        </w:rPr>
        <w:t xml:space="preserve">cz. 2 </w:t>
      </w:r>
    </w:p>
    <w:p w:rsidR="00DD69B6" w:rsidRDefault="00DD69B6" w:rsidP="00DD69B6">
      <w:pPr>
        <w:spacing w:line="276" w:lineRule="auto"/>
        <w:jc w:val="both"/>
        <w:rPr>
          <w:rFonts w:cstheme="minorHAnsi"/>
          <w:sz w:val="24"/>
          <w:szCs w:val="24"/>
        </w:rPr>
      </w:pPr>
      <w:r>
        <w:rPr>
          <w:rFonts w:cstheme="minorHAnsi"/>
          <w:sz w:val="24"/>
          <w:szCs w:val="24"/>
        </w:rPr>
        <w:t>Zał. nr 1 – Oświadczenie podwykonawcy</w:t>
      </w:r>
    </w:p>
    <w:p w:rsidR="00DD69B6" w:rsidRPr="00963FC1" w:rsidRDefault="00DD69B6" w:rsidP="00DD69B6">
      <w:pPr>
        <w:spacing w:line="276" w:lineRule="auto"/>
        <w:jc w:val="both"/>
        <w:rPr>
          <w:rFonts w:cstheme="minorHAnsi"/>
          <w:sz w:val="24"/>
          <w:szCs w:val="24"/>
        </w:rPr>
      </w:pPr>
      <w:r>
        <w:rPr>
          <w:rFonts w:cstheme="minorHAnsi"/>
          <w:sz w:val="24"/>
          <w:szCs w:val="24"/>
        </w:rPr>
        <w:t>Zał. nr 2 – Lista podwykonawców</w:t>
      </w:r>
    </w:p>
    <w:p w:rsidR="00DD69B6" w:rsidRPr="00963FC1" w:rsidRDefault="00DD69B6" w:rsidP="00963FC1">
      <w:pPr>
        <w:spacing w:line="276" w:lineRule="auto"/>
        <w:jc w:val="both"/>
        <w:rPr>
          <w:rFonts w:cstheme="minorHAnsi"/>
          <w:sz w:val="24"/>
          <w:szCs w:val="24"/>
        </w:rPr>
      </w:pPr>
    </w:p>
    <w:p w:rsidR="00473657" w:rsidRPr="00963FC1" w:rsidRDefault="00473657" w:rsidP="00963FC1">
      <w:pPr>
        <w:spacing w:after="0" w:line="276" w:lineRule="auto"/>
        <w:ind w:left="992" w:hanging="992"/>
        <w:jc w:val="center"/>
        <w:rPr>
          <w:rFonts w:cstheme="minorHAnsi"/>
          <w:b/>
          <w:sz w:val="24"/>
          <w:szCs w:val="24"/>
        </w:rPr>
      </w:pPr>
    </w:p>
    <w:p w:rsidR="00473657" w:rsidRPr="00963FC1" w:rsidRDefault="00473657" w:rsidP="00963FC1">
      <w:pPr>
        <w:spacing w:after="0" w:line="276" w:lineRule="auto"/>
        <w:ind w:left="992" w:hanging="992"/>
        <w:jc w:val="center"/>
        <w:rPr>
          <w:rFonts w:cstheme="minorHAnsi"/>
          <w:b/>
          <w:sz w:val="24"/>
          <w:szCs w:val="24"/>
        </w:rPr>
      </w:pPr>
    </w:p>
    <w:p w:rsidR="00473657" w:rsidRPr="00963FC1" w:rsidRDefault="00473657" w:rsidP="00963FC1">
      <w:pPr>
        <w:spacing w:after="0" w:line="276" w:lineRule="auto"/>
        <w:ind w:left="992" w:hanging="992"/>
        <w:jc w:val="center"/>
        <w:rPr>
          <w:rFonts w:cstheme="minorHAnsi"/>
          <w:b/>
          <w:sz w:val="24"/>
          <w:szCs w:val="24"/>
        </w:rPr>
      </w:pPr>
    </w:p>
    <w:p w:rsidR="00473657" w:rsidRPr="00963FC1" w:rsidRDefault="00473657" w:rsidP="00963FC1">
      <w:pPr>
        <w:spacing w:after="0" w:line="276" w:lineRule="auto"/>
        <w:ind w:left="992" w:hanging="992"/>
        <w:jc w:val="center"/>
        <w:rPr>
          <w:rFonts w:cstheme="minorHAnsi"/>
          <w:b/>
          <w:sz w:val="24"/>
          <w:szCs w:val="24"/>
        </w:rPr>
      </w:pPr>
    </w:p>
    <w:p w:rsidR="00473657" w:rsidRPr="00963FC1" w:rsidRDefault="00473657" w:rsidP="00963FC1">
      <w:pPr>
        <w:spacing w:after="0" w:line="276" w:lineRule="auto"/>
        <w:ind w:left="992" w:hanging="992"/>
        <w:jc w:val="center"/>
        <w:rPr>
          <w:rFonts w:cstheme="minorHAnsi"/>
          <w:b/>
          <w:sz w:val="24"/>
          <w:szCs w:val="24"/>
        </w:rPr>
      </w:pPr>
    </w:p>
    <w:p w:rsidR="00473657" w:rsidRPr="00963FC1" w:rsidRDefault="00473657" w:rsidP="00963FC1">
      <w:pPr>
        <w:spacing w:after="0" w:line="276" w:lineRule="auto"/>
        <w:ind w:left="992" w:hanging="992"/>
        <w:jc w:val="center"/>
        <w:rPr>
          <w:rFonts w:cstheme="minorHAnsi"/>
          <w:b/>
          <w:sz w:val="24"/>
          <w:szCs w:val="24"/>
        </w:rPr>
      </w:pPr>
    </w:p>
    <w:p w:rsidR="00473657" w:rsidRPr="00963FC1" w:rsidRDefault="00473657" w:rsidP="00963FC1">
      <w:pPr>
        <w:spacing w:after="0" w:line="276" w:lineRule="auto"/>
        <w:ind w:left="992" w:hanging="992"/>
        <w:jc w:val="center"/>
        <w:rPr>
          <w:rFonts w:cstheme="minorHAnsi"/>
          <w:b/>
          <w:sz w:val="24"/>
          <w:szCs w:val="24"/>
        </w:rPr>
      </w:pPr>
    </w:p>
    <w:p w:rsidR="00632A90" w:rsidRPr="00963FC1" w:rsidRDefault="00632A90" w:rsidP="00963FC1">
      <w:pPr>
        <w:spacing w:after="0" w:line="276" w:lineRule="auto"/>
        <w:ind w:left="992" w:hanging="992"/>
        <w:jc w:val="center"/>
        <w:rPr>
          <w:rFonts w:cstheme="minorHAnsi"/>
          <w:b/>
          <w:sz w:val="24"/>
          <w:szCs w:val="24"/>
        </w:rPr>
      </w:pPr>
    </w:p>
    <w:p w:rsidR="00DA6094" w:rsidRPr="00963FC1" w:rsidRDefault="00DA6094" w:rsidP="00963FC1">
      <w:pPr>
        <w:spacing w:after="0" w:line="276" w:lineRule="auto"/>
        <w:ind w:left="992" w:hanging="992"/>
        <w:jc w:val="center"/>
        <w:rPr>
          <w:rFonts w:cstheme="minorHAnsi"/>
          <w:b/>
          <w:sz w:val="24"/>
          <w:szCs w:val="24"/>
        </w:rPr>
      </w:pPr>
    </w:p>
    <w:p w:rsidR="00DA6094" w:rsidRPr="00963FC1" w:rsidRDefault="00DA6094" w:rsidP="00963FC1">
      <w:pPr>
        <w:spacing w:after="0" w:line="276" w:lineRule="auto"/>
        <w:ind w:left="992" w:hanging="992"/>
        <w:jc w:val="center"/>
        <w:rPr>
          <w:rFonts w:cstheme="minorHAnsi"/>
          <w:b/>
          <w:sz w:val="24"/>
          <w:szCs w:val="24"/>
        </w:rPr>
      </w:pPr>
    </w:p>
    <w:p w:rsidR="00DA6094" w:rsidRPr="00963FC1" w:rsidRDefault="00DA6094" w:rsidP="00963FC1">
      <w:pPr>
        <w:spacing w:after="0" w:line="276" w:lineRule="auto"/>
        <w:ind w:left="992" w:hanging="992"/>
        <w:jc w:val="center"/>
        <w:rPr>
          <w:rFonts w:cstheme="minorHAnsi"/>
          <w:b/>
          <w:sz w:val="24"/>
          <w:szCs w:val="24"/>
        </w:rPr>
      </w:pPr>
    </w:p>
    <w:p w:rsidR="00DA6094" w:rsidRDefault="00DA6094" w:rsidP="00963FC1">
      <w:pPr>
        <w:spacing w:after="0" w:line="276" w:lineRule="auto"/>
        <w:ind w:left="992" w:hanging="992"/>
        <w:jc w:val="center"/>
        <w:rPr>
          <w:rFonts w:cstheme="minorHAnsi"/>
          <w:b/>
          <w:sz w:val="24"/>
          <w:szCs w:val="24"/>
        </w:rPr>
      </w:pPr>
    </w:p>
    <w:p w:rsidR="002A4D1C" w:rsidRDefault="002A4D1C" w:rsidP="00963FC1">
      <w:pPr>
        <w:spacing w:after="0" w:line="276" w:lineRule="auto"/>
        <w:ind w:left="992" w:hanging="992"/>
        <w:jc w:val="center"/>
        <w:rPr>
          <w:rFonts w:cstheme="minorHAnsi"/>
          <w:b/>
          <w:sz w:val="24"/>
          <w:szCs w:val="24"/>
        </w:rPr>
      </w:pPr>
    </w:p>
    <w:p w:rsidR="002A4D1C" w:rsidRDefault="002A4D1C" w:rsidP="00963FC1">
      <w:pPr>
        <w:spacing w:after="0" w:line="276" w:lineRule="auto"/>
        <w:ind w:left="992" w:hanging="992"/>
        <w:jc w:val="center"/>
        <w:rPr>
          <w:rFonts w:cstheme="minorHAnsi"/>
          <w:b/>
          <w:sz w:val="24"/>
          <w:szCs w:val="24"/>
        </w:rPr>
      </w:pPr>
    </w:p>
    <w:p w:rsidR="002A4D1C" w:rsidRDefault="002A4D1C" w:rsidP="00963FC1">
      <w:pPr>
        <w:spacing w:after="0" w:line="276" w:lineRule="auto"/>
        <w:ind w:left="992" w:hanging="992"/>
        <w:jc w:val="center"/>
        <w:rPr>
          <w:rFonts w:cstheme="minorHAnsi"/>
          <w:b/>
          <w:sz w:val="24"/>
          <w:szCs w:val="24"/>
        </w:rPr>
      </w:pPr>
    </w:p>
    <w:p w:rsidR="002A4D1C" w:rsidRDefault="002A4D1C" w:rsidP="00963FC1">
      <w:pPr>
        <w:spacing w:after="0" w:line="276" w:lineRule="auto"/>
        <w:ind w:left="992" w:hanging="992"/>
        <w:jc w:val="center"/>
        <w:rPr>
          <w:rFonts w:cstheme="minorHAnsi"/>
          <w:b/>
          <w:sz w:val="24"/>
          <w:szCs w:val="24"/>
        </w:rPr>
      </w:pPr>
    </w:p>
    <w:p w:rsidR="002A4D1C" w:rsidRDefault="002A4D1C" w:rsidP="00963FC1">
      <w:pPr>
        <w:spacing w:after="0" w:line="276" w:lineRule="auto"/>
        <w:ind w:left="992" w:hanging="992"/>
        <w:jc w:val="center"/>
        <w:rPr>
          <w:rFonts w:cstheme="minorHAnsi"/>
          <w:b/>
          <w:sz w:val="24"/>
          <w:szCs w:val="24"/>
        </w:rPr>
      </w:pPr>
    </w:p>
    <w:p w:rsidR="00DF48BC" w:rsidRDefault="00DF48BC" w:rsidP="00963FC1">
      <w:pPr>
        <w:spacing w:after="0" w:line="276" w:lineRule="auto"/>
        <w:rPr>
          <w:rFonts w:cstheme="minorHAnsi"/>
          <w:b/>
          <w:sz w:val="24"/>
          <w:szCs w:val="24"/>
        </w:rPr>
      </w:pPr>
    </w:p>
    <w:p w:rsidR="00AC040A" w:rsidRDefault="00AC040A" w:rsidP="00963FC1">
      <w:pPr>
        <w:spacing w:after="0" w:line="276" w:lineRule="auto"/>
        <w:rPr>
          <w:rFonts w:cstheme="minorHAnsi"/>
          <w:b/>
          <w:sz w:val="24"/>
          <w:szCs w:val="24"/>
        </w:rPr>
      </w:pPr>
    </w:p>
    <w:p w:rsidR="00AC040A" w:rsidRDefault="00AC040A" w:rsidP="00963FC1">
      <w:pPr>
        <w:spacing w:after="0" w:line="276" w:lineRule="auto"/>
        <w:rPr>
          <w:rFonts w:cstheme="minorHAnsi"/>
          <w:b/>
          <w:sz w:val="24"/>
          <w:szCs w:val="24"/>
        </w:rPr>
      </w:pPr>
    </w:p>
    <w:p w:rsidR="00AC040A" w:rsidRDefault="00AC040A" w:rsidP="00963FC1">
      <w:pPr>
        <w:spacing w:after="0" w:line="276" w:lineRule="auto"/>
        <w:rPr>
          <w:rFonts w:cstheme="minorHAnsi"/>
          <w:b/>
          <w:sz w:val="24"/>
          <w:szCs w:val="24"/>
        </w:rPr>
      </w:pPr>
    </w:p>
    <w:p w:rsidR="00AC040A" w:rsidRDefault="00AC040A" w:rsidP="00963FC1">
      <w:pPr>
        <w:spacing w:after="0" w:line="276" w:lineRule="auto"/>
        <w:rPr>
          <w:rFonts w:cstheme="minorHAnsi"/>
          <w:b/>
          <w:sz w:val="24"/>
          <w:szCs w:val="24"/>
        </w:rPr>
      </w:pPr>
    </w:p>
    <w:p w:rsidR="00AC040A" w:rsidRDefault="00AC040A" w:rsidP="00963FC1">
      <w:pPr>
        <w:spacing w:after="0" w:line="276" w:lineRule="auto"/>
        <w:rPr>
          <w:rFonts w:cstheme="minorHAnsi"/>
          <w:b/>
          <w:sz w:val="24"/>
          <w:szCs w:val="24"/>
        </w:rPr>
      </w:pPr>
    </w:p>
    <w:p w:rsidR="00AC040A" w:rsidRDefault="00AC040A" w:rsidP="00963FC1">
      <w:pPr>
        <w:spacing w:after="0" w:line="276" w:lineRule="auto"/>
        <w:rPr>
          <w:rFonts w:cstheme="minorHAnsi"/>
          <w:b/>
          <w:sz w:val="24"/>
          <w:szCs w:val="24"/>
        </w:rPr>
      </w:pPr>
    </w:p>
    <w:p w:rsidR="00AC040A" w:rsidRPr="00963FC1" w:rsidRDefault="00AC040A" w:rsidP="00963FC1">
      <w:pPr>
        <w:spacing w:after="0" w:line="276" w:lineRule="auto"/>
        <w:rPr>
          <w:rFonts w:cstheme="minorHAnsi"/>
          <w:b/>
          <w:sz w:val="24"/>
          <w:szCs w:val="24"/>
        </w:rPr>
      </w:pPr>
    </w:p>
    <w:p w:rsidR="001412ED" w:rsidRPr="00963FC1" w:rsidRDefault="001412ED" w:rsidP="00963FC1">
      <w:pPr>
        <w:spacing w:after="0" w:line="276" w:lineRule="auto"/>
        <w:ind w:left="992" w:hanging="992"/>
        <w:jc w:val="center"/>
        <w:rPr>
          <w:rFonts w:cstheme="minorHAnsi"/>
          <w:b/>
          <w:sz w:val="24"/>
          <w:szCs w:val="24"/>
        </w:rPr>
      </w:pPr>
      <w:r w:rsidRPr="00963FC1">
        <w:rPr>
          <w:rFonts w:cstheme="minorHAnsi"/>
          <w:b/>
          <w:sz w:val="24"/>
          <w:szCs w:val="24"/>
        </w:rPr>
        <w:lastRenderedPageBreak/>
        <w:t>Część I</w:t>
      </w:r>
      <w:r w:rsidRPr="00963FC1">
        <w:rPr>
          <w:rFonts w:cstheme="minorHAnsi"/>
          <w:b/>
          <w:sz w:val="24"/>
          <w:szCs w:val="24"/>
        </w:rPr>
        <w:tab/>
      </w:r>
    </w:p>
    <w:p w:rsidR="001412ED" w:rsidRPr="00963FC1" w:rsidRDefault="001412ED" w:rsidP="00963FC1">
      <w:pPr>
        <w:spacing w:after="0" w:line="276" w:lineRule="auto"/>
        <w:ind w:left="992" w:hanging="992"/>
        <w:jc w:val="center"/>
        <w:rPr>
          <w:rFonts w:cstheme="minorHAnsi"/>
          <w:b/>
          <w:sz w:val="24"/>
          <w:szCs w:val="24"/>
        </w:rPr>
      </w:pPr>
      <w:r w:rsidRPr="00963FC1">
        <w:rPr>
          <w:rFonts w:cstheme="minorHAnsi"/>
          <w:b/>
          <w:sz w:val="24"/>
          <w:szCs w:val="24"/>
        </w:rPr>
        <w:t>INSTRUKCJA DLA WYKONAWCÓW</w:t>
      </w:r>
    </w:p>
    <w:p w:rsidR="001412ED" w:rsidRPr="00963FC1" w:rsidRDefault="001412ED" w:rsidP="00963FC1">
      <w:pPr>
        <w:spacing w:line="276" w:lineRule="auto"/>
        <w:rPr>
          <w:rFonts w:cstheme="minorHAnsi"/>
          <w:b/>
          <w:sz w:val="24"/>
          <w:szCs w:val="24"/>
        </w:rPr>
      </w:pPr>
    </w:p>
    <w:p w:rsidR="00DF48BC" w:rsidRPr="00963FC1" w:rsidRDefault="00DF48BC" w:rsidP="00963FC1">
      <w:pPr>
        <w:spacing w:line="276" w:lineRule="auto"/>
        <w:rPr>
          <w:rFonts w:cstheme="minorHAnsi"/>
          <w:b/>
          <w:sz w:val="24"/>
          <w:szCs w:val="24"/>
        </w:rPr>
      </w:pPr>
    </w:p>
    <w:p w:rsidR="001412ED" w:rsidRPr="00963FC1" w:rsidRDefault="001412ED" w:rsidP="00963FC1">
      <w:pPr>
        <w:spacing w:line="276" w:lineRule="auto"/>
        <w:ind w:left="426" w:hanging="426"/>
        <w:jc w:val="center"/>
        <w:rPr>
          <w:rFonts w:cstheme="minorHAnsi"/>
          <w:b/>
          <w:sz w:val="24"/>
          <w:szCs w:val="24"/>
        </w:rPr>
      </w:pPr>
      <w:r w:rsidRPr="00963FC1">
        <w:rPr>
          <w:rFonts w:cstheme="minorHAnsi"/>
          <w:b/>
          <w:sz w:val="24"/>
          <w:szCs w:val="24"/>
        </w:rPr>
        <w:t>ROZDZIAŁ 1</w:t>
      </w:r>
    </w:p>
    <w:p w:rsidR="001412ED" w:rsidRPr="00963FC1" w:rsidRDefault="001412ED" w:rsidP="00963FC1">
      <w:pPr>
        <w:spacing w:line="276" w:lineRule="auto"/>
        <w:jc w:val="both"/>
        <w:rPr>
          <w:rFonts w:cstheme="minorHAnsi"/>
          <w:b/>
          <w:sz w:val="24"/>
          <w:szCs w:val="24"/>
        </w:rPr>
      </w:pPr>
      <w:r w:rsidRPr="00963FC1">
        <w:rPr>
          <w:rFonts w:cstheme="minorHAnsi"/>
          <w:b/>
          <w:sz w:val="24"/>
          <w:szCs w:val="24"/>
        </w:rPr>
        <w:t>NAZWA ORAZ ADRES ZAMAWIAJĄCEGO, NUMER TELEFONU, ADRES POCZTY ELEKTRONICZNEJ ORAZ STRONY INTERNE</w:t>
      </w:r>
      <w:r w:rsidR="00DA6094" w:rsidRPr="00963FC1">
        <w:rPr>
          <w:rFonts w:cstheme="minorHAnsi"/>
          <w:b/>
          <w:sz w:val="24"/>
          <w:szCs w:val="24"/>
        </w:rPr>
        <w:t>TOWEJ PROWADZONEGO POSTĘPOWANIA</w:t>
      </w:r>
    </w:p>
    <w:p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Zamawiającym jest Gmina - Miasto Tomaszów Mazowiecki w imieniu,</w:t>
      </w:r>
      <w:r w:rsidR="002A4D1C">
        <w:rPr>
          <w:rFonts w:cstheme="minorHAnsi"/>
          <w:sz w:val="24"/>
          <w:szCs w:val="24"/>
        </w:rPr>
        <w:t xml:space="preserve"> której działa Prezydent Miasta.</w:t>
      </w:r>
    </w:p>
    <w:p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Adres zamawiającego: ul. Polskiej Organizacji Wojskowej 10/16, 97-200 Tomaszów Mazowiecki, woj. Łódzkie, NIP 773-16-56-546, REGON 590648310.</w:t>
      </w:r>
    </w:p>
    <w:p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Numer telefonu: + 48 (44) 724-23-11.</w:t>
      </w:r>
    </w:p>
    <w:p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 xml:space="preserve">Adres poczty elektronicznej: </w:t>
      </w:r>
      <w:hyperlink r:id="rId12" w:history="1">
        <w:r w:rsidRPr="00963FC1">
          <w:rPr>
            <w:rStyle w:val="Hipercze"/>
            <w:rFonts w:cstheme="minorHAnsi"/>
            <w:sz w:val="24"/>
            <w:szCs w:val="24"/>
          </w:rPr>
          <w:t>zam.pub@tomaszow-maz.pl</w:t>
        </w:r>
      </w:hyperlink>
      <w:r w:rsidRPr="00963FC1">
        <w:rPr>
          <w:rFonts w:cstheme="minorHAnsi"/>
          <w:sz w:val="24"/>
          <w:szCs w:val="24"/>
        </w:rPr>
        <w:t>.</w:t>
      </w:r>
    </w:p>
    <w:p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sz w:val="24"/>
          <w:szCs w:val="24"/>
        </w:rPr>
      </w:pPr>
      <w:r w:rsidRPr="00963FC1">
        <w:rPr>
          <w:rFonts w:cstheme="minorHAnsi"/>
          <w:sz w:val="24"/>
          <w:szCs w:val="24"/>
        </w:rPr>
        <w:t xml:space="preserve">Adres strony internetowej prowadzonego postępowania: </w:t>
      </w:r>
    </w:p>
    <w:p w:rsidR="001A7C5B" w:rsidRPr="00963FC1" w:rsidRDefault="00BE3BDD" w:rsidP="00963FC1">
      <w:pPr>
        <w:pStyle w:val="Akapitzlist"/>
        <w:spacing w:line="276" w:lineRule="auto"/>
        <w:ind w:left="426"/>
        <w:rPr>
          <w:rFonts w:asciiTheme="minorHAnsi" w:hAnsiTheme="minorHAnsi" w:cstheme="minorHAnsi"/>
          <w:color w:val="FFC000"/>
          <w:lang w:eastAsia="pl-PL"/>
        </w:rPr>
      </w:pPr>
      <w:hyperlink r:id="rId13" w:history="1">
        <w:r w:rsidR="001A7C5B" w:rsidRPr="00963FC1">
          <w:rPr>
            <w:rStyle w:val="Hipercze"/>
            <w:rFonts w:asciiTheme="minorHAnsi" w:hAnsiTheme="minorHAnsi" w:cstheme="minorHAnsi"/>
            <w:lang w:eastAsia="pl-PL"/>
          </w:rPr>
          <w:t>https://miniportal.uzp.gov.pl/</w:t>
        </w:r>
      </w:hyperlink>
    </w:p>
    <w:p w:rsidR="001A7C5B" w:rsidRPr="00963FC1" w:rsidRDefault="001A7C5B" w:rsidP="00963FC1">
      <w:pPr>
        <w:pStyle w:val="Akapitzlist"/>
        <w:spacing w:line="276" w:lineRule="auto"/>
        <w:ind w:left="426"/>
        <w:rPr>
          <w:rFonts w:asciiTheme="minorHAnsi" w:hAnsiTheme="minorHAnsi" w:cstheme="minorHAnsi"/>
          <w:bCs/>
        </w:rPr>
      </w:pPr>
      <w:r w:rsidRPr="00963FC1">
        <w:rPr>
          <w:rFonts w:asciiTheme="minorHAnsi" w:hAnsiTheme="minorHAnsi" w:cstheme="minorHAnsi"/>
          <w:bCs/>
        </w:rPr>
        <w:t>a także:</w:t>
      </w:r>
    </w:p>
    <w:p w:rsidR="001A7C5B" w:rsidRPr="00963FC1" w:rsidRDefault="00BE3BDD" w:rsidP="00963FC1">
      <w:pPr>
        <w:pStyle w:val="Akapitzlist"/>
        <w:spacing w:line="276" w:lineRule="auto"/>
        <w:ind w:left="426"/>
        <w:rPr>
          <w:rStyle w:val="Hipercze"/>
          <w:rFonts w:asciiTheme="minorHAnsi" w:hAnsiTheme="minorHAnsi" w:cstheme="minorHAnsi"/>
        </w:rPr>
      </w:pPr>
      <w:hyperlink r:id="rId14" w:history="1">
        <w:r w:rsidR="001A7C5B" w:rsidRPr="00963FC1">
          <w:rPr>
            <w:rStyle w:val="Hipercze"/>
            <w:rFonts w:asciiTheme="minorHAnsi" w:hAnsiTheme="minorHAnsi" w:cstheme="minorHAnsi"/>
          </w:rPr>
          <w:t>http://bip.tomaszow.miasta.pl/public/?id=217167</w:t>
        </w:r>
      </w:hyperlink>
    </w:p>
    <w:p w:rsidR="00AA230A" w:rsidRPr="00963FC1" w:rsidRDefault="00AA230A" w:rsidP="00963FC1">
      <w:pPr>
        <w:spacing w:line="276" w:lineRule="auto"/>
        <w:rPr>
          <w:rFonts w:cstheme="minorHAnsi"/>
          <w:sz w:val="24"/>
          <w:szCs w:val="24"/>
        </w:rPr>
      </w:pPr>
    </w:p>
    <w:p w:rsidR="001A7C5B" w:rsidRPr="00963FC1" w:rsidRDefault="001A7C5B" w:rsidP="00963FC1">
      <w:pPr>
        <w:spacing w:after="0" w:line="276" w:lineRule="auto"/>
        <w:jc w:val="both"/>
        <w:rPr>
          <w:rFonts w:cstheme="minorHAnsi"/>
          <w:b/>
          <w:sz w:val="24"/>
          <w:szCs w:val="24"/>
        </w:rPr>
      </w:pPr>
      <w:r w:rsidRPr="00963FC1">
        <w:rPr>
          <w:rFonts w:cstheme="minorHAnsi"/>
          <w:b/>
          <w:sz w:val="24"/>
          <w:szCs w:val="24"/>
        </w:rPr>
        <w:t>Jednocześnie zamawiający informuje, że w związku z brakiem legalnej definicji „adres strony internetowej prowadzonego postępowania” – wszelkie dokumenty zamieszczane będą na stronach określonych powyżej tj. w ust. 5.</w:t>
      </w:r>
    </w:p>
    <w:p w:rsidR="00AA230A" w:rsidRPr="00963FC1" w:rsidRDefault="00AA230A" w:rsidP="00963FC1">
      <w:pPr>
        <w:spacing w:after="0" w:line="276" w:lineRule="auto"/>
        <w:jc w:val="both"/>
        <w:rPr>
          <w:rFonts w:cstheme="minorHAnsi"/>
          <w:b/>
          <w:sz w:val="24"/>
          <w:szCs w:val="24"/>
        </w:rPr>
      </w:pPr>
    </w:p>
    <w:p w:rsidR="001A7C5B" w:rsidRPr="00963FC1" w:rsidRDefault="001A7C5B" w:rsidP="00963FC1">
      <w:pPr>
        <w:numPr>
          <w:ilvl w:val="0"/>
          <w:numId w:val="3"/>
        </w:numPr>
        <w:tabs>
          <w:tab w:val="clear" w:pos="360"/>
        </w:tabs>
        <w:suppressAutoHyphens/>
        <w:spacing w:after="0" w:line="276" w:lineRule="auto"/>
        <w:ind w:left="426" w:hanging="426"/>
        <w:jc w:val="both"/>
        <w:rPr>
          <w:rFonts w:cstheme="minorHAnsi"/>
          <w:color w:val="00B050"/>
          <w:sz w:val="24"/>
          <w:szCs w:val="24"/>
        </w:rPr>
      </w:pPr>
      <w:r w:rsidRPr="00963FC1">
        <w:rPr>
          <w:rFonts w:cstheme="minorHAnsi"/>
          <w:bCs/>
          <w:sz w:val="24"/>
          <w:szCs w:val="24"/>
        </w:rPr>
        <w:t>Skrzynka EPUAP:</w:t>
      </w:r>
      <w:r w:rsidRPr="00963FC1">
        <w:rPr>
          <w:rFonts w:cstheme="minorHAnsi"/>
          <w:color w:val="00B050"/>
          <w:sz w:val="24"/>
          <w:szCs w:val="24"/>
        </w:rPr>
        <w:t xml:space="preserve"> </w:t>
      </w:r>
      <w:hyperlink r:id="rId15" w:history="1">
        <w:r w:rsidRPr="00963FC1">
          <w:rPr>
            <w:rStyle w:val="Hipercze"/>
            <w:rFonts w:cstheme="minorHAnsi"/>
            <w:sz w:val="24"/>
            <w:szCs w:val="24"/>
          </w:rPr>
          <w:t>https://epuap.gov.pl</w:t>
        </w:r>
      </w:hyperlink>
      <w:r w:rsidRPr="00963FC1">
        <w:rPr>
          <w:rFonts w:cstheme="minorHAnsi"/>
          <w:color w:val="00B050"/>
          <w:sz w:val="24"/>
          <w:szCs w:val="24"/>
        </w:rPr>
        <w:t xml:space="preserve"> </w:t>
      </w:r>
      <w:r w:rsidRPr="00963FC1">
        <w:rPr>
          <w:rFonts w:cstheme="minorHAnsi"/>
          <w:color w:val="FF0000"/>
          <w:sz w:val="24"/>
          <w:szCs w:val="24"/>
        </w:rPr>
        <w:t>(wln5m2j74x)</w:t>
      </w:r>
    </w:p>
    <w:p w:rsidR="001412ED" w:rsidRPr="00963FC1" w:rsidRDefault="001412ED" w:rsidP="00963FC1">
      <w:pPr>
        <w:spacing w:line="276" w:lineRule="auto"/>
        <w:rPr>
          <w:rFonts w:cstheme="minorHAnsi"/>
          <w:b/>
          <w:sz w:val="24"/>
          <w:szCs w:val="24"/>
        </w:rPr>
      </w:pPr>
    </w:p>
    <w:p w:rsidR="001412ED" w:rsidRPr="00963FC1" w:rsidRDefault="001412ED" w:rsidP="00963FC1">
      <w:pPr>
        <w:spacing w:line="276" w:lineRule="auto"/>
        <w:jc w:val="center"/>
        <w:rPr>
          <w:rFonts w:cstheme="minorHAnsi"/>
          <w:b/>
          <w:sz w:val="24"/>
          <w:szCs w:val="24"/>
        </w:rPr>
      </w:pPr>
      <w:r w:rsidRPr="00963FC1">
        <w:rPr>
          <w:rFonts w:cstheme="minorHAnsi"/>
          <w:b/>
          <w:sz w:val="24"/>
          <w:szCs w:val="24"/>
        </w:rPr>
        <w:t>ROZDZIAŁ 2</w:t>
      </w:r>
    </w:p>
    <w:p w:rsidR="001412ED" w:rsidRPr="00963FC1" w:rsidRDefault="001412ED" w:rsidP="00963FC1">
      <w:pPr>
        <w:spacing w:line="276" w:lineRule="auto"/>
        <w:jc w:val="both"/>
        <w:rPr>
          <w:rFonts w:cstheme="minorHAnsi"/>
          <w:b/>
          <w:sz w:val="24"/>
          <w:szCs w:val="24"/>
        </w:rPr>
      </w:pPr>
      <w:r w:rsidRPr="00963FC1">
        <w:rPr>
          <w:rFonts w:cstheme="minorHAnsi"/>
          <w:b/>
          <w:sz w:val="24"/>
          <w:szCs w:val="24"/>
        </w:rPr>
        <w:t xml:space="preserve">ADRES STRONY INTERNETOWEJ, NA KTÓREJ UDOSTĘPNIANE BĘDĄ ZMIANY I WYJAŚNIENIA TREŚCI SWZ ORAZ INNE DOKUMENTY ZAMÓWIENIA BEZPOŚREDNIO ZWIĄZANE </w:t>
      </w:r>
      <w:r w:rsidR="00AA230A" w:rsidRPr="00963FC1">
        <w:rPr>
          <w:rFonts w:cstheme="minorHAnsi"/>
          <w:b/>
          <w:sz w:val="24"/>
          <w:szCs w:val="24"/>
        </w:rPr>
        <w:br/>
      </w:r>
      <w:r w:rsidRPr="00963FC1">
        <w:rPr>
          <w:rFonts w:cstheme="minorHAnsi"/>
          <w:b/>
          <w:sz w:val="24"/>
          <w:szCs w:val="24"/>
        </w:rPr>
        <w:t>Z POSTĘPOWANIEM  O UDZIELENIE ZAMÓWIENIA</w:t>
      </w:r>
    </w:p>
    <w:p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trike/>
          <w:sz w:val="24"/>
          <w:szCs w:val="24"/>
        </w:rPr>
      </w:pPr>
      <w:r w:rsidRPr="00963FC1">
        <w:rPr>
          <w:rFonts w:cstheme="minorHAnsi"/>
          <w:sz w:val="24"/>
          <w:szCs w:val="24"/>
        </w:rPr>
        <w:t xml:space="preserve">Adres strony internetowej: </w:t>
      </w:r>
      <w:hyperlink r:id="rId16" w:history="1">
        <w:r w:rsidRPr="00963FC1">
          <w:rPr>
            <w:rStyle w:val="Hipercze"/>
            <w:rFonts w:cstheme="minorHAnsi"/>
            <w:sz w:val="24"/>
            <w:szCs w:val="24"/>
          </w:rPr>
          <w:t>http://bip.tomaszow.miasta.pl/public/?id=217167</w:t>
        </w:r>
      </w:hyperlink>
    </w:p>
    <w:p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Po wejściu na wskazaną stronę internetową należy wejść w wybrane zamówienie.</w:t>
      </w:r>
    </w:p>
    <w:p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Zamawiający przekazuje link do prowadzonego postępowania określony</w:t>
      </w:r>
      <w:r w:rsidR="002A4D1C">
        <w:rPr>
          <w:rFonts w:cstheme="minorHAnsi"/>
          <w:sz w:val="24"/>
          <w:szCs w:val="24"/>
          <w:lang w:eastAsia="pl-PL"/>
        </w:rPr>
        <w:t xml:space="preserve"> w ust. 1 oraz ID postępowania.</w:t>
      </w:r>
    </w:p>
    <w:p w:rsidR="001A7C5B" w:rsidRPr="00963FC1" w:rsidRDefault="001A7C5B" w:rsidP="00963FC1">
      <w:pPr>
        <w:numPr>
          <w:ilvl w:val="0"/>
          <w:numId w:val="11"/>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Dane postępowanie można wyszukać również na Liście wszystkich postępowań </w:t>
      </w:r>
      <w:r w:rsidR="002A4D1C">
        <w:rPr>
          <w:rFonts w:cstheme="minorHAnsi"/>
          <w:sz w:val="24"/>
          <w:szCs w:val="24"/>
          <w:lang w:eastAsia="pl-PL"/>
        </w:rPr>
        <w:t xml:space="preserve">                          </w:t>
      </w:r>
      <w:r w:rsidRPr="00963FC1">
        <w:rPr>
          <w:rFonts w:cstheme="minorHAnsi"/>
          <w:sz w:val="24"/>
          <w:szCs w:val="24"/>
          <w:lang w:eastAsia="pl-PL"/>
        </w:rPr>
        <w:t xml:space="preserve">w </w:t>
      </w:r>
      <w:proofErr w:type="spellStart"/>
      <w:r w:rsidRPr="00963FC1">
        <w:rPr>
          <w:rFonts w:cstheme="minorHAnsi"/>
          <w:sz w:val="24"/>
          <w:szCs w:val="24"/>
          <w:lang w:eastAsia="pl-PL"/>
        </w:rPr>
        <w:t>miniPortalu</w:t>
      </w:r>
      <w:proofErr w:type="spellEnd"/>
      <w:r w:rsidRPr="00963FC1">
        <w:rPr>
          <w:rFonts w:cstheme="minorHAnsi"/>
          <w:sz w:val="24"/>
          <w:szCs w:val="24"/>
          <w:lang w:eastAsia="pl-PL"/>
        </w:rPr>
        <w:t xml:space="preserve"> klikając wcześniej opcję „Dla Wykonawców” lub</w:t>
      </w:r>
      <w:r w:rsidRPr="00963FC1">
        <w:rPr>
          <w:rFonts w:cstheme="minorHAnsi"/>
          <w:sz w:val="24"/>
          <w:szCs w:val="24"/>
        </w:rPr>
        <w:t xml:space="preserve"> </w:t>
      </w:r>
      <w:r w:rsidRPr="00963FC1">
        <w:rPr>
          <w:rFonts w:cstheme="minorHAnsi"/>
          <w:sz w:val="24"/>
          <w:szCs w:val="24"/>
          <w:lang w:eastAsia="pl-PL"/>
        </w:rPr>
        <w:t>ze strony głównej z zakładki postępowania:</w:t>
      </w:r>
      <w:r w:rsidRPr="00963FC1">
        <w:rPr>
          <w:rFonts w:cstheme="minorHAnsi"/>
          <w:color w:val="0563C2"/>
          <w:sz w:val="24"/>
          <w:szCs w:val="24"/>
          <w:lang w:eastAsia="pl-PL"/>
        </w:rPr>
        <w:t xml:space="preserve"> </w:t>
      </w:r>
      <w:hyperlink r:id="rId17" w:history="1">
        <w:r w:rsidRPr="00963FC1">
          <w:rPr>
            <w:rStyle w:val="Hipercze"/>
            <w:rFonts w:cstheme="minorHAnsi"/>
            <w:sz w:val="24"/>
            <w:szCs w:val="24"/>
            <w:lang w:eastAsia="pl-PL"/>
          </w:rPr>
          <w:t>https://miniportal.uzp.gov.pl/</w:t>
        </w:r>
      </w:hyperlink>
    </w:p>
    <w:p w:rsidR="001A7C5B" w:rsidRPr="00BA2C72" w:rsidRDefault="001A7C5B" w:rsidP="00963FC1">
      <w:pPr>
        <w:numPr>
          <w:ilvl w:val="0"/>
          <w:numId w:val="11"/>
        </w:numPr>
        <w:suppressAutoHyphens/>
        <w:spacing w:after="0" w:line="276" w:lineRule="auto"/>
        <w:ind w:left="426" w:hanging="426"/>
        <w:jc w:val="both"/>
        <w:rPr>
          <w:rFonts w:cstheme="minorHAnsi"/>
          <w:sz w:val="24"/>
          <w:szCs w:val="24"/>
          <w:highlight w:val="yellow"/>
          <w:lang w:eastAsia="pl-PL"/>
        </w:rPr>
      </w:pPr>
      <w:r w:rsidRPr="00963FC1">
        <w:rPr>
          <w:rFonts w:cstheme="minorHAnsi"/>
          <w:color w:val="FF0000"/>
          <w:sz w:val="24"/>
          <w:szCs w:val="24"/>
          <w:highlight w:val="yellow"/>
          <w:lang w:eastAsia="pl-PL"/>
        </w:rPr>
        <w:t xml:space="preserve">ID postępowania z </w:t>
      </w:r>
      <w:proofErr w:type="spellStart"/>
      <w:r w:rsidRPr="00963FC1">
        <w:rPr>
          <w:rFonts w:cstheme="minorHAnsi"/>
          <w:color w:val="FF0000"/>
          <w:sz w:val="24"/>
          <w:szCs w:val="24"/>
          <w:highlight w:val="yellow"/>
          <w:lang w:eastAsia="pl-PL"/>
        </w:rPr>
        <w:t>miniPortalu</w:t>
      </w:r>
      <w:proofErr w:type="spellEnd"/>
      <w:r w:rsidRPr="00963FC1">
        <w:rPr>
          <w:rFonts w:cstheme="minorHAnsi"/>
          <w:color w:val="FF0000"/>
          <w:sz w:val="24"/>
          <w:szCs w:val="24"/>
          <w:highlight w:val="yellow"/>
          <w:lang w:eastAsia="pl-PL"/>
        </w:rPr>
        <w:t>:</w:t>
      </w:r>
      <w:r w:rsidR="00DA2970" w:rsidRPr="00963FC1">
        <w:rPr>
          <w:rFonts w:cstheme="minorHAnsi"/>
          <w:color w:val="111111"/>
          <w:sz w:val="24"/>
          <w:szCs w:val="24"/>
          <w:highlight w:val="yellow"/>
          <w:shd w:val="clear" w:color="auto" w:fill="FFFFFF"/>
        </w:rPr>
        <w:t xml:space="preserve"> </w:t>
      </w:r>
      <w:r w:rsidR="005D2FCE" w:rsidRPr="006A4583">
        <w:rPr>
          <w:b/>
          <w:sz w:val="24"/>
          <w:szCs w:val="24"/>
        </w:rPr>
        <w:t>11e47459-d210-4570-b9f7-b4bf512c0b5b</w:t>
      </w:r>
    </w:p>
    <w:p w:rsidR="001A7C5B" w:rsidRPr="00963FC1" w:rsidRDefault="001A7C5B" w:rsidP="00963FC1">
      <w:pPr>
        <w:pStyle w:val="Akapitzlist"/>
        <w:numPr>
          <w:ilvl w:val="0"/>
          <w:numId w:val="11"/>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W przypadku ewentualnych rozbieżności pomiędzy ogłoszeniem o zamówieniu a niniejszą SWZ – postanowienia zawarte w SWZ są wiążące.</w:t>
      </w:r>
    </w:p>
    <w:p w:rsidR="00BA0E25" w:rsidRPr="00963FC1" w:rsidRDefault="00BA0E25" w:rsidP="00963FC1">
      <w:pPr>
        <w:spacing w:after="0" w:line="276" w:lineRule="auto"/>
        <w:rPr>
          <w:rFonts w:cstheme="minorHAnsi"/>
          <w:b/>
          <w:sz w:val="24"/>
          <w:szCs w:val="24"/>
        </w:rPr>
      </w:pPr>
    </w:p>
    <w:p w:rsidR="001412ED" w:rsidRPr="00963FC1" w:rsidRDefault="001412ED" w:rsidP="00963FC1">
      <w:pPr>
        <w:spacing w:after="0" w:line="276" w:lineRule="auto"/>
        <w:ind w:left="425" w:hanging="425"/>
        <w:jc w:val="center"/>
        <w:rPr>
          <w:rFonts w:cstheme="minorHAnsi"/>
          <w:b/>
          <w:sz w:val="24"/>
          <w:szCs w:val="24"/>
        </w:rPr>
      </w:pPr>
      <w:r w:rsidRPr="00963FC1">
        <w:rPr>
          <w:rFonts w:cstheme="minorHAnsi"/>
          <w:b/>
          <w:sz w:val="24"/>
          <w:szCs w:val="24"/>
        </w:rPr>
        <w:lastRenderedPageBreak/>
        <w:t>ROZDZIAŁ 3</w:t>
      </w:r>
    </w:p>
    <w:p w:rsidR="001412ED" w:rsidRPr="00963FC1" w:rsidRDefault="001412ED" w:rsidP="00963FC1">
      <w:pPr>
        <w:spacing w:after="0" w:line="276" w:lineRule="auto"/>
        <w:ind w:left="425" w:hanging="425"/>
        <w:jc w:val="center"/>
        <w:rPr>
          <w:rFonts w:cstheme="minorHAnsi"/>
          <w:sz w:val="24"/>
          <w:szCs w:val="24"/>
        </w:rPr>
      </w:pPr>
      <w:r w:rsidRPr="00963FC1">
        <w:rPr>
          <w:rFonts w:cstheme="minorHAnsi"/>
          <w:b/>
          <w:sz w:val="24"/>
          <w:szCs w:val="24"/>
        </w:rPr>
        <w:t>TRYB UDZIELENIA ZAMÓWIENIA</w:t>
      </w:r>
    </w:p>
    <w:p w:rsidR="0098282B" w:rsidRPr="00963FC1" w:rsidRDefault="0098282B" w:rsidP="00963FC1">
      <w:pPr>
        <w:spacing w:after="0" w:line="276" w:lineRule="auto"/>
        <w:ind w:left="425" w:hanging="425"/>
        <w:jc w:val="center"/>
        <w:rPr>
          <w:rFonts w:cstheme="minorHAnsi"/>
          <w:b/>
          <w:sz w:val="24"/>
          <w:szCs w:val="24"/>
        </w:rPr>
      </w:pPr>
    </w:p>
    <w:p w:rsidR="001412ED" w:rsidRPr="00963FC1" w:rsidRDefault="001412ED" w:rsidP="00963FC1">
      <w:pPr>
        <w:pStyle w:val="Akapitzlist"/>
        <w:numPr>
          <w:ilvl w:val="0"/>
          <w:numId w:val="34"/>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Postępowanie prowadzone w trybie podstawowym w oparciu o art. 275 </w:t>
      </w:r>
      <w:proofErr w:type="spellStart"/>
      <w:r w:rsidRPr="00963FC1">
        <w:rPr>
          <w:rFonts w:asciiTheme="minorHAnsi" w:hAnsiTheme="minorHAnsi" w:cstheme="minorHAnsi"/>
        </w:rPr>
        <w:t>pkt</w:t>
      </w:r>
      <w:proofErr w:type="spellEnd"/>
      <w:r w:rsidRPr="00963FC1">
        <w:rPr>
          <w:rFonts w:asciiTheme="minorHAnsi" w:hAnsiTheme="minorHAnsi" w:cstheme="minorHAnsi"/>
        </w:rPr>
        <w:t xml:space="preserve"> 1 ustawy Prawo zamówień publicznych (tekst. jedn. Dz. U. z 2021 r. poz. 1129 ze zm.) – zwana dalej </w:t>
      </w:r>
      <w:proofErr w:type="spellStart"/>
      <w:r w:rsidRPr="00963FC1">
        <w:rPr>
          <w:rFonts w:asciiTheme="minorHAnsi" w:hAnsiTheme="minorHAnsi" w:cstheme="minorHAnsi"/>
        </w:rPr>
        <w:t>pzp</w:t>
      </w:r>
      <w:proofErr w:type="spellEnd"/>
      <w:r w:rsidRPr="00963FC1">
        <w:rPr>
          <w:rFonts w:asciiTheme="minorHAnsi" w:hAnsiTheme="minorHAnsi" w:cstheme="minorHAnsi"/>
        </w:rPr>
        <w:t>.</w:t>
      </w:r>
    </w:p>
    <w:p w:rsidR="001412ED" w:rsidRPr="00963FC1" w:rsidRDefault="001412ED" w:rsidP="00963FC1">
      <w:pPr>
        <w:pStyle w:val="Akapitzlist"/>
        <w:numPr>
          <w:ilvl w:val="0"/>
          <w:numId w:val="34"/>
        </w:numPr>
        <w:spacing w:line="276" w:lineRule="auto"/>
        <w:ind w:left="426" w:hanging="426"/>
        <w:jc w:val="both"/>
        <w:rPr>
          <w:rFonts w:asciiTheme="minorHAnsi" w:hAnsiTheme="minorHAnsi" w:cstheme="minorHAnsi"/>
        </w:rPr>
      </w:pPr>
      <w:r w:rsidRPr="00963FC1">
        <w:rPr>
          <w:rFonts w:asciiTheme="minorHAnsi" w:hAnsiTheme="minorHAnsi" w:cstheme="minorHAnsi"/>
        </w:rPr>
        <w:t>Niniejsze postępowanie jest jawne a zamawiający nie ogranicza dostępu do informacji związanych z tym postępowaniem a także nie określa w SWZ wymagań dotyczących zachowania poufnego charakteru informacji przekazanych wykonawcom w toku postępowania.</w:t>
      </w:r>
    </w:p>
    <w:p w:rsidR="00DA2970" w:rsidRPr="00963FC1" w:rsidRDefault="00DA2970" w:rsidP="00963FC1">
      <w:pPr>
        <w:pStyle w:val="Akapitzlist"/>
        <w:numPr>
          <w:ilvl w:val="0"/>
          <w:numId w:val="34"/>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Zamówienie jest </w:t>
      </w:r>
      <w:r w:rsidR="00A73C90">
        <w:rPr>
          <w:rFonts w:asciiTheme="minorHAnsi" w:hAnsiTheme="minorHAnsi" w:cstheme="minorHAnsi"/>
        </w:rPr>
        <w:t xml:space="preserve">współfinansowane w ramach Rządowego Funduszu Rozwoju Dróg przez Wojewodę </w:t>
      </w:r>
      <w:r w:rsidR="00A73C90" w:rsidRPr="00A14E71">
        <w:rPr>
          <w:rFonts w:asciiTheme="minorHAnsi" w:hAnsiTheme="minorHAnsi" w:cstheme="minorHAnsi"/>
        </w:rPr>
        <w:t>Łódzkiego dla Beneficjenta.</w:t>
      </w:r>
      <w:r w:rsidRPr="00963FC1">
        <w:rPr>
          <w:rFonts w:asciiTheme="minorHAnsi" w:hAnsiTheme="minorHAnsi" w:cstheme="minorHAnsi"/>
        </w:rPr>
        <w:t xml:space="preserve"> </w:t>
      </w:r>
    </w:p>
    <w:p w:rsidR="00AA230A" w:rsidRPr="00963FC1" w:rsidRDefault="00AA230A" w:rsidP="00963FC1">
      <w:pPr>
        <w:spacing w:after="0" w:line="276" w:lineRule="auto"/>
        <w:ind w:left="426" w:hanging="426"/>
        <w:jc w:val="center"/>
        <w:rPr>
          <w:rFonts w:cstheme="minorHAnsi"/>
          <w:b/>
          <w:sz w:val="24"/>
          <w:szCs w:val="24"/>
        </w:rPr>
      </w:pPr>
    </w:p>
    <w:p w:rsidR="00DF48BC" w:rsidRPr="00963FC1" w:rsidRDefault="00DF48BC" w:rsidP="00963FC1">
      <w:pPr>
        <w:spacing w:after="0"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4</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INFORMACJA, CZY ZAMAWIAJĄCY PRZEWIDUJE WYBÓR NAJKORZYSTNIEJSZEJ OFERTY</w:t>
      </w:r>
      <w:r w:rsidR="00AA230A" w:rsidRPr="00963FC1">
        <w:rPr>
          <w:rFonts w:cstheme="minorHAnsi"/>
          <w:b/>
          <w:sz w:val="24"/>
          <w:szCs w:val="24"/>
        </w:rPr>
        <w:t xml:space="preserve"> </w:t>
      </w:r>
      <w:r w:rsidR="00AA230A" w:rsidRPr="00963FC1">
        <w:rPr>
          <w:rFonts w:cstheme="minorHAnsi"/>
          <w:b/>
          <w:sz w:val="24"/>
          <w:szCs w:val="24"/>
        </w:rPr>
        <w:br/>
      </w:r>
      <w:r w:rsidRPr="00963FC1">
        <w:rPr>
          <w:rFonts w:cstheme="minorHAnsi"/>
          <w:b/>
          <w:sz w:val="24"/>
          <w:szCs w:val="24"/>
        </w:rPr>
        <w:t>Z MOŻLIWOŚCIĄ PROWADZENIA NEGOCJACJI</w:t>
      </w:r>
    </w:p>
    <w:p w:rsidR="001412ED" w:rsidRPr="00963FC1" w:rsidRDefault="001412ED" w:rsidP="00963FC1">
      <w:pPr>
        <w:spacing w:after="0" w:line="276" w:lineRule="auto"/>
        <w:jc w:val="both"/>
        <w:rPr>
          <w:rFonts w:cstheme="minorHAnsi"/>
          <w:b/>
          <w:sz w:val="24"/>
          <w:szCs w:val="24"/>
        </w:rPr>
      </w:pPr>
    </w:p>
    <w:p w:rsidR="001412ED" w:rsidRPr="00963FC1" w:rsidRDefault="001412ED" w:rsidP="00963FC1">
      <w:pPr>
        <w:spacing w:line="276" w:lineRule="auto"/>
        <w:jc w:val="both"/>
        <w:rPr>
          <w:rFonts w:cstheme="minorHAnsi"/>
          <w:sz w:val="24"/>
          <w:szCs w:val="24"/>
        </w:rPr>
      </w:pPr>
      <w:r w:rsidRPr="00963FC1">
        <w:rPr>
          <w:rFonts w:cstheme="minorHAnsi"/>
          <w:sz w:val="24"/>
          <w:szCs w:val="24"/>
        </w:rPr>
        <w:t xml:space="preserve">Zamawiający nie przewiduje wyboru najkorzystniejszej oferty z możliwością prowadzenia negocjacji,  o których mowa w art. 275 </w:t>
      </w:r>
      <w:proofErr w:type="spellStart"/>
      <w:r w:rsidRPr="00963FC1">
        <w:rPr>
          <w:rFonts w:cstheme="minorHAnsi"/>
          <w:sz w:val="24"/>
          <w:szCs w:val="24"/>
        </w:rPr>
        <w:t>pkt</w:t>
      </w:r>
      <w:proofErr w:type="spellEnd"/>
      <w:r w:rsidRPr="00963FC1">
        <w:rPr>
          <w:rFonts w:cstheme="minorHAnsi"/>
          <w:sz w:val="24"/>
          <w:szCs w:val="24"/>
        </w:rPr>
        <w:t xml:space="preserve"> 2 i 3 </w:t>
      </w:r>
      <w:proofErr w:type="spellStart"/>
      <w:r w:rsidRPr="00963FC1">
        <w:rPr>
          <w:rFonts w:cstheme="minorHAnsi"/>
          <w:sz w:val="24"/>
          <w:szCs w:val="24"/>
        </w:rPr>
        <w:t>pzp</w:t>
      </w:r>
      <w:proofErr w:type="spellEnd"/>
      <w:r w:rsidRPr="00963FC1">
        <w:rPr>
          <w:rFonts w:cstheme="minorHAnsi"/>
          <w:sz w:val="24"/>
          <w:szCs w:val="24"/>
        </w:rPr>
        <w:t>.</w:t>
      </w:r>
    </w:p>
    <w:p w:rsidR="001412ED" w:rsidRPr="00963FC1" w:rsidRDefault="001412ED" w:rsidP="00963FC1">
      <w:pPr>
        <w:spacing w:line="276" w:lineRule="auto"/>
        <w:ind w:left="426" w:hanging="426"/>
        <w:jc w:val="center"/>
        <w:rPr>
          <w:rFonts w:cstheme="minorHAnsi"/>
          <w:b/>
          <w:sz w:val="24"/>
          <w:szCs w:val="24"/>
        </w:rPr>
      </w:pPr>
    </w:p>
    <w:p w:rsidR="001412ED" w:rsidRPr="00963FC1" w:rsidRDefault="000C1DCE" w:rsidP="00963FC1">
      <w:pPr>
        <w:spacing w:after="0" w:line="276" w:lineRule="auto"/>
        <w:ind w:left="425" w:hanging="425"/>
        <w:jc w:val="center"/>
        <w:rPr>
          <w:rFonts w:cstheme="minorHAnsi"/>
          <w:b/>
          <w:sz w:val="24"/>
          <w:szCs w:val="24"/>
        </w:rPr>
      </w:pPr>
      <w:r w:rsidRPr="00963FC1">
        <w:rPr>
          <w:rFonts w:cstheme="minorHAnsi"/>
          <w:b/>
          <w:sz w:val="24"/>
          <w:szCs w:val="24"/>
        </w:rPr>
        <w:t>ROZDZIAŁ 5</w:t>
      </w:r>
    </w:p>
    <w:p w:rsidR="001412ED" w:rsidRPr="00963FC1" w:rsidRDefault="001412ED" w:rsidP="00963FC1">
      <w:pPr>
        <w:spacing w:after="0" w:line="276" w:lineRule="auto"/>
        <w:ind w:left="425" w:hanging="425"/>
        <w:jc w:val="center"/>
        <w:rPr>
          <w:rFonts w:cstheme="minorHAnsi"/>
          <w:b/>
          <w:sz w:val="24"/>
          <w:szCs w:val="24"/>
        </w:rPr>
      </w:pPr>
      <w:r w:rsidRPr="00963FC1">
        <w:rPr>
          <w:rFonts w:cstheme="minorHAnsi"/>
          <w:b/>
          <w:sz w:val="24"/>
          <w:szCs w:val="24"/>
        </w:rPr>
        <w:t>OPIS PRZEDMIOTU ZAMÓWIENIA</w:t>
      </w:r>
    </w:p>
    <w:p w:rsidR="001412ED" w:rsidRPr="00F82492" w:rsidRDefault="001412ED" w:rsidP="00963FC1">
      <w:pPr>
        <w:pStyle w:val="Akapitzlist"/>
        <w:suppressAutoHyphens w:val="0"/>
        <w:autoSpaceDE w:val="0"/>
        <w:autoSpaceDN w:val="0"/>
        <w:adjustRightInd w:val="0"/>
        <w:spacing w:line="276" w:lineRule="auto"/>
        <w:ind w:left="426"/>
        <w:jc w:val="both"/>
        <w:rPr>
          <w:rFonts w:asciiTheme="minorHAnsi" w:hAnsiTheme="minorHAnsi" w:cstheme="minorHAnsi"/>
          <w:color w:val="0070C0"/>
        </w:rPr>
      </w:pPr>
    </w:p>
    <w:p w:rsidR="00AC040A" w:rsidRPr="00F82492" w:rsidRDefault="00A14E71" w:rsidP="00AC040A">
      <w:pPr>
        <w:tabs>
          <w:tab w:val="left" w:pos="360"/>
        </w:tabs>
        <w:autoSpaceDE w:val="0"/>
        <w:autoSpaceDN w:val="0"/>
        <w:adjustRightInd w:val="0"/>
        <w:spacing w:line="276" w:lineRule="auto"/>
        <w:ind w:left="360" w:hanging="360"/>
        <w:jc w:val="both"/>
        <w:rPr>
          <w:rFonts w:cstheme="minorHAnsi"/>
          <w:sz w:val="24"/>
          <w:szCs w:val="24"/>
        </w:rPr>
      </w:pPr>
      <w:r w:rsidRPr="00F82492">
        <w:rPr>
          <w:rFonts w:cstheme="minorHAnsi"/>
          <w:sz w:val="24"/>
          <w:szCs w:val="24"/>
        </w:rPr>
        <w:t>1.</w:t>
      </w:r>
      <w:r w:rsidRPr="00F82492">
        <w:rPr>
          <w:rFonts w:cstheme="minorHAnsi"/>
          <w:sz w:val="24"/>
          <w:szCs w:val="24"/>
        </w:rPr>
        <w:tab/>
      </w:r>
      <w:r w:rsidR="00AC040A" w:rsidRPr="00F82492">
        <w:rPr>
          <w:rFonts w:cstheme="minorHAnsi"/>
          <w:sz w:val="24"/>
          <w:szCs w:val="24"/>
        </w:rPr>
        <w:t xml:space="preserve">Zgodnie z art. 91 ust. 1 </w:t>
      </w:r>
      <w:proofErr w:type="spellStart"/>
      <w:r w:rsidR="00AC040A" w:rsidRPr="00F82492">
        <w:rPr>
          <w:rFonts w:cstheme="minorHAnsi"/>
          <w:sz w:val="24"/>
          <w:szCs w:val="24"/>
        </w:rPr>
        <w:t>pzp</w:t>
      </w:r>
      <w:proofErr w:type="spellEnd"/>
      <w:r w:rsidR="00AC040A" w:rsidRPr="00F82492">
        <w:rPr>
          <w:rFonts w:cstheme="minorHAnsi"/>
          <w:sz w:val="24"/>
          <w:szCs w:val="24"/>
        </w:rPr>
        <w:t xml:space="preserve"> Zamawiający dopuścił możliwość składania ofert częściowych:</w:t>
      </w:r>
    </w:p>
    <w:p w:rsidR="00AC040A" w:rsidRPr="00F82492" w:rsidRDefault="00AC040A" w:rsidP="00AC040A">
      <w:pPr>
        <w:tabs>
          <w:tab w:val="left" w:pos="360"/>
        </w:tabs>
        <w:autoSpaceDE w:val="0"/>
        <w:autoSpaceDN w:val="0"/>
        <w:adjustRightInd w:val="0"/>
        <w:spacing w:line="276" w:lineRule="auto"/>
        <w:ind w:left="360" w:hanging="360"/>
        <w:jc w:val="both"/>
        <w:rPr>
          <w:rFonts w:cstheme="minorHAnsi"/>
          <w:b/>
          <w:sz w:val="24"/>
          <w:szCs w:val="24"/>
        </w:rPr>
      </w:pPr>
      <w:r w:rsidRPr="00F82492">
        <w:rPr>
          <w:rFonts w:cstheme="minorHAnsi"/>
          <w:b/>
          <w:sz w:val="24"/>
          <w:szCs w:val="24"/>
        </w:rPr>
        <w:t>część 1 – Remont ulicy gen. Sowiński</w:t>
      </w:r>
      <w:r w:rsidR="00890341">
        <w:rPr>
          <w:rFonts w:cstheme="minorHAnsi"/>
          <w:b/>
          <w:sz w:val="24"/>
          <w:szCs w:val="24"/>
        </w:rPr>
        <w:t>ego</w:t>
      </w:r>
      <w:r w:rsidRPr="00F82492">
        <w:rPr>
          <w:rFonts w:cstheme="minorHAnsi"/>
          <w:b/>
          <w:sz w:val="24"/>
          <w:szCs w:val="24"/>
        </w:rPr>
        <w:t xml:space="preserve"> w Tomaszowie Mazowieckim,</w:t>
      </w:r>
    </w:p>
    <w:p w:rsidR="00AC040A" w:rsidRPr="00F82492" w:rsidRDefault="00AC040A" w:rsidP="00AC040A">
      <w:pPr>
        <w:tabs>
          <w:tab w:val="left" w:pos="360"/>
        </w:tabs>
        <w:autoSpaceDE w:val="0"/>
        <w:autoSpaceDN w:val="0"/>
        <w:adjustRightInd w:val="0"/>
        <w:spacing w:line="276" w:lineRule="auto"/>
        <w:ind w:left="360" w:hanging="360"/>
        <w:jc w:val="both"/>
        <w:rPr>
          <w:rFonts w:cstheme="minorHAnsi"/>
          <w:b/>
          <w:sz w:val="24"/>
          <w:szCs w:val="24"/>
        </w:rPr>
      </w:pPr>
      <w:r w:rsidRPr="00F82492">
        <w:rPr>
          <w:rFonts w:cstheme="minorHAnsi"/>
          <w:b/>
          <w:sz w:val="24"/>
          <w:szCs w:val="24"/>
        </w:rPr>
        <w:t>część 2 – Remont ulicy Cekanowskiej w Tomaszowie Mazowieckim.</w:t>
      </w:r>
    </w:p>
    <w:p w:rsidR="00AC040A" w:rsidRPr="00F82492" w:rsidRDefault="00F82492" w:rsidP="00206273">
      <w:pPr>
        <w:tabs>
          <w:tab w:val="left" w:pos="426"/>
        </w:tabs>
        <w:autoSpaceDE w:val="0"/>
        <w:autoSpaceDN w:val="0"/>
        <w:adjustRightInd w:val="0"/>
        <w:spacing w:line="276" w:lineRule="auto"/>
        <w:jc w:val="both"/>
        <w:rPr>
          <w:rFonts w:cstheme="minorHAnsi"/>
          <w:sz w:val="24"/>
          <w:szCs w:val="24"/>
        </w:rPr>
      </w:pPr>
      <w:r w:rsidRPr="00F82492">
        <w:rPr>
          <w:rFonts w:cstheme="minorHAnsi"/>
          <w:sz w:val="24"/>
          <w:szCs w:val="24"/>
        </w:rPr>
        <w:t>2.</w:t>
      </w:r>
      <w:r w:rsidRPr="00F82492">
        <w:rPr>
          <w:rFonts w:cstheme="minorHAnsi"/>
          <w:sz w:val="24"/>
          <w:szCs w:val="24"/>
        </w:rPr>
        <w:tab/>
      </w:r>
      <w:r w:rsidR="00AC040A" w:rsidRPr="00F82492">
        <w:rPr>
          <w:rFonts w:cstheme="minorHAnsi"/>
          <w:sz w:val="24"/>
          <w:szCs w:val="24"/>
        </w:rPr>
        <w:t>Zamawiający określa zakres i przedmiot części zgodnie z poniższym.</w:t>
      </w:r>
    </w:p>
    <w:p w:rsidR="00A14E71" w:rsidRPr="00F82492" w:rsidRDefault="00AC040A" w:rsidP="00206273">
      <w:pPr>
        <w:tabs>
          <w:tab w:val="left" w:pos="426"/>
        </w:tabs>
        <w:autoSpaceDE w:val="0"/>
        <w:autoSpaceDN w:val="0"/>
        <w:adjustRightInd w:val="0"/>
        <w:spacing w:line="276" w:lineRule="auto"/>
        <w:jc w:val="both"/>
        <w:rPr>
          <w:rFonts w:cstheme="minorHAnsi"/>
          <w:sz w:val="24"/>
          <w:szCs w:val="24"/>
        </w:rPr>
      </w:pPr>
      <w:r w:rsidRPr="00F82492">
        <w:rPr>
          <w:rFonts w:cstheme="minorHAnsi"/>
          <w:sz w:val="24"/>
          <w:szCs w:val="24"/>
        </w:rPr>
        <w:t>2.1</w:t>
      </w:r>
      <w:r w:rsidRPr="00F82492">
        <w:rPr>
          <w:rFonts w:cstheme="minorHAnsi"/>
          <w:sz w:val="24"/>
          <w:szCs w:val="24"/>
        </w:rPr>
        <w:tab/>
      </w:r>
      <w:r w:rsidR="00A14E71" w:rsidRPr="00F82492">
        <w:rPr>
          <w:rFonts w:cstheme="minorHAnsi"/>
          <w:sz w:val="24"/>
          <w:szCs w:val="24"/>
        </w:rPr>
        <w:t xml:space="preserve">Podstawowe roboty budowlane </w:t>
      </w:r>
      <w:r w:rsidR="00890341">
        <w:rPr>
          <w:rFonts w:cstheme="minorHAnsi"/>
          <w:sz w:val="24"/>
          <w:szCs w:val="24"/>
        </w:rPr>
        <w:t>stanowiące</w:t>
      </w:r>
      <w:r w:rsidR="00A14E71" w:rsidRPr="00F82492">
        <w:rPr>
          <w:rFonts w:cstheme="minorHAnsi"/>
          <w:sz w:val="24"/>
          <w:szCs w:val="24"/>
        </w:rPr>
        <w:t xml:space="preserve"> zakres </w:t>
      </w:r>
      <w:r w:rsidRPr="00F82492">
        <w:rPr>
          <w:rFonts w:cstheme="minorHAnsi"/>
          <w:sz w:val="24"/>
          <w:szCs w:val="24"/>
        </w:rPr>
        <w:t xml:space="preserve">i przedmiot </w:t>
      </w:r>
      <w:r w:rsidRPr="00F82492">
        <w:rPr>
          <w:rFonts w:cstheme="minorHAnsi"/>
          <w:b/>
          <w:sz w:val="24"/>
          <w:szCs w:val="24"/>
        </w:rPr>
        <w:t xml:space="preserve">części 1 </w:t>
      </w:r>
      <w:r w:rsidR="00A14E71" w:rsidRPr="00F82492">
        <w:rPr>
          <w:rFonts w:cstheme="minorHAnsi"/>
          <w:b/>
          <w:sz w:val="24"/>
          <w:szCs w:val="24"/>
        </w:rPr>
        <w:t>zamówienia</w:t>
      </w:r>
      <w:r w:rsidR="00A14E71" w:rsidRPr="00F82492">
        <w:rPr>
          <w:rFonts w:cstheme="minorHAnsi"/>
          <w:sz w:val="24"/>
          <w:szCs w:val="24"/>
        </w:rPr>
        <w:t>:</w:t>
      </w:r>
    </w:p>
    <w:p w:rsidR="00A14E71" w:rsidRPr="00F82492" w:rsidRDefault="00A14E71" w:rsidP="00206273">
      <w:pPr>
        <w:numPr>
          <w:ilvl w:val="0"/>
          <w:numId w:val="57"/>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roboty przygotowawcze i rozbiórkowe,</w:t>
      </w:r>
    </w:p>
    <w:p w:rsidR="00A14E71" w:rsidRPr="00F82492" w:rsidRDefault="00A14E71" w:rsidP="00206273">
      <w:pPr>
        <w:numPr>
          <w:ilvl w:val="0"/>
          <w:numId w:val="57"/>
        </w:numPr>
        <w:autoSpaceDE w:val="0"/>
        <w:autoSpaceDN w:val="0"/>
        <w:adjustRightInd w:val="0"/>
        <w:spacing w:after="0" w:line="276" w:lineRule="auto"/>
        <w:ind w:left="426" w:hanging="426"/>
        <w:jc w:val="both"/>
        <w:rPr>
          <w:rFonts w:cstheme="minorHAnsi"/>
          <w:color w:val="FF0000"/>
          <w:sz w:val="24"/>
          <w:szCs w:val="24"/>
        </w:rPr>
      </w:pPr>
      <w:r w:rsidRPr="00F82492">
        <w:rPr>
          <w:rFonts w:cstheme="minorHAnsi"/>
          <w:sz w:val="24"/>
          <w:szCs w:val="24"/>
        </w:rPr>
        <w:t>roboty ziemne,</w:t>
      </w:r>
    </w:p>
    <w:p w:rsidR="00A14E71" w:rsidRPr="00F82492" w:rsidRDefault="00A14E71" w:rsidP="00206273">
      <w:pPr>
        <w:numPr>
          <w:ilvl w:val="0"/>
          <w:numId w:val="57"/>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wykonanie nawierzchni jezdni z betonowej kostki brukowej w ul. gen. Sowińskiego,</w:t>
      </w:r>
    </w:p>
    <w:p w:rsidR="00A14E71" w:rsidRPr="00F82492" w:rsidRDefault="00A14E71" w:rsidP="00206273">
      <w:pPr>
        <w:numPr>
          <w:ilvl w:val="0"/>
          <w:numId w:val="57"/>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budowa zjazdów, chodników oraz poboczy  o nawierzchni z betonowej kostki brukowej,</w:t>
      </w:r>
    </w:p>
    <w:p w:rsidR="00A14E71" w:rsidRPr="00F82492" w:rsidRDefault="00A14E71" w:rsidP="00206273">
      <w:pPr>
        <w:numPr>
          <w:ilvl w:val="0"/>
          <w:numId w:val="57"/>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przebudowa zieleńców,</w:t>
      </w:r>
    </w:p>
    <w:p w:rsidR="00A14E71" w:rsidRPr="00F82492" w:rsidRDefault="00A14E71" w:rsidP="00206273">
      <w:pPr>
        <w:numPr>
          <w:ilvl w:val="0"/>
          <w:numId w:val="57"/>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wykonanie poziomego i pionowego oznakowania drogowego.</w:t>
      </w:r>
    </w:p>
    <w:p w:rsidR="00A14E71" w:rsidRPr="00F82492" w:rsidRDefault="00A14E71" w:rsidP="00A14E71">
      <w:pPr>
        <w:autoSpaceDE w:val="0"/>
        <w:autoSpaceDN w:val="0"/>
        <w:adjustRightInd w:val="0"/>
        <w:ind w:left="720"/>
        <w:jc w:val="both"/>
        <w:rPr>
          <w:rFonts w:cstheme="minorHAnsi"/>
          <w:sz w:val="24"/>
          <w:szCs w:val="24"/>
        </w:rPr>
      </w:pPr>
    </w:p>
    <w:p w:rsidR="00AC040A" w:rsidRPr="00F82492" w:rsidRDefault="00A14E71" w:rsidP="00AC040A">
      <w:pPr>
        <w:tabs>
          <w:tab w:val="left" w:pos="426"/>
        </w:tabs>
        <w:autoSpaceDE w:val="0"/>
        <w:autoSpaceDN w:val="0"/>
        <w:adjustRightInd w:val="0"/>
        <w:spacing w:line="276" w:lineRule="auto"/>
        <w:jc w:val="both"/>
        <w:rPr>
          <w:rFonts w:cstheme="minorHAnsi"/>
          <w:sz w:val="24"/>
          <w:szCs w:val="24"/>
        </w:rPr>
      </w:pPr>
      <w:r w:rsidRPr="00F82492">
        <w:rPr>
          <w:rFonts w:cstheme="minorHAnsi"/>
          <w:sz w:val="24"/>
          <w:szCs w:val="24"/>
        </w:rPr>
        <w:t>2.</w:t>
      </w:r>
      <w:r w:rsidR="00AC040A" w:rsidRPr="00F82492">
        <w:rPr>
          <w:rFonts w:cstheme="minorHAnsi"/>
          <w:sz w:val="24"/>
          <w:szCs w:val="24"/>
        </w:rPr>
        <w:t>2</w:t>
      </w:r>
      <w:r w:rsidR="00AC040A" w:rsidRPr="00F82492">
        <w:rPr>
          <w:rFonts w:cstheme="minorHAnsi"/>
          <w:sz w:val="24"/>
          <w:szCs w:val="24"/>
        </w:rPr>
        <w:tab/>
        <w:t xml:space="preserve">Podstawowe roboty budowlane </w:t>
      </w:r>
      <w:r w:rsidR="00890341">
        <w:rPr>
          <w:rFonts w:cstheme="minorHAnsi"/>
          <w:sz w:val="24"/>
          <w:szCs w:val="24"/>
        </w:rPr>
        <w:t xml:space="preserve">stanowiące </w:t>
      </w:r>
      <w:r w:rsidR="00AC040A" w:rsidRPr="00F82492">
        <w:rPr>
          <w:rFonts w:cstheme="minorHAnsi"/>
          <w:sz w:val="24"/>
          <w:szCs w:val="24"/>
        </w:rPr>
        <w:t xml:space="preserve">zakres i przedmiot </w:t>
      </w:r>
      <w:r w:rsidR="00AC040A" w:rsidRPr="00F82492">
        <w:rPr>
          <w:rFonts w:cstheme="minorHAnsi"/>
          <w:b/>
          <w:sz w:val="24"/>
          <w:szCs w:val="24"/>
        </w:rPr>
        <w:t>części 2 zamówienia</w:t>
      </w:r>
      <w:r w:rsidR="00AC040A" w:rsidRPr="00F82492">
        <w:rPr>
          <w:rFonts w:cstheme="minorHAnsi"/>
          <w:sz w:val="24"/>
          <w:szCs w:val="24"/>
        </w:rPr>
        <w:t>:</w:t>
      </w:r>
    </w:p>
    <w:p w:rsidR="00AC040A" w:rsidRPr="00F82492" w:rsidRDefault="00AC040A" w:rsidP="00AC040A">
      <w:pPr>
        <w:numPr>
          <w:ilvl w:val="0"/>
          <w:numId w:val="63"/>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roboty przygotowawcze i rozbiórkowe,</w:t>
      </w:r>
    </w:p>
    <w:p w:rsidR="00AC040A" w:rsidRPr="00F82492" w:rsidRDefault="00AC040A" w:rsidP="00AC040A">
      <w:pPr>
        <w:numPr>
          <w:ilvl w:val="0"/>
          <w:numId w:val="63"/>
        </w:numPr>
        <w:autoSpaceDE w:val="0"/>
        <w:autoSpaceDN w:val="0"/>
        <w:adjustRightInd w:val="0"/>
        <w:spacing w:after="0" w:line="276" w:lineRule="auto"/>
        <w:ind w:left="426" w:hanging="426"/>
        <w:jc w:val="both"/>
        <w:rPr>
          <w:rFonts w:cstheme="minorHAnsi"/>
          <w:color w:val="FF0000"/>
          <w:sz w:val="24"/>
          <w:szCs w:val="24"/>
        </w:rPr>
      </w:pPr>
      <w:r w:rsidRPr="00F82492">
        <w:rPr>
          <w:rFonts w:cstheme="minorHAnsi"/>
          <w:sz w:val="24"/>
          <w:szCs w:val="24"/>
        </w:rPr>
        <w:t>roboty ziemne,</w:t>
      </w:r>
    </w:p>
    <w:p w:rsidR="00AC040A" w:rsidRPr="00F82492" w:rsidRDefault="00AC040A" w:rsidP="00AC040A">
      <w:pPr>
        <w:numPr>
          <w:ilvl w:val="0"/>
          <w:numId w:val="63"/>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lastRenderedPageBreak/>
        <w:t>remont jezdni o nawierzchni z betonu asfaltowego w ul. Cekanowskiej,</w:t>
      </w:r>
    </w:p>
    <w:p w:rsidR="00AC040A" w:rsidRPr="00F82492" w:rsidRDefault="00AC040A" w:rsidP="00AC040A">
      <w:pPr>
        <w:numPr>
          <w:ilvl w:val="0"/>
          <w:numId w:val="63"/>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budowa zjazdów, chodników oraz poboczy  o nawierzchni z betonowej kostki brukowej,</w:t>
      </w:r>
    </w:p>
    <w:p w:rsidR="00AC040A" w:rsidRPr="00F82492" w:rsidRDefault="00AC040A" w:rsidP="00AC040A">
      <w:pPr>
        <w:numPr>
          <w:ilvl w:val="0"/>
          <w:numId w:val="63"/>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przebudowa zieleńców,</w:t>
      </w:r>
    </w:p>
    <w:p w:rsidR="00AC040A" w:rsidRPr="00F82492" w:rsidRDefault="00AC040A" w:rsidP="00AC040A">
      <w:pPr>
        <w:numPr>
          <w:ilvl w:val="0"/>
          <w:numId w:val="63"/>
        </w:numPr>
        <w:autoSpaceDE w:val="0"/>
        <w:autoSpaceDN w:val="0"/>
        <w:adjustRightInd w:val="0"/>
        <w:spacing w:after="0" w:line="276" w:lineRule="auto"/>
        <w:ind w:left="426" w:hanging="426"/>
        <w:jc w:val="both"/>
        <w:rPr>
          <w:rFonts w:cstheme="minorHAnsi"/>
          <w:sz w:val="24"/>
          <w:szCs w:val="24"/>
        </w:rPr>
      </w:pPr>
      <w:r w:rsidRPr="00F82492">
        <w:rPr>
          <w:rFonts w:cstheme="minorHAnsi"/>
          <w:sz w:val="24"/>
          <w:szCs w:val="24"/>
        </w:rPr>
        <w:t>wykonanie poziomego i pionowego oznakowania drogowego.</w:t>
      </w:r>
    </w:p>
    <w:p w:rsidR="005B7785" w:rsidRPr="00F82492" w:rsidRDefault="005B7785" w:rsidP="00AC040A">
      <w:pPr>
        <w:tabs>
          <w:tab w:val="left" w:pos="360"/>
        </w:tabs>
        <w:autoSpaceDE w:val="0"/>
        <w:autoSpaceDN w:val="0"/>
        <w:adjustRightInd w:val="0"/>
        <w:spacing w:line="276" w:lineRule="auto"/>
        <w:ind w:left="360" w:hanging="360"/>
        <w:jc w:val="both"/>
        <w:rPr>
          <w:rFonts w:cstheme="minorHAnsi"/>
          <w:b/>
          <w:sz w:val="24"/>
          <w:szCs w:val="24"/>
        </w:rPr>
      </w:pPr>
    </w:p>
    <w:p w:rsidR="00A14E71" w:rsidRPr="00F82492" w:rsidRDefault="005B7785" w:rsidP="00A14E71">
      <w:pPr>
        <w:tabs>
          <w:tab w:val="left" w:pos="360"/>
        </w:tabs>
        <w:autoSpaceDE w:val="0"/>
        <w:autoSpaceDN w:val="0"/>
        <w:adjustRightInd w:val="0"/>
        <w:spacing w:line="276" w:lineRule="auto"/>
        <w:ind w:left="360" w:hanging="360"/>
        <w:jc w:val="both"/>
        <w:rPr>
          <w:rFonts w:eastAsia="Calibri" w:cstheme="minorHAnsi"/>
          <w:sz w:val="24"/>
          <w:szCs w:val="24"/>
          <w:lang w:eastAsia="pl-PL"/>
        </w:rPr>
      </w:pPr>
      <w:r w:rsidRPr="00F82492">
        <w:rPr>
          <w:rFonts w:cstheme="minorHAnsi"/>
          <w:sz w:val="24"/>
          <w:szCs w:val="24"/>
        </w:rPr>
        <w:t>3.</w:t>
      </w:r>
      <w:r w:rsidRPr="00F82492">
        <w:rPr>
          <w:rFonts w:cstheme="minorHAnsi"/>
          <w:sz w:val="24"/>
          <w:szCs w:val="24"/>
        </w:rPr>
        <w:tab/>
      </w:r>
      <w:r w:rsidR="00A14E71" w:rsidRPr="00F82492">
        <w:rPr>
          <w:rFonts w:eastAsia="Calibri" w:cstheme="minorHAnsi"/>
          <w:sz w:val="24"/>
          <w:szCs w:val="24"/>
          <w:lang w:eastAsia="pl-PL"/>
        </w:rPr>
        <w:t xml:space="preserve">Szczegółowy opis przedmiotu zamówienia przedstawiono w dokumentacji projektowej oraz szczegółowych specyfikacjach technicznych wykonania i odbioru robót opracowanych przez </w:t>
      </w:r>
      <w:r w:rsidR="00A14E71" w:rsidRPr="00F82492">
        <w:rPr>
          <w:rFonts w:cstheme="minorHAnsi"/>
          <w:sz w:val="24"/>
          <w:szCs w:val="24"/>
        </w:rPr>
        <w:t>Biuro</w:t>
      </w:r>
      <w:r w:rsidR="00A14E71" w:rsidRPr="00F82492">
        <w:rPr>
          <w:rFonts w:cstheme="minorHAnsi"/>
          <w:color w:val="FF0000"/>
          <w:sz w:val="24"/>
          <w:szCs w:val="24"/>
        </w:rPr>
        <w:t xml:space="preserve"> </w:t>
      </w:r>
      <w:r w:rsidR="00A14E71" w:rsidRPr="00F82492">
        <w:rPr>
          <w:rFonts w:cstheme="minorHAnsi"/>
          <w:sz w:val="24"/>
          <w:szCs w:val="24"/>
        </w:rPr>
        <w:t xml:space="preserve">Projektów Dróg UNIPLAN </w:t>
      </w:r>
      <w:r w:rsidR="00A14E71" w:rsidRPr="00F82492">
        <w:rPr>
          <w:rFonts w:eastAsia="Calibri" w:cstheme="minorHAnsi"/>
          <w:sz w:val="24"/>
          <w:szCs w:val="24"/>
          <w:lang w:eastAsia="pl-PL"/>
        </w:rPr>
        <w:t>z siedzibą w Bełchatowie.</w:t>
      </w:r>
    </w:p>
    <w:p w:rsidR="00A14E71" w:rsidRPr="00F82492" w:rsidRDefault="005B7785" w:rsidP="00A14E71">
      <w:pPr>
        <w:tabs>
          <w:tab w:val="left" w:pos="360"/>
        </w:tabs>
        <w:autoSpaceDE w:val="0"/>
        <w:autoSpaceDN w:val="0"/>
        <w:adjustRightInd w:val="0"/>
        <w:spacing w:line="276" w:lineRule="auto"/>
        <w:ind w:left="360" w:hanging="360"/>
        <w:jc w:val="both"/>
        <w:rPr>
          <w:rFonts w:cstheme="minorHAnsi"/>
          <w:color w:val="FF0000"/>
          <w:sz w:val="24"/>
          <w:szCs w:val="24"/>
        </w:rPr>
      </w:pPr>
      <w:r w:rsidRPr="00F82492">
        <w:rPr>
          <w:rFonts w:eastAsia="Calibri" w:cstheme="minorHAnsi"/>
          <w:sz w:val="24"/>
          <w:szCs w:val="24"/>
          <w:lang w:eastAsia="pl-PL"/>
        </w:rPr>
        <w:t>4</w:t>
      </w:r>
      <w:r w:rsidR="00A14E71" w:rsidRPr="00F82492">
        <w:rPr>
          <w:rFonts w:eastAsia="Calibri" w:cstheme="minorHAnsi"/>
          <w:sz w:val="24"/>
          <w:szCs w:val="24"/>
          <w:lang w:eastAsia="pl-PL"/>
        </w:rPr>
        <w:t>.</w:t>
      </w:r>
      <w:r w:rsidR="00A14E71" w:rsidRPr="00F82492">
        <w:rPr>
          <w:rFonts w:eastAsia="Calibri" w:cstheme="minorHAnsi"/>
          <w:sz w:val="24"/>
          <w:szCs w:val="24"/>
          <w:lang w:eastAsia="pl-PL"/>
        </w:rPr>
        <w:tab/>
      </w:r>
      <w:r w:rsidR="00A14E71" w:rsidRPr="00F82492">
        <w:rPr>
          <w:rFonts w:cstheme="minorHAnsi"/>
          <w:sz w:val="24"/>
          <w:szCs w:val="24"/>
        </w:rPr>
        <w:t xml:space="preserve">W ramach </w:t>
      </w:r>
      <w:r w:rsidR="00A14E71" w:rsidRPr="00F82492">
        <w:rPr>
          <w:rFonts w:cstheme="minorHAnsi"/>
          <w:b/>
          <w:sz w:val="24"/>
          <w:szCs w:val="24"/>
        </w:rPr>
        <w:t>niniejsz</w:t>
      </w:r>
      <w:r w:rsidR="00AC040A" w:rsidRPr="00F82492">
        <w:rPr>
          <w:rFonts w:cstheme="minorHAnsi"/>
          <w:b/>
          <w:sz w:val="24"/>
          <w:szCs w:val="24"/>
        </w:rPr>
        <w:t xml:space="preserve">ych części </w:t>
      </w:r>
      <w:r w:rsidR="00A14E71" w:rsidRPr="00F82492">
        <w:rPr>
          <w:rFonts w:cstheme="minorHAnsi"/>
          <w:b/>
          <w:sz w:val="24"/>
          <w:szCs w:val="24"/>
        </w:rPr>
        <w:t>zamówienia</w:t>
      </w:r>
      <w:r w:rsidR="00A14E71" w:rsidRPr="00F82492">
        <w:rPr>
          <w:rFonts w:cstheme="minorHAnsi"/>
          <w:sz w:val="24"/>
          <w:szCs w:val="24"/>
        </w:rPr>
        <w:t xml:space="preserve"> wykonawca uwzględnia także prace oraz koszty niezbędne do </w:t>
      </w:r>
      <w:r w:rsidR="00AC040A" w:rsidRPr="00F82492">
        <w:rPr>
          <w:rFonts w:cstheme="minorHAnsi"/>
          <w:sz w:val="24"/>
          <w:szCs w:val="24"/>
        </w:rPr>
        <w:t>ich</w:t>
      </w:r>
      <w:r w:rsidR="00A14E71" w:rsidRPr="00F82492">
        <w:rPr>
          <w:rFonts w:cstheme="minorHAnsi"/>
          <w:sz w:val="24"/>
          <w:szCs w:val="24"/>
        </w:rPr>
        <w:t xml:space="preserve"> wykonania, tj. m. in.:</w:t>
      </w:r>
    </w:p>
    <w:p w:rsidR="00A14E71" w:rsidRPr="00F82492" w:rsidRDefault="00A14E71" w:rsidP="00A14E71">
      <w:pPr>
        <w:pStyle w:val="Akapitzlist"/>
        <w:numPr>
          <w:ilvl w:val="0"/>
          <w:numId w:val="61"/>
        </w:numPr>
        <w:tabs>
          <w:tab w:val="num" w:pos="709"/>
        </w:tabs>
        <w:spacing w:line="276" w:lineRule="auto"/>
        <w:ind w:left="709" w:hanging="425"/>
        <w:jc w:val="both"/>
        <w:rPr>
          <w:rFonts w:asciiTheme="minorHAnsi" w:hAnsiTheme="minorHAnsi" w:cstheme="minorHAnsi"/>
        </w:rPr>
      </w:pPr>
      <w:r w:rsidRPr="00F82492">
        <w:rPr>
          <w:rFonts w:asciiTheme="minorHAnsi" w:hAnsiTheme="minorHAnsi" w:cstheme="minorHAnsi"/>
        </w:rPr>
        <w:t>wykonanie projektu organizacji ruchu na czas wykonywania robót wraz z wymaganymi uzgodnieniami,</w:t>
      </w:r>
    </w:p>
    <w:p w:rsidR="00A14E71" w:rsidRPr="00F82492" w:rsidRDefault="00A14E71" w:rsidP="00A14E71">
      <w:pPr>
        <w:pStyle w:val="Akapitzlist"/>
        <w:numPr>
          <w:ilvl w:val="0"/>
          <w:numId w:val="61"/>
        </w:numPr>
        <w:tabs>
          <w:tab w:val="num" w:pos="709"/>
        </w:tabs>
        <w:spacing w:line="276" w:lineRule="auto"/>
        <w:ind w:left="709" w:hanging="425"/>
        <w:jc w:val="both"/>
        <w:rPr>
          <w:rFonts w:asciiTheme="minorHAnsi" w:hAnsiTheme="minorHAnsi" w:cstheme="minorHAnsi"/>
        </w:rPr>
      </w:pPr>
      <w:r w:rsidRPr="00F82492">
        <w:rPr>
          <w:rFonts w:asciiTheme="minorHAnsi" w:hAnsiTheme="minorHAnsi" w:cstheme="minorHAnsi"/>
        </w:rPr>
        <w:t>dostarczenie, wdrożenie i utrzymanie oznakowania na czas budowy,</w:t>
      </w:r>
    </w:p>
    <w:p w:rsidR="00A14E71" w:rsidRPr="00F82492" w:rsidRDefault="00A14E71" w:rsidP="00A14E71">
      <w:pPr>
        <w:pStyle w:val="Akapitzlist"/>
        <w:numPr>
          <w:ilvl w:val="0"/>
          <w:numId w:val="61"/>
        </w:numPr>
        <w:spacing w:line="276" w:lineRule="auto"/>
        <w:ind w:left="709" w:hanging="425"/>
        <w:jc w:val="both"/>
        <w:rPr>
          <w:rFonts w:asciiTheme="minorHAnsi" w:hAnsiTheme="minorHAnsi" w:cstheme="minorHAnsi"/>
          <w:color w:val="FF0000"/>
          <w:u w:val="single"/>
        </w:rPr>
      </w:pPr>
      <w:r w:rsidRPr="00F82492">
        <w:rPr>
          <w:rFonts w:asciiTheme="minorHAnsi" w:hAnsiTheme="minorHAnsi" w:cstheme="minorHAnsi"/>
        </w:rPr>
        <w:t>usunięcie poza teren budowy na koszt wykonawcy ze szczególnym zachowaniem przepisów ustawy o odpadach materiałów z rozbiórki oraz nadmiaru mas ziemnych.</w:t>
      </w:r>
    </w:p>
    <w:p w:rsidR="00A14E71" w:rsidRPr="00F82492" w:rsidRDefault="00A14E71" w:rsidP="00A14E71">
      <w:pPr>
        <w:pStyle w:val="Akapitzlist"/>
        <w:suppressAutoHyphens w:val="0"/>
        <w:autoSpaceDE w:val="0"/>
        <w:autoSpaceDN w:val="0"/>
        <w:adjustRightInd w:val="0"/>
        <w:spacing w:line="276" w:lineRule="auto"/>
        <w:ind w:left="426"/>
        <w:contextualSpacing/>
        <w:jc w:val="both"/>
        <w:rPr>
          <w:rFonts w:asciiTheme="minorHAnsi" w:hAnsiTheme="minorHAnsi" w:cstheme="minorHAnsi"/>
        </w:rPr>
      </w:pPr>
    </w:p>
    <w:p w:rsidR="00473657" w:rsidRPr="00F82492" w:rsidRDefault="005B7785" w:rsidP="00A14E71">
      <w:pPr>
        <w:spacing w:line="276" w:lineRule="auto"/>
        <w:ind w:left="426" w:hanging="426"/>
        <w:jc w:val="both"/>
        <w:rPr>
          <w:rFonts w:cstheme="minorHAnsi"/>
          <w:sz w:val="24"/>
          <w:szCs w:val="24"/>
        </w:rPr>
      </w:pPr>
      <w:r w:rsidRPr="00F82492">
        <w:rPr>
          <w:rFonts w:cstheme="minorHAnsi"/>
          <w:sz w:val="24"/>
          <w:szCs w:val="24"/>
        </w:rPr>
        <w:t>5</w:t>
      </w:r>
      <w:r w:rsidR="00A14E71" w:rsidRPr="00F82492">
        <w:rPr>
          <w:rFonts w:cstheme="minorHAnsi"/>
          <w:sz w:val="24"/>
          <w:szCs w:val="24"/>
        </w:rPr>
        <w:t>.</w:t>
      </w:r>
      <w:r w:rsidR="00A14E71" w:rsidRPr="00F82492">
        <w:rPr>
          <w:rFonts w:cstheme="minorHAnsi"/>
          <w:sz w:val="24"/>
          <w:szCs w:val="24"/>
        </w:rPr>
        <w:tab/>
      </w:r>
      <w:r w:rsidR="00AB6598" w:rsidRPr="00F82492">
        <w:rPr>
          <w:rFonts w:cstheme="minorHAnsi"/>
          <w:sz w:val="24"/>
          <w:szCs w:val="24"/>
        </w:rPr>
        <w:t xml:space="preserve">Hierarchia ważności dokumentów: Umowa z </w:t>
      </w:r>
      <w:r w:rsidR="00A14E71" w:rsidRPr="00F82492">
        <w:rPr>
          <w:rFonts w:cstheme="minorHAnsi"/>
          <w:sz w:val="24"/>
          <w:szCs w:val="24"/>
        </w:rPr>
        <w:t>w</w:t>
      </w:r>
      <w:r w:rsidR="00AB6598" w:rsidRPr="00F82492">
        <w:rPr>
          <w:rFonts w:cstheme="minorHAnsi"/>
          <w:sz w:val="24"/>
          <w:szCs w:val="24"/>
        </w:rPr>
        <w:t>ykonawcą robót, SWZ,</w:t>
      </w:r>
      <w:r w:rsidR="00AB6598" w:rsidRPr="00F82492">
        <w:rPr>
          <w:rFonts w:cstheme="minorHAnsi"/>
          <w:b/>
          <w:sz w:val="24"/>
          <w:szCs w:val="24"/>
        </w:rPr>
        <w:t xml:space="preserve"> </w:t>
      </w:r>
      <w:r w:rsidR="00AB6598" w:rsidRPr="00F82492">
        <w:rPr>
          <w:rFonts w:cstheme="minorHAnsi"/>
          <w:sz w:val="24"/>
          <w:szCs w:val="24"/>
        </w:rPr>
        <w:t xml:space="preserve">Projekt budowlany </w:t>
      </w:r>
      <w:r w:rsidR="00844107" w:rsidRPr="00F82492">
        <w:rPr>
          <w:rFonts w:cstheme="minorHAnsi"/>
          <w:sz w:val="24"/>
          <w:szCs w:val="24"/>
        </w:rPr>
        <w:t xml:space="preserve">                      </w:t>
      </w:r>
      <w:r w:rsidR="00AB6598" w:rsidRPr="00F82492">
        <w:rPr>
          <w:rFonts w:cstheme="minorHAnsi"/>
          <w:sz w:val="24"/>
          <w:szCs w:val="24"/>
        </w:rPr>
        <w:t>i wykonawczy, Specyfikacja techniczna wykonania i odbioru robót, Przedmiar robót.</w:t>
      </w:r>
    </w:p>
    <w:p w:rsidR="00473657" w:rsidRPr="00F82492" w:rsidRDefault="005B7785" w:rsidP="00A14E71">
      <w:pPr>
        <w:spacing w:line="276" w:lineRule="auto"/>
        <w:ind w:left="426" w:hanging="426"/>
        <w:jc w:val="both"/>
        <w:rPr>
          <w:rFonts w:cstheme="minorHAnsi"/>
          <w:sz w:val="24"/>
          <w:szCs w:val="24"/>
        </w:rPr>
      </w:pPr>
      <w:r w:rsidRPr="00F82492">
        <w:rPr>
          <w:rFonts w:cstheme="minorHAnsi"/>
          <w:sz w:val="24"/>
          <w:szCs w:val="24"/>
        </w:rPr>
        <w:t>6</w:t>
      </w:r>
      <w:r w:rsidR="00A14E71" w:rsidRPr="00F82492">
        <w:rPr>
          <w:rFonts w:cstheme="minorHAnsi"/>
          <w:sz w:val="24"/>
          <w:szCs w:val="24"/>
        </w:rPr>
        <w:t>.</w:t>
      </w:r>
      <w:r w:rsidR="00A14E71" w:rsidRPr="00F82492">
        <w:rPr>
          <w:rFonts w:cstheme="minorHAnsi"/>
          <w:sz w:val="24"/>
          <w:szCs w:val="24"/>
        </w:rPr>
        <w:tab/>
      </w:r>
      <w:r w:rsidR="00AB6598" w:rsidRPr="00F82492">
        <w:rPr>
          <w:rFonts w:cstheme="minorHAnsi"/>
          <w:sz w:val="24"/>
          <w:szCs w:val="24"/>
        </w:rPr>
        <w:t xml:space="preserve">Wykonawca zobowiązany jest do </w:t>
      </w:r>
      <w:r w:rsidR="00AB6598" w:rsidRPr="00F82492">
        <w:rPr>
          <w:rFonts w:cstheme="minorHAnsi"/>
          <w:sz w:val="24"/>
          <w:szCs w:val="24"/>
          <w:shd w:val="clear" w:color="auto" w:fill="FFFFFF"/>
        </w:rPr>
        <w:t>informowania zamawiającego o wsz</w:t>
      </w:r>
      <w:r w:rsidR="003E5614" w:rsidRPr="00F82492">
        <w:rPr>
          <w:rFonts w:cstheme="minorHAnsi"/>
          <w:sz w:val="24"/>
          <w:szCs w:val="24"/>
          <w:shd w:val="clear" w:color="auto" w:fill="FFFFFF"/>
        </w:rPr>
        <w:t xml:space="preserve">elkich trudnościach związanych </w:t>
      </w:r>
      <w:r w:rsidR="00AB6598" w:rsidRPr="00F82492">
        <w:rPr>
          <w:rFonts w:cstheme="minorHAnsi"/>
          <w:sz w:val="24"/>
          <w:szCs w:val="24"/>
          <w:shd w:val="clear" w:color="auto" w:fill="FFFFFF"/>
        </w:rPr>
        <w:t>z realizacją inwestycji, co stanowi wyraz obowiązku informac</w:t>
      </w:r>
      <w:r w:rsidR="003E5614" w:rsidRPr="00F82492">
        <w:rPr>
          <w:rFonts w:cstheme="minorHAnsi"/>
          <w:sz w:val="24"/>
          <w:szCs w:val="24"/>
          <w:shd w:val="clear" w:color="auto" w:fill="FFFFFF"/>
        </w:rPr>
        <w:t xml:space="preserve">yjnego wykonawcy określonego </w:t>
      </w:r>
      <w:r w:rsidR="00AB6598" w:rsidRPr="00F82492">
        <w:rPr>
          <w:rFonts w:cstheme="minorHAnsi"/>
          <w:sz w:val="24"/>
          <w:szCs w:val="24"/>
          <w:shd w:val="clear" w:color="auto" w:fill="FFFFFF"/>
        </w:rPr>
        <w:t xml:space="preserve"> w art. 651 k.c.</w:t>
      </w:r>
    </w:p>
    <w:p w:rsidR="00AB6598" w:rsidRPr="00F82492" w:rsidRDefault="005B7785" w:rsidP="00A14E71">
      <w:pPr>
        <w:spacing w:line="276" w:lineRule="auto"/>
        <w:ind w:left="426" w:hanging="426"/>
        <w:jc w:val="both"/>
        <w:rPr>
          <w:rFonts w:cstheme="minorHAnsi"/>
          <w:sz w:val="24"/>
          <w:szCs w:val="24"/>
        </w:rPr>
      </w:pPr>
      <w:r w:rsidRPr="00F82492">
        <w:rPr>
          <w:rFonts w:cstheme="minorHAnsi"/>
          <w:sz w:val="24"/>
          <w:szCs w:val="24"/>
        </w:rPr>
        <w:t>7</w:t>
      </w:r>
      <w:r w:rsidR="00A14E71" w:rsidRPr="00F82492">
        <w:rPr>
          <w:rFonts w:cstheme="minorHAnsi"/>
          <w:sz w:val="24"/>
          <w:szCs w:val="24"/>
        </w:rPr>
        <w:t>.</w:t>
      </w:r>
      <w:r w:rsidR="00A14E71" w:rsidRPr="00F82492">
        <w:rPr>
          <w:rFonts w:cstheme="minorHAnsi"/>
          <w:sz w:val="24"/>
          <w:szCs w:val="24"/>
        </w:rPr>
        <w:tab/>
      </w:r>
      <w:r w:rsidR="00AB6598" w:rsidRPr="00F82492">
        <w:rPr>
          <w:rFonts w:cstheme="minorHAnsi"/>
          <w:sz w:val="24"/>
          <w:szCs w:val="24"/>
        </w:rPr>
        <w:t xml:space="preserve">Kody i nazwy określone we Wspólnym Słowniku Zamówień CPV: </w:t>
      </w:r>
    </w:p>
    <w:p w:rsidR="0001778F" w:rsidRPr="00F82492" w:rsidRDefault="0001778F" w:rsidP="00963FC1">
      <w:pPr>
        <w:pStyle w:val="Akapitzlist"/>
        <w:spacing w:line="276" w:lineRule="auto"/>
        <w:ind w:left="426"/>
        <w:jc w:val="both"/>
        <w:rPr>
          <w:rFonts w:asciiTheme="minorHAnsi" w:hAnsiTheme="minorHAnsi" w:cstheme="minorHAnsi"/>
        </w:rPr>
      </w:pPr>
    </w:p>
    <w:p w:rsidR="0001778F" w:rsidRPr="00F82492" w:rsidRDefault="0001778F" w:rsidP="00963FC1">
      <w:pPr>
        <w:widowControl w:val="0"/>
        <w:suppressAutoHyphens/>
        <w:spacing w:after="0" w:line="276" w:lineRule="auto"/>
        <w:ind w:left="426" w:right="-1"/>
        <w:jc w:val="both"/>
        <w:rPr>
          <w:rFonts w:cstheme="minorHAnsi"/>
          <w:b/>
          <w:sz w:val="24"/>
          <w:szCs w:val="24"/>
        </w:rPr>
      </w:pPr>
      <w:r w:rsidRPr="00F82492">
        <w:rPr>
          <w:rFonts w:cstheme="minorHAnsi"/>
          <w:b/>
          <w:sz w:val="24"/>
          <w:szCs w:val="24"/>
        </w:rPr>
        <w:t>45233</w:t>
      </w:r>
      <w:r w:rsidR="000F2A64" w:rsidRPr="00F82492">
        <w:rPr>
          <w:rFonts w:cstheme="minorHAnsi"/>
          <w:b/>
          <w:sz w:val="24"/>
          <w:szCs w:val="24"/>
        </w:rPr>
        <w:t xml:space="preserve">220-7 </w:t>
      </w:r>
      <w:r w:rsidRPr="00F82492">
        <w:rPr>
          <w:rFonts w:cstheme="minorHAnsi"/>
          <w:b/>
          <w:sz w:val="24"/>
          <w:szCs w:val="24"/>
        </w:rPr>
        <w:t xml:space="preserve">Roboty w zakresie </w:t>
      </w:r>
      <w:r w:rsidR="000F2A64" w:rsidRPr="00F82492">
        <w:rPr>
          <w:rFonts w:cstheme="minorHAnsi"/>
          <w:b/>
          <w:sz w:val="24"/>
          <w:szCs w:val="24"/>
        </w:rPr>
        <w:t>nawierzchni</w:t>
      </w:r>
      <w:r w:rsidRPr="00F82492">
        <w:rPr>
          <w:rFonts w:cstheme="minorHAnsi"/>
          <w:b/>
          <w:sz w:val="24"/>
          <w:szCs w:val="24"/>
        </w:rPr>
        <w:t xml:space="preserve"> dróg,</w:t>
      </w:r>
    </w:p>
    <w:p w:rsidR="00AB6598" w:rsidRPr="00F82492" w:rsidRDefault="000F2A64" w:rsidP="00963FC1">
      <w:pPr>
        <w:widowControl w:val="0"/>
        <w:spacing w:line="276" w:lineRule="auto"/>
        <w:ind w:left="426" w:right="-1"/>
        <w:jc w:val="both"/>
        <w:rPr>
          <w:rFonts w:cstheme="minorHAnsi"/>
          <w:b/>
          <w:sz w:val="24"/>
          <w:szCs w:val="24"/>
        </w:rPr>
      </w:pPr>
      <w:r w:rsidRPr="00F82492">
        <w:rPr>
          <w:rFonts w:cstheme="minorHAnsi"/>
          <w:b/>
          <w:sz w:val="24"/>
          <w:szCs w:val="24"/>
        </w:rPr>
        <w:t xml:space="preserve">45233222-1 </w:t>
      </w:r>
      <w:r w:rsidR="0001778F" w:rsidRPr="00F82492">
        <w:rPr>
          <w:rFonts w:cstheme="minorHAnsi"/>
          <w:b/>
          <w:sz w:val="24"/>
          <w:szCs w:val="24"/>
        </w:rPr>
        <w:t xml:space="preserve">Roboty budowlane w zakresie </w:t>
      </w:r>
      <w:r w:rsidRPr="00F82492">
        <w:rPr>
          <w:rFonts w:cstheme="minorHAnsi"/>
          <w:b/>
          <w:sz w:val="24"/>
          <w:szCs w:val="24"/>
        </w:rPr>
        <w:t>układania chodników i asfaltowania.</w:t>
      </w:r>
    </w:p>
    <w:p w:rsidR="00AB6598" w:rsidRPr="000F2A64" w:rsidRDefault="005B7785" w:rsidP="005B7785">
      <w:pPr>
        <w:tabs>
          <w:tab w:val="left" w:pos="426"/>
        </w:tabs>
        <w:spacing w:line="276" w:lineRule="auto"/>
        <w:ind w:left="420" w:hanging="420"/>
        <w:jc w:val="both"/>
        <w:rPr>
          <w:rFonts w:cstheme="minorHAnsi"/>
        </w:rPr>
      </w:pPr>
      <w:r w:rsidRPr="00F82492">
        <w:rPr>
          <w:rFonts w:cstheme="minorHAnsi"/>
          <w:sz w:val="24"/>
          <w:szCs w:val="24"/>
        </w:rPr>
        <w:t>8.</w:t>
      </w:r>
      <w:r w:rsidRPr="00F82492">
        <w:rPr>
          <w:rFonts w:cstheme="minorHAnsi"/>
          <w:sz w:val="24"/>
          <w:szCs w:val="24"/>
        </w:rPr>
        <w:tab/>
      </w:r>
      <w:r w:rsidR="00AB6598" w:rsidRPr="00F82492">
        <w:rPr>
          <w:rFonts w:cstheme="minorHAnsi"/>
          <w:sz w:val="24"/>
          <w:szCs w:val="24"/>
        </w:rPr>
        <w:t>W przypadku</w:t>
      </w:r>
      <w:r w:rsidR="00A14E71" w:rsidRPr="00F82492">
        <w:rPr>
          <w:rFonts w:cstheme="minorHAnsi"/>
          <w:sz w:val="24"/>
          <w:szCs w:val="24"/>
        </w:rPr>
        <w:t>,</w:t>
      </w:r>
      <w:r w:rsidR="00AB6598" w:rsidRPr="00F82492">
        <w:rPr>
          <w:rFonts w:cstheme="minorHAnsi"/>
          <w:sz w:val="24"/>
          <w:szCs w:val="24"/>
        </w:rPr>
        <w:t xml:space="preserve"> gdy opis przedmiotu zamówienia odnosi się do norm, ocen technicznych, specyfikacji technicznych i systemów referencji technicznych, o których mowa w art. 101 </w:t>
      </w:r>
      <w:r w:rsidR="00090068" w:rsidRPr="00F82492">
        <w:rPr>
          <w:rFonts w:cstheme="minorHAnsi"/>
          <w:sz w:val="24"/>
          <w:szCs w:val="24"/>
        </w:rPr>
        <w:t xml:space="preserve">ust. 1 </w:t>
      </w:r>
      <w:proofErr w:type="spellStart"/>
      <w:r w:rsidR="00090068" w:rsidRPr="00F82492">
        <w:rPr>
          <w:rFonts w:cstheme="minorHAnsi"/>
          <w:sz w:val="24"/>
          <w:szCs w:val="24"/>
        </w:rPr>
        <w:t>pkt</w:t>
      </w:r>
      <w:proofErr w:type="spellEnd"/>
      <w:r w:rsidR="00090068" w:rsidRPr="00F82492">
        <w:rPr>
          <w:rFonts w:cstheme="minorHAnsi"/>
          <w:sz w:val="24"/>
          <w:szCs w:val="24"/>
        </w:rPr>
        <w:t xml:space="preserve"> 2 oraz ust. 3</w:t>
      </w:r>
      <w:r w:rsidR="00090068" w:rsidRPr="000F2A64">
        <w:rPr>
          <w:rFonts w:cstheme="minorHAnsi"/>
        </w:rPr>
        <w:t xml:space="preserve"> </w:t>
      </w:r>
      <w:proofErr w:type="spellStart"/>
      <w:r w:rsidR="00090068" w:rsidRPr="000F2A64">
        <w:rPr>
          <w:rFonts w:cstheme="minorHAnsi"/>
        </w:rPr>
        <w:t>pzp</w:t>
      </w:r>
      <w:proofErr w:type="spellEnd"/>
      <w:r w:rsidR="00090068" w:rsidRPr="000F2A64">
        <w:rPr>
          <w:rFonts w:cstheme="minorHAnsi"/>
        </w:rPr>
        <w:t xml:space="preserve"> - </w:t>
      </w:r>
      <w:r w:rsidR="00AB6598" w:rsidRPr="000F2A64">
        <w:rPr>
          <w:rFonts w:cstheme="minorHAnsi"/>
        </w:rPr>
        <w:t>zamawiający nie odrzuci oferty tylko dlatego, że oferowane roboty budow</w:t>
      </w:r>
      <w:r w:rsidR="00473657" w:rsidRPr="000F2A64">
        <w:rPr>
          <w:rFonts w:cstheme="minorHAnsi"/>
        </w:rPr>
        <w:t>lane, dostawy lub usługi nie s</w:t>
      </w:r>
      <w:r w:rsidR="00AB6598" w:rsidRPr="000F2A64">
        <w:rPr>
          <w:rFonts w:cstheme="minorHAnsi"/>
        </w:rPr>
        <w:t xml:space="preserve">ą zgodne </w:t>
      </w:r>
      <w:r w:rsidR="00AB6598" w:rsidRPr="000F2A64">
        <w:rPr>
          <w:rFonts w:cstheme="minorHAnsi"/>
          <w:u w:val="single"/>
        </w:rPr>
        <w:t>z normami</w:t>
      </w:r>
      <w:r w:rsidR="00AB6598" w:rsidRPr="000F2A64">
        <w:rPr>
          <w:rFonts w:cstheme="minorHAnsi"/>
        </w:rPr>
        <w:t xml:space="preserve">, ocenami technicznymi, specyfikacjami technicznymi i systemami referencji technicznych, do których opis przedmiotu zamówienia się odnosi, pod warunkiem że wykonawca udowodni w ofercie, w szczególności za pomocą przedmiotowych środków dowodowych, o których mowa w art. 104-107 </w:t>
      </w:r>
      <w:proofErr w:type="spellStart"/>
      <w:r w:rsidR="00AB6598" w:rsidRPr="000F2A64">
        <w:rPr>
          <w:rFonts w:cstheme="minorHAnsi"/>
        </w:rPr>
        <w:t>pzp</w:t>
      </w:r>
      <w:proofErr w:type="spellEnd"/>
      <w:r w:rsidR="00AB6598" w:rsidRPr="000F2A64">
        <w:rPr>
          <w:rFonts w:cstheme="minorHAnsi"/>
        </w:rPr>
        <w:t xml:space="preserve">, „że proponowane rozwiązania w równoważnym stopniu spełniają wymagania określone w </w:t>
      </w:r>
      <w:r w:rsidRPr="000F2A64">
        <w:rPr>
          <w:rFonts w:cstheme="minorHAnsi"/>
        </w:rPr>
        <w:t>opisie przedmiotu zamówienia."</w:t>
      </w:r>
    </w:p>
    <w:p w:rsidR="00AB6598" w:rsidRPr="000F2A64" w:rsidRDefault="00AB6598" w:rsidP="00A14E71">
      <w:pPr>
        <w:pStyle w:val="Akapitzlist"/>
        <w:spacing w:line="276" w:lineRule="auto"/>
        <w:ind w:left="426"/>
        <w:jc w:val="both"/>
        <w:rPr>
          <w:rFonts w:asciiTheme="minorHAnsi" w:hAnsiTheme="minorHAnsi" w:cstheme="minorHAnsi"/>
        </w:rPr>
      </w:pPr>
      <w:r w:rsidRPr="000F2A64">
        <w:rPr>
          <w:rFonts w:asciiTheme="minorHAnsi" w:hAnsiTheme="minorHAnsi" w:cstheme="minorHAnsi"/>
        </w:rPr>
        <w:t>Wobec powyższego, w świetle literalnego brzmienia zacytowanego przepisu, zamawi</w:t>
      </w:r>
      <w:r w:rsidR="00090068" w:rsidRPr="000F2A64">
        <w:rPr>
          <w:rFonts w:asciiTheme="minorHAnsi" w:hAnsiTheme="minorHAnsi" w:cstheme="minorHAnsi"/>
        </w:rPr>
        <w:t xml:space="preserve">ający informuje, </w:t>
      </w:r>
      <w:r w:rsidRPr="000F2A64">
        <w:rPr>
          <w:rFonts w:asciiTheme="minorHAnsi" w:hAnsiTheme="minorHAnsi" w:cstheme="minorHAnsi"/>
        </w:rPr>
        <w:t xml:space="preserve">że w przypadku oferowania, któregoś z elementów przedmiotu zamówienia równoważnego w zakresie norm, wykonawca może udokumentować ich równowartość nawet wówczas, gdy zamawiający nie wymaga przedłożenia przez wykonawców przedmiotowych środków dowodowych. </w:t>
      </w:r>
    </w:p>
    <w:p w:rsidR="00AB6598" w:rsidRPr="000F2A64" w:rsidRDefault="00AB6598" w:rsidP="00A14E71">
      <w:pPr>
        <w:pStyle w:val="Akapitzlist"/>
        <w:spacing w:line="276" w:lineRule="auto"/>
        <w:ind w:left="426"/>
        <w:jc w:val="both"/>
        <w:rPr>
          <w:rFonts w:asciiTheme="minorHAnsi" w:hAnsiTheme="minorHAnsi" w:cstheme="minorHAnsi"/>
        </w:rPr>
      </w:pPr>
      <w:r w:rsidRPr="000F2A64">
        <w:rPr>
          <w:rFonts w:asciiTheme="minorHAnsi" w:hAnsiTheme="minorHAnsi" w:cstheme="minorHAnsi"/>
        </w:rPr>
        <w:lastRenderedPageBreak/>
        <w:t>W takim przypadku wykonawca celem udowodnienia rów</w:t>
      </w:r>
      <w:r w:rsidR="00473657" w:rsidRPr="000F2A64">
        <w:rPr>
          <w:rFonts w:asciiTheme="minorHAnsi" w:hAnsiTheme="minorHAnsi" w:cstheme="minorHAnsi"/>
        </w:rPr>
        <w:t xml:space="preserve">noważności powinien przedłożyć </w:t>
      </w:r>
      <w:r w:rsidRPr="000F2A64">
        <w:rPr>
          <w:rFonts w:asciiTheme="minorHAnsi" w:hAnsiTheme="minorHAnsi" w:cstheme="minorHAnsi"/>
        </w:rPr>
        <w:t xml:space="preserve">z ofertą stosowne dokumenty. </w:t>
      </w:r>
    </w:p>
    <w:p w:rsidR="00AB6598" w:rsidRDefault="00AB6598" w:rsidP="00A14E71">
      <w:pPr>
        <w:pStyle w:val="Akapitzlist"/>
        <w:spacing w:line="276" w:lineRule="auto"/>
        <w:ind w:left="426"/>
        <w:jc w:val="both"/>
        <w:rPr>
          <w:rFonts w:asciiTheme="minorHAnsi" w:hAnsiTheme="minorHAnsi" w:cstheme="minorHAnsi"/>
        </w:rPr>
      </w:pPr>
      <w:r w:rsidRPr="000F2A64">
        <w:rPr>
          <w:rFonts w:asciiTheme="minorHAnsi" w:hAnsiTheme="minorHAnsi" w:cstheme="minorHAnsi"/>
        </w:rPr>
        <w:t xml:space="preserve">Jednocześnie zamawiający pozostawia swobodę wykonawcom co do momentu, w którym winien zaoferować materiały lub urządzenia </w:t>
      </w:r>
      <w:r w:rsidRPr="000F2A64">
        <w:rPr>
          <w:rStyle w:val="Uwydatnienie"/>
          <w:rFonts w:asciiTheme="minorHAnsi" w:hAnsiTheme="minorHAnsi" w:cstheme="minorHAnsi"/>
        </w:rPr>
        <w:t>równoważne w zakresie norm</w:t>
      </w:r>
      <w:r w:rsidRPr="000F2A64">
        <w:rPr>
          <w:rFonts w:asciiTheme="minorHAnsi" w:hAnsiTheme="minorHAnsi" w:cstheme="minorHAnsi"/>
        </w:rPr>
        <w:t xml:space="preserve">. Powyższe uzależnione od tego w jakim momencie wykonawca poweźmie taki zamiar. Jeśli uczyni to na etapie składania ofert to winien zaoferować dobra </w:t>
      </w:r>
      <w:r w:rsidRPr="000F2A64">
        <w:rPr>
          <w:rStyle w:val="Uwydatnienie"/>
          <w:rFonts w:asciiTheme="minorHAnsi" w:hAnsiTheme="minorHAnsi" w:cstheme="minorHAnsi"/>
        </w:rPr>
        <w:t>równoważne</w:t>
      </w:r>
      <w:r w:rsidRPr="000F2A64">
        <w:rPr>
          <w:rFonts w:asciiTheme="minorHAnsi" w:hAnsiTheme="minorHAnsi" w:cstheme="minorHAnsi"/>
        </w:rPr>
        <w:t xml:space="preserve"> w tym właśnie momencie. Natomiast, modyfikacja w ww. zakresie na etapie realizacji zamówienia będzie traktowana jako zmia</w:t>
      </w:r>
      <w:r w:rsidR="00090068" w:rsidRPr="000F2A64">
        <w:rPr>
          <w:rFonts w:asciiTheme="minorHAnsi" w:hAnsiTheme="minorHAnsi" w:cstheme="minorHAnsi"/>
        </w:rPr>
        <w:t>na umowy i rozpatrywana będzie</w:t>
      </w:r>
      <w:r w:rsidRPr="000F2A64">
        <w:rPr>
          <w:rFonts w:asciiTheme="minorHAnsi" w:hAnsiTheme="minorHAnsi" w:cstheme="minorHAnsi"/>
        </w:rPr>
        <w:t xml:space="preserve"> w kontekście zapisów projektu umowy.  Stosownie do art. 107 ust. 2 </w:t>
      </w:r>
      <w:proofErr w:type="spellStart"/>
      <w:r w:rsidRPr="000F2A64">
        <w:rPr>
          <w:rFonts w:asciiTheme="minorHAnsi" w:hAnsiTheme="minorHAnsi" w:cstheme="minorHAnsi"/>
        </w:rPr>
        <w:t>pzp</w:t>
      </w:r>
      <w:proofErr w:type="spellEnd"/>
      <w:r w:rsidRPr="000F2A64">
        <w:rPr>
          <w:rFonts w:asciiTheme="minorHAnsi" w:hAnsiTheme="minorHAnsi" w:cstheme="minorHAnsi"/>
        </w:rPr>
        <w:t xml:space="preserve"> – zamawiający może wezwać wykonawcę do uzupełnienia przedmiotowych środków dowodowych</w:t>
      </w:r>
      <w:r w:rsidR="00090068" w:rsidRPr="000F2A64">
        <w:rPr>
          <w:rFonts w:asciiTheme="minorHAnsi" w:hAnsiTheme="minorHAnsi" w:cstheme="minorHAnsi"/>
        </w:rPr>
        <w:t xml:space="preserve"> - jeżeli będą niekompletne. </w:t>
      </w:r>
      <w:r w:rsidRPr="000F2A64">
        <w:rPr>
          <w:rFonts w:asciiTheme="minorHAnsi" w:hAnsiTheme="minorHAnsi" w:cstheme="minorHAnsi"/>
        </w:rPr>
        <w:t xml:space="preserve">W przypadku, kiedy wykonawca nie załączy do oferty dokumentów przedmiotowych potwierdzających równoważność – zamawiający uzna, że oferuje materiały/urządzenia zgodne </w:t>
      </w:r>
      <w:r w:rsidR="00A14E71" w:rsidRPr="000F2A64">
        <w:rPr>
          <w:rFonts w:asciiTheme="minorHAnsi" w:hAnsiTheme="minorHAnsi" w:cstheme="minorHAnsi"/>
        </w:rPr>
        <w:t xml:space="preserve">                                 </w:t>
      </w:r>
      <w:r w:rsidRPr="000F2A64">
        <w:rPr>
          <w:rFonts w:asciiTheme="minorHAnsi" w:hAnsiTheme="minorHAnsi" w:cstheme="minorHAnsi"/>
        </w:rPr>
        <w:t>z postanowieniami dokumentacji technicznej/projektowej.</w:t>
      </w:r>
    </w:p>
    <w:p w:rsidR="00F82492" w:rsidRDefault="00F82492" w:rsidP="00A14E71">
      <w:pPr>
        <w:pStyle w:val="Akapitzlist"/>
        <w:spacing w:line="276" w:lineRule="auto"/>
        <w:ind w:left="426"/>
        <w:jc w:val="both"/>
        <w:rPr>
          <w:rFonts w:asciiTheme="minorHAnsi" w:hAnsiTheme="minorHAnsi" w:cstheme="minorHAnsi"/>
        </w:rPr>
      </w:pPr>
    </w:p>
    <w:p w:rsidR="00F82492" w:rsidRDefault="00F82492" w:rsidP="00F82492">
      <w:pPr>
        <w:pStyle w:val="Akapitzlist"/>
        <w:spacing w:line="276" w:lineRule="auto"/>
        <w:ind w:left="426" w:hanging="426"/>
        <w:jc w:val="both"/>
        <w:rPr>
          <w:rFonts w:asciiTheme="minorHAnsi" w:hAnsiTheme="minorHAnsi" w:cstheme="minorHAnsi"/>
        </w:rPr>
      </w:pPr>
      <w:r>
        <w:rPr>
          <w:rFonts w:asciiTheme="minorHAnsi" w:hAnsiTheme="minorHAnsi" w:cstheme="minorHAnsi"/>
        </w:rPr>
        <w:t>9.</w:t>
      </w:r>
      <w:r>
        <w:rPr>
          <w:rFonts w:asciiTheme="minorHAnsi" w:hAnsiTheme="minorHAnsi" w:cstheme="minorHAnsi"/>
        </w:rPr>
        <w:tab/>
      </w:r>
      <w:r w:rsidR="001B64A8">
        <w:rPr>
          <w:rFonts w:asciiTheme="minorHAnsi" w:hAnsiTheme="minorHAnsi" w:cstheme="minorHAnsi"/>
        </w:rPr>
        <w:t>Wymagania związane z realizacją zamówienia:</w:t>
      </w:r>
    </w:p>
    <w:p w:rsidR="001B64A8" w:rsidRDefault="001B64A8" w:rsidP="00F82492">
      <w:pPr>
        <w:pStyle w:val="Akapitzlist"/>
        <w:spacing w:line="276" w:lineRule="auto"/>
        <w:ind w:left="426" w:hanging="426"/>
        <w:jc w:val="both"/>
        <w:rPr>
          <w:rFonts w:asciiTheme="minorHAnsi" w:hAnsiTheme="minorHAnsi" w:cstheme="minorHAnsi"/>
        </w:rPr>
      </w:pPr>
      <w:r>
        <w:rPr>
          <w:rFonts w:asciiTheme="minorHAnsi" w:hAnsiTheme="minorHAnsi" w:cstheme="minorHAnsi"/>
        </w:rPr>
        <w:tab/>
      </w:r>
      <w:r w:rsidR="0033580A">
        <w:rPr>
          <w:rFonts w:asciiTheme="minorHAnsi" w:hAnsiTheme="minorHAnsi" w:cstheme="minorHAnsi"/>
        </w:rPr>
        <w:t>Zamawiający</w:t>
      </w:r>
      <w:r>
        <w:rPr>
          <w:rFonts w:asciiTheme="minorHAnsi" w:hAnsiTheme="minorHAnsi" w:cstheme="minorHAnsi"/>
        </w:rPr>
        <w:t xml:space="preserve"> wymaga, aby wykonawca </w:t>
      </w:r>
      <w:r w:rsidR="0033580A">
        <w:rPr>
          <w:rFonts w:asciiTheme="minorHAnsi" w:hAnsiTheme="minorHAnsi" w:cstheme="minorHAnsi"/>
        </w:rPr>
        <w:t xml:space="preserve">dysponował na etapie realizacji zamówienia </w:t>
      </w:r>
      <w:r w:rsidR="0033580A">
        <w:rPr>
          <w:rFonts w:asciiTheme="minorHAnsi" w:hAnsiTheme="minorHAnsi" w:cstheme="minorHAnsi"/>
        </w:rPr>
        <w:br/>
        <w:t>min. 1 osobą, która będzie uczestniczyć w realizacji zadania (kierownikiem budowy) posiadającą uprawnienia budowlane do kierowania robotami budowlanymi w specjalności drogowej.</w:t>
      </w:r>
    </w:p>
    <w:p w:rsidR="0033580A" w:rsidRDefault="0033580A" w:rsidP="00F82492">
      <w:pPr>
        <w:pStyle w:val="Akapitzlist"/>
        <w:spacing w:line="276" w:lineRule="auto"/>
        <w:ind w:left="426" w:hanging="426"/>
        <w:jc w:val="both"/>
        <w:rPr>
          <w:rFonts w:asciiTheme="minorHAnsi" w:hAnsiTheme="minorHAnsi" w:cstheme="minorHAnsi"/>
        </w:rPr>
      </w:pPr>
      <w:r>
        <w:rPr>
          <w:rFonts w:asciiTheme="minorHAnsi" w:hAnsiTheme="minorHAnsi" w:cstheme="minorHAnsi"/>
        </w:rPr>
        <w:tab/>
        <w:t>Odpowiednie uprawnienia budowlane oraz aktualne zaświadczenia o przynależności do właściwej izby samorządu zawodowego wykonawca dostarczy niezwłocznie po podpisaniu umowy.</w:t>
      </w:r>
    </w:p>
    <w:p w:rsidR="00F346FB" w:rsidRPr="00963FC1" w:rsidRDefault="00F346FB" w:rsidP="00F346FB">
      <w:pPr>
        <w:pStyle w:val="Default"/>
        <w:spacing w:line="276" w:lineRule="auto"/>
        <w:jc w:val="both"/>
        <w:rPr>
          <w:rFonts w:asciiTheme="minorHAnsi" w:hAnsiTheme="minorHAnsi" w:cstheme="minorHAnsi"/>
          <w:color w:val="auto"/>
        </w:rPr>
      </w:pPr>
    </w:p>
    <w:p w:rsidR="00F346FB" w:rsidRPr="00F346FB" w:rsidRDefault="00F346FB" w:rsidP="00F346FB">
      <w:pPr>
        <w:pStyle w:val="Default"/>
        <w:spacing w:line="276" w:lineRule="auto"/>
        <w:ind w:left="426"/>
        <w:jc w:val="both"/>
        <w:rPr>
          <w:rFonts w:asciiTheme="minorHAnsi" w:hAnsiTheme="minorHAnsi" w:cstheme="minorHAnsi"/>
          <w:color w:val="auto"/>
        </w:rPr>
      </w:pPr>
      <w:r w:rsidRPr="00F346FB">
        <w:rPr>
          <w:rFonts w:asciiTheme="minorHAnsi" w:hAnsiTheme="minorHAnsi" w:cstheme="minorHAnsi"/>
          <w:color w:val="auto"/>
        </w:rPr>
        <w:t>Zamawiający dopuszcza równoważne kwalifikacje, zdobyte w innych państwach, na zasadach określonych w art. 12 a ustawy z dnia 7 lipca 1994 r. Prawo budowlane, z uwzględnieniem postanowień ustawy z dnia 22 grudnia 2015 r. o zasadach uznawania kwalifikacji zawodowych nabytych w państwach członkowskich Unii Europejskiej.</w:t>
      </w:r>
    </w:p>
    <w:p w:rsidR="00F346FB" w:rsidRPr="00F346FB" w:rsidRDefault="00F346FB" w:rsidP="00F346FB">
      <w:pPr>
        <w:pStyle w:val="Default"/>
        <w:spacing w:line="276" w:lineRule="auto"/>
        <w:ind w:left="426"/>
        <w:jc w:val="both"/>
        <w:rPr>
          <w:rFonts w:asciiTheme="minorHAnsi" w:hAnsiTheme="minorHAnsi" w:cstheme="minorHAnsi"/>
          <w:color w:val="auto"/>
        </w:rPr>
      </w:pPr>
      <w:r w:rsidRPr="00F346FB">
        <w:rPr>
          <w:rFonts w:asciiTheme="minorHAnsi" w:hAnsiTheme="minorHAnsi" w:cstheme="minorHAnsi"/>
          <w:color w:val="auto"/>
        </w:rPr>
        <w:t xml:space="preserve">W przypadku osób będących obywatelami państw członkowskich UE, Konfederacji Szwajcarskiej lub państw członkowskich (EFTA) - stron umowy o Europejskim Obszarze Gospodarczym – prawo do wykonywania samodzielnych funkcji technicznych w budownictwie na terytorium RP winno być potwierdzone odpowiednią decyzją o uznaniu kwalifikacji zawodowych lub prawa do świadczenia usług transgranicznych. </w:t>
      </w:r>
    </w:p>
    <w:p w:rsidR="00F346FB" w:rsidRPr="00F346FB" w:rsidRDefault="00F346FB" w:rsidP="00F346FB">
      <w:pPr>
        <w:pStyle w:val="Default"/>
        <w:spacing w:line="276" w:lineRule="auto"/>
        <w:ind w:left="426"/>
        <w:jc w:val="both"/>
        <w:rPr>
          <w:rFonts w:asciiTheme="minorHAnsi" w:hAnsiTheme="minorHAnsi" w:cstheme="minorHAnsi"/>
          <w:color w:val="auto"/>
        </w:rPr>
      </w:pPr>
      <w:r w:rsidRPr="00F346FB">
        <w:rPr>
          <w:rFonts w:asciiTheme="minorHAnsi" w:hAnsiTheme="minorHAnsi" w:cstheme="minorHAnsi"/>
          <w:color w:val="auto"/>
        </w:rPr>
        <w:t>Dopuszcza się uprawnienia równoważne (w zakresie koniecznym do wykonania przedmiotu zamówienia) – dla osób, które posiadają uprawnienia uzyskane przed dniem wejścia</w:t>
      </w:r>
      <w:r w:rsidRPr="00F346FB">
        <w:rPr>
          <w:rFonts w:asciiTheme="minorHAnsi" w:hAnsiTheme="minorHAnsi" w:cstheme="minorHAnsi"/>
          <w:color w:val="auto"/>
        </w:rPr>
        <w:br/>
        <w:t xml:space="preserve"> w życie ustawy z dnia 7 lipca 1994 r. Prawo budowlane lub stwierdzenie posiadania przygotowania zawodowego do pełnienia samodzielnych funkcji technicznych </w:t>
      </w:r>
      <w:r w:rsidRPr="00F346FB">
        <w:rPr>
          <w:rFonts w:asciiTheme="minorHAnsi" w:hAnsiTheme="minorHAnsi" w:cstheme="minorHAnsi"/>
          <w:color w:val="auto"/>
        </w:rPr>
        <w:br/>
        <w:t>w budownictwie i zachowały uprawnienia do pełnienia tych funkcji w dotychczasowym zakresie.</w:t>
      </w:r>
    </w:p>
    <w:p w:rsidR="00F346FB" w:rsidRPr="00963FC1" w:rsidRDefault="00F346FB" w:rsidP="00F346FB">
      <w:pPr>
        <w:spacing w:after="0" w:line="276" w:lineRule="auto"/>
        <w:rPr>
          <w:rFonts w:cstheme="minorHAnsi"/>
          <w:b/>
          <w:sz w:val="24"/>
          <w:szCs w:val="24"/>
        </w:rPr>
      </w:pPr>
    </w:p>
    <w:p w:rsidR="00F346FB" w:rsidRDefault="00F346FB" w:rsidP="00963FC1">
      <w:pPr>
        <w:spacing w:line="276" w:lineRule="auto"/>
        <w:rPr>
          <w:rFonts w:cstheme="minorHAnsi"/>
          <w:b/>
          <w:sz w:val="24"/>
          <w:szCs w:val="24"/>
        </w:rPr>
      </w:pPr>
    </w:p>
    <w:p w:rsidR="00F346FB" w:rsidRDefault="00F346FB" w:rsidP="00963FC1">
      <w:pPr>
        <w:spacing w:line="276" w:lineRule="auto"/>
        <w:rPr>
          <w:rFonts w:cstheme="minorHAnsi"/>
          <w:b/>
          <w:sz w:val="24"/>
          <w:szCs w:val="24"/>
        </w:rPr>
      </w:pPr>
    </w:p>
    <w:p w:rsidR="00EF32EF" w:rsidRPr="0033580A" w:rsidRDefault="00EF32EF" w:rsidP="00963FC1">
      <w:pPr>
        <w:spacing w:line="276" w:lineRule="auto"/>
        <w:rPr>
          <w:rFonts w:cstheme="minorHAnsi"/>
          <w:b/>
          <w:sz w:val="24"/>
          <w:szCs w:val="24"/>
        </w:rPr>
      </w:pPr>
    </w:p>
    <w:p w:rsidR="001412ED" w:rsidRPr="000F2A64" w:rsidRDefault="001412ED" w:rsidP="00963FC1">
      <w:pPr>
        <w:spacing w:after="0" w:line="276" w:lineRule="auto"/>
        <w:jc w:val="center"/>
        <w:rPr>
          <w:rFonts w:cstheme="minorHAnsi"/>
          <w:b/>
          <w:sz w:val="24"/>
          <w:szCs w:val="24"/>
        </w:rPr>
      </w:pPr>
      <w:r w:rsidRPr="000F2A64">
        <w:rPr>
          <w:rFonts w:cstheme="minorHAnsi"/>
          <w:b/>
          <w:sz w:val="24"/>
          <w:szCs w:val="24"/>
        </w:rPr>
        <w:lastRenderedPageBreak/>
        <w:t>ROZDZIAŁ 6</w:t>
      </w:r>
    </w:p>
    <w:p w:rsidR="001412ED" w:rsidRPr="000F2A64" w:rsidRDefault="001412ED" w:rsidP="00963FC1">
      <w:pPr>
        <w:spacing w:after="0" w:line="276" w:lineRule="auto"/>
        <w:jc w:val="center"/>
        <w:rPr>
          <w:rFonts w:cstheme="minorHAnsi"/>
          <w:b/>
          <w:sz w:val="24"/>
          <w:szCs w:val="24"/>
        </w:rPr>
      </w:pPr>
      <w:r w:rsidRPr="000F2A64">
        <w:rPr>
          <w:rFonts w:cstheme="minorHAnsi"/>
          <w:b/>
          <w:sz w:val="24"/>
          <w:szCs w:val="24"/>
        </w:rPr>
        <w:t>TERMIN WYKONANIA ZAMÓWIENIA</w:t>
      </w:r>
    </w:p>
    <w:p w:rsidR="001412ED" w:rsidRPr="000F2A64" w:rsidRDefault="001412ED" w:rsidP="00963FC1">
      <w:pPr>
        <w:spacing w:after="0" w:line="276" w:lineRule="auto"/>
        <w:jc w:val="center"/>
        <w:rPr>
          <w:rFonts w:cstheme="minorHAnsi"/>
          <w:b/>
          <w:sz w:val="24"/>
          <w:szCs w:val="24"/>
        </w:rPr>
      </w:pPr>
    </w:p>
    <w:p w:rsidR="00090068" w:rsidRPr="000F2A64" w:rsidRDefault="00090068"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cstheme="minorHAnsi"/>
          <w:sz w:val="24"/>
          <w:szCs w:val="24"/>
        </w:rPr>
        <w:t>Termin rozpoczęcia wykonywania przedmiotu umowy rozpoczyna się z dniem protokolarnego przekazania terenu budowy wykonawcy.</w:t>
      </w:r>
    </w:p>
    <w:p w:rsidR="00090068" w:rsidRPr="000F2A64" w:rsidRDefault="000F2A64"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cstheme="minorHAnsi"/>
          <w:sz w:val="24"/>
          <w:szCs w:val="24"/>
        </w:rPr>
        <w:t>Zakończenie wykonania przedmiotu umowy</w:t>
      </w:r>
      <w:r w:rsidR="00090068" w:rsidRPr="000F2A64">
        <w:rPr>
          <w:rFonts w:cstheme="minorHAnsi"/>
          <w:sz w:val="24"/>
          <w:szCs w:val="24"/>
        </w:rPr>
        <w:t xml:space="preserve"> nastąpi </w:t>
      </w:r>
      <w:r w:rsidR="000407BA" w:rsidRPr="000F2A64">
        <w:rPr>
          <w:rFonts w:cstheme="minorHAnsi"/>
          <w:b/>
          <w:sz w:val="24"/>
          <w:szCs w:val="24"/>
        </w:rPr>
        <w:t xml:space="preserve">w terminie: </w:t>
      </w:r>
      <w:r w:rsidRPr="000F2A64">
        <w:rPr>
          <w:rFonts w:cstheme="minorHAnsi"/>
          <w:b/>
          <w:sz w:val="24"/>
          <w:szCs w:val="24"/>
        </w:rPr>
        <w:t>7</w:t>
      </w:r>
      <w:r w:rsidR="000407BA" w:rsidRPr="000F2A64">
        <w:rPr>
          <w:rFonts w:cstheme="minorHAnsi"/>
          <w:b/>
          <w:sz w:val="24"/>
          <w:szCs w:val="24"/>
        </w:rPr>
        <w:t xml:space="preserve"> miesię</w:t>
      </w:r>
      <w:r w:rsidR="00090068" w:rsidRPr="000F2A64">
        <w:rPr>
          <w:rFonts w:cstheme="minorHAnsi"/>
          <w:b/>
          <w:sz w:val="24"/>
          <w:szCs w:val="24"/>
        </w:rPr>
        <w:t>cy od dnia podpisania umowy.</w:t>
      </w:r>
    </w:p>
    <w:p w:rsidR="00090068" w:rsidRPr="000F2A64" w:rsidRDefault="00090068"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cstheme="minorHAnsi"/>
          <w:sz w:val="24"/>
          <w:szCs w:val="24"/>
        </w:rPr>
        <w:t xml:space="preserve">Terminem </w:t>
      </w:r>
      <w:r w:rsidR="000F2A64" w:rsidRPr="000F2A64">
        <w:rPr>
          <w:rFonts w:cstheme="minorHAnsi"/>
          <w:sz w:val="24"/>
          <w:szCs w:val="24"/>
        </w:rPr>
        <w:t>zakończenia zamówienia</w:t>
      </w:r>
      <w:r w:rsidRPr="000F2A64">
        <w:rPr>
          <w:rFonts w:cstheme="minorHAnsi"/>
          <w:sz w:val="24"/>
          <w:szCs w:val="24"/>
        </w:rPr>
        <w:t xml:space="preserve"> </w:t>
      </w:r>
      <w:r w:rsidR="000F2A64" w:rsidRPr="000F2A64">
        <w:rPr>
          <w:rFonts w:cstheme="minorHAnsi"/>
          <w:sz w:val="24"/>
          <w:szCs w:val="24"/>
        </w:rPr>
        <w:t>jest</w:t>
      </w:r>
      <w:r w:rsidRPr="000F2A64">
        <w:rPr>
          <w:rFonts w:cstheme="minorHAnsi"/>
          <w:sz w:val="24"/>
          <w:szCs w:val="24"/>
        </w:rPr>
        <w:t xml:space="preserve"> data podpisania protokołu odbioru końcowego.</w:t>
      </w:r>
    </w:p>
    <w:p w:rsidR="00090068" w:rsidRPr="000F2A64" w:rsidRDefault="00090068" w:rsidP="00963FC1">
      <w:pPr>
        <w:numPr>
          <w:ilvl w:val="0"/>
          <w:numId w:val="42"/>
        </w:numPr>
        <w:tabs>
          <w:tab w:val="num" w:pos="426"/>
        </w:tabs>
        <w:suppressAutoHyphens/>
        <w:spacing w:after="0" w:line="276" w:lineRule="auto"/>
        <w:ind w:left="426" w:hanging="426"/>
        <w:jc w:val="both"/>
        <w:rPr>
          <w:rFonts w:cstheme="minorHAnsi"/>
          <w:sz w:val="24"/>
          <w:szCs w:val="24"/>
        </w:rPr>
      </w:pPr>
      <w:r w:rsidRPr="000F2A64">
        <w:rPr>
          <w:rFonts w:eastAsia="Bookman Old Style" w:cstheme="minorHAnsi"/>
          <w:sz w:val="24"/>
          <w:szCs w:val="24"/>
        </w:rPr>
        <w:t xml:space="preserve">Szczegółowo warunki realizacji zamówienia </w:t>
      </w:r>
      <w:r w:rsidR="000F2A64" w:rsidRPr="000F2A64">
        <w:rPr>
          <w:rFonts w:eastAsia="Bookman Old Style" w:cstheme="minorHAnsi"/>
          <w:sz w:val="24"/>
          <w:szCs w:val="24"/>
        </w:rPr>
        <w:t>określono</w:t>
      </w:r>
      <w:r w:rsidRPr="000F2A64">
        <w:rPr>
          <w:rFonts w:eastAsia="Bookman Old Style" w:cstheme="minorHAnsi"/>
          <w:sz w:val="24"/>
          <w:szCs w:val="24"/>
        </w:rPr>
        <w:t xml:space="preserve"> we wzorze umowy stanowiącym integralną część </w:t>
      </w:r>
      <w:r w:rsidR="000F2A64" w:rsidRPr="000F2A64">
        <w:rPr>
          <w:rFonts w:eastAsia="Bookman Old Style" w:cstheme="minorHAnsi"/>
          <w:sz w:val="24"/>
          <w:szCs w:val="24"/>
        </w:rPr>
        <w:t>SWZ.</w:t>
      </w:r>
    </w:p>
    <w:p w:rsidR="0039565A" w:rsidRPr="008F25C6" w:rsidRDefault="0039565A" w:rsidP="00963FC1">
      <w:pPr>
        <w:pStyle w:val="WW-Tekstpodstawowywcity2"/>
        <w:spacing w:line="276" w:lineRule="auto"/>
        <w:ind w:left="0" w:firstLine="0"/>
        <w:rPr>
          <w:rFonts w:asciiTheme="minorHAnsi" w:hAnsiTheme="minorHAnsi" w:cstheme="minorHAnsi"/>
          <w:b/>
          <w:szCs w:val="24"/>
        </w:rPr>
      </w:pPr>
    </w:p>
    <w:p w:rsidR="008F25C6" w:rsidRPr="008F25C6" w:rsidRDefault="008F25C6" w:rsidP="00963FC1">
      <w:pPr>
        <w:pStyle w:val="WW-Tekstpodstawowywcity2"/>
        <w:spacing w:line="276" w:lineRule="auto"/>
        <w:ind w:left="0" w:firstLine="0"/>
        <w:rPr>
          <w:rFonts w:asciiTheme="minorHAnsi" w:hAnsiTheme="minorHAnsi" w:cstheme="minorHAnsi"/>
          <w:b/>
          <w:szCs w:val="24"/>
        </w:rPr>
      </w:pPr>
    </w:p>
    <w:p w:rsidR="001412ED" w:rsidRPr="00206273" w:rsidRDefault="001412ED" w:rsidP="00963FC1">
      <w:pPr>
        <w:pStyle w:val="WW-Tekstpodstawowywcity2"/>
        <w:spacing w:line="276" w:lineRule="auto"/>
        <w:jc w:val="center"/>
        <w:rPr>
          <w:rFonts w:asciiTheme="minorHAnsi" w:hAnsiTheme="minorHAnsi" w:cstheme="minorHAnsi"/>
          <w:b/>
          <w:szCs w:val="24"/>
        </w:rPr>
      </w:pPr>
      <w:r w:rsidRPr="00206273">
        <w:rPr>
          <w:rFonts w:asciiTheme="minorHAnsi" w:hAnsiTheme="minorHAnsi" w:cstheme="minorHAnsi"/>
          <w:b/>
          <w:szCs w:val="24"/>
        </w:rPr>
        <w:t>ROZDZIAŁ 7</w:t>
      </w:r>
    </w:p>
    <w:p w:rsidR="001412ED" w:rsidRPr="00206273" w:rsidRDefault="001412ED" w:rsidP="00963FC1">
      <w:pPr>
        <w:pStyle w:val="WW-Tekstpodstawowywcity2"/>
        <w:spacing w:line="276" w:lineRule="auto"/>
        <w:ind w:left="0" w:firstLine="0"/>
        <w:rPr>
          <w:rFonts w:asciiTheme="minorHAnsi" w:hAnsiTheme="minorHAnsi" w:cstheme="minorHAnsi"/>
          <w:b/>
          <w:szCs w:val="24"/>
        </w:rPr>
      </w:pPr>
      <w:r w:rsidRPr="00206273">
        <w:rPr>
          <w:rFonts w:asciiTheme="minorHAnsi" w:hAnsiTheme="minorHAnsi" w:cstheme="minorHAnsi"/>
          <w:b/>
          <w:szCs w:val="24"/>
        </w:rPr>
        <w:t>PROJEKTOWANE POSTANOWIENIA UMOWY W SPRAWIE ZAMÓWIENIA PUBLICZNEGO,</w:t>
      </w:r>
      <w:r w:rsidR="0001778F" w:rsidRPr="00206273">
        <w:rPr>
          <w:rFonts w:asciiTheme="minorHAnsi" w:hAnsiTheme="minorHAnsi" w:cstheme="minorHAnsi"/>
          <w:b/>
          <w:szCs w:val="24"/>
        </w:rPr>
        <w:t xml:space="preserve"> </w:t>
      </w:r>
      <w:r w:rsidRPr="00206273">
        <w:rPr>
          <w:rFonts w:asciiTheme="minorHAnsi" w:hAnsiTheme="minorHAnsi" w:cstheme="minorHAnsi"/>
          <w:b/>
          <w:szCs w:val="24"/>
        </w:rPr>
        <w:t>KTÓRE ZOSTANĄ WPROWADZONE DO TREŚCI TEJ UMOWY</w:t>
      </w:r>
    </w:p>
    <w:p w:rsidR="001412ED" w:rsidRPr="00206273" w:rsidRDefault="001412ED" w:rsidP="00963FC1">
      <w:pPr>
        <w:autoSpaceDE w:val="0"/>
        <w:autoSpaceDN w:val="0"/>
        <w:adjustRightInd w:val="0"/>
        <w:spacing w:line="276" w:lineRule="auto"/>
        <w:jc w:val="both"/>
        <w:rPr>
          <w:rFonts w:cstheme="minorHAnsi"/>
          <w:sz w:val="24"/>
          <w:szCs w:val="24"/>
        </w:rPr>
      </w:pPr>
    </w:p>
    <w:p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 xml:space="preserve">Strony </w:t>
      </w:r>
      <w:r w:rsidR="00844107" w:rsidRPr="00206273">
        <w:rPr>
          <w:rFonts w:cstheme="minorHAnsi"/>
          <w:sz w:val="24"/>
          <w:szCs w:val="24"/>
          <w:lang w:eastAsia="pl-PL"/>
        </w:rPr>
        <w:t>z</w:t>
      </w:r>
      <w:r w:rsidRPr="00206273">
        <w:rPr>
          <w:rFonts w:cstheme="minorHAnsi"/>
          <w:sz w:val="24"/>
          <w:szCs w:val="24"/>
          <w:lang w:eastAsia="pl-PL"/>
        </w:rPr>
        <w:t>obowiązane są współdziałać przy wykonaniu umowy w sprawie zamówienia publicznego, w celu n</w:t>
      </w:r>
      <w:r w:rsidR="000F2A64" w:rsidRPr="00206273">
        <w:rPr>
          <w:rFonts w:cstheme="minorHAnsi"/>
          <w:sz w:val="24"/>
          <w:szCs w:val="24"/>
          <w:lang w:eastAsia="pl-PL"/>
        </w:rPr>
        <w:t>ależytej realizacji zamówienia.</w:t>
      </w:r>
    </w:p>
    <w:p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Umowa wymaga, pod rygorem nieważności, zachowania formy pisemnej.</w:t>
      </w:r>
    </w:p>
    <w:p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 xml:space="preserve">Umowa zawierać będzie wszelkie wymagania w oparciu o przepisy działu VII ustawy </w:t>
      </w:r>
      <w:proofErr w:type="spellStart"/>
      <w:r w:rsidRPr="00206273">
        <w:rPr>
          <w:rFonts w:cstheme="minorHAnsi"/>
          <w:sz w:val="24"/>
          <w:szCs w:val="24"/>
          <w:lang w:eastAsia="pl-PL"/>
        </w:rPr>
        <w:t>pzp</w:t>
      </w:r>
      <w:proofErr w:type="spellEnd"/>
      <w:r w:rsidRPr="00206273">
        <w:rPr>
          <w:rFonts w:cstheme="minorHAnsi"/>
          <w:sz w:val="24"/>
          <w:szCs w:val="24"/>
          <w:lang w:eastAsia="pl-PL"/>
        </w:rPr>
        <w:t>.</w:t>
      </w:r>
    </w:p>
    <w:p w:rsidR="005B64F3" w:rsidRPr="008F25C6"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Do umów w sprawach zamówień publicznych stosuje się przepisy ustawy z dnia 23 kwietnia </w:t>
      </w:r>
      <w:r w:rsidRPr="008F25C6">
        <w:rPr>
          <w:rFonts w:cstheme="minorHAnsi"/>
          <w:sz w:val="24"/>
          <w:szCs w:val="24"/>
        </w:rPr>
        <w:t>1964 r. – Kodeks cywilny.</w:t>
      </w:r>
    </w:p>
    <w:p w:rsidR="005B64F3" w:rsidRPr="008F25C6" w:rsidRDefault="005B64F3" w:rsidP="00963FC1">
      <w:pPr>
        <w:numPr>
          <w:ilvl w:val="0"/>
          <w:numId w:val="15"/>
        </w:numPr>
        <w:suppressAutoHyphens/>
        <w:spacing w:after="0" w:line="276" w:lineRule="auto"/>
        <w:ind w:left="426" w:hanging="426"/>
        <w:jc w:val="both"/>
        <w:rPr>
          <w:rFonts w:cstheme="minorHAnsi"/>
          <w:sz w:val="24"/>
          <w:szCs w:val="24"/>
        </w:rPr>
      </w:pPr>
      <w:r w:rsidRPr="008F25C6">
        <w:rPr>
          <w:rFonts w:cstheme="minorHAnsi"/>
          <w:sz w:val="24"/>
          <w:szCs w:val="24"/>
        </w:rPr>
        <w:t>Wykonawcy ubiegający się wspólnie o udzielenie zamówienia ponoszą solidarną odpowiedzialność za wykonanie umowy i wniesienie zabezpieczenia należytego wykonania umowy.</w:t>
      </w:r>
    </w:p>
    <w:p w:rsidR="005B64F3"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 xml:space="preserve">Umowy w sprawie zamówienia publicznego są jawne i podlegają udostępnianiu </w:t>
      </w:r>
      <w:r w:rsidR="00EF32EF">
        <w:rPr>
          <w:rFonts w:cstheme="minorHAnsi"/>
          <w:sz w:val="24"/>
          <w:szCs w:val="24"/>
          <w:lang w:eastAsia="pl-PL"/>
        </w:rPr>
        <w:br/>
      </w:r>
      <w:r w:rsidRPr="00206273">
        <w:rPr>
          <w:rFonts w:cstheme="minorHAnsi"/>
          <w:sz w:val="24"/>
          <w:szCs w:val="24"/>
          <w:lang w:eastAsia="pl-PL"/>
        </w:rPr>
        <w:t>na zasadach określonych w przepisach o dostępie  do informacji publicznej.</w:t>
      </w:r>
    </w:p>
    <w:p w:rsidR="00514FF5" w:rsidRPr="00206273" w:rsidRDefault="005B64F3"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Za wykonanie przedmiotu umowy </w:t>
      </w:r>
      <w:r w:rsidR="000F2A64" w:rsidRPr="00206273">
        <w:rPr>
          <w:rFonts w:cstheme="minorHAnsi"/>
          <w:sz w:val="24"/>
          <w:szCs w:val="24"/>
        </w:rPr>
        <w:t>z</w:t>
      </w:r>
      <w:r w:rsidRPr="00206273">
        <w:rPr>
          <w:rFonts w:cstheme="minorHAnsi"/>
          <w:sz w:val="24"/>
          <w:szCs w:val="24"/>
        </w:rPr>
        <w:t xml:space="preserve">amawiający zapłaci </w:t>
      </w:r>
      <w:r w:rsidR="000F2A64" w:rsidRPr="00206273">
        <w:rPr>
          <w:rFonts w:cstheme="minorHAnsi"/>
          <w:sz w:val="24"/>
          <w:szCs w:val="24"/>
        </w:rPr>
        <w:t>wynagrodzenie</w:t>
      </w:r>
      <w:r w:rsidRPr="00206273">
        <w:rPr>
          <w:rFonts w:cstheme="minorHAnsi"/>
          <w:sz w:val="24"/>
          <w:szCs w:val="24"/>
        </w:rPr>
        <w:t xml:space="preserve"> ryczałtowe.</w:t>
      </w:r>
    </w:p>
    <w:p w:rsidR="00514FF5" w:rsidRPr="00206273" w:rsidRDefault="00514FF5" w:rsidP="000F2A64">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Płatność </w:t>
      </w:r>
      <w:r w:rsidR="000F2A64" w:rsidRPr="00206273">
        <w:rPr>
          <w:rFonts w:cstheme="minorHAnsi"/>
          <w:sz w:val="24"/>
          <w:szCs w:val="24"/>
        </w:rPr>
        <w:t>będzie jednorazowa.</w:t>
      </w:r>
      <w:r w:rsidRPr="00206273">
        <w:rPr>
          <w:rFonts w:cstheme="minorHAnsi"/>
          <w:sz w:val="24"/>
          <w:szCs w:val="24"/>
        </w:rPr>
        <w:t xml:space="preserve"> </w:t>
      </w:r>
    </w:p>
    <w:p w:rsidR="000F2A64" w:rsidRPr="00214A0F" w:rsidRDefault="00514FF5" w:rsidP="00214A0F">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rPr>
        <w:t xml:space="preserve">Płatność </w:t>
      </w:r>
      <w:r w:rsidRPr="00214A0F">
        <w:rPr>
          <w:rFonts w:cstheme="minorHAnsi"/>
          <w:sz w:val="24"/>
          <w:szCs w:val="24"/>
        </w:rPr>
        <w:t xml:space="preserve">zostanie </w:t>
      </w:r>
      <w:r w:rsidR="000F2A64" w:rsidRPr="00214A0F">
        <w:rPr>
          <w:rFonts w:cstheme="minorHAnsi"/>
          <w:sz w:val="24"/>
          <w:szCs w:val="24"/>
        </w:rPr>
        <w:t xml:space="preserve">dokonana </w:t>
      </w:r>
      <w:r w:rsidRPr="00214A0F">
        <w:rPr>
          <w:rFonts w:cstheme="minorHAnsi"/>
          <w:sz w:val="24"/>
          <w:szCs w:val="24"/>
        </w:rPr>
        <w:t>w terminie 30 dni od daty doręczenia kompletnej faktury.</w:t>
      </w:r>
    </w:p>
    <w:p w:rsidR="00214A0F" w:rsidRPr="00214A0F" w:rsidRDefault="00214A0F" w:rsidP="00214A0F">
      <w:pPr>
        <w:spacing w:after="0" w:line="276" w:lineRule="auto"/>
        <w:ind w:left="426"/>
        <w:jc w:val="both"/>
        <w:rPr>
          <w:rFonts w:cstheme="minorHAnsi"/>
          <w:sz w:val="24"/>
          <w:szCs w:val="24"/>
          <w:lang w:eastAsia="ar-SA"/>
        </w:rPr>
      </w:pPr>
      <w:r w:rsidRPr="00214A0F">
        <w:rPr>
          <w:rFonts w:cstheme="minorHAnsi"/>
          <w:sz w:val="24"/>
          <w:szCs w:val="24"/>
        </w:rPr>
        <w:t xml:space="preserve">Przez fakturę kompletną należy rozumieć fakturę, którą wystawiono i podpisano w sposób prawidłowy </w:t>
      </w:r>
      <w:r>
        <w:rPr>
          <w:rFonts w:cstheme="minorHAnsi"/>
          <w:sz w:val="24"/>
          <w:szCs w:val="24"/>
        </w:rPr>
        <w:t xml:space="preserve">oraz </w:t>
      </w:r>
      <w:r w:rsidRPr="00214A0F">
        <w:rPr>
          <w:rFonts w:cstheme="minorHAnsi"/>
          <w:sz w:val="24"/>
          <w:szCs w:val="24"/>
        </w:rPr>
        <w:t>załączono dodatkowe dokumenty/ oświadczenia, jeżeli umowa tego wymaga.</w:t>
      </w:r>
    </w:p>
    <w:p w:rsidR="00514FF5" w:rsidRPr="00206273" w:rsidRDefault="00514FF5" w:rsidP="00214A0F">
      <w:pPr>
        <w:numPr>
          <w:ilvl w:val="0"/>
          <w:numId w:val="15"/>
        </w:numPr>
        <w:suppressAutoHyphens/>
        <w:spacing w:after="0" w:line="276" w:lineRule="auto"/>
        <w:ind w:left="426" w:hanging="426"/>
        <w:jc w:val="both"/>
        <w:rPr>
          <w:rFonts w:cstheme="minorHAnsi"/>
          <w:sz w:val="24"/>
          <w:szCs w:val="24"/>
        </w:rPr>
      </w:pPr>
      <w:r w:rsidRPr="00214A0F">
        <w:rPr>
          <w:rFonts w:cstheme="minorHAnsi"/>
          <w:sz w:val="24"/>
          <w:szCs w:val="24"/>
        </w:rPr>
        <w:t xml:space="preserve"> </w:t>
      </w:r>
      <w:r w:rsidRPr="00214A0F">
        <w:rPr>
          <w:rFonts w:eastAsia="Bookman Old Style" w:cstheme="minorHAnsi"/>
          <w:sz w:val="24"/>
          <w:szCs w:val="24"/>
        </w:rPr>
        <w:t xml:space="preserve">Wykonawca zobowiązany jest udzielić zamawiającemu min. 3 - letniej gwarancji </w:t>
      </w:r>
      <w:r w:rsidR="002C7256" w:rsidRPr="00214A0F">
        <w:rPr>
          <w:rFonts w:eastAsia="Bookman Old Style" w:cstheme="minorHAnsi"/>
          <w:sz w:val="24"/>
          <w:szCs w:val="24"/>
        </w:rPr>
        <w:br/>
      </w:r>
      <w:r w:rsidRPr="00214A0F">
        <w:rPr>
          <w:rFonts w:eastAsia="Bookman Old Style" w:cstheme="minorHAnsi"/>
          <w:sz w:val="24"/>
          <w:szCs w:val="24"/>
        </w:rPr>
        <w:t>na wykonany przedmiot</w:t>
      </w:r>
      <w:r w:rsidRPr="00206273">
        <w:rPr>
          <w:rFonts w:eastAsia="Bookman Old Style" w:cstheme="minorHAnsi"/>
          <w:sz w:val="24"/>
          <w:szCs w:val="24"/>
        </w:rPr>
        <w:t xml:space="preserve"> zamówienia dotyczący robót budowlanych. Z uwagi </w:t>
      </w:r>
      <w:r w:rsidR="00EF32EF">
        <w:rPr>
          <w:rFonts w:eastAsia="Bookman Old Style" w:cstheme="minorHAnsi"/>
          <w:sz w:val="24"/>
          <w:szCs w:val="24"/>
        </w:rPr>
        <w:br/>
      </w:r>
      <w:r w:rsidRPr="00206273">
        <w:rPr>
          <w:rFonts w:eastAsia="Bookman Old Style" w:cstheme="minorHAnsi"/>
          <w:sz w:val="24"/>
          <w:szCs w:val="24"/>
        </w:rPr>
        <w:t>na zastosowanie w ramach kryteriów oceny ofert wydłużonego terminu gwarancji, wykonawca może w ofercie zaproponować wydłużony termin gwarancji na przedmiot umowy na okres 3 lub 4 lub 5 lat.</w:t>
      </w:r>
    </w:p>
    <w:p w:rsidR="00514FF5" w:rsidRPr="00206273" w:rsidRDefault="00514FF5" w:rsidP="00963FC1">
      <w:pPr>
        <w:numPr>
          <w:ilvl w:val="0"/>
          <w:numId w:val="15"/>
        </w:numPr>
        <w:suppressAutoHyphens/>
        <w:spacing w:after="0" w:line="276" w:lineRule="auto"/>
        <w:ind w:left="426" w:hanging="426"/>
        <w:jc w:val="both"/>
        <w:rPr>
          <w:rFonts w:cstheme="minorHAnsi"/>
          <w:sz w:val="24"/>
          <w:szCs w:val="24"/>
        </w:rPr>
      </w:pPr>
      <w:r w:rsidRPr="00206273">
        <w:rPr>
          <w:rFonts w:cstheme="minorHAnsi"/>
          <w:sz w:val="24"/>
          <w:szCs w:val="24"/>
          <w:lang w:eastAsia="pl-PL"/>
        </w:rPr>
        <w:t>Szczegóły projektowanych postanowień umowy zawar</w:t>
      </w:r>
      <w:r w:rsidR="00FB0C84" w:rsidRPr="00206273">
        <w:rPr>
          <w:rFonts w:cstheme="minorHAnsi"/>
          <w:sz w:val="24"/>
          <w:szCs w:val="24"/>
          <w:lang w:eastAsia="pl-PL"/>
        </w:rPr>
        <w:t xml:space="preserve">te są w IV części SWZ pn. „Wzór </w:t>
      </w:r>
      <w:r w:rsidR="002C7256" w:rsidRPr="00206273">
        <w:rPr>
          <w:rFonts w:cstheme="minorHAnsi"/>
          <w:sz w:val="24"/>
          <w:szCs w:val="24"/>
          <w:lang w:eastAsia="pl-PL"/>
        </w:rPr>
        <w:t>u</w:t>
      </w:r>
      <w:r w:rsidRPr="00206273">
        <w:rPr>
          <w:rFonts w:cstheme="minorHAnsi"/>
          <w:sz w:val="24"/>
          <w:szCs w:val="24"/>
          <w:lang w:eastAsia="pl-PL"/>
        </w:rPr>
        <w:t>mowy”.</w:t>
      </w:r>
    </w:p>
    <w:p w:rsidR="001412ED" w:rsidRPr="00206273" w:rsidRDefault="001412ED" w:rsidP="00963FC1">
      <w:pPr>
        <w:pStyle w:val="WW-Tekstpodstawowywcity2"/>
        <w:spacing w:line="276" w:lineRule="auto"/>
        <w:jc w:val="center"/>
        <w:rPr>
          <w:rFonts w:asciiTheme="minorHAnsi" w:hAnsiTheme="minorHAnsi" w:cstheme="minorHAnsi"/>
          <w:b/>
          <w:szCs w:val="24"/>
        </w:rPr>
      </w:pPr>
    </w:p>
    <w:p w:rsidR="002C7256" w:rsidRDefault="002C7256" w:rsidP="00963FC1">
      <w:pPr>
        <w:pStyle w:val="WW-Tekstpodstawowywcity2"/>
        <w:spacing w:line="276" w:lineRule="auto"/>
        <w:jc w:val="center"/>
        <w:rPr>
          <w:rFonts w:asciiTheme="minorHAnsi" w:hAnsiTheme="minorHAnsi" w:cstheme="minorHAnsi"/>
          <w:b/>
          <w:szCs w:val="24"/>
        </w:rPr>
      </w:pPr>
    </w:p>
    <w:p w:rsidR="00F346FB" w:rsidRPr="007A4343" w:rsidRDefault="00F346FB" w:rsidP="00963FC1">
      <w:pPr>
        <w:pStyle w:val="WW-Tekstpodstawowywcity2"/>
        <w:spacing w:line="276" w:lineRule="auto"/>
        <w:jc w:val="center"/>
        <w:rPr>
          <w:rFonts w:asciiTheme="minorHAnsi" w:hAnsiTheme="minorHAnsi" w:cstheme="minorHAnsi"/>
          <w:b/>
          <w:szCs w:val="24"/>
        </w:rPr>
      </w:pPr>
    </w:p>
    <w:p w:rsidR="001412ED" w:rsidRPr="007A4343" w:rsidRDefault="001412ED" w:rsidP="00963FC1">
      <w:pPr>
        <w:pStyle w:val="WW-Tekstpodstawowywcity2"/>
        <w:spacing w:line="276" w:lineRule="auto"/>
        <w:jc w:val="center"/>
        <w:rPr>
          <w:rFonts w:asciiTheme="minorHAnsi" w:hAnsiTheme="minorHAnsi" w:cstheme="minorHAnsi"/>
          <w:b/>
          <w:szCs w:val="24"/>
        </w:rPr>
      </w:pPr>
      <w:r w:rsidRPr="007A4343">
        <w:rPr>
          <w:rFonts w:asciiTheme="minorHAnsi" w:hAnsiTheme="minorHAnsi" w:cstheme="minorHAnsi"/>
          <w:b/>
          <w:szCs w:val="24"/>
        </w:rPr>
        <w:t>ROZDZIAŁ 8</w:t>
      </w:r>
    </w:p>
    <w:p w:rsidR="001412ED" w:rsidRPr="007A4343" w:rsidRDefault="001412ED" w:rsidP="00963FC1">
      <w:pPr>
        <w:pStyle w:val="WW-Tekstpodstawowywcity2"/>
        <w:spacing w:line="276" w:lineRule="auto"/>
        <w:ind w:left="0" w:firstLine="0"/>
        <w:rPr>
          <w:rFonts w:asciiTheme="minorHAnsi" w:hAnsiTheme="minorHAnsi" w:cstheme="minorHAnsi"/>
          <w:b/>
          <w:szCs w:val="24"/>
        </w:rPr>
      </w:pPr>
      <w:r w:rsidRPr="007A4343">
        <w:rPr>
          <w:rFonts w:asciiTheme="minorHAnsi" w:hAnsiTheme="minorHAnsi" w:cstheme="minorHAnsi"/>
          <w:b/>
          <w:szCs w:val="24"/>
        </w:rPr>
        <w:t>INFORMACJE O ŚRODKACH KOMUNIKACJI ELEKTRONICZNEJ, PRZY UŻYCIU KTÓRYCH ZAMAWIAJĄCY BĘDZIE KOMUNIKOWAŁ SIĘ Z WYKONAWCAMI, ORAZ INFORMACJE</w:t>
      </w:r>
      <w:r w:rsidR="00FB0C84" w:rsidRPr="007A4343">
        <w:rPr>
          <w:rFonts w:asciiTheme="minorHAnsi" w:hAnsiTheme="minorHAnsi" w:cstheme="minorHAnsi"/>
          <w:b/>
          <w:szCs w:val="24"/>
        </w:rPr>
        <w:t xml:space="preserve"> </w:t>
      </w:r>
      <w:r w:rsidR="00FB0C84" w:rsidRPr="007A4343">
        <w:rPr>
          <w:rFonts w:asciiTheme="minorHAnsi" w:hAnsiTheme="minorHAnsi" w:cstheme="minorHAnsi"/>
          <w:b/>
          <w:szCs w:val="24"/>
        </w:rPr>
        <w:br/>
      </w:r>
      <w:r w:rsidRPr="007A4343">
        <w:rPr>
          <w:rFonts w:asciiTheme="minorHAnsi" w:hAnsiTheme="minorHAnsi" w:cstheme="minorHAnsi"/>
          <w:b/>
          <w:szCs w:val="24"/>
        </w:rPr>
        <w:t>O WYMAGANIACH TECHNICZNYCH I ORGANIZACYJNYCH SPORZĄDZANIA,</w:t>
      </w:r>
      <w:r w:rsidR="00FB0C84" w:rsidRPr="007A4343">
        <w:rPr>
          <w:rFonts w:asciiTheme="minorHAnsi" w:hAnsiTheme="minorHAnsi" w:cstheme="minorHAnsi"/>
          <w:b/>
          <w:szCs w:val="24"/>
        </w:rPr>
        <w:t xml:space="preserve"> </w:t>
      </w:r>
      <w:r w:rsidRPr="007A4343">
        <w:rPr>
          <w:rFonts w:asciiTheme="minorHAnsi" w:hAnsiTheme="minorHAnsi" w:cstheme="minorHAnsi"/>
          <w:b/>
          <w:szCs w:val="24"/>
        </w:rPr>
        <w:t xml:space="preserve">WYSYŁANIA </w:t>
      </w:r>
      <w:r w:rsidR="00FB0C84" w:rsidRPr="007A4343">
        <w:rPr>
          <w:rFonts w:asciiTheme="minorHAnsi" w:hAnsiTheme="minorHAnsi" w:cstheme="minorHAnsi"/>
          <w:b/>
          <w:szCs w:val="24"/>
        </w:rPr>
        <w:br/>
      </w:r>
      <w:r w:rsidRPr="007A4343">
        <w:rPr>
          <w:rFonts w:asciiTheme="minorHAnsi" w:hAnsiTheme="minorHAnsi" w:cstheme="minorHAnsi"/>
          <w:b/>
          <w:szCs w:val="24"/>
        </w:rPr>
        <w:t>I ODBIERANIA KORESPONDENCJI ELEKTRONICZNEJ</w:t>
      </w:r>
    </w:p>
    <w:p w:rsidR="001412ED" w:rsidRPr="007A4343" w:rsidRDefault="001412ED" w:rsidP="00963FC1">
      <w:pPr>
        <w:pStyle w:val="Normalny1"/>
        <w:tabs>
          <w:tab w:val="left" w:pos="426"/>
        </w:tabs>
        <w:autoSpaceDE w:val="0"/>
        <w:spacing w:line="276" w:lineRule="auto"/>
        <w:jc w:val="center"/>
        <w:rPr>
          <w:rFonts w:asciiTheme="minorHAnsi" w:eastAsia="Bookman Old Style" w:hAnsiTheme="minorHAnsi" w:cstheme="minorHAnsi"/>
          <w:b/>
          <w:bCs/>
        </w:rPr>
      </w:pPr>
    </w:p>
    <w:p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b/>
          <w:sz w:val="24"/>
          <w:szCs w:val="24"/>
        </w:rPr>
        <w:t>Zamawiający rekomenduje wykonawcom, aby komunikowali się z zamawiającym</w:t>
      </w:r>
      <w:r w:rsidR="00FB0C84" w:rsidRPr="007A4343">
        <w:rPr>
          <w:rFonts w:cstheme="minorHAnsi"/>
          <w:b/>
          <w:sz w:val="24"/>
          <w:szCs w:val="24"/>
        </w:rPr>
        <w:t xml:space="preserve"> </w:t>
      </w:r>
      <w:r w:rsidR="001B36AA">
        <w:rPr>
          <w:rFonts w:cstheme="minorHAnsi"/>
          <w:b/>
          <w:sz w:val="24"/>
          <w:szCs w:val="24"/>
        </w:rPr>
        <w:br/>
      </w:r>
      <w:r w:rsidRPr="007A4343">
        <w:rPr>
          <w:rFonts w:cstheme="minorHAnsi"/>
          <w:b/>
          <w:sz w:val="24"/>
          <w:szCs w:val="24"/>
        </w:rPr>
        <w:t>(np. zwrócenie się do zamawiającego o wyjaśnienie SWZ) za pomocą poczty elektronicznej na adres:</w:t>
      </w:r>
      <w:r w:rsidRPr="007A4343">
        <w:rPr>
          <w:rFonts w:cstheme="minorHAnsi"/>
          <w:sz w:val="24"/>
          <w:szCs w:val="24"/>
        </w:rPr>
        <w:t xml:space="preserve"> </w:t>
      </w:r>
      <w:hyperlink r:id="rId18" w:history="1">
        <w:r w:rsidRPr="007A4343">
          <w:rPr>
            <w:rStyle w:val="Hipercze"/>
            <w:rFonts w:cstheme="minorHAnsi"/>
            <w:b/>
            <w:color w:val="auto"/>
            <w:sz w:val="24"/>
            <w:szCs w:val="24"/>
          </w:rPr>
          <w:t>zam.pub@tomaszow-maz.pl</w:t>
        </w:r>
      </w:hyperlink>
      <w:r w:rsidRPr="007A4343">
        <w:rPr>
          <w:rFonts w:cstheme="minorHAnsi"/>
          <w:b/>
          <w:sz w:val="24"/>
          <w:szCs w:val="24"/>
        </w:rPr>
        <w:t>.</w:t>
      </w:r>
    </w:p>
    <w:p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trike/>
          <w:sz w:val="24"/>
          <w:szCs w:val="24"/>
        </w:rPr>
      </w:pPr>
      <w:r w:rsidRPr="007A4343">
        <w:rPr>
          <w:rFonts w:cstheme="minorHAnsi"/>
          <w:sz w:val="24"/>
          <w:szCs w:val="24"/>
        </w:rPr>
        <w:t xml:space="preserve">Dopuszczalna jest także komunikacja </w:t>
      </w:r>
      <w:r w:rsidRPr="007A4343">
        <w:rPr>
          <w:rFonts w:cstheme="minorHAnsi"/>
          <w:sz w:val="24"/>
          <w:szCs w:val="24"/>
          <w:lang w:eastAsia="pl-PL"/>
        </w:rPr>
        <w:t>za pośrednictwem dedykowanego formularza: „Formularz  do</w:t>
      </w:r>
      <w:r w:rsidRPr="007A4343">
        <w:rPr>
          <w:rFonts w:cstheme="minorHAnsi"/>
          <w:sz w:val="24"/>
          <w:szCs w:val="24"/>
        </w:rPr>
        <w:t xml:space="preserve"> </w:t>
      </w:r>
      <w:r w:rsidRPr="007A4343">
        <w:rPr>
          <w:rFonts w:cstheme="minorHAnsi"/>
          <w:sz w:val="24"/>
          <w:szCs w:val="24"/>
          <w:lang w:eastAsia="pl-PL"/>
        </w:rPr>
        <w:t xml:space="preserve">komunikacji” dostępnego na ePUAP oraz udostępnionego przez </w:t>
      </w:r>
      <w:proofErr w:type="spellStart"/>
      <w:r w:rsidRPr="007A4343">
        <w:rPr>
          <w:rFonts w:cstheme="minorHAnsi"/>
          <w:sz w:val="24"/>
          <w:szCs w:val="24"/>
          <w:lang w:eastAsia="pl-PL"/>
        </w:rPr>
        <w:t>miniPortal</w:t>
      </w:r>
      <w:proofErr w:type="spellEnd"/>
      <w:r w:rsidRPr="007A4343">
        <w:rPr>
          <w:rFonts w:cstheme="minorHAnsi"/>
          <w:sz w:val="24"/>
          <w:szCs w:val="24"/>
          <w:lang w:eastAsia="pl-PL"/>
        </w:rPr>
        <w:t xml:space="preserve">. </w:t>
      </w:r>
      <w:r w:rsidR="00844107" w:rsidRPr="007A4343">
        <w:rPr>
          <w:rFonts w:cstheme="minorHAnsi"/>
          <w:sz w:val="24"/>
          <w:szCs w:val="24"/>
          <w:lang w:eastAsia="pl-PL"/>
        </w:rPr>
        <w:t xml:space="preserve">              </w:t>
      </w:r>
      <w:r w:rsidRPr="007A4343">
        <w:rPr>
          <w:rFonts w:cstheme="minorHAnsi"/>
          <w:sz w:val="24"/>
          <w:szCs w:val="24"/>
          <w:lang w:eastAsia="pl-PL"/>
        </w:rPr>
        <w:t>We</w:t>
      </w:r>
      <w:r w:rsidRPr="007A4343">
        <w:rPr>
          <w:rFonts w:cstheme="minorHAnsi"/>
          <w:sz w:val="24"/>
          <w:szCs w:val="24"/>
        </w:rPr>
        <w:t xml:space="preserve"> </w:t>
      </w:r>
      <w:r w:rsidRPr="007A4343">
        <w:rPr>
          <w:rFonts w:cstheme="minorHAnsi"/>
          <w:sz w:val="24"/>
          <w:szCs w:val="24"/>
          <w:lang w:eastAsia="pl-PL"/>
        </w:rPr>
        <w:t xml:space="preserve">wszelkiej korespondencji związanej z niniejszym postępowaniem Zamawiający </w:t>
      </w:r>
      <w:r w:rsidR="00844107" w:rsidRPr="007A4343">
        <w:rPr>
          <w:rFonts w:cstheme="minorHAnsi"/>
          <w:sz w:val="24"/>
          <w:szCs w:val="24"/>
          <w:lang w:eastAsia="pl-PL"/>
        </w:rPr>
        <w:t xml:space="preserve">                                </w:t>
      </w:r>
      <w:r w:rsidRPr="007A4343">
        <w:rPr>
          <w:rFonts w:cstheme="minorHAnsi"/>
          <w:sz w:val="24"/>
          <w:szCs w:val="24"/>
          <w:lang w:eastAsia="pl-PL"/>
        </w:rPr>
        <w:t>i</w:t>
      </w:r>
      <w:r w:rsidRPr="007A4343">
        <w:rPr>
          <w:rFonts w:cstheme="minorHAnsi"/>
          <w:sz w:val="24"/>
          <w:szCs w:val="24"/>
        </w:rPr>
        <w:t xml:space="preserve"> </w:t>
      </w:r>
      <w:r w:rsidRPr="007A4343">
        <w:rPr>
          <w:rFonts w:cstheme="minorHAnsi"/>
          <w:sz w:val="24"/>
          <w:szCs w:val="24"/>
          <w:lang w:eastAsia="pl-PL"/>
        </w:rPr>
        <w:t>Wykonawcy posługują się numerem ogłoszenia (BZP lub ID postępowania).</w:t>
      </w:r>
      <w:r w:rsidRPr="007A4343">
        <w:rPr>
          <w:rFonts w:cstheme="minorHAnsi"/>
          <w:sz w:val="24"/>
          <w:szCs w:val="24"/>
        </w:rPr>
        <w:t xml:space="preserve"> </w:t>
      </w:r>
    </w:p>
    <w:p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rPr>
        <w:t>Poprzez środki komunikacji elektronicznej – należy rozumieć środki komunikacji elektronicznej w rozumieniu ustawy z dnia 18 lipca 2002 r. o świadczeniu usług drogą elektroniczną (Dz. U. z 2019 r. poz. 123 i 730).</w:t>
      </w:r>
    </w:p>
    <w:p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rPr>
        <w:t>Komunikacja ustna dopuszczalna w odniesieniu do informacji, które nie są istotne, w szczególności nie dotyczą ogłoszenia o zamówieniu lub dokumentów zamówienia, ofert o ile jej treść jest udokumentowana.</w:t>
      </w:r>
    </w:p>
    <w:p w:rsidR="001412ED" w:rsidRPr="007A4343" w:rsidRDefault="001412ED" w:rsidP="00963FC1">
      <w:pPr>
        <w:numPr>
          <w:ilvl w:val="0"/>
          <w:numId w:val="17"/>
        </w:numPr>
        <w:tabs>
          <w:tab w:val="clear" w:pos="720"/>
          <w:tab w:val="num" w:pos="426"/>
        </w:tabs>
        <w:suppressAutoHyphens/>
        <w:spacing w:after="0" w:line="276" w:lineRule="auto"/>
        <w:ind w:left="426" w:hanging="426"/>
        <w:jc w:val="both"/>
        <w:rPr>
          <w:rFonts w:cstheme="minorHAnsi"/>
          <w:sz w:val="24"/>
          <w:szCs w:val="24"/>
        </w:rPr>
      </w:pPr>
      <w:r w:rsidRPr="007A4343">
        <w:rPr>
          <w:rFonts w:cstheme="minorHAnsi"/>
          <w:sz w:val="24"/>
          <w:szCs w:val="24"/>
        </w:rPr>
        <w:t xml:space="preserve">Zamawiający w niniejszym postępowaniu korzysta, tylko z takich narzędzi i urządzeń komunikacji elektronicznej, które są niedyskryminujące, ogólnie dostępne oraz </w:t>
      </w:r>
      <w:proofErr w:type="spellStart"/>
      <w:r w:rsidRPr="007A4343">
        <w:rPr>
          <w:rFonts w:cstheme="minorHAnsi"/>
          <w:sz w:val="24"/>
          <w:szCs w:val="24"/>
        </w:rPr>
        <w:t>interoperacyjne</w:t>
      </w:r>
      <w:proofErr w:type="spellEnd"/>
      <w:r w:rsidRPr="007A4343">
        <w:rPr>
          <w:rFonts w:cstheme="minorHAnsi"/>
          <w:sz w:val="24"/>
          <w:szCs w:val="24"/>
        </w:rPr>
        <w:t xml:space="preserve"> w rozumieniu ustawy z dnia 17 lutego 2005 r. o informatyzacji działalności podmiotów realizujących zadania publiczne (Dz. U. z 2019 r. poz. 700, 730, 848 i 1590),</w:t>
      </w:r>
      <w:r w:rsidR="00FB0C84" w:rsidRPr="007A4343">
        <w:rPr>
          <w:rFonts w:cstheme="minorHAnsi"/>
          <w:sz w:val="24"/>
          <w:szCs w:val="24"/>
        </w:rPr>
        <w:t xml:space="preserve"> </w:t>
      </w:r>
      <w:r w:rsidR="00E2143B" w:rsidRPr="007A4343">
        <w:rPr>
          <w:rFonts w:cstheme="minorHAnsi"/>
          <w:sz w:val="24"/>
          <w:szCs w:val="24"/>
        </w:rPr>
        <w:t xml:space="preserve">                            </w:t>
      </w:r>
      <w:r w:rsidRPr="007A4343">
        <w:rPr>
          <w:rFonts w:cstheme="minorHAnsi"/>
          <w:sz w:val="24"/>
          <w:szCs w:val="24"/>
        </w:rPr>
        <w:t>z produktami powszechnie używanymi służącymi elektronicznemu przechowywaniu, przetwarzaniu i przesyłaniu danych, i które nie ograniczają wykonawcom dostępu do postępowania o udzielenie zamówienia.</w:t>
      </w:r>
    </w:p>
    <w:p w:rsidR="001412ED" w:rsidRPr="007A4343" w:rsidRDefault="001412ED" w:rsidP="00963FC1">
      <w:pPr>
        <w:pStyle w:val="USTustnpkodeksu"/>
        <w:numPr>
          <w:ilvl w:val="0"/>
          <w:numId w:val="17"/>
        </w:numPr>
        <w:tabs>
          <w:tab w:val="clear" w:pos="720"/>
          <w:tab w:val="num" w:pos="426"/>
        </w:tabs>
        <w:spacing w:line="276" w:lineRule="auto"/>
        <w:ind w:left="426" w:hanging="426"/>
        <w:rPr>
          <w:rFonts w:asciiTheme="minorHAnsi" w:hAnsiTheme="minorHAnsi" w:cstheme="minorHAnsi"/>
          <w:szCs w:val="24"/>
        </w:rPr>
      </w:pPr>
      <w:r w:rsidRPr="007A4343">
        <w:rPr>
          <w:rFonts w:asciiTheme="minorHAnsi" w:hAnsiTheme="minorHAnsi" w:cstheme="minorHAnsi"/>
          <w:szCs w:val="24"/>
        </w:rPr>
        <w:t>Dokumenty i oświadczenia elektroniczne</w:t>
      </w:r>
      <w:r w:rsidR="007A4343" w:rsidRPr="007A4343">
        <w:rPr>
          <w:rFonts w:asciiTheme="minorHAnsi" w:hAnsiTheme="minorHAnsi" w:cstheme="minorHAnsi"/>
          <w:szCs w:val="24"/>
        </w:rPr>
        <w:t>,</w:t>
      </w:r>
      <w:r w:rsidRPr="007A4343">
        <w:rPr>
          <w:rFonts w:asciiTheme="minorHAnsi" w:hAnsiTheme="minorHAnsi" w:cstheme="minorHAnsi"/>
          <w:szCs w:val="24"/>
        </w:rPr>
        <w:t xml:space="preserve"> tj</w:t>
      </w:r>
      <w:r w:rsidR="007A4343" w:rsidRPr="007A4343">
        <w:rPr>
          <w:rFonts w:asciiTheme="minorHAnsi" w:hAnsiTheme="minorHAnsi" w:cstheme="minorHAnsi"/>
          <w:szCs w:val="24"/>
        </w:rPr>
        <w:t>. w szczególności</w:t>
      </w:r>
      <w:r w:rsidRPr="007A4343">
        <w:rPr>
          <w:rFonts w:asciiTheme="minorHAnsi" w:hAnsiTheme="minorHAnsi" w:cstheme="minorHAnsi"/>
          <w:szCs w:val="24"/>
        </w:rPr>
        <w:t>:</w:t>
      </w:r>
    </w:p>
    <w:p w:rsidR="001412ED" w:rsidRPr="007A4343" w:rsidRDefault="001412ED" w:rsidP="00963FC1">
      <w:pPr>
        <w:pStyle w:val="USTustnpkodeksu"/>
        <w:numPr>
          <w:ilvl w:val="0"/>
          <w:numId w:val="38"/>
        </w:numPr>
        <w:spacing w:line="276" w:lineRule="auto"/>
        <w:ind w:left="426" w:hanging="426"/>
        <w:rPr>
          <w:rFonts w:asciiTheme="minorHAnsi" w:hAnsiTheme="minorHAnsi" w:cstheme="minorHAnsi"/>
          <w:strike/>
          <w:szCs w:val="24"/>
        </w:rPr>
      </w:pPr>
      <w:r w:rsidRPr="007A4343">
        <w:rPr>
          <w:rFonts w:asciiTheme="minorHAnsi" w:hAnsiTheme="minorHAnsi" w:cstheme="minorHAnsi"/>
          <w:szCs w:val="24"/>
        </w:rPr>
        <w:t>ofert</w:t>
      </w:r>
      <w:r w:rsidR="00AC040A">
        <w:rPr>
          <w:rFonts w:asciiTheme="minorHAnsi" w:hAnsiTheme="minorHAnsi" w:cstheme="minorHAnsi"/>
          <w:szCs w:val="24"/>
        </w:rPr>
        <w:t>a</w:t>
      </w:r>
      <w:r w:rsidRPr="007A4343">
        <w:rPr>
          <w:rFonts w:asciiTheme="minorHAnsi" w:hAnsiTheme="minorHAnsi" w:cstheme="minorHAnsi"/>
          <w:szCs w:val="24"/>
        </w:rPr>
        <w:t>,</w:t>
      </w:r>
    </w:p>
    <w:p w:rsidR="001412ED" w:rsidRPr="007A4343" w:rsidRDefault="007A4343"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oświadczenie, </w:t>
      </w:r>
      <w:r w:rsidR="001412ED" w:rsidRPr="007A4343">
        <w:rPr>
          <w:rFonts w:asciiTheme="minorHAnsi" w:hAnsiTheme="minorHAnsi" w:cstheme="minorHAnsi"/>
          <w:szCs w:val="24"/>
        </w:rPr>
        <w:t>o który</w:t>
      </w:r>
      <w:r w:rsidRPr="007A4343">
        <w:rPr>
          <w:rFonts w:asciiTheme="minorHAnsi" w:hAnsiTheme="minorHAnsi" w:cstheme="minorHAnsi"/>
          <w:szCs w:val="24"/>
        </w:rPr>
        <w:t>m</w:t>
      </w:r>
      <w:r w:rsidR="002C7256" w:rsidRPr="007A4343">
        <w:rPr>
          <w:rFonts w:asciiTheme="minorHAnsi" w:hAnsiTheme="minorHAnsi" w:cstheme="minorHAnsi"/>
          <w:szCs w:val="24"/>
        </w:rPr>
        <w:t xml:space="preserve"> mowa w art. 125 ust. 1 ustawy,</w:t>
      </w:r>
    </w:p>
    <w:p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podmiotowe środki dowodowe, w tym oświadczenie, o którym mowa w art. 117 ust. 4 ustawy </w:t>
      </w:r>
      <w:r w:rsidR="007A4343" w:rsidRPr="007A4343">
        <w:rPr>
          <w:rFonts w:asciiTheme="minorHAnsi" w:hAnsiTheme="minorHAnsi" w:cstheme="minorHAnsi"/>
          <w:szCs w:val="24"/>
        </w:rPr>
        <w:t>P</w:t>
      </w:r>
      <w:r w:rsidR="00AC040A">
        <w:rPr>
          <w:rFonts w:asciiTheme="minorHAnsi" w:hAnsiTheme="minorHAnsi" w:cstheme="minorHAnsi"/>
          <w:szCs w:val="24"/>
        </w:rPr>
        <w:t>zp (jeżeli dotyczą),</w:t>
      </w:r>
    </w:p>
    <w:p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zobowiązanie podmiotu udostępniającego zasoby, o którym mowa w ar</w:t>
      </w:r>
      <w:r w:rsidR="00AC040A">
        <w:rPr>
          <w:rFonts w:asciiTheme="minorHAnsi" w:hAnsiTheme="minorHAnsi" w:cstheme="minorHAnsi"/>
          <w:szCs w:val="24"/>
        </w:rPr>
        <w:t>t. 118 ust. 3 ustawy (jeżeli dotyczy),</w:t>
      </w:r>
    </w:p>
    <w:p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przedmiotowe środki dowodowe (jeżeli dotyczą), </w:t>
      </w:r>
    </w:p>
    <w:p w:rsidR="001412ED" w:rsidRPr="007A4343" w:rsidRDefault="001412ED" w:rsidP="00963FC1">
      <w:pPr>
        <w:pStyle w:val="USTustnpkodeksu"/>
        <w:numPr>
          <w:ilvl w:val="0"/>
          <w:numId w:val="38"/>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pełnomocnictwo</w:t>
      </w:r>
      <w:r w:rsidR="007A4343" w:rsidRPr="007A4343">
        <w:rPr>
          <w:rFonts w:asciiTheme="minorHAnsi" w:hAnsiTheme="minorHAnsi" w:cstheme="minorHAnsi"/>
          <w:szCs w:val="24"/>
        </w:rPr>
        <w:t xml:space="preserve"> (jeżeli dotyczy)</w:t>
      </w:r>
      <w:r w:rsidRPr="007A4343">
        <w:rPr>
          <w:rFonts w:asciiTheme="minorHAnsi" w:hAnsiTheme="minorHAnsi" w:cstheme="minorHAnsi"/>
          <w:szCs w:val="24"/>
        </w:rPr>
        <w:t xml:space="preserve">, </w:t>
      </w:r>
    </w:p>
    <w:p w:rsidR="001412ED" w:rsidRPr="007A4343" w:rsidRDefault="001412ED" w:rsidP="007A4343">
      <w:pPr>
        <w:pStyle w:val="USTustnpkodeksu"/>
        <w:spacing w:line="276" w:lineRule="auto"/>
        <w:ind w:left="426" w:firstLine="0"/>
        <w:rPr>
          <w:rFonts w:asciiTheme="minorHAnsi" w:hAnsiTheme="minorHAnsi" w:cstheme="minorHAnsi"/>
          <w:szCs w:val="24"/>
        </w:rPr>
      </w:pPr>
      <w:r w:rsidRPr="007A4343">
        <w:rPr>
          <w:rFonts w:asciiTheme="minorHAnsi" w:hAnsiTheme="minorHAnsi" w:cstheme="minorHAnsi"/>
          <w:szCs w:val="24"/>
        </w:rPr>
        <w:t xml:space="preserve">wykonawcy sporządzają zgodnie z wymaganiami określonymi w rozporządzeniu Prezesa Rady Ministrów z dnia 30 grudnia 2020 r. w sprawie sposobu sporządzania i przekazywania </w:t>
      </w:r>
      <w:r w:rsidRPr="007A4343">
        <w:rPr>
          <w:rFonts w:asciiTheme="minorHAnsi" w:hAnsiTheme="minorHAnsi" w:cstheme="minorHAnsi"/>
          <w:szCs w:val="24"/>
        </w:rPr>
        <w:lastRenderedPageBreak/>
        <w:t>informacji oraz wymagań technicznych dla dokumentów elektronicznych oraz środków komunikacji elektroniczn</w:t>
      </w:r>
      <w:r w:rsidR="001C4636" w:rsidRPr="007A4343">
        <w:rPr>
          <w:rFonts w:asciiTheme="minorHAnsi" w:hAnsiTheme="minorHAnsi" w:cstheme="minorHAnsi"/>
          <w:szCs w:val="24"/>
        </w:rPr>
        <w:t xml:space="preserve">ej </w:t>
      </w:r>
      <w:r w:rsidRPr="007A4343">
        <w:rPr>
          <w:rFonts w:asciiTheme="minorHAnsi" w:hAnsiTheme="minorHAnsi" w:cstheme="minorHAnsi"/>
          <w:szCs w:val="24"/>
        </w:rPr>
        <w:t xml:space="preserve">w postępowaniu o udzielenie </w:t>
      </w:r>
      <w:r w:rsidR="00FB0C84" w:rsidRPr="007A4343">
        <w:rPr>
          <w:rFonts w:asciiTheme="minorHAnsi" w:hAnsiTheme="minorHAnsi" w:cstheme="minorHAnsi"/>
          <w:szCs w:val="24"/>
        </w:rPr>
        <w:t>zamówienia publicznego</w:t>
      </w:r>
      <w:r w:rsidRPr="007A4343">
        <w:rPr>
          <w:rFonts w:asciiTheme="minorHAnsi" w:hAnsiTheme="minorHAnsi" w:cstheme="minorHAnsi"/>
          <w:szCs w:val="24"/>
        </w:rPr>
        <w:t xml:space="preserve"> (Dz. U. z 2020 poz. 2452)</w:t>
      </w:r>
      <w:r w:rsidR="007A4343" w:rsidRPr="007A4343">
        <w:rPr>
          <w:rFonts w:asciiTheme="minorHAnsi" w:hAnsiTheme="minorHAnsi" w:cstheme="minorHAnsi"/>
          <w:szCs w:val="24"/>
        </w:rPr>
        <w:t xml:space="preserve"> </w:t>
      </w:r>
      <w:proofErr w:type="spellStart"/>
      <w:r w:rsidRPr="007A4343">
        <w:rPr>
          <w:rFonts w:asciiTheme="minorHAnsi" w:hAnsiTheme="minorHAnsi" w:cstheme="minorHAnsi"/>
          <w:szCs w:val="24"/>
        </w:rPr>
        <w:t>tj</w:t>
      </w:r>
      <w:proofErr w:type="spellEnd"/>
      <w:r w:rsidRPr="007A4343">
        <w:rPr>
          <w:rFonts w:asciiTheme="minorHAnsi" w:hAnsiTheme="minorHAnsi" w:cstheme="minorHAnsi"/>
          <w:szCs w:val="24"/>
        </w:rPr>
        <w:t xml:space="preserve">: - </w:t>
      </w:r>
      <w:r w:rsidRPr="007A4343">
        <w:rPr>
          <w:rFonts w:asciiTheme="minorHAnsi" w:hAnsiTheme="minorHAnsi" w:cstheme="minorHAnsi"/>
          <w:b/>
          <w:szCs w:val="24"/>
        </w:rPr>
        <w:t>w postaci elektronicznej</w:t>
      </w:r>
      <w:r w:rsidRPr="007A4343">
        <w:rPr>
          <w:rFonts w:asciiTheme="minorHAnsi" w:hAnsiTheme="minorHAnsi" w:cstheme="minorHAnsi"/>
          <w:szCs w:val="24"/>
        </w:rPr>
        <w:t>, w formatach danych okr</w:t>
      </w:r>
      <w:r w:rsidR="007A4343" w:rsidRPr="007A4343">
        <w:rPr>
          <w:rFonts w:asciiTheme="minorHAnsi" w:hAnsiTheme="minorHAnsi" w:cstheme="minorHAnsi"/>
          <w:szCs w:val="24"/>
        </w:rPr>
        <w:t xml:space="preserve">eślonych </w:t>
      </w:r>
      <w:r w:rsidR="007A4343" w:rsidRPr="007A4343">
        <w:rPr>
          <w:rFonts w:asciiTheme="minorHAnsi" w:hAnsiTheme="minorHAnsi" w:cstheme="minorHAnsi"/>
          <w:szCs w:val="24"/>
        </w:rPr>
        <w:br/>
      </w:r>
      <w:r w:rsidRPr="007A4343">
        <w:rPr>
          <w:rFonts w:asciiTheme="minorHAnsi" w:hAnsiTheme="minorHAnsi" w:cstheme="minorHAnsi"/>
          <w:szCs w:val="24"/>
        </w:rPr>
        <w:t xml:space="preserve">w przepisach wydanych na podstawie art. 18 ustawy z dnia 17 lutego 2005 r. </w:t>
      </w:r>
      <w:r w:rsidR="007A4343" w:rsidRPr="007A4343">
        <w:rPr>
          <w:rFonts w:asciiTheme="minorHAnsi" w:hAnsiTheme="minorHAnsi" w:cstheme="minorHAnsi"/>
          <w:szCs w:val="24"/>
        </w:rPr>
        <w:br/>
      </w:r>
      <w:r w:rsidRPr="007A4343">
        <w:rPr>
          <w:rFonts w:asciiTheme="minorHAnsi" w:hAnsiTheme="minorHAnsi" w:cstheme="minorHAnsi"/>
          <w:szCs w:val="24"/>
        </w:rPr>
        <w:t>o informatyzacji działalności podmiotów realizujących zadania publiczne (Dz. U. z 2020 r.</w:t>
      </w:r>
      <w:r w:rsidR="00E2143B" w:rsidRPr="007A4343">
        <w:rPr>
          <w:rFonts w:asciiTheme="minorHAnsi" w:hAnsiTheme="minorHAnsi" w:cstheme="minorHAnsi"/>
          <w:szCs w:val="24"/>
        </w:rPr>
        <w:t xml:space="preserve"> poz. 346, 568, 695,1517,2320) </w:t>
      </w:r>
      <w:r w:rsidRPr="007A4343">
        <w:rPr>
          <w:rFonts w:asciiTheme="minorHAnsi" w:hAnsiTheme="minorHAnsi" w:cstheme="minorHAnsi"/>
          <w:szCs w:val="24"/>
        </w:rPr>
        <w:t xml:space="preserve">tj. </w:t>
      </w:r>
    </w:p>
    <w:p w:rsidR="001412ED" w:rsidRPr="007A4343" w:rsidRDefault="001412ED" w:rsidP="00963FC1">
      <w:pPr>
        <w:pStyle w:val="USTustnpkodeksu"/>
        <w:spacing w:line="276" w:lineRule="auto"/>
        <w:ind w:left="426" w:hanging="426"/>
        <w:rPr>
          <w:rFonts w:asciiTheme="minorHAnsi" w:hAnsiTheme="minorHAnsi" w:cstheme="minorHAnsi"/>
          <w:b/>
          <w:szCs w:val="24"/>
        </w:rPr>
      </w:pPr>
      <w:r w:rsidRPr="007A4343">
        <w:rPr>
          <w:rFonts w:asciiTheme="minorHAnsi" w:hAnsiTheme="minorHAnsi" w:cstheme="minorHAnsi"/>
          <w:b/>
          <w:szCs w:val="24"/>
        </w:rPr>
        <w:t>-</w:t>
      </w:r>
      <w:r w:rsidRPr="007A4343">
        <w:rPr>
          <w:rFonts w:asciiTheme="minorHAnsi" w:hAnsiTheme="minorHAnsi" w:cstheme="minorHAnsi"/>
          <w:b/>
          <w:szCs w:val="24"/>
        </w:rPr>
        <w:tab/>
        <w:t xml:space="preserve">opatrują kwalifikowanym podpisem elektronicznym lub </w:t>
      </w:r>
    </w:p>
    <w:p w:rsidR="001412ED" w:rsidRPr="007A4343" w:rsidRDefault="001412ED" w:rsidP="00963FC1">
      <w:pPr>
        <w:pStyle w:val="USTustnpkodeksu"/>
        <w:spacing w:line="276" w:lineRule="auto"/>
        <w:ind w:left="426" w:hanging="426"/>
        <w:rPr>
          <w:rFonts w:asciiTheme="minorHAnsi" w:hAnsiTheme="minorHAnsi" w:cstheme="minorHAnsi"/>
          <w:b/>
          <w:szCs w:val="24"/>
        </w:rPr>
      </w:pPr>
      <w:r w:rsidRPr="007A4343">
        <w:rPr>
          <w:rFonts w:asciiTheme="minorHAnsi" w:hAnsiTheme="minorHAnsi" w:cstheme="minorHAnsi"/>
          <w:b/>
          <w:szCs w:val="24"/>
        </w:rPr>
        <w:t>-</w:t>
      </w:r>
      <w:r w:rsidRPr="007A4343">
        <w:rPr>
          <w:rFonts w:asciiTheme="minorHAnsi" w:hAnsiTheme="minorHAnsi" w:cstheme="minorHAnsi"/>
          <w:b/>
          <w:szCs w:val="24"/>
        </w:rPr>
        <w:tab/>
        <w:t xml:space="preserve">podpisem zaufanym lub </w:t>
      </w:r>
    </w:p>
    <w:p w:rsidR="001412ED" w:rsidRPr="007A4343" w:rsidRDefault="001412ED" w:rsidP="00963FC1">
      <w:pPr>
        <w:pStyle w:val="USTustnpkodeksu"/>
        <w:spacing w:line="276" w:lineRule="auto"/>
        <w:ind w:left="426" w:hanging="426"/>
        <w:rPr>
          <w:rFonts w:asciiTheme="minorHAnsi" w:hAnsiTheme="minorHAnsi" w:cstheme="minorHAnsi"/>
          <w:b/>
          <w:szCs w:val="24"/>
        </w:rPr>
      </w:pPr>
      <w:r w:rsidRPr="007A4343">
        <w:rPr>
          <w:rFonts w:asciiTheme="minorHAnsi" w:hAnsiTheme="minorHAnsi" w:cstheme="minorHAnsi"/>
          <w:b/>
          <w:szCs w:val="24"/>
        </w:rPr>
        <w:t>-</w:t>
      </w:r>
      <w:r w:rsidRPr="007A4343">
        <w:rPr>
          <w:rFonts w:asciiTheme="minorHAnsi" w:hAnsiTheme="minorHAnsi" w:cstheme="minorHAnsi"/>
          <w:b/>
          <w:szCs w:val="24"/>
        </w:rPr>
        <w:tab/>
        <w:t xml:space="preserve">podpisem osobistym. </w:t>
      </w:r>
    </w:p>
    <w:p w:rsidR="001412ED" w:rsidRPr="007A4343" w:rsidRDefault="001412ED" w:rsidP="00963FC1">
      <w:pPr>
        <w:pStyle w:val="USTustnpkodeksu"/>
        <w:spacing w:line="276" w:lineRule="auto"/>
        <w:ind w:firstLine="0"/>
        <w:rPr>
          <w:rFonts w:asciiTheme="minorHAnsi" w:hAnsiTheme="minorHAnsi" w:cstheme="minorHAnsi"/>
          <w:bCs w:val="0"/>
          <w:szCs w:val="24"/>
        </w:rPr>
      </w:pPr>
      <w:r w:rsidRPr="007A4343">
        <w:rPr>
          <w:rFonts w:asciiTheme="minorHAnsi" w:hAnsiTheme="minorHAnsi" w:cstheme="minorHAnsi"/>
          <w:szCs w:val="24"/>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7A4343">
        <w:rPr>
          <w:rFonts w:asciiTheme="minorHAnsi" w:hAnsiTheme="minorHAnsi" w:cstheme="minorHAnsi"/>
          <w:bCs w:val="0"/>
          <w:szCs w:val="24"/>
        </w:rPr>
        <w:t>w sprawie Krajowych Ram Interoperacyjności, minimalnych wymagań dla rejestrów publicznych i wymiany</w:t>
      </w:r>
      <w:r w:rsidRPr="007A4343">
        <w:rPr>
          <w:rFonts w:asciiTheme="minorHAnsi" w:hAnsiTheme="minorHAnsi" w:cstheme="minorHAnsi"/>
          <w:szCs w:val="24"/>
        </w:rPr>
        <w:t xml:space="preserve"> </w:t>
      </w:r>
      <w:r w:rsidRPr="007A4343">
        <w:rPr>
          <w:rFonts w:asciiTheme="minorHAnsi" w:hAnsiTheme="minorHAnsi" w:cstheme="minorHAnsi"/>
          <w:bCs w:val="0"/>
          <w:szCs w:val="24"/>
        </w:rPr>
        <w:t xml:space="preserve">informacji w postaci elektronicznej oraz minimalnych wymagań dla systemów teleinformatycznych. </w:t>
      </w:r>
      <w:r w:rsidRPr="007A4343">
        <w:rPr>
          <w:rFonts w:asciiTheme="minorHAnsi" w:hAnsiTheme="minorHAnsi" w:cstheme="minorHAnsi"/>
          <w:b/>
          <w:bCs w:val="0"/>
          <w:szCs w:val="24"/>
        </w:rPr>
        <w:t xml:space="preserve">Zamawiający rekomenduje, ażeby ofertę sporządzić w formacie danych </w:t>
      </w:r>
      <w:proofErr w:type="spellStart"/>
      <w:r w:rsidRPr="007A4343">
        <w:rPr>
          <w:rFonts w:asciiTheme="minorHAnsi" w:hAnsiTheme="minorHAnsi" w:cstheme="minorHAnsi"/>
          <w:b/>
          <w:bCs w:val="0"/>
          <w:szCs w:val="24"/>
        </w:rPr>
        <w:t>pdf</w:t>
      </w:r>
      <w:proofErr w:type="spellEnd"/>
      <w:r w:rsidRPr="007A4343">
        <w:rPr>
          <w:rFonts w:asciiTheme="minorHAnsi" w:hAnsiTheme="minorHAnsi" w:cstheme="minorHAnsi"/>
          <w:bCs w:val="0"/>
          <w:szCs w:val="24"/>
        </w:rPr>
        <w:t xml:space="preserve">. Dopuszcza się także złożenie oferty skompresowanej </w:t>
      </w:r>
      <w:r w:rsidR="002C7256" w:rsidRPr="007A4343">
        <w:rPr>
          <w:rFonts w:asciiTheme="minorHAnsi" w:hAnsiTheme="minorHAnsi" w:cstheme="minorHAnsi"/>
          <w:bCs w:val="0"/>
          <w:szCs w:val="24"/>
        </w:rPr>
        <w:br/>
      </w:r>
      <w:r w:rsidRPr="007A4343">
        <w:rPr>
          <w:rFonts w:asciiTheme="minorHAnsi" w:hAnsiTheme="minorHAnsi" w:cstheme="minorHAnsi"/>
          <w:bCs w:val="0"/>
          <w:szCs w:val="24"/>
        </w:rPr>
        <w:t xml:space="preserve">w formacie .RAR, który to format nie jest wymieniony w powyższym załączniku </w:t>
      </w:r>
      <w:r w:rsidR="002C7256" w:rsidRPr="007A4343">
        <w:rPr>
          <w:rFonts w:asciiTheme="minorHAnsi" w:hAnsiTheme="minorHAnsi" w:cstheme="minorHAnsi"/>
          <w:bCs w:val="0"/>
          <w:szCs w:val="24"/>
        </w:rPr>
        <w:br/>
      </w:r>
      <w:r w:rsidRPr="007A4343">
        <w:rPr>
          <w:rFonts w:asciiTheme="minorHAnsi" w:hAnsiTheme="minorHAnsi" w:cstheme="minorHAnsi"/>
          <w:bCs w:val="0"/>
          <w:szCs w:val="24"/>
        </w:rPr>
        <w:t xml:space="preserve">nr 2 Rozporządzenia w sprawie KRI. Dopuszczalność taką wskazuje orzecznictwo KIO np. </w:t>
      </w:r>
      <w:proofErr w:type="spellStart"/>
      <w:r w:rsidRPr="007A4343">
        <w:rPr>
          <w:rFonts w:asciiTheme="minorHAnsi" w:hAnsiTheme="minorHAnsi" w:cstheme="minorHAnsi"/>
          <w:bCs w:val="0"/>
          <w:szCs w:val="24"/>
        </w:rPr>
        <w:t>sygn</w:t>
      </w:r>
      <w:proofErr w:type="spellEnd"/>
      <w:r w:rsidRPr="007A4343">
        <w:rPr>
          <w:rFonts w:asciiTheme="minorHAnsi" w:hAnsiTheme="minorHAnsi" w:cstheme="minorHAnsi"/>
          <w:bCs w:val="0"/>
          <w:szCs w:val="24"/>
        </w:rPr>
        <w:t xml:space="preserve"> 1451/2020. </w:t>
      </w:r>
    </w:p>
    <w:p w:rsidR="001412ED" w:rsidRPr="007A4343" w:rsidRDefault="001412ED" w:rsidP="00963FC1">
      <w:pPr>
        <w:pStyle w:val="USTustnpkodeksu"/>
        <w:spacing w:line="276" w:lineRule="auto"/>
        <w:ind w:firstLine="0"/>
        <w:rPr>
          <w:rFonts w:asciiTheme="minorHAnsi" w:hAnsiTheme="minorHAnsi" w:cstheme="minorHAnsi"/>
          <w:b/>
          <w:bCs w:val="0"/>
          <w:szCs w:val="24"/>
        </w:rPr>
      </w:pPr>
      <w:r w:rsidRPr="007A4343">
        <w:rPr>
          <w:rFonts w:asciiTheme="minorHAnsi" w:hAnsiTheme="minorHAnsi" w:cstheme="minorHAnsi"/>
          <w:b/>
          <w:bCs w:val="0"/>
          <w:szCs w:val="24"/>
        </w:rPr>
        <w:t xml:space="preserve">Zamawiający informuje, że </w:t>
      </w:r>
      <w:r w:rsidRPr="007A4343">
        <w:rPr>
          <w:rFonts w:asciiTheme="minorHAnsi" w:hAnsiTheme="minorHAnsi" w:cstheme="minorHAnsi"/>
          <w:b/>
          <w:szCs w:val="24"/>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7A4343" w:rsidRDefault="001412ED" w:rsidP="00963FC1">
      <w:pPr>
        <w:pStyle w:val="Akapitzlist"/>
        <w:numPr>
          <w:ilvl w:val="0"/>
          <w:numId w:val="17"/>
        </w:numPr>
        <w:tabs>
          <w:tab w:val="clear" w:pos="720"/>
        </w:tabs>
        <w:spacing w:line="276" w:lineRule="auto"/>
        <w:ind w:left="426" w:hanging="426"/>
        <w:jc w:val="both"/>
        <w:rPr>
          <w:rFonts w:asciiTheme="minorHAnsi" w:hAnsiTheme="minorHAnsi" w:cstheme="minorHAnsi"/>
          <w:strike/>
        </w:rPr>
      </w:pPr>
      <w:r w:rsidRPr="007A4343">
        <w:rPr>
          <w:rFonts w:asciiTheme="minorHAnsi" w:hAnsiTheme="minorHAnsi" w:cstheme="minorHAnsi"/>
        </w:rPr>
        <w:t xml:space="preserve">Informacje, oświadczenia lub dokumenty, inne niż określone w ust. 7 - np.: </w:t>
      </w:r>
    </w:p>
    <w:p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 xml:space="preserve">wyjaśnienia oferty, </w:t>
      </w:r>
    </w:p>
    <w:p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 xml:space="preserve">wyjaśnienia treści dokumentów lub oświadczeń, </w:t>
      </w:r>
    </w:p>
    <w:p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 xml:space="preserve">wyjaśnienie w zakresie rażąco niskiej ceny, </w:t>
      </w:r>
    </w:p>
    <w:p w:rsidR="001412ED" w:rsidRPr="007A4343" w:rsidRDefault="001412ED" w:rsidP="00963FC1">
      <w:pPr>
        <w:pStyle w:val="Akapitzlist"/>
        <w:spacing w:line="276" w:lineRule="auto"/>
        <w:ind w:left="426" w:hanging="426"/>
        <w:jc w:val="both"/>
        <w:rPr>
          <w:rFonts w:asciiTheme="minorHAnsi" w:hAnsiTheme="minorHAnsi" w:cstheme="minorHAnsi"/>
        </w:rPr>
      </w:pPr>
      <w:r w:rsidRPr="007A4343">
        <w:rPr>
          <w:rFonts w:asciiTheme="minorHAnsi" w:hAnsiTheme="minorHAnsi" w:cstheme="minorHAnsi"/>
        </w:rPr>
        <w:t>-</w:t>
      </w:r>
      <w:r w:rsidRPr="007A4343">
        <w:rPr>
          <w:rFonts w:asciiTheme="minorHAnsi" w:hAnsiTheme="minorHAnsi" w:cstheme="minorHAnsi"/>
        </w:rPr>
        <w:tab/>
        <w:t>oświadczenie o wyrażeniu zgody na przedłużenie terminu związania ofertą,</w:t>
      </w:r>
    </w:p>
    <w:p w:rsidR="001412ED" w:rsidRPr="007A4343" w:rsidRDefault="001412ED" w:rsidP="00963FC1">
      <w:pPr>
        <w:pStyle w:val="Akapitzlist"/>
        <w:spacing w:line="276" w:lineRule="auto"/>
        <w:ind w:left="426"/>
        <w:jc w:val="both"/>
        <w:rPr>
          <w:rFonts w:asciiTheme="minorHAnsi" w:hAnsiTheme="minorHAnsi" w:cstheme="minorHAnsi"/>
          <w:strike/>
        </w:rPr>
      </w:pPr>
      <w:r w:rsidRPr="007A4343">
        <w:rPr>
          <w:rFonts w:asciiTheme="minorHAnsi" w:hAnsiTheme="minorHAnsi" w:cstheme="minorHAnsi"/>
        </w:rPr>
        <w:t xml:space="preserve">przekazywane w postępowaniu, wykonawca sporządza w postaci </w:t>
      </w:r>
      <w:r w:rsidR="00FB0C84" w:rsidRPr="007A4343">
        <w:rPr>
          <w:rFonts w:asciiTheme="minorHAnsi" w:hAnsiTheme="minorHAnsi" w:cstheme="minorHAnsi"/>
        </w:rPr>
        <w:t xml:space="preserve">elektronicznej np. </w:t>
      </w:r>
      <w:proofErr w:type="spellStart"/>
      <w:r w:rsidR="00FB0C84" w:rsidRPr="007A4343">
        <w:rPr>
          <w:rFonts w:asciiTheme="minorHAnsi" w:hAnsiTheme="minorHAnsi" w:cstheme="minorHAnsi"/>
        </w:rPr>
        <w:t>.pd</w:t>
      </w:r>
      <w:proofErr w:type="spellEnd"/>
      <w:r w:rsidR="00FB0C84" w:rsidRPr="007A4343">
        <w:rPr>
          <w:rFonts w:asciiTheme="minorHAnsi" w:hAnsiTheme="minorHAnsi" w:cstheme="minorHAnsi"/>
        </w:rPr>
        <w:t>f, .</w:t>
      </w:r>
      <w:proofErr w:type="spellStart"/>
      <w:r w:rsidR="00FB0C84" w:rsidRPr="007A4343">
        <w:rPr>
          <w:rFonts w:asciiTheme="minorHAnsi" w:hAnsiTheme="minorHAnsi" w:cstheme="minorHAnsi"/>
        </w:rPr>
        <w:t>doc</w:t>
      </w:r>
      <w:proofErr w:type="spellEnd"/>
      <w:r w:rsidR="00FB0C84" w:rsidRPr="007A4343">
        <w:rPr>
          <w:rFonts w:asciiTheme="minorHAnsi" w:hAnsiTheme="minorHAnsi" w:cstheme="minorHAnsi"/>
        </w:rPr>
        <w:t xml:space="preserve">, </w:t>
      </w:r>
      <w:proofErr w:type="spellStart"/>
      <w:r w:rsidRPr="007A4343">
        <w:rPr>
          <w:rFonts w:asciiTheme="minorHAnsi" w:hAnsiTheme="minorHAnsi" w:cstheme="minorHAnsi"/>
        </w:rPr>
        <w:t>docx</w:t>
      </w:r>
      <w:proofErr w:type="spellEnd"/>
      <w:r w:rsidRPr="007A4343">
        <w:rPr>
          <w:rFonts w:asciiTheme="minorHAnsi" w:hAnsiTheme="minorHAnsi" w:cstheme="minorHAnsi"/>
        </w:rPr>
        <w:t xml:space="preserve"> - lub jako tekst wpisany bezpośrednio do wiadomości (nie jako załącznik do m</w:t>
      </w:r>
      <w:r w:rsidR="00E2143B" w:rsidRPr="007A4343">
        <w:rPr>
          <w:rFonts w:asciiTheme="minorHAnsi" w:hAnsiTheme="minorHAnsi" w:cstheme="minorHAnsi"/>
        </w:rPr>
        <w:t>ai</w:t>
      </w:r>
      <w:r w:rsidRPr="007A4343">
        <w:rPr>
          <w:rFonts w:asciiTheme="minorHAnsi" w:hAnsiTheme="minorHAnsi" w:cstheme="minorHAnsi"/>
        </w:rPr>
        <w:t>la)  przekazywanej przy użyciu środków komunikacji elektronicznej.</w:t>
      </w:r>
    </w:p>
    <w:p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 xml:space="preserve">Podmiotowe środki dowodowe, przedmiotowe środki dowodowe (jeżeli są wymagane) oraz inne dokumenty lub oświadczenia, sporządzone w języku obcym przekazuje się wraz </w:t>
      </w:r>
      <w:r w:rsidR="00FB0C84" w:rsidRPr="007A4343">
        <w:rPr>
          <w:rFonts w:cstheme="minorHAnsi"/>
          <w:sz w:val="24"/>
          <w:szCs w:val="24"/>
        </w:rPr>
        <w:br/>
      </w:r>
      <w:r w:rsidRPr="007A4343">
        <w:rPr>
          <w:rFonts w:cstheme="minorHAnsi"/>
          <w:sz w:val="24"/>
          <w:szCs w:val="24"/>
        </w:rPr>
        <w:t>z tłumaczeniem na język polski.</w:t>
      </w:r>
    </w:p>
    <w:p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 xml:space="preserve">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w:t>
      </w:r>
      <w:r w:rsidRPr="007A4343">
        <w:rPr>
          <w:rFonts w:cstheme="minorHAnsi"/>
          <w:sz w:val="24"/>
          <w:szCs w:val="24"/>
        </w:rPr>
        <w:lastRenderedPageBreak/>
        <w:t>podmioty inne niż wykonawca, wykonawca wspólnie ubiegający się o udzielenie zamówienia, podmiot udostępniający zasoby lub podwykonawca, jako dokument elektroniczny, przekazuje się ten dokument.</w:t>
      </w:r>
    </w:p>
    <w:p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W przypadku, gdy podmiotowe środki dowodowe, przedmiotowe środki dowodowe (jeżeli są wymagane), inne dokumenty, lub dokumenty potwierdzające umocowanie do reprezentowania, zostały wystawione przez upo</w:t>
      </w:r>
      <w:r w:rsidR="000A7270" w:rsidRPr="007A4343">
        <w:rPr>
          <w:rFonts w:cstheme="minorHAnsi"/>
          <w:sz w:val="24"/>
          <w:szCs w:val="24"/>
        </w:rPr>
        <w:t>ważnione podmioty jako dokument</w:t>
      </w:r>
      <w:r w:rsidRPr="007A4343">
        <w:rPr>
          <w:rFonts w:cstheme="minorHAnsi"/>
          <w:sz w:val="24"/>
          <w:szCs w:val="24"/>
        </w:rPr>
        <w:t xml:space="preserve"> w postaci papierowej, przekazuje się cyfrowe odwzorowanie tego dokumentu (np. </w:t>
      </w:r>
      <w:proofErr w:type="spellStart"/>
      <w:r w:rsidRPr="007A4343">
        <w:rPr>
          <w:rFonts w:cstheme="minorHAnsi"/>
          <w:sz w:val="24"/>
          <w:szCs w:val="24"/>
        </w:rPr>
        <w:t>skan</w:t>
      </w:r>
      <w:proofErr w:type="spellEnd"/>
      <w:r w:rsidRPr="007A4343">
        <w:rPr>
          <w:rFonts w:cstheme="minorHAnsi"/>
          <w:sz w:val="24"/>
          <w:szCs w:val="24"/>
        </w:rPr>
        <w:t xml:space="preserve"> lub zdjęcie) kwalifikowanym podpisem elektronicznym, podpisem zaufanym lub podpisem osobistym, poświadczające zgodność cyfrowego odwzorowania z dokumentem w postaci papierowej.</w:t>
      </w:r>
    </w:p>
    <w:p w:rsidR="001412ED" w:rsidRPr="007A4343" w:rsidRDefault="001412ED" w:rsidP="00963FC1">
      <w:pPr>
        <w:numPr>
          <w:ilvl w:val="0"/>
          <w:numId w:val="17"/>
        </w:numPr>
        <w:suppressAutoHyphens/>
        <w:spacing w:after="0" w:line="276" w:lineRule="auto"/>
        <w:ind w:left="426" w:hanging="426"/>
        <w:jc w:val="both"/>
        <w:rPr>
          <w:rFonts w:cstheme="minorHAnsi"/>
          <w:sz w:val="24"/>
          <w:szCs w:val="24"/>
        </w:rPr>
      </w:pPr>
      <w:r w:rsidRPr="007A4343">
        <w:rPr>
          <w:rFonts w:cstheme="minorHAnsi"/>
          <w:sz w:val="24"/>
          <w:szCs w:val="24"/>
        </w:rPr>
        <w:t>Poświadczenia zgodności cyfrowego odwzorowania z dokumentem w postaci papie</w:t>
      </w:r>
      <w:r w:rsidR="00FB0C84" w:rsidRPr="007A4343">
        <w:rPr>
          <w:rFonts w:cstheme="minorHAnsi"/>
          <w:sz w:val="24"/>
          <w:szCs w:val="24"/>
        </w:rPr>
        <w:t xml:space="preserve">rowej, </w:t>
      </w:r>
      <w:r w:rsidR="00FB0C84" w:rsidRPr="007A4343">
        <w:rPr>
          <w:rFonts w:cstheme="minorHAnsi"/>
          <w:sz w:val="24"/>
          <w:szCs w:val="24"/>
        </w:rPr>
        <w:br/>
      </w:r>
      <w:r w:rsidRPr="007A4343">
        <w:rPr>
          <w:rFonts w:cstheme="minorHAnsi"/>
          <w:sz w:val="24"/>
          <w:szCs w:val="24"/>
        </w:rPr>
        <w:t>o którym mowa w ust. 11 dokonuje w przypadku:</w:t>
      </w:r>
    </w:p>
    <w:p w:rsidR="001412ED" w:rsidRPr="007A4343" w:rsidRDefault="001412ED" w:rsidP="00963FC1">
      <w:pPr>
        <w:pStyle w:val="PKTpunkt"/>
        <w:numPr>
          <w:ilvl w:val="0"/>
          <w:numId w:val="35"/>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podmiotowych środków dowodowych (jeżeli dotyczy) oraz dokumentów potwierdzających umocowanie do reprezentowania – odpowiednio wykonawca, wyk</w:t>
      </w:r>
      <w:r w:rsidR="000A7270" w:rsidRPr="007A4343">
        <w:rPr>
          <w:rFonts w:asciiTheme="minorHAnsi" w:hAnsiTheme="minorHAnsi" w:cstheme="minorHAnsi"/>
          <w:szCs w:val="24"/>
        </w:rPr>
        <w:t xml:space="preserve">onawca wspólnie ubiegający się </w:t>
      </w:r>
      <w:r w:rsidRPr="007A4343">
        <w:rPr>
          <w:rFonts w:asciiTheme="minorHAnsi" w:hAnsiTheme="minorHAnsi" w:cstheme="minorHAnsi"/>
          <w:szCs w:val="24"/>
        </w:rPr>
        <w:t>o udzielenie zamówienia, podmiot udostępniający zasoby lub podwykonawca, w zakresie podmiotowych środków dowodowych lub dokumentów potwierdzających umocowanie do reprezentowania, które każdego z nich dotyczą;</w:t>
      </w:r>
    </w:p>
    <w:p w:rsidR="001412ED" w:rsidRPr="007A4343" w:rsidRDefault="001412ED" w:rsidP="00963FC1">
      <w:pPr>
        <w:pStyle w:val="PKTpunkt"/>
        <w:numPr>
          <w:ilvl w:val="0"/>
          <w:numId w:val="35"/>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innych dokumentów – odpowiednio wykonawca lub wykonawca wspólnie u</w:t>
      </w:r>
      <w:r w:rsidR="00FB0C84" w:rsidRPr="007A4343">
        <w:rPr>
          <w:rFonts w:asciiTheme="minorHAnsi" w:hAnsiTheme="minorHAnsi" w:cstheme="minorHAnsi"/>
          <w:szCs w:val="24"/>
        </w:rPr>
        <w:t xml:space="preserve">biegający </w:t>
      </w:r>
      <w:r w:rsidRPr="007A4343">
        <w:rPr>
          <w:rFonts w:asciiTheme="minorHAnsi" w:hAnsiTheme="minorHAnsi" w:cstheme="minorHAnsi"/>
          <w:szCs w:val="24"/>
        </w:rPr>
        <w:t xml:space="preserve">się </w:t>
      </w:r>
      <w:r w:rsidR="00FB0C84" w:rsidRPr="007A4343">
        <w:rPr>
          <w:rFonts w:asciiTheme="minorHAnsi" w:hAnsiTheme="minorHAnsi" w:cstheme="minorHAnsi"/>
          <w:szCs w:val="24"/>
        </w:rPr>
        <w:br/>
      </w:r>
      <w:r w:rsidRPr="007A4343">
        <w:rPr>
          <w:rFonts w:asciiTheme="minorHAnsi" w:hAnsiTheme="minorHAnsi" w:cstheme="minorHAnsi"/>
          <w:szCs w:val="24"/>
        </w:rPr>
        <w:t>o udzielenie zamówienia, w zakresie dokumentów, które każdego z nich dotyczą.</w:t>
      </w:r>
    </w:p>
    <w:p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Poświadczenia zgodności cyfrowego odwzorowania z dokumentem w postaci papierowej, </w:t>
      </w:r>
      <w:r w:rsidR="00FB0C84" w:rsidRPr="007A4343">
        <w:rPr>
          <w:rFonts w:asciiTheme="minorHAnsi" w:hAnsiTheme="minorHAnsi" w:cstheme="minorHAnsi"/>
          <w:szCs w:val="24"/>
        </w:rPr>
        <w:br/>
      </w:r>
      <w:r w:rsidRPr="007A4343">
        <w:rPr>
          <w:rFonts w:asciiTheme="minorHAnsi" w:hAnsiTheme="minorHAnsi" w:cstheme="minorHAnsi"/>
          <w:szCs w:val="24"/>
        </w:rPr>
        <w:t>o którym mowa w ust. 11, może również dokonać notariusz.</w:t>
      </w:r>
    </w:p>
    <w:p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Podmiotowe środki dowodowe, w tym oświadczenie, o którym mowa w art. 117 ust. 4 ustawy </w:t>
      </w:r>
      <w:proofErr w:type="spellStart"/>
      <w:r w:rsidRPr="007A4343">
        <w:rPr>
          <w:rFonts w:asciiTheme="minorHAnsi" w:hAnsiTheme="minorHAnsi" w:cstheme="minorHAnsi"/>
          <w:szCs w:val="24"/>
        </w:rPr>
        <w:t>pzp</w:t>
      </w:r>
      <w:proofErr w:type="spellEnd"/>
      <w:r w:rsidRPr="007A4343">
        <w:rPr>
          <w:rFonts w:asciiTheme="minorHAnsi" w:hAnsiTheme="minorHAnsi" w:cstheme="minorHAnsi"/>
          <w:szCs w:val="24"/>
        </w:rPr>
        <w:t>, oraz zobowiązanie podmiotu udostępniającego zasoby, niewystawione przez upoważnione podmioty, oraz pełnomocnictwo opatruje się kwalifikowanym podpisem elektronicznym, podpisem zaufanym lub podpisem osobistym.</w:t>
      </w:r>
    </w:p>
    <w:p w:rsidR="001412ED" w:rsidRPr="007A4343" w:rsidRDefault="001412ED" w:rsidP="00963FC1">
      <w:pPr>
        <w:pStyle w:val="USTustnpkodeksu"/>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W przypadku gdy pełnomocnictwo, zostało sporządzone jako dokument w postaci papierowej i opatrzone własnoręcznym podpisem, przekazuje się cyfrowe odwzorowanie tego dokumentu (np. </w:t>
      </w:r>
      <w:proofErr w:type="spellStart"/>
      <w:r w:rsidRPr="007A4343">
        <w:rPr>
          <w:rFonts w:asciiTheme="minorHAnsi" w:hAnsiTheme="minorHAnsi" w:cstheme="minorHAnsi"/>
          <w:szCs w:val="24"/>
        </w:rPr>
        <w:t>skan</w:t>
      </w:r>
      <w:proofErr w:type="spellEnd"/>
      <w:r w:rsidRPr="007A4343">
        <w:rPr>
          <w:rFonts w:asciiTheme="minorHAnsi" w:hAnsiTheme="minorHAnsi" w:cstheme="minorHAnsi"/>
          <w:szCs w:val="24"/>
        </w:rPr>
        <w:t xml:space="preserve"> lub zdjęcie) opatrzone kwalifikowanym podpisem elektronicznym, podpisem zaufanym lub podpisem osobistym, poświadczającym z</w:t>
      </w:r>
      <w:r w:rsidR="002C7256" w:rsidRPr="007A4343">
        <w:rPr>
          <w:rFonts w:asciiTheme="minorHAnsi" w:hAnsiTheme="minorHAnsi" w:cstheme="minorHAnsi"/>
          <w:szCs w:val="24"/>
        </w:rPr>
        <w:t xml:space="preserve">godność cyfrowego odwzorowania </w:t>
      </w:r>
      <w:r w:rsidRPr="007A4343">
        <w:rPr>
          <w:rFonts w:asciiTheme="minorHAnsi" w:hAnsiTheme="minorHAnsi" w:cstheme="minorHAnsi"/>
          <w:szCs w:val="24"/>
        </w:rPr>
        <w:t>z dokumentem w postaci papierowej.</w:t>
      </w:r>
    </w:p>
    <w:p w:rsidR="001412ED" w:rsidRPr="007A4343" w:rsidRDefault="001412ED" w:rsidP="00963FC1">
      <w:pPr>
        <w:pStyle w:val="USTustnpkodeksu"/>
        <w:numPr>
          <w:ilvl w:val="0"/>
          <w:numId w:val="17"/>
        </w:numPr>
        <w:tabs>
          <w:tab w:val="clear" w:pos="720"/>
        </w:tabs>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Poświadczenia zgodności cyfrowego odwzorowania z dokumentem w postaci papierowej, </w:t>
      </w:r>
      <w:r w:rsidR="00FB0C84" w:rsidRPr="007A4343">
        <w:rPr>
          <w:rFonts w:asciiTheme="minorHAnsi" w:hAnsiTheme="minorHAnsi" w:cstheme="minorHAnsi"/>
          <w:szCs w:val="24"/>
        </w:rPr>
        <w:br/>
      </w:r>
      <w:r w:rsidRPr="007A4343">
        <w:rPr>
          <w:rFonts w:asciiTheme="minorHAnsi" w:hAnsiTheme="minorHAnsi" w:cstheme="minorHAnsi"/>
          <w:szCs w:val="24"/>
        </w:rPr>
        <w:t>o którym mowa w ust. 16, dokonuje w przypadku:</w:t>
      </w:r>
    </w:p>
    <w:p w:rsidR="001412ED" w:rsidRPr="007A4343" w:rsidRDefault="001412ED" w:rsidP="00963FC1">
      <w:pPr>
        <w:pStyle w:val="PKTpunkt"/>
        <w:numPr>
          <w:ilvl w:val="0"/>
          <w:numId w:val="36"/>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podmiotowych środków dowodowych – odpowiednio wykonawca, wykonawca wspólnie ubiegający się o udzielenie zamówienia, podmiot udostępniający zasoby lub podwykonawca, </w:t>
      </w:r>
      <w:r w:rsidR="00FB0C84" w:rsidRPr="007A4343">
        <w:rPr>
          <w:rFonts w:asciiTheme="minorHAnsi" w:hAnsiTheme="minorHAnsi" w:cstheme="minorHAnsi"/>
          <w:szCs w:val="24"/>
        </w:rPr>
        <w:br/>
      </w:r>
      <w:r w:rsidRPr="007A4343">
        <w:rPr>
          <w:rFonts w:asciiTheme="minorHAnsi" w:hAnsiTheme="minorHAnsi" w:cstheme="minorHAnsi"/>
          <w:szCs w:val="24"/>
        </w:rPr>
        <w:t>w zakresie podmiotowych środków dowodowych, które każdego z nich dotyczą;</w:t>
      </w:r>
    </w:p>
    <w:p w:rsidR="001412ED" w:rsidRPr="007A4343" w:rsidRDefault="001412ED" w:rsidP="00963FC1">
      <w:pPr>
        <w:pStyle w:val="PKTpunkt"/>
        <w:numPr>
          <w:ilvl w:val="0"/>
          <w:numId w:val="36"/>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lastRenderedPageBreak/>
        <w:t>oświadczenia, o którym mowa w art. 117 ust. 4 ustawy lub zobowiązania podmiotu udostępniającego zasoby – odpowiednio wykonawca lub wykonawca wspólnie ubiegający się o udzielenie zamówienia;</w:t>
      </w:r>
    </w:p>
    <w:p w:rsidR="001412ED" w:rsidRPr="007A4343" w:rsidRDefault="001412ED" w:rsidP="00963FC1">
      <w:pPr>
        <w:pStyle w:val="PKTpunkt"/>
        <w:numPr>
          <w:ilvl w:val="0"/>
          <w:numId w:val="36"/>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pełnomocnictwa – mocodawca.</w:t>
      </w:r>
    </w:p>
    <w:p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Poświadczenia zgodności cyfrowego odwzorowania z dokumentem w postaci papierowej, </w:t>
      </w:r>
      <w:r w:rsidR="00FB0C84" w:rsidRPr="007A4343">
        <w:rPr>
          <w:rFonts w:asciiTheme="minorHAnsi" w:hAnsiTheme="minorHAnsi" w:cstheme="minorHAnsi"/>
          <w:szCs w:val="24"/>
        </w:rPr>
        <w:br/>
      </w:r>
      <w:r w:rsidRPr="007A4343">
        <w:rPr>
          <w:rFonts w:asciiTheme="minorHAnsi" w:hAnsiTheme="minorHAnsi" w:cstheme="minorHAnsi"/>
          <w:szCs w:val="24"/>
        </w:rPr>
        <w:t>o którym mowa w ust. 16, może również dokonać notariusz.</w:t>
      </w:r>
    </w:p>
    <w:p w:rsidR="003465EE"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W przypadku przekazywania w postępowaniu dokumentu elektronicz</w:t>
      </w:r>
      <w:r w:rsidR="000A7270" w:rsidRPr="007A4343">
        <w:rPr>
          <w:rFonts w:asciiTheme="minorHAnsi" w:hAnsiTheme="minorHAnsi" w:cstheme="minorHAnsi"/>
          <w:szCs w:val="24"/>
        </w:rPr>
        <w:t xml:space="preserve">nego, o których mowa w ust. 7, </w:t>
      </w:r>
      <w:r w:rsidRPr="007A4343">
        <w:rPr>
          <w:rFonts w:asciiTheme="minorHAnsi" w:hAnsiTheme="minorHAnsi" w:cstheme="minorHAnsi"/>
          <w:szCs w:val="24"/>
        </w:rPr>
        <w:t>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Dokumenty elektroniczne w postępowaniu spełniają łącznie następujące wymagania:</w:t>
      </w:r>
    </w:p>
    <w:p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są utrwalone w sposób umożliwiający ich wielokrotne odczytanie, zapisanie i powielenie,  a także przekazanie przy użyciu środków komunikacji elektronicznej lub na informatycznym nośniku danych;</w:t>
      </w:r>
    </w:p>
    <w:p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umożliwiają prezentację treści w postaci elektronicznej, w szczególności przez wyświetlenie tej treści na monitorze ekranowym;</w:t>
      </w:r>
    </w:p>
    <w:p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umożliwiają prezentację treści w postaci papierowej, w szczególności za pomocą wydruku;</w:t>
      </w:r>
    </w:p>
    <w:p w:rsidR="001412ED" w:rsidRPr="007A4343" w:rsidRDefault="001412ED" w:rsidP="00963FC1">
      <w:pPr>
        <w:pStyle w:val="PKTpunkt"/>
        <w:numPr>
          <w:ilvl w:val="0"/>
          <w:numId w:val="3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zawierają dane w układzie niepozostawiającym wątpliwości co do treści i kontekstu zapisanych informacji.</w:t>
      </w:r>
    </w:p>
    <w:p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Środki komunikacji elektronicznej w postępowaniu służące do odbioru dokumentów elektronicznych zawierających, oferty , spełniają wymagania, o których mowa w art. 68 </w:t>
      </w:r>
      <w:proofErr w:type="spellStart"/>
      <w:r w:rsidRPr="007A4343">
        <w:rPr>
          <w:rFonts w:asciiTheme="minorHAnsi" w:hAnsiTheme="minorHAnsi" w:cstheme="minorHAnsi"/>
          <w:szCs w:val="24"/>
        </w:rPr>
        <w:t>pzp</w:t>
      </w:r>
      <w:proofErr w:type="spellEnd"/>
      <w:r w:rsidRPr="007A4343">
        <w:rPr>
          <w:rFonts w:asciiTheme="minorHAnsi" w:hAnsiTheme="minorHAnsi" w:cstheme="minorHAnsi"/>
          <w:szCs w:val="24"/>
        </w:rPr>
        <w:t xml:space="preserve">, oraz dodatkowo spełniają zapisy, o których mowa w </w:t>
      </w:r>
      <w:r w:rsidRPr="007A4343">
        <w:rPr>
          <w:rFonts w:asciiTheme="minorHAnsi" w:hAnsiTheme="minorHAnsi" w:cstheme="minorHAnsi"/>
          <w:bCs w:val="0"/>
          <w:szCs w:val="24"/>
        </w:rPr>
        <w:t xml:space="preserve">§ 11 ust. 1 w Rozporządzenie Prezesa Rady Ministrów z dnia 30 grudnia 2020 r. </w:t>
      </w:r>
      <w:r w:rsidRPr="007A4343">
        <w:rPr>
          <w:rFonts w:asciiTheme="minorHAnsi" w:eastAsia="Times New Roman" w:hAnsiTheme="minorHAnsi" w:cstheme="minorHAnsi"/>
          <w:szCs w:val="24"/>
        </w:rPr>
        <w:t>w sprawie sposobu sporządzania i przekazywania informacji oraz wymagań technicznych dla dokumentów elektronicznych oraz środków komunikacji elektronicznej w postępowaniu o udzielenie zamówienia publicznego lub konkursie</w:t>
      </w:r>
      <w:r w:rsidRPr="007A4343">
        <w:rPr>
          <w:rFonts w:asciiTheme="minorHAnsi" w:eastAsia="Times New Roman" w:hAnsiTheme="minorHAnsi" w:cstheme="minorHAnsi"/>
          <w:bCs w:val="0"/>
          <w:szCs w:val="24"/>
        </w:rPr>
        <w:t>.</w:t>
      </w:r>
    </w:p>
    <w:p w:rsidR="001412ED" w:rsidRPr="007A4343"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8F1F4D" w:rsidRDefault="001412ED" w:rsidP="00963FC1">
      <w:pPr>
        <w:pStyle w:val="PKTpunkt"/>
        <w:numPr>
          <w:ilvl w:val="0"/>
          <w:numId w:val="17"/>
        </w:numPr>
        <w:spacing w:line="276" w:lineRule="auto"/>
        <w:ind w:left="426" w:hanging="426"/>
        <w:rPr>
          <w:rFonts w:asciiTheme="minorHAnsi" w:hAnsiTheme="minorHAnsi" w:cstheme="minorHAnsi"/>
          <w:szCs w:val="24"/>
        </w:rPr>
      </w:pPr>
      <w:r w:rsidRPr="007A4343">
        <w:rPr>
          <w:rFonts w:asciiTheme="minorHAnsi" w:hAnsiTheme="minorHAnsi" w:cstheme="minorHAnsi"/>
          <w:szCs w:val="24"/>
        </w:rPr>
        <w:t xml:space="preserve">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w:t>
      </w:r>
      <w:r w:rsidRPr="008F1F4D">
        <w:rPr>
          <w:rFonts w:asciiTheme="minorHAnsi" w:hAnsiTheme="minorHAnsi" w:cstheme="minorHAnsi"/>
          <w:szCs w:val="24"/>
        </w:rPr>
        <w:t>ile zostały one określone.</w:t>
      </w:r>
    </w:p>
    <w:p w:rsidR="001412ED" w:rsidRPr="008F1F4D" w:rsidRDefault="001412ED" w:rsidP="00963FC1">
      <w:pPr>
        <w:pStyle w:val="Normalny1"/>
        <w:tabs>
          <w:tab w:val="left" w:pos="426"/>
        </w:tabs>
        <w:autoSpaceDE w:val="0"/>
        <w:spacing w:line="276" w:lineRule="auto"/>
        <w:rPr>
          <w:rFonts w:asciiTheme="minorHAnsi" w:eastAsia="Bookman Old Style" w:hAnsiTheme="minorHAnsi" w:cstheme="minorHAnsi"/>
          <w:b/>
          <w:bCs/>
        </w:rPr>
      </w:pPr>
    </w:p>
    <w:p w:rsidR="002C7256" w:rsidRPr="008F1F4D" w:rsidRDefault="002C7256" w:rsidP="00963FC1">
      <w:pPr>
        <w:pStyle w:val="Normalny1"/>
        <w:tabs>
          <w:tab w:val="left" w:pos="426"/>
        </w:tabs>
        <w:autoSpaceDE w:val="0"/>
        <w:spacing w:line="276" w:lineRule="auto"/>
        <w:rPr>
          <w:rFonts w:asciiTheme="minorHAnsi" w:eastAsia="Bookman Old Style" w:hAnsiTheme="minorHAnsi" w:cstheme="minorHAnsi"/>
          <w:b/>
          <w:bCs/>
        </w:rPr>
      </w:pPr>
    </w:p>
    <w:p w:rsidR="001412ED" w:rsidRPr="002F11AC" w:rsidRDefault="001412ED" w:rsidP="00963FC1">
      <w:pPr>
        <w:pStyle w:val="Normalny1"/>
        <w:tabs>
          <w:tab w:val="left" w:pos="426"/>
        </w:tabs>
        <w:autoSpaceDE w:val="0"/>
        <w:spacing w:line="276" w:lineRule="auto"/>
        <w:ind w:left="426" w:hanging="426"/>
        <w:jc w:val="center"/>
        <w:rPr>
          <w:rFonts w:asciiTheme="minorHAnsi" w:eastAsia="Bookman Old Style" w:hAnsiTheme="minorHAnsi" w:cstheme="minorHAnsi"/>
          <w:b/>
          <w:bCs/>
        </w:rPr>
      </w:pPr>
      <w:r w:rsidRPr="002F11AC">
        <w:rPr>
          <w:rFonts w:asciiTheme="minorHAnsi" w:eastAsia="Bookman Old Style" w:hAnsiTheme="minorHAnsi" w:cstheme="minorHAnsi"/>
          <w:b/>
          <w:bCs/>
        </w:rPr>
        <w:t>ROZDZIAŁ 9</w:t>
      </w:r>
    </w:p>
    <w:p w:rsidR="001412ED" w:rsidRPr="002F11AC" w:rsidRDefault="001412ED" w:rsidP="007A4343">
      <w:pPr>
        <w:pStyle w:val="Normalny1"/>
        <w:tabs>
          <w:tab w:val="left" w:pos="0"/>
        </w:tabs>
        <w:autoSpaceDE w:val="0"/>
        <w:spacing w:line="276" w:lineRule="auto"/>
        <w:jc w:val="center"/>
        <w:rPr>
          <w:rFonts w:asciiTheme="minorHAnsi" w:eastAsia="Bookman Old Style" w:hAnsiTheme="minorHAnsi" w:cstheme="minorHAnsi"/>
          <w:b/>
          <w:bCs/>
        </w:rPr>
      </w:pPr>
      <w:r w:rsidRPr="002F11AC">
        <w:rPr>
          <w:rFonts w:asciiTheme="minorHAnsi" w:hAnsiTheme="minorHAnsi" w:cstheme="minorHAnsi"/>
          <w:b/>
        </w:rPr>
        <w:lastRenderedPageBreak/>
        <w:t xml:space="preserve">INFORMACJE O SPOSOBIE KOMUNIKOWANIA SIĘ ZAMAWIAJĄCEGO Z WYKONAWCAMI </w:t>
      </w:r>
      <w:r w:rsidR="007A4343" w:rsidRPr="002F11AC">
        <w:rPr>
          <w:rFonts w:asciiTheme="minorHAnsi" w:hAnsiTheme="minorHAnsi" w:cstheme="minorHAnsi"/>
          <w:b/>
        </w:rPr>
        <w:br/>
      </w:r>
      <w:r w:rsidRPr="002F11AC">
        <w:rPr>
          <w:rFonts w:asciiTheme="minorHAnsi" w:hAnsiTheme="minorHAnsi" w:cstheme="minorHAnsi"/>
          <w:b/>
        </w:rPr>
        <w:t>W INNY SPOSÓB NIŻ PRZY UŻYCIU ŚRODKÓW KOMUNIKACJI ELEKTRONICZNEJ W PRZYPADKU ZAISTNIENIA JEDNEJ Z SYTUACJI OKREŚLONYCH W ART. 65 UST. 1, ART. 66 I ART. 69</w:t>
      </w:r>
    </w:p>
    <w:p w:rsidR="001412ED" w:rsidRPr="002F11AC" w:rsidRDefault="001412ED" w:rsidP="00963FC1">
      <w:pPr>
        <w:pStyle w:val="WW-Tekstpodstawowywcity2"/>
        <w:spacing w:line="276" w:lineRule="auto"/>
        <w:rPr>
          <w:rFonts w:asciiTheme="minorHAnsi" w:hAnsiTheme="minorHAnsi" w:cstheme="minorHAnsi"/>
          <w:b/>
          <w:szCs w:val="24"/>
        </w:rPr>
      </w:pPr>
    </w:p>
    <w:p w:rsidR="001412ED" w:rsidRPr="002F11AC" w:rsidRDefault="001412ED" w:rsidP="00963FC1">
      <w:pPr>
        <w:pStyle w:val="Default"/>
        <w:spacing w:line="276" w:lineRule="auto"/>
        <w:jc w:val="both"/>
        <w:rPr>
          <w:rFonts w:asciiTheme="minorHAnsi" w:hAnsiTheme="minorHAnsi" w:cstheme="minorHAnsi"/>
          <w:color w:val="auto"/>
        </w:rPr>
      </w:pPr>
      <w:r w:rsidRPr="002F11AC">
        <w:rPr>
          <w:rFonts w:asciiTheme="minorHAnsi" w:hAnsiTheme="minorHAnsi" w:cstheme="minorHAnsi"/>
          <w:color w:val="auto"/>
        </w:rPr>
        <w:t>Zamawiający nie przewiduje komunikacji w inny sposób niż wskazany w rozdziale 8 SWZ.</w:t>
      </w:r>
    </w:p>
    <w:p w:rsidR="001412ED" w:rsidRPr="00A73C90" w:rsidRDefault="001412ED" w:rsidP="00963FC1">
      <w:pPr>
        <w:pStyle w:val="WW-Tekstpodstawowywcity2"/>
        <w:spacing w:line="276" w:lineRule="auto"/>
        <w:ind w:left="0" w:firstLine="0"/>
        <w:rPr>
          <w:rFonts w:asciiTheme="minorHAnsi" w:hAnsiTheme="minorHAnsi" w:cstheme="minorHAnsi"/>
          <w:b/>
          <w:color w:val="0070C0"/>
          <w:szCs w:val="24"/>
        </w:rPr>
      </w:pPr>
    </w:p>
    <w:p w:rsidR="001412ED" w:rsidRPr="007D2A93" w:rsidRDefault="001412ED" w:rsidP="00963FC1">
      <w:pPr>
        <w:pStyle w:val="WW-Tekstpodstawowywcity2"/>
        <w:spacing w:line="276" w:lineRule="auto"/>
        <w:ind w:left="0" w:firstLine="0"/>
        <w:jc w:val="center"/>
        <w:rPr>
          <w:rFonts w:asciiTheme="minorHAnsi" w:hAnsiTheme="minorHAnsi" w:cstheme="minorHAnsi"/>
          <w:b/>
          <w:szCs w:val="24"/>
        </w:rPr>
      </w:pPr>
      <w:r w:rsidRPr="007D2A93">
        <w:rPr>
          <w:rFonts w:asciiTheme="minorHAnsi" w:hAnsiTheme="minorHAnsi" w:cstheme="minorHAnsi"/>
          <w:b/>
          <w:szCs w:val="24"/>
        </w:rPr>
        <w:t>ROZDZIAŁ 10</w:t>
      </w:r>
    </w:p>
    <w:p w:rsidR="001412ED" w:rsidRPr="007D2A93" w:rsidRDefault="001412ED" w:rsidP="00963FC1">
      <w:pPr>
        <w:pStyle w:val="WW-Tekstpodstawowywcity2"/>
        <w:spacing w:line="276" w:lineRule="auto"/>
        <w:ind w:left="0" w:firstLine="0"/>
        <w:jc w:val="center"/>
        <w:rPr>
          <w:rFonts w:asciiTheme="minorHAnsi" w:hAnsiTheme="minorHAnsi" w:cstheme="minorHAnsi"/>
          <w:b/>
          <w:szCs w:val="24"/>
        </w:rPr>
      </w:pPr>
      <w:r w:rsidRPr="007D2A93">
        <w:rPr>
          <w:rFonts w:asciiTheme="minorHAnsi" w:hAnsiTheme="minorHAnsi" w:cstheme="minorHAnsi"/>
          <w:b/>
          <w:szCs w:val="24"/>
        </w:rPr>
        <w:t>WSKAZANIE OSÓB</w:t>
      </w:r>
      <w:r w:rsidR="00FB0C84" w:rsidRPr="007D2A93">
        <w:rPr>
          <w:rFonts w:asciiTheme="minorHAnsi" w:hAnsiTheme="minorHAnsi" w:cstheme="minorHAnsi"/>
          <w:b/>
          <w:szCs w:val="24"/>
        </w:rPr>
        <w:t xml:space="preserve"> UPRAWNIONYCH DO KOMUNIKOWANIA </w:t>
      </w:r>
      <w:r w:rsidRPr="007D2A93">
        <w:rPr>
          <w:rFonts w:asciiTheme="minorHAnsi" w:hAnsiTheme="minorHAnsi" w:cstheme="minorHAnsi"/>
          <w:b/>
          <w:szCs w:val="24"/>
        </w:rPr>
        <w:t>SIĘ Z WYKONAWCAMI</w:t>
      </w:r>
    </w:p>
    <w:p w:rsidR="001412ED" w:rsidRPr="007D2A93" w:rsidRDefault="001412ED" w:rsidP="00963FC1">
      <w:pPr>
        <w:pStyle w:val="WW-Tekstpodstawowywcity2"/>
        <w:spacing w:line="276" w:lineRule="auto"/>
        <w:ind w:left="0" w:firstLine="0"/>
        <w:rPr>
          <w:rFonts w:asciiTheme="minorHAnsi" w:hAnsiTheme="minorHAnsi" w:cstheme="minorHAnsi"/>
          <w:szCs w:val="24"/>
        </w:rPr>
      </w:pPr>
    </w:p>
    <w:p w:rsidR="003A72FD" w:rsidRPr="007D2A93" w:rsidRDefault="003A72FD" w:rsidP="00963FC1">
      <w:pPr>
        <w:pStyle w:val="Default"/>
        <w:spacing w:line="276" w:lineRule="auto"/>
        <w:jc w:val="both"/>
        <w:rPr>
          <w:rFonts w:asciiTheme="minorHAnsi" w:hAnsiTheme="minorHAnsi" w:cstheme="minorHAnsi"/>
          <w:color w:val="auto"/>
        </w:rPr>
      </w:pPr>
      <w:r w:rsidRPr="007D2A93">
        <w:rPr>
          <w:rFonts w:asciiTheme="minorHAnsi" w:hAnsiTheme="minorHAnsi" w:cstheme="minorHAnsi"/>
          <w:color w:val="auto"/>
        </w:rPr>
        <w:t xml:space="preserve">Osobami upoważnionymi do komunikowania się z wykonawcami są: </w:t>
      </w:r>
    </w:p>
    <w:p w:rsidR="003A72FD" w:rsidRPr="007D2A93" w:rsidRDefault="003A72FD" w:rsidP="00963FC1">
      <w:pPr>
        <w:pStyle w:val="Default"/>
        <w:spacing w:line="276" w:lineRule="auto"/>
        <w:ind w:left="426" w:hanging="426"/>
        <w:jc w:val="both"/>
        <w:rPr>
          <w:rFonts w:asciiTheme="minorHAnsi" w:hAnsiTheme="minorHAnsi" w:cstheme="minorHAnsi"/>
          <w:color w:val="auto"/>
        </w:rPr>
      </w:pPr>
      <w:r w:rsidRPr="007D2A93">
        <w:rPr>
          <w:rFonts w:asciiTheme="minorHAnsi" w:hAnsiTheme="minorHAnsi" w:cstheme="minorHAnsi"/>
          <w:color w:val="auto"/>
        </w:rPr>
        <w:t>-</w:t>
      </w:r>
      <w:r w:rsidRPr="007D2A93">
        <w:rPr>
          <w:rFonts w:asciiTheme="minorHAnsi" w:hAnsiTheme="minorHAnsi" w:cstheme="minorHAnsi"/>
          <w:color w:val="auto"/>
        </w:rPr>
        <w:tab/>
        <w:t xml:space="preserve">w zakresie przedmiotu zamówienia: Adam Koziełek, Janusz Łazowski (tel. 44 724 23 11 wew. 525, 568), </w:t>
      </w:r>
    </w:p>
    <w:p w:rsidR="003A72FD" w:rsidRPr="00212D1D" w:rsidRDefault="003A72FD" w:rsidP="00963FC1">
      <w:pPr>
        <w:pStyle w:val="Default"/>
        <w:spacing w:line="276" w:lineRule="auto"/>
        <w:ind w:left="426" w:hanging="426"/>
        <w:jc w:val="both"/>
        <w:rPr>
          <w:rFonts w:asciiTheme="minorHAnsi" w:hAnsiTheme="minorHAnsi" w:cstheme="minorHAnsi"/>
          <w:color w:val="auto"/>
        </w:rPr>
      </w:pPr>
      <w:r w:rsidRPr="007D2A93">
        <w:rPr>
          <w:rFonts w:asciiTheme="minorHAnsi" w:hAnsiTheme="minorHAnsi" w:cstheme="minorHAnsi"/>
          <w:color w:val="auto"/>
        </w:rPr>
        <w:t>-</w:t>
      </w:r>
      <w:r w:rsidRPr="007D2A93">
        <w:rPr>
          <w:rFonts w:asciiTheme="minorHAnsi" w:hAnsiTheme="minorHAnsi" w:cstheme="minorHAnsi"/>
          <w:color w:val="auto"/>
        </w:rPr>
        <w:tab/>
        <w:t xml:space="preserve">w zakresie procedury zamówień publicznych </w:t>
      </w:r>
      <w:r w:rsidR="00FB0C84" w:rsidRPr="007D2A93">
        <w:rPr>
          <w:rFonts w:asciiTheme="minorHAnsi" w:hAnsiTheme="minorHAnsi" w:cstheme="minorHAnsi"/>
          <w:color w:val="auto"/>
        </w:rPr>
        <w:t>Marzena Janas-Polus</w:t>
      </w:r>
      <w:r w:rsidRPr="007D2A93">
        <w:rPr>
          <w:rFonts w:asciiTheme="minorHAnsi" w:hAnsiTheme="minorHAnsi" w:cstheme="minorHAnsi"/>
          <w:color w:val="auto"/>
        </w:rPr>
        <w:t xml:space="preserve"> (tel. 44 724 23 11 wew. </w:t>
      </w:r>
      <w:r w:rsidR="007A4343" w:rsidRPr="00212D1D">
        <w:rPr>
          <w:rFonts w:asciiTheme="minorHAnsi" w:hAnsiTheme="minorHAnsi" w:cstheme="minorHAnsi"/>
          <w:color w:val="auto"/>
        </w:rPr>
        <w:t>589</w:t>
      </w:r>
      <w:r w:rsidR="007D2A93" w:rsidRPr="00212D1D">
        <w:rPr>
          <w:rFonts w:asciiTheme="minorHAnsi" w:hAnsiTheme="minorHAnsi" w:cstheme="minorHAnsi"/>
          <w:color w:val="auto"/>
        </w:rPr>
        <w:t xml:space="preserve">), </w:t>
      </w:r>
      <w:r w:rsidRPr="00212D1D">
        <w:rPr>
          <w:rFonts w:asciiTheme="minorHAnsi" w:hAnsiTheme="minorHAnsi" w:cstheme="minorHAnsi"/>
          <w:color w:val="auto"/>
        </w:rPr>
        <w:t xml:space="preserve">poczta elektroniczna: </w:t>
      </w:r>
      <w:hyperlink r:id="rId19" w:history="1">
        <w:r w:rsidRPr="00212D1D">
          <w:rPr>
            <w:rStyle w:val="Hipercze"/>
            <w:rFonts w:asciiTheme="minorHAnsi" w:hAnsiTheme="minorHAnsi" w:cstheme="minorHAnsi"/>
            <w:color w:val="auto"/>
          </w:rPr>
          <w:t>zam.pub@tomaszow-maz.pl</w:t>
        </w:r>
      </w:hyperlink>
    </w:p>
    <w:p w:rsidR="001412ED" w:rsidRPr="00212D1D" w:rsidRDefault="001412ED" w:rsidP="00963FC1">
      <w:pPr>
        <w:pStyle w:val="Default"/>
        <w:spacing w:line="276" w:lineRule="auto"/>
        <w:jc w:val="both"/>
        <w:rPr>
          <w:rFonts w:asciiTheme="minorHAnsi" w:hAnsiTheme="minorHAnsi" w:cstheme="minorHAnsi"/>
          <w:color w:val="auto"/>
        </w:rPr>
      </w:pPr>
    </w:p>
    <w:p w:rsidR="001412ED" w:rsidRPr="00212D1D" w:rsidRDefault="001412ED" w:rsidP="00963FC1">
      <w:pPr>
        <w:pStyle w:val="WW-Tekstblokowy"/>
        <w:spacing w:line="276" w:lineRule="auto"/>
        <w:ind w:left="0" w:firstLine="0"/>
        <w:jc w:val="center"/>
        <w:rPr>
          <w:rFonts w:asciiTheme="minorHAnsi" w:hAnsiTheme="minorHAnsi" w:cstheme="minorHAnsi"/>
          <w:b/>
          <w:szCs w:val="24"/>
        </w:rPr>
      </w:pPr>
      <w:r w:rsidRPr="00212D1D">
        <w:rPr>
          <w:rFonts w:asciiTheme="minorHAnsi" w:hAnsiTheme="minorHAnsi" w:cstheme="minorHAnsi"/>
          <w:b/>
          <w:szCs w:val="24"/>
        </w:rPr>
        <w:t>ROZDZIAŁ 11</w:t>
      </w:r>
    </w:p>
    <w:p w:rsidR="001412ED" w:rsidRPr="00212D1D" w:rsidRDefault="001412ED" w:rsidP="00963FC1">
      <w:pPr>
        <w:pStyle w:val="WW-Tekstblokowy"/>
        <w:spacing w:line="276" w:lineRule="auto"/>
        <w:ind w:left="0" w:firstLine="0"/>
        <w:jc w:val="center"/>
        <w:rPr>
          <w:rFonts w:asciiTheme="minorHAnsi" w:hAnsiTheme="minorHAnsi" w:cstheme="minorHAnsi"/>
          <w:b/>
          <w:szCs w:val="24"/>
        </w:rPr>
      </w:pPr>
      <w:r w:rsidRPr="00212D1D">
        <w:rPr>
          <w:rFonts w:asciiTheme="minorHAnsi" w:hAnsiTheme="minorHAnsi" w:cstheme="minorHAnsi"/>
          <w:b/>
          <w:szCs w:val="24"/>
        </w:rPr>
        <w:t>TERMIN ZWIĄZANIA OFERTĄ</w:t>
      </w:r>
    </w:p>
    <w:p w:rsidR="001412ED" w:rsidRPr="00212D1D" w:rsidRDefault="001412ED" w:rsidP="00963FC1">
      <w:pPr>
        <w:pStyle w:val="WW-Tekstblokowy"/>
        <w:spacing w:line="276" w:lineRule="auto"/>
        <w:ind w:left="0" w:firstLine="0"/>
        <w:jc w:val="center"/>
        <w:rPr>
          <w:rFonts w:asciiTheme="minorHAnsi" w:hAnsiTheme="minorHAnsi" w:cstheme="minorHAnsi"/>
          <w:b/>
          <w:szCs w:val="24"/>
        </w:rPr>
      </w:pPr>
    </w:p>
    <w:p w:rsidR="00850101" w:rsidRPr="00212D1D" w:rsidRDefault="00850101" w:rsidP="00963FC1">
      <w:pPr>
        <w:numPr>
          <w:ilvl w:val="0"/>
          <w:numId w:val="16"/>
        </w:numPr>
        <w:tabs>
          <w:tab w:val="clear" w:pos="360"/>
          <w:tab w:val="num" w:pos="0"/>
        </w:tabs>
        <w:suppressAutoHyphens/>
        <w:spacing w:after="0" w:line="276" w:lineRule="auto"/>
        <w:ind w:left="426" w:hanging="426"/>
        <w:jc w:val="both"/>
        <w:rPr>
          <w:rFonts w:cstheme="minorHAnsi"/>
          <w:b/>
          <w:sz w:val="24"/>
          <w:szCs w:val="24"/>
        </w:rPr>
      </w:pPr>
      <w:r w:rsidRPr="00212D1D">
        <w:rPr>
          <w:rFonts w:cstheme="minorHAnsi"/>
          <w:sz w:val="24"/>
          <w:szCs w:val="24"/>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w:t>
      </w:r>
      <w:proofErr w:type="spellStart"/>
      <w:r w:rsidR="00E2143B" w:rsidRPr="00212D1D">
        <w:rPr>
          <w:rFonts w:cstheme="minorHAnsi"/>
          <w:sz w:val="24"/>
          <w:szCs w:val="24"/>
        </w:rPr>
        <w:t>pzp</w:t>
      </w:r>
      <w:proofErr w:type="spellEnd"/>
      <w:r w:rsidRPr="00212D1D">
        <w:rPr>
          <w:rFonts w:cstheme="minorHAnsi"/>
          <w:sz w:val="24"/>
          <w:szCs w:val="24"/>
        </w:rPr>
        <w:t>– zamawiający określa datę terminu związania ofertę</w:t>
      </w:r>
      <w:r w:rsidR="007D2A93" w:rsidRPr="00212D1D">
        <w:rPr>
          <w:rFonts w:cstheme="minorHAnsi"/>
          <w:sz w:val="24"/>
          <w:szCs w:val="24"/>
        </w:rPr>
        <w:br/>
      </w:r>
      <w:r w:rsidRPr="00212D1D">
        <w:rPr>
          <w:rFonts w:cstheme="minorHAnsi"/>
          <w:sz w:val="24"/>
          <w:szCs w:val="24"/>
        </w:rPr>
        <w:t xml:space="preserve"> i wskazuje ją na </w:t>
      </w:r>
      <w:r w:rsidR="00212D1D" w:rsidRPr="00212D1D">
        <w:rPr>
          <w:rFonts w:cstheme="minorHAnsi"/>
          <w:b/>
          <w:sz w:val="24"/>
          <w:szCs w:val="24"/>
          <w:highlight w:val="yellow"/>
        </w:rPr>
        <w:t xml:space="preserve">21 </w:t>
      </w:r>
      <w:r w:rsidR="00EB5FFE" w:rsidRPr="00212D1D">
        <w:rPr>
          <w:rFonts w:cstheme="minorHAnsi"/>
          <w:b/>
          <w:sz w:val="24"/>
          <w:szCs w:val="24"/>
          <w:highlight w:val="yellow"/>
        </w:rPr>
        <w:t xml:space="preserve">września </w:t>
      </w:r>
      <w:r w:rsidR="00E71845" w:rsidRPr="00212D1D">
        <w:rPr>
          <w:rFonts w:cstheme="minorHAnsi"/>
          <w:b/>
          <w:sz w:val="24"/>
          <w:szCs w:val="24"/>
          <w:highlight w:val="yellow"/>
        </w:rPr>
        <w:t>2022 r.</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Zamawiający wybiera najkorzystniejszą ofertę w terminie związania ofertą określonym </w:t>
      </w:r>
      <w:r w:rsidR="00E2143B" w:rsidRPr="00212D1D">
        <w:rPr>
          <w:rFonts w:cstheme="minorHAnsi"/>
          <w:sz w:val="24"/>
          <w:szCs w:val="24"/>
          <w:lang w:eastAsia="pl-PL"/>
        </w:rPr>
        <w:t xml:space="preserve">                      </w:t>
      </w:r>
      <w:r w:rsidRPr="00212D1D">
        <w:rPr>
          <w:rFonts w:cstheme="minorHAnsi"/>
          <w:sz w:val="24"/>
          <w:szCs w:val="24"/>
          <w:lang w:eastAsia="pl-PL"/>
        </w:rPr>
        <w:t>w SWZ.</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lang w:eastAsia="pl-PL"/>
        </w:rPr>
      </w:pPr>
      <w:r w:rsidRPr="00212D1D">
        <w:rPr>
          <w:rFonts w:cstheme="minorHAnsi"/>
          <w:sz w:val="24"/>
          <w:szCs w:val="24"/>
          <w:lang w:eastAsia="pl-PL"/>
        </w:rPr>
        <w:t xml:space="preserve">Jeżeli termin związania ofertą upłynął przed wyborem najkorzystniejszej oferty, zamawiający </w:t>
      </w:r>
      <w:r w:rsidRPr="00212D1D">
        <w:rPr>
          <w:rFonts w:cstheme="minorHAnsi"/>
          <w:sz w:val="24"/>
          <w:szCs w:val="24"/>
        </w:rPr>
        <w:t xml:space="preserve">stosownie do art. 252 ust. 2 ustawy </w:t>
      </w:r>
      <w:proofErr w:type="spellStart"/>
      <w:r w:rsidRPr="00212D1D">
        <w:rPr>
          <w:rFonts w:cstheme="minorHAnsi"/>
          <w:sz w:val="24"/>
          <w:szCs w:val="24"/>
        </w:rPr>
        <w:t>pzp</w:t>
      </w:r>
      <w:proofErr w:type="spellEnd"/>
      <w:r w:rsidRPr="00212D1D">
        <w:rPr>
          <w:rFonts w:cstheme="minorHAnsi"/>
          <w:sz w:val="24"/>
          <w:szCs w:val="24"/>
          <w:lang w:eastAsia="pl-PL"/>
        </w:rPr>
        <w:t xml:space="preserve"> wzywa wykonawcę, którego oferta otrzymała najwyższą ocenę, do wyrażenia, w wyznaczonym przez zamawiającego terminie, pisem</w:t>
      </w:r>
      <w:r w:rsidR="007D2A93" w:rsidRPr="00212D1D">
        <w:rPr>
          <w:rFonts w:cstheme="minorHAnsi"/>
          <w:sz w:val="24"/>
          <w:szCs w:val="24"/>
          <w:lang w:eastAsia="pl-PL"/>
        </w:rPr>
        <w:t>nej zgody na wybór jego oferty.</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W przypadku braku zgody, o której mowa w ust. 3, zamawiający zwraca się o wyrażenie takiej zgody do kolejnego wykonawcy, którego oferta została najwyżej oceniona, chyba że zachodzą przesłanki  do unieważnienia postępowania.</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12D1D">
        <w:rPr>
          <w:rFonts w:cstheme="minorHAnsi"/>
          <w:sz w:val="24"/>
          <w:szCs w:val="24"/>
          <w:lang w:eastAsia="pl-PL"/>
        </w:rPr>
        <w:br/>
      </w:r>
      <w:r w:rsidRPr="00212D1D">
        <w:rPr>
          <w:rFonts w:cstheme="minorHAnsi"/>
          <w:sz w:val="24"/>
          <w:szCs w:val="24"/>
          <w:lang w:eastAsia="pl-PL"/>
        </w:rPr>
        <w:t>o wskazywany przez niego</w:t>
      </w:r>
      <w:r w:rsidR="007D2A93" w:rsidRPr="00212D1D">
        <w:rPr>
          <w:rFonts w:cstheme="minorHAnsi"/>
          <w:sz w:val="24"/>
          <w:szCs w:val="24"/>
          <w:lang w:eastAsia="pl-PL"/>
        </w:rPr>
        <w:t xml:space="preserve"> okres, nie dłuższy niż 30 dni.</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Przedłużenie terminu związania ofertą, o którym mowa w ust. 5, wymaga złożenia przez wykonawcę pisemnego oświadczenia o wyrażeniu zgody na przedłużenie terminu związania ofertą. </w:t>
      </w:r>
      <w:r w:rsidRPr="00212D1D">
        <w:rPr>
          <w:rFonts w:cstheme="minorHAnsi"/>
          <w:sz w:val="24"/>
          <w:szCs w:val="24"/>
        </w:rPr>
        <w:t xml:space="preserve">W takim przypadku wykonawca będzie mógł przesłać zamawiającemu „pisemne oświadczenie o wyrażeniu zgody na przedłużenie terminu związania ofertą” pocztą elektroniczną jako </w:t>
      </w:r>
      <w:proofErr w:type="spellStart"/>
      <w:r w:rsidRPr="00212D1D">
        <w:rPr>
          <w:rFonts w:cstheme="minorHAnsi"/>
          <w:sz w:val="24"/>
          <w:szCs w:val="24"/>
        </w:rPr>
        <w:t>skan</w:t>
      </w:r>
      <w:proofErr w:type="spellEnd"/>
      <w:r w:rsidRPr="00212D1D">
        <w:rPr>
          <w:rFonts w:cstheme="minorHAnsi"/>
          <w:sz w:val="24"/>
          <w:szCs w:val="24"/>
        </w:rPr>
        <w:t xml:space="preserve"> uprzednio sporządzonego oświadczenia w formie pisemnej lub przesłać takie oświadczenie, jako treść wpisaną bezpośrednio w mailu.</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lastRenderedPageBreak/>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rPr>
        <w:t>Zamawiający odrzuci ofertę, jeżeli wykonawca nie wyraził pisemnej zgody na wybór jego oferty po upływie terminu związania ofertą albo wykonawca nie wyraził pisemnej zgody na przedłużenie terminu związania ofertą.</w:t>
      </w:r>
    </w:p>
    <w:p w:rsidR="00850101" w:rsidRPr="00212D1D" w:rsidRDefault="00850101" w:rsidP="00963FC1">
      <w:pPr>
        <w:numPr>
          <w:ilvl w:val="0"/>
          <w:numId w:val="16"/>
        </w:numPr>
        <w:tabs>
          <w:tab w:val="clear" w:pos="360"/>
          <w:tab w:val="num" w:pos="426"/>
        </w:tabs>
        <w:suppressAutoHyphens/>
        <w:spacing w:after="0" w:line="276" w:lineRule="auto"/>
        <w:ind w:left="426" w:hanging="426"/>
        <w:jc w:val="both"/>
        <w:rPr>
          <w:rFonts w:cstheme="minorHAnsi"/>
          <w:sz w:val="24"/>
          <w:szCs w:val="24"/>
        </w:rPr>
      </w:pPr>
      <w:r w:rsidRPr="00212D1D">
        <w:rPr>
          <w:rFonts w:cstheme="minorHAnsi"/>
          <w:sz w:val="24"/>
          <w:szCs w:val="24"/>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850101" w:rsidRDefault="00850101" w:rsidP="00963FC1">
      <w:pPr>
        <w:spacing w:after="0" w:line="276" w:lineRule="auto"/>
        <w:rPr>
          <w:rFonts w:cstheme="minorHAnsi"/>
          <w:b/>
          <w:color w:val="0070C0"/>
          <w:sz w:val="24"/>
          <w:szCs w:val="24"/>
        </w:rPr>
      </w:pPr>
    </w:p>
    <w:p w:rsidR="00212D1D" w:rsidRPr="00A73C90" w:rsidRDefault="00212D1D" w:rsidP="00963FC1">
      <w:pPr>
        <w:spacing w:after="0" w:line="276" w:lineRule="auto"/>
        <w:rPr>
          <w:rFonts w:cstheme="minorHAnsi"/>
          <w:b/>
          <w:color w:val="0070C0"/>
          <w:sz w:val="24"/>
          <w:szCs w:val="24"/>
        </w:rPr>
      </w:pPr>
    </w:p>
    <w:p w:rsidR="001412ED" w:rsidRPr="00212D1D" w:rsidRDefault="001412ED" w:rsidP="00963FC1">
      <w:pPr>
        <w:spacing w:after="0" w:line="276" w:lineRule="auto"/>
        <w:jc w:val="center"/>
        <w:rPr>
          <w:rFonts w:cstheme="minorHAnsi"/>
          <w:b/>
          <w:sz w:val="24"/>
          <w:szCs w:val="24"/>
        </w:rPr>
      </w:pPr>
      <w:r w:rsidRPr="00212D1D">
        <w:rPr>
          <w:rFonts w:cstheme="minorHAnsi"/>
          <w:b/>
          <w:sz w:val="24"/>
          <w:szCs w:val="24"/>
        </w:rPr>
        <w:t>ROZDZIAŁ 12</w:t>
      </w:r>
    </w:p>
    <w:p w:rsidR="001412ED" w:rsidRPr="00212D1D" w:rsidRDefault="001412ED" w:rsidP="00963FC1">
      <w:pPr>
        <w:spacing w:after="0" w:line="276" w:lineRule="auto"/>
        <w:jc w:val="center"/>
        <w:rPr>
          <w:rFonts w:cstheme="minorHAnsi"/>
          <w:b/>
          <w:sz w:val="24"/>
          <w:szCs w:val="24"/>
        </w:rPr>
      </w:pPr>
      <w:r w:rsidRPr="00212D1D">
        <w:rPr>
          <w:rFonts w:cstheme="minorHAnsi"/>
          <w:b/>
          <w:sz w:val="24"/>
          <w:szCs w:val="24"/>
        </w:rPr>
        <w:t>OPIS SPOSOBU PRZYGOTOWANIA OFERTY</w:t>
      </w:r>
    </w:p>
    <w:p w:rsidR="001412ED" w:rsidRPr="00212D1D" w:rsidRDefault="001412ED" w:rsidP="00963FC1">
      <w:pPr>
        <w:spacing w:after="0" w:line="276" w:lineRule="auto"/>
        <w:rPr>
          <w:rFonts w:cstheme="minorHAnsi"/>
          <w:b/>
          <w:sz w:val="24"/>
          <w:szCs w:val="24"/>
        </w:rPr>
      </w:pP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Wykonawca jest zobowiązany do przedstawienia oferty w języku polskim na zasadach określonych w rozdziale 8 SWZ. Wykonawcy mogą wspólnie ubiegać</w:t>
      </w:r>
      <w:r w:rsidR="00E2143B" w:rsidRPr="00212D1D">
        <w:rPr>
          <w:rFonts w:cstheme="minorHAnsi"/>
          <w:sz w:val="24"/>
          <w:szCs w:val="24"/>
        </w:rPr>
        <w:t xml:space="preserve"> się o udzielenie zamówienia i </w:t>
      </w:r>
      <w:r w:rsidRPr="00212D1D">
        <w:rPr>
          <w:rFonts w:cstheme="minorHAnsi"/>
          <w:sz w:val="24"/>
          <w:szCs w:val="24"/>
        </w:rPr>
        <w:t xml:space="preserve">zobowiązani są ustanowić pełnomocnika do reprezentowania ich </w:t>
      </w:r>
      <w:r w:rsidR="00E2143B" w:rsidRPr="00212D1D">
        <w:rPr>
          <w:rFonts w:cstheme="minorHAnsi"/>
          <w:sz w:val="24"/>
          <w:szCs w:val="24"/>
        </w:rPr>
        <w:t xml:space="preserve">                                </w:t>
      </w:r>
      <w:r w:rsidRPr="00212D1D">
        <w:rPr>
          <w:rFonts w:cstheme="minorHAnsi"/>
          <w:sz w:val="24"/>
          <w:szCs w:val="24"/>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Zamawiający nie dopuszcza składania ofert w innym języku.</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b/>
          <w:sz w:val="24"/>
          <w:szCs w:val="24"/>
        </w:rPr>
      </w:pPr>
      <w:r w:rsidRPr="00212D1D">
        <w:rPr>
          <w:rFonts w:cstheme="minorHAnsi"/>
          <w:b/>
          <w:sz w:val="24"/>
          <w:szCs w:val="24"/>
          <w:lang w:eastAsia="pl-PL"/>
        </w:rPr>
        <w:t>Wykonawca może złożyć tylko jedną ofertę</w:t>
      </w:r>
      <w:r w:rsidR="00212D1D" w:rsidRPr="00212D1D">
        <w:rPr>
          <w:rFonts w:cstheme="minorHAnsi"/>
          <w:b/>
          <w:sz w:val="24"/>
          <w:szCs w:val="24"/>
          <w:lang w:eastAsia="pl-PL"/>
        </w:rPr>
        <w:t xml:space="preserve"> na daną część zamówienia, przy czym może złożyć ofertę na każdą część zamówienia</w:t>
      </w:r>
      <w:r w:rsidRPr="00212D1D">
        <w:rPr>
          <w:rFonts w:cstheme="minorHAnsi"/>
          <w:b/>
          <w:sz w:val="24"/>
          <w:szCs w:val="24"/>
          <w:lang w:eastAsia="pl-PL"/>
        </w:rPr>
        <w:t>.</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Treść oferty musi być zgodna z wymaganiami zamawiającego określonymi w SWZ.</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lang w:eastAsia="pl-PL"/>
        </w:rPr>
        <w:t>Oferta może być złożona tylko do upły</w:t>
      </w:r>
      <w:r w:rsidR="00212D1D" w:rsidRPr="00212D1D">
        <w:rPr>
          <w:rFonts w:cstheme="minorHAnsi"/>
          <w:sz w:val="24"/>
          <w:szCs w:val="24"/>
          <w:lang w:eastAsia="pl-PL"/>
        </w:rPr>
        <w:t>wu terminu składania ofert.</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Oferta winna być podpisana przez wykonawcę zgodnie z wpisem do właściwego rejestru lub przez pełnomocnika upoważnionego do reprezentowania wykonawcy.</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 xml:space="preserve">Formularze i oświadczenia powinny zostać wypełnione, podpisane i dołączone do oferty, </w:t>
      </w:r>
      <w:r w:rsidR="003465EE" w:rsidRPr="00212D1D">
        <w:rPr>
          <w:rFonts w:cstheme="minorHAnsi"/>
          <w:sz w:val="24"/>
          <w:szCs w:val="24"/>
        </w:rPr>
        <w:br/>
      </w:r>
      <w:r w:rsidRPr="00212D1D">
        <w:rPr>
          <w:rFonts w:cstheme="minorHAnsi"/>
          <w:sz w:val="24"/>
          <w:szCs w:val="24"/>
        </w:rPr>
        <w:t>a niektóre 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t>Wszelkie informacje stanowiące tajemnicę przedsiębiorstwa w rozumieniu ustawy z dnia</w:t>
      </w:r>
      <w:r w:rsidR="003465EE" w:rsidRPr="00212D1D">
        <w:rPr>
          <w:rFonts w:cstheme="minorHAnsi"/>
          <w:sz w:val="24"/>
          <w:szCs w:val="24"/>
        </w:rPr>
        <w:t xml:space="preserve"> </w:t>
      </w:r>
      <w:r w:rsidR="00E2143B" w:rsidRPr="00212D1D">
        <w:rPr>
          <w:rFonts w:cstheme="minorHAnsi"/>
          <w:sz w:val="24"/>
          <w:szCs w:val="24"/>
        </w:rPr>
        <w:t xml:space="preserve">                 </w:t>
      </w:r>
      <w:r w:rsidRPr="00212D1D">
        <w:rPr>
          <w:rFonts w:cstheme="minorHAnsi"/>
          <w:sz w:val="24"/>
          <w:szCs w:val="24"/>
        </w:rPr>
        <w:t>16 kwietnia 1993 r. o zwalczaniu nieuczciwej konkurencji, które wykonawca zastrzeże jako tajemnicę przedsiębiorstwa, przekazuje je w wydzielonym i odpowiednio oznaczonym pliku stanowiącym załącznik. Powyższe podyktowane jest koniecznością utrzymania w poufności tych informacji.</w:t>
      </w:r>
    </w:p>
    <w:p w:rsidR="001412ED" w:rsidRPr="00212D1D" w:rsidRDefault="001412ED" w:rsidP="00963FC1">
      <w:pPr>
        <w:numPr>
          <w:ilvl w:val="0"/>
          <w:numId w:val="18"/>
        </w:numPr>
        <w:tabs>
          <w:tab w:val="clear" w:pos="720"/>
          <w:tab w:val="num" w:pos="426"/>
        </w:tabs>
        <w:suppressAutoHyphens/>
        <w:spacing w:after="0" w:line="276" w:lineRule="auto"/>
        <w:ind w:left="426" w:hanging="426"/>
        <w:jc w:val="both"/>
        <w:rPr>
          <w:rFonts w:cstheme="minorHAnsi"/>
          <w:sz w:val="24"/>
          <w:szCs w:val="24"/>
        </w:rPr>
      </w:pPr>
      <w:r w:rsidRPr="00212D1D">
        <w:rPr>
          <w:rFonts w:cstheme="minorHAnsi"/>
          <w:sz w:val="24"/>
          <w:szCs w:val="24"/>
        </w:rPr>
        <w:lastRenderedPageBreak/>
        <w:t xml:space="preserve">Wykonawca występujący wspólnie zobowiązani są wskazać w formularzu oferty dokładną nazwę/nazwy wszystkich podmiotów składających ofertę jak również ich numery NIP </w:t>
      </w:r>
      <w:r w:rsidR="00E2143B" w:rsidRPr="00212D1D">
        <w:rPr>
          <w:rFonts w:cstheme="minorHAnsi"/>
          <w:sz w:val="24"/>
          <w:szCs w:val="24"/>
        </w:rPr>
        <w:t xml:space="preserve">                        </w:t>
      </w:r>
      <w:r w:rsidRPr="00212D1D">
        <w:rPr>
          <w:rFonts w:cstheme="minorHAnsi"/>
          <w:sz w:val="24"/>
          <w:szCs w:val="24"/>
        </w:rPr>
        <w:t>i REGON. Powyższe informacje umożliwią zamawiającemu weryfikację, czy osoby podpisujące ofertę lub udzielające pełnomocnictwa posiadają uprawnienia do reprezentowania wykonawcy.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Wykonawca ponosi wszelkie koszty związane z przygotowaniem oferty.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trike/>
          <w:sz w:val="24"/>
          <w:szCs w:val="24"/>
        </w:rPr>
      </w:pPr>
      <w:r w:rsidRPr="00212D1D">
        <w:rPr>
          <w:rFonts w:cstheme="minorHAnsi"/>
          <w:sz w:val="24"/>
          <w:szCs w:val="24"/>
        </w:rPr>
        <w:t xml:space="preserve">Wykonawca, aby wziąć udział w elektronicznym postępowaniu musi </w:t>
      </w:r>
      <w:r w:rsidR="00212D1D" w:rsidRPr="00212D1D">
        <w:rPr>
          <w:rFonts w:cstheme="minorHAnsi"/>
          <w:sz w:val="24"/>
          <w:szCs w:val="24"/>
        </w:rPr>
        <w:t>posiadać</w:t>
      </w:r>
      <w:r w:rsidRPr="00212D1D">
        <w:rPr>
          <w:rFonts w:cstheme="minorHAnsi"/>
          <w:sz w:val="24"/>
          <w:szCs w:val="24"/>
        </w:rPr>
        <w:t xml:space="preserve"> konto na ePUAP.</w:t>
      </w:r>
    </w:p>
    <w:p w:rsidR="001412ED" w:rsidRPr="00212D1D" w:rsidRDefault="001412ED" w:rsidP="00212D1D">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Przygotowaną ofertę należy zaszyfrować. Szyfrowanie ofert zostało opisane w poniższej części niniejszego rozdziału. Za pomocą dedykowanych formularzy dostępnych na Platformie </w:t>
      </w:r>
      <w:proofErr w:type="spellStart"/>
      <w:r w:rsidRPr="00212D1D">
        <w:rPr>
          <w:rFonts w:cstheme="minorHAnsi"/>
          <w:sz w:val="24"/>
          <w:szCs w:val="24"/>
          <w:lang w:eastAsia="pl-PL"/>
        </w:rPr>
        <w:t>ePuap</w:t>
      </w:r>
      <w:proofErr w:type="spellEnd"/>
      <w:r w:rsidRPr="00212D1D">
        <w:rPr>
          <w:rFonts w:cstheme="minorHAnsi"/>
          <w:sz w:val="24"/>
          <w:szCs w:val="24"/>
          <w:lang w:eastAsia="pl-PL"/>
        </w:rPr>
        <w:t xml:space="preserve"> Wykonawca składa ofertę.</w:t>
      </w:r>
      <w:r w:rsidRPr="00212D1D">
        <w:rPr>
          <w:rFonts w:cstheme="minorHAnsi"/>
          <w:sz w:val="24"/>
          <w:szCs w:val="24"/>
        </w:rPr>
        <w:t xml:space="preserve"> </w:t>
      </w:r>
      <w:r w:rsidRPr="00212D1D">
        <w:rPr>
          <w:rFonts w:cstheme="minorHAnsi"/>
          <w:sz w:val="24"/>
          <w:szCs w:val="24"/>
          <w:lang w:eastAsia="pl-PL"/>
        </w:rPr>
        <w:t xml:space="preserve">Na Platformie </w:t>
      </w:r>
      <w:proofErr w:type="spellStart"/>
      <w:r w:rsidRPr="00212D1D">
        <w:rPr>
          <w:rFonts w:cstheme="minorHAnsi"/>
          <w:sz w:val="24"/>
          <w:szCs w:val="24"/>
          <w:lang w:eastAsia="pl-PL"/>
        </w:rPr>
        <w:t>ePuap</w:t>
      </w:r>
      <w:proofErr w:type="spellEnd"/>
      <w:r w:rsidRPr="00212D1D">
        <w:rPr>
          <w:rFonts w:cstheme="minorHAnsi"/>
          <w:sz w:val="24"/>
          <w:szCs w:val="24"/>
          <w:lang w:eastAsia="pl-PL"/>
        </w:rPr>
        <w:t xml:space="preserve">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212D1D">
        <w:rPr>
          <w:rFonts w:cstheme="minorHAnsi"/>
          <w:b/>
          <w:sz w:val="24"/>
          <w:szCs w:val="24"/>
          <w:lang w:eastAsia="pl-PL"/>
        </w:rPr>
        <w:t xml:space="preserve">VII Instrukcji Użytkowania </w:t>
      </w:r>
      <w:proofErr w:type="spellStart"/>
      <w:r w:rsidRPr="00212D1D">
        <w:rPr>
          <w:rFonts w:cstheme="minorHAnsi"/>
          <w:b/>
          <w:sz w:val="24"/>
          <w:szCs w:val="24"/>
          <w:lang w:eastAsia="pl-PL"/>
        </w:rPr>
        <w:t>Miniportalu</w:t>
      </w:r>
      <w:proofErr w:type="spellEnd"/>
      <w:r w:rsidRPr="00212D1D">
        <w:rPr>
          <w:rFonts w:cstheme="minorHAnsi"/>
          <w:sz w:val="24"/>
          <w:szCs w:val="24"/>
          <w:lang w:eastAsia="pl-PL"/>
        </w:rPr>
        <w:t>: (</w:t>
      </w:r>
      <w:hyperlink r:id="rId20" w:history="1">
        <w:r w:rsidRPr="00212D1D">
          <w:rPr>
            <w:rStyle w:val="Hipercze"/>
            <w:rFonts w:cstheme="minorHAnsi"/>
            <w:color w:val="auto"/>
            <w:sz w:val="24"/>
            <w:szCs w:val="24"/>
            <w:lang w:eastAsia="pl-PL"/>
          </w:rPr>
          <w:t>https://miniportal.uzp.gov.pl/Instrukcje</w:t>
        </w:r>
      </w:hyperlink>
      <w:r w:rsidR="00212D1D" w:rsidRPr="00212D1D">
        <w:rPr>
          <w:rFonts w:cstheme="minorHAnsi"/>
          <w:sz w:val="24"/>
          <w:szCs w:val="24"/>
          <w:lang w:eastAsia="pl-PL"/>
        </w:rPr>
        <w:t>)</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Na oficjalną Elektroniczną Skrzynkę Podawczą (ESP) Zamawiającego na ePUAP wpływają oferty składane</w:t>
      </w:r>
      <w:r w:rsidRPr="00212D1D">
        <w:rPr>
          <w:rFonts w:cstheme="minorHAnsi"/>
          <w:sz w:val="24"/>
          <w:szCs w:val="24"/>
        </w:rPr>
        <w:t xml:space="preserve"> </w:t>
      </w:r>
      <w:r w:rsidRPr="00212D1D">
        <w:rPr>
          <w:rFonts w:cstheme="minorHAnsi"/>
          <w:sz w:val="24"/>
          <w:szCs w:val="24"/>
          <w:lang w:eastAsia="pl-PL"/>
        </w:rPr>
        <w:t>w danym postępowaniu przez Wykonawców. Każda oferta musi być zaszyfrowana. Zaszyfrowane</w:t>
      </w:r>
      <w:r w:rsidRPr="00212D1D">
        <w:rPr>
          <w:rFonts w:cstheme="minorHAnsi"/>
          <w:sz w:val="24"/>
          <w:szCs w:val="24"/>
        </w:rPr>
        <w:t xml:space="preserve"> </w:t>
      </w:r>
      <w:r w:rsidRPr="00212D1D">
        <w:rPr>
          <w:rFonts w:cstheme="minorHAnsi"/>
          <w:sz w:val="24"/>
          <w:szCs w:val="24"/>
          <w:lang w:eastAsia="pl-PL"/>
        </w:rPr>
        <w:t>oferty stanowią załącznik do przesłanego na ESP wniosku.</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Wykonawca posiadający konto na portalu ePUAP ma dostęp do </w:t>
      </w:r>
      <w:r w:rsidRPr="00212D1D">
        <w:rPr>
          <w:rFonts w:cstheme="minorHAnsi"/>
          <w:bCs/>
          <w:sz w:val="24"/>
          <w:szCs w:val="24"/>
        </w:rPr>
        <w:t xml:space="preserve">formularzy: złożenia, zmiany, wycofania oferty lub wniosku oraz do formularza do komunikacji. </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Do zaszyfrowania oferty nie jest potrzebna ani aplikacja do szyfrowania ofert, ani plik </w:t>
      </w:r>
      <w:r w:rsidR="00212D1D" w:rsidRPr="00212D1D">
        <w:rPr>
          <w:rFonts w:cstheme="minorHAnsi"/>
          <w:sz w:val="24"/>
          <w:szCs w:val="24"/>
        </w:rPr>
        <w:br/>
      </w:r>
      <w:r w:rsidRPr="00212D1D">
        <w:rPr>
          <w:rFonts w:cstheme="minorHAnsi"/>
          <w:sz w:val="24"/>
          <w:szCs w:val="24"/>
        </w:rPr>
        <w:t>z kluczem publicznym. Cały proces szyfrowania ma miejsce na stronie miniPortal.uzp.gov.pl.</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Aby zaszyfrować ofertę Wykonawca musi na stronie </w:t>
      </w:r>
      <w:proofErr w:type="spellStart"/>
      <w:r w:rsidRPr="00212D1D">
        <w:rPr>
          <w:rFonts w:cstheme="minorHAnsi"/>
          <w:sz w:val="24"/>
          <w:szCs w:val="24"/>
        </w:rPr>
        <w:t>miniPortalu</w:t>
      </w:r>
      <w:proofErr w:type="spellEnd"/>
      <w:r w:rsidRPr="00212D1D">
        <w:rPr>
          <w:rFonts w:cstheme="minorHAnsi"/>
          <w:sz w:val="24"/>
          <w:szCs w:val="24"/>
        </w:rPr>
        <w:t xml:space="preserve"> wybrać w górnym menu opcję „Postępowania”, następnie na liście wszystkich postępowań wybrać to, do którego chce złożyć ofertę i wejść w jego szczegóły.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 dole strony, pod datą składania ofert, dostępny jest przycisk umożliwiający zaszyfrowanie oferty. 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Należy pamiętać, by wewnątrz szyfrowanego folderu nie znajdowały się wcześniej zaszyfrowane pliki.</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Po kliknięciu „Zaszyfruj i pobierz zaszyfrowany plik” zostanie on zapisany na komputerze użytkownika (wykonawcy). Tak przygotowany plik należy przesłać przez formularz do złożenia, zmiany, wycofania oferty. System </w:t>
      </w:r>
      <w:proofErr w:type="spellStart"/>
      <w:r w:rsidRPr="00212D1D">
        <w:rPr>
          <w:rFonts w:cstheme="minorHAnsi"/>
          <w:sz w:val="24"/>
          <w:szCs w:val="24"/>
        </w:rPr>
        <w:t>miniPortal</w:t>
      </w:r>
      <w:proofErr w:type="spellEnd"/>
      <w:r w:rsidRPr="00212D1D">
        <w:rPr>
          <w:rFonts w:cstheme="minorHAnsi"/>
          <w:sz w:val="24"/>
          <w:szCs w:val="24"/>
        </w:rPr>
        <w:t xml:space="preserve"> daje również możliwość szyfrowania kilku plików, bez wcześniejszego tworzenia archiwum: Zaszyfrowany plik automatycznie będzie miał format .zip:</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Tak zaszyfrowaną ofertę należy wysłać za pomocą formularza złożenia, zmiany, wycofania oferty przez ePUAP.</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Wykonawca ma możliwość wycofania oferty przed upływem terminu składania ofert. Jeśli oferta nie jest wycofana zostanie odszyfrowana. Jeżeli jednak Wykonawca wycofał swoją </w:t>
      </w:r>
      <w:r w:rsidRPr="00212D1D">
        <w:rPr>
          <w:rFonts w:cstheme="minorHAnsi"/>
          <w:sz w:val="24"/>
          <w:szCs w:val="24"/>
        </w:rPr>
        <w:lastRenderedPageBreak/>
        <w:t>ofertę nie będzie możliwe jej otwarcie, o ile zamawiający zatwierdzi skuteczne wycofanie oferty, złożone przez uprawnione osoby do reprezentowania wykonawcy.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Zamawiający po otrzymaniu informacji o wycofaniu oferty na skrzynkę podawczą Instytucji musi</w:t>
      </w:r>
      <w:r w:rsidRPr="00212D1D">
        <w:rPr>
          <w:rFonts w:cstheme="minorHAnsi"/>
          <w:sz w:val="24"/>
          <w:szCs w:val="24"/>
        </w:rPr>
        <w:t xml:space="preserve"> </w:t>
      </w:r>
      <w:r w:rsidRPr="00212D1D">
        <w:rPr>
          <w:rFonts w:cstheme="minorHAnsi"/>
          <w:sz w:val="24"/>
          <w:szCs w:val="24"/>
          <w:lang w:eastAsia="pl-PL"/>
        </w:rPr>
        <w:t xml:space="preserve">zalogować się do </w:t>
      </w:r>
      <w:proofErr w:type="spellStart"/>
      <w:r w:rsidRPr="00212D1D">
        <w:rPr>
          <w:rFonts w:cstheme="minorHAnsi"/>
          <w:sz w:val="24"/>
          <w:szCs w:val="24"/>
          <w:lang w:eastAsia="pl-PL"/>
        </w:rPr>
        <w:t>miniPortalu</w:t>
      </w:r>
      <w:proofErr w:type="spellEnd"/>
      <w:r w:rsidRPr="00212D1D">
        <w:rPr>
          <w:rFonts w:cstheme="minorHAnsi"/>
          <w:sz w:val="24"/>
          <w:szCs w:val="24"/>
          <w:lang w:eastAsia="pl-PL"/>
        </w:rPr>
        <w:t>, wejść przy danym postępowaniu do którego wykonawca złożył</w:t>
      </w:r>
      <w:r w:rsidRPr="00212D1D">
        <w:rPr>
          <w:rFonts w:cstheme="minorHAnsi"/>
          <w:sz w:val="24"/>
          <w:szCs w:val="24"/>
        </w:rPr>
        <w:t xml:space="preserve"> </w:t>
      </w:r>
      <w:r w:rsidRPr="00212D1D">
        <w:rPr>
          <w:rFonts w:cstheme="minorHAnsi"/>
          <w:sz w:val="24"/>
          <w:szCs w:val="24"/>
          <w:lang w:eastAsia="pl-PL"/>
        </w:rPr>
        <w:t xml:space="preserve">wycofanie, w ofertę i odhaczyć </w:t>
      </w:r>
      <w:proofErr w:type="spellStart"/>
      <w:r w:rsidRPr="00212D1D">
        <w:rPr>
          <w:rFonts w:cstheme="minorHAnsi"/>
          <w:sz w:val="24"/>
          <w:szCs w:val="24"/>
          <w:lang w:eastAsia="pl-PL"/>
        </w:rPr>
        <w:t>check</w:t>
      </w:r>
      <w:proofErr w:type="spellEnd"/>
      <w:r w:rsidRPr="00212D1D">
        <w:rPr>
          <w:rFonts w:cstheme="minorHAnsi"/>
          <w:sz w:val="24"/>
          <w:szCs w:val="24"/>
          <w:lang w:eastAsia="pl-PL"/>
        </w:rPr>
        <w:t xml:space="preserve"> </w:t>
      </w:r>
      <w:proofErr w:type="spellStart"/>
      <w:r w:rsidRPr="00212D1D">
        <w:rPr>
          <w:rFonts w:cstheme="minorHAnsi"/>
          <w:sz w:val="24"/>
          <w:szCs w:val="24"/>
          <w:lang w:eastAsia="pl-PL"/>
        </w:rPr>
        <w:t>box</w:t>
      </w:r>
      <w:proofErr w:type="spellEnd"/>
      <w:r w:rsidRPr="00212D1D">
        <w:rPr>
          <w:rFonts w:cstheme="minorHAnsi"/>
          <w:sz w:val="24"/>
          <w:szCs w:val="24"/>
          <w:lang w:eastAsia="pl-PL"/>
        </w:rPr>
        <w:t xml:space="preserve"> wycofanie oferty. Następnie Zamawiający za pośrednictwem</w:t>
      </w:r>
      <w:r w:rsidR="00E2143B" w:rsidRPr="00212D1D">
        <w:rPr>
          <w:rFonts w:cstheme="minorHAnsi"/>
          <w:sz w:val="24"/>
          <w:szCs w:val="24"/>
        </w:rPr>
        <w:t xml:space="preserve"> </w:t>
      </w:r>
      <w:r w:rsidRPr="00212D1D">
        <w:rPr>
          <w:rFonts w:cstheme="minorHAnsi"/>
          <w:sz w:val="24"/>
          <w:szCs w:val="24"/>
          <w:lang w:eastAsia="pl-PL"/>
        </w:rPr>
        <w:t>formularza do komunikacji, na adres z którego została przysłana oferta, informuje Wykonawcę, że przyjął wycofanie oferty.</w:t>
      </w:r>
    </w:p>
    <w:p w:rsidR="001412ED" w:rsidRPr="00212D1D" w:rsidRDefault="001412ED" w:rsidP="00963FC1">
      <w:pPr>
        <w:numPr>
          <w:ilvl w:val="0"/>
          <w:numId w:val="18"/>
        </w:numPr>
        <w:tabs>
          <w:tab w:val="clear" w:pos="720"/>
          <w:tab w:val="num" w:pos="0"/>
        </w:tabs>
        <w:suppressAutoHyphens/>
        <w:spacing w:after="0" w:line="276" w:lineRule="auto"/>
        <w:ind w:left="425" w:hanging="426"/>
        <w:jc w:val="both"/>
        <w:rPr>
          <w:rFonts w:cstheme="minorHAnsi"/>
          <w:sz w:val="24"/>
          <w:szCs w:val="24"/>
        </w:rPr>
      </w:pPr>
      <w:r w:rsidRPr="00212D1D">
        <w:rPr>
          <w:rFonts w:cstheme="minorHAnsi"/>
          <w:sz w:val="24"/>
          <w:szCs w:val="24"/>
        </w:rPr>
        <w:t>Maksymalny rozmiar plików przesyłanych za pośrednictwem dedykowanych formularzy do: złożenia, zmiany, wycofania oferty lub wniosku oraz do komunikacji wynosi 150 MB.</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Za datę przekazania oferty, zawiadomień, dokumentów elektronicznych, oświadczeń lub elektronicznych kopii dokumentów lub oświadczeń oraz innych informacji przyjmuje się datę ich przekazania na portal ePUAP. </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Po wejściu w formularz do złożenia oferty </w:t>
      </w:r>
      <w:r w:rsidR="00212D1D" w:rsidRPr="00212D1D">
        <w:rPr>
          <w:rFonts w:cstheme="minorHAnsi"/>
          <w:sz w:val="24"/>
          <w:szCs w:val="24"/>
        </w:rPr>
        <w:t>w</w:t>
      </w:r>
      <w:r w:rsidRPr="00212D1D">
        <w:rPr>
          <w:rFonts w:cstheme="minorHAnsi"/>
          <w:sz w:val="24"/>
          <w:szCs w:val="24"/>
        </w:rPr>
        <w:t xml:space="preserve">ykonawca w </w:t>
      </w:r>
      <w:r w:rsidR="00E2143B" w:rsidRPr="00212D1D">
        <w:rPr>
          <w:rFonts w:cstheme="minorHAnsi"/>
          <w:sz w:val="24"/>
          <w:szCs w:val="24"/>
        </w:rPr>
        <w:t>pierwszym</w:t>
      </w:r>
      <w:r w:rsidRPr="00212D1D">
        <w:rPr>
          <w:rFonts w:cstheme="minorHAnsi"/>
          <w:sz w:val="24"/>
          <w:szCs w:val="24"/>
        </w:rPr>
        <w:t xml:space="preserve"> kroku wybiera rodzaj identyfikatora oferty.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Wykonawca uzupełni numer ogłoszenia BZP, który jest dostępny na mini portalu.</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trike/>
          <w:sz w:val="24"/>
          <w:szCs w:val="24"/>
        </w:rPr>
      </w:pPr>
      <w:r w:rsidRPr="00212D1D">
        <w:rPr>
          <w:rFonts w:cstheme="minorHAnsi"/>
          <w:sz w:val="24"/>
          <w:szCs w:val="24"/>
        </w:rPr>
        <w:t xml:space="preserve">Po uzupełnieniu właściwego numeru ogłoszenia, pola „Zamawiający” „Dane postępowania” oraz tytuł/nazwa postępowania uzupełnią się automatycznie bez możliwości edycji. </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Wykonawca zaznacza „ Czy jesteś podmiotem zagranicznym?” Jeżeli użytkownik zaznaczy „NIE” dane zostaną automatycznie zaciągnięte z konta ePUAP (o ile takie dane zostały w koncie uzupełnione). Brakujące pola należy uzupełnić samodzielnie. Jeżeli użytkownik zaznaczy „TAK” dane nadawcy (Wykonawcy) musi uzupełnić ręcznie.</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użytkownik wybiera „Co chcesz wysłać?”</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Następnie użytkownik musi załączyć wygenerowany przez </w:t>
      </w:r>
      <w:proofErr w:type="spellStart"/>
      <w:r w:rsidRPr="00212D1D">
        <w:rPr>
          <w:rFonts w:cstheme="minorHAnsi"/>
          <w:sz w:val="24"/>
          <w:szCs w:val="24"/>
        </w:rPr>
        <w:t>miniPortal</w:t>
      </w:r>
      <w:proofErr w:type="spellEnd"/>
      <w:r w:rsidRPr="00212D1D">
        <w:rPr>
          <w:rFonts w:cstheme="minorHAnsi"/>
          <w:sz w:val="24"/>
          <w:szCs w:val="24"/>
        </w:rPr>
        <w:t xml:space="preserve"> zaszyfrowany załącznik. Załączniki, które są przesyłane poza formularzem należy opisać w polu „Wpisz załączniki, które wysyłasz poza formularzem”.</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W ostatnim kroku formularza użytkownik może wysłać formularz bez podpisu lub z podpisem.</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u w:val="single"/>
        </w:rPr>
      </w:pPr>
      <w:r w:rsidRPr="00212D1D">
        <w:rPr>
          <w:rFonts w:cstheme="minorHAnsi"/>
          <w:sz w:val="24"/>
          <w:szCs w:val="24"/>
        </w:rPr>
        <w:t xml:space="preserve">Jeżeli użytkownik chce podpisać formularz może wybrać: podpis zaufany lub certyfikat kwalifikowany. </w:t>
      </w:r>
      <w:r w:rsidRPr="00212D1D">
        <w:rPr>
          <w:rFonts w:cstheme="minorHAnsi"/>
          <w:sz w:val="24"/>
          <w:szCs w:val="24"/>
          <w:u w:val="single"/>
        </w:rPr>
        <w:t>Podpisanie samego formularza nie jest tożsame z podpisaniem pliku oferty.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Następnie użytkownik wpisuje identyfikator oferty, który otrzymał na adres email przy składaniu oferty.</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Kolejnym krokiem jest wpisanie danych odbiorcy a następnie użytkownik dodaje oświadczenie,  które potwierdza wolę wykonawcy zmiany oferty / wniosku wraz </w:t>
      </w:r>
      <w:r w:rsidRPr="00212D1D">
        <w:rPr>
          <w:rFonts w:cstheme="minorHAnsi"/>
          <w:sz w:val="24"/>
          <w:szCs w:val="24"/>
        </w:rPr>
        <w:lastRenderedPageBreak/>
        <w:t>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W celu wycofania oferty Wykonawca za pośrednictwem dedykowanego formularza do złożenia, zmiany, wycofania oferty lub wniosku prześle na skrzynkę podawczą Zamawiającego formularz z informacją o wycofaniu oferty. Następnie użytkownik wpisuje identyfikator oferty, który otrzymał  na adres email przy składaniu oferty. Kolejny krok to wpisanie danych odbiorcy. 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rPr>
        <w:t xml:space="preserve">Wykonawca po upływie terminu do składania ofert nie może skutecznie dokonać zmiany ani wycofać złożonej oferty. </w:t>
      </w:r>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sz w:val="24"/>
          <w:szCs w:val="24"/>
        </w:rPr>
      </w:pPr>
      <w:r w:rsidRPr="00212D1D">
        <w:rPr>
          <w:rFonts w:cstheme="minorHAnsi"/>
          <w:sz w:val="24"/>
          <w:szCs w:val="24"/>
          <w:lang w:eastAsia="pl-PL"/>
        </w:rPr>
        <w:t xml:space="preserve">Lista podmiotów udostępniających usługę kwalifikowanego podpisu elektronicznego jest dostępna jest na stronie internetowej Narodowego Centrum Certyfikacji: </w:t>
      </w:r>
      <w:hyperlink r:id="rId21" w:history="1">
        <w:r w:rsidRPr="00212D1D">
          <w:rPr>
            <w:rStyle w:val="Hipercze"/>
            <w:rFonts w:cstheme="minorHAnsi"/>
            <w:color w:val="auto"/>
            <w:sz w:val="24"/>
            <w:szCs w:val="24"/>
            <w:lang w:eastAsia="pl-PL"/>
          </w:rPr>
          <w:t>www.nccert.pl</w:t>
        </w:r>
      </w:hyperlink>
      <w:r w:rsidRPr="00212D1D">
        <w:rPr>
          <w:rFonts w:cstheme="minorHAnsi"/>
          <w:sz w:val="24"/>
          <w:szCs w:val="24"/>
          <w:lang w:eastAsia="pl-PL"/>
        </w:rPr>
        <w:t xml:space="preserve">, </w:t>
      </w:r>
      <w:hyperlink r:id="rId22" w:history="1">
        <w:r w:rsidRPr="00212D1D">
          <w:rPr>
            <w:rStyle w:val="Hipercze"/>
            <w:rFonts w:cstheme="minorHAnsi"/>
            <w:color w:val="auto"/>
            <w:sz w:val="24"/>
            <w:szCs w:val="24"/>
            <w:lang w:eastAsia="pl-PL"/>
          </w:rPr>
          <w:t>http://www.nccert.pl/</w:t>
        </w:r>
      </w:hyperlink>
    </w:p>
    <w:p w:rsidR="001412ED" w:rsidRPr="00212D1D" w:rsidRDefault="001412ED" w:rsidP="00963FC1">
      <w:pPr>
        <w:numPr>
          <w:ilvl w:val="0"/>
          <w:numId w:val="18"/>
        </w:numPr>
        <w:tabs>
          <w:tab w:val="clear" w:pos="720"/>
          <w:tab w:val="num" w:pos="0"/>
        </w:tabs>
        <w:suppressAutoHyphens/>
        <w:spacing w:after="0" w:line="276" w:lineRule="auto"/>
        <w:ind w:left="426" w:hanging="426"/>
        <w:jc w:val="both"/>
        <w:rPr>
          <w:rFonts w:cstheme="minorHAnsi"/>
          <w:b/>
          <w:sz w:val="24"/>
          <w:szCs w:val="24"/>
        </w:rPr>
      </w:pPr>
      <w:r w:rsidRPr="00212D1D">
        <w:rPr>
          <w:rFonts w:cstheme="minorHAnsi"/>
          <w:b/>
          <w:sz w:val="24"/>
          <w:szCs w:val="24"/>
          <w:lang w:eastAsia="pl-PL"/>
        </w:rPr>
        <w:t xml:space="preserve">Szczegółowe informacje w zakresie składania ofert znajdują się w „Instrukcji użytkowania systemu - </w:t>
      </w:r>
      <w:proofErr w:type="spellStart"/>
      <w:r w:rsidRPr="00212D1D">
        <w:rPr>
          <w:rFonts w:cstheme="minorHAnsi"/>
          <w:b/>
          <w:sz w:val="24"/>
          <w:szCs w:val="24"/>
          <w:lang w:eastAsia="pl-PL"/>
        </w:rPr>
        <w:t>miniPortal</w:t>
      </w:r>
      <w:proofErr w:type="spellEnd"/>
      <w:r w:rsidRPr="00212D1D">
        <w:rPr>
          <w:rFonts w:cstheme="minorHAnsi"/>
          <w:b/>
          <w:sz w:val="24"/>
          <w:szCs w:val="24"/>
          <w:lang w:eastAsia="pl-PL"/>
        </w:rPr>
        <w:t>” -</w:t>
      </w:r>
      <w:r w:rsidRPr="00212D1D">
        <w:rPr>
          <w:rFonts w:cstheme="minorHAnsi"/>
          <w:b/>
          <w:sz w:val="24"/>
          <w:szCs w:val="24"/>
        </w:rPr>
        <w:t xml:space="preserve"> </w:t>
      </w:r>
      <w:r w:rsidRPr="00212D1D">
        <w:rPr>
          <w:rFonts w:cstheme="minorHAnsi"/>
          <w:b/>
          <w:sz w:val="24"/>
          <w:szCs w:val="24"/>
          <w:lang w:eastAsia="pl-PL"/>
        </w:rPr>
        <w:t>https://miniportal.uzp.gov.pl/</w:t>
      </w:r>
      <w:r w:rsidR="00D90692" w:rsidRPr="00212D1D">
        <w:rPr>
          <w:rFonts w:cstheme="minorHAnsi"/>
          <w:b/>
          <w:sz w:val="24"/>
          <w:szCs w:val="24"/>
          <w:lang w:eastAsia="pl-PL"/>
        </w:rPr>
        <w:t>.</w:t>
      </w:r>
    </w:p>
    <w:p w:rsidR="0098282B" w:rsidRDefault="0098282B" w:rsidP="00963FC1">
      <w:pPr>
        <w:spacing w:after="0" w:line="276" w:lineRule="auto"/>
        <w:jc w:val="center"/>
        <w:rPr>
          <w:rFonts w:cstheme="minorHAnsi"/>
          <w:b/>
          <w:color w:val="0070C0"/>
          <w:sz w:val="24"/>
          <w:szCs w:val="24"/>
        </w:rPr>
      </w:pPr>
    </w:p>
    <w:p w:rsidR="00212D1D" w:rsidRPr="00206273" w:rsidRDefault="00212D1D" w:rsidP="00963FC1">
      <w:pPr>
        <w:spacing w:after="0" w:line="276" w:lineRule="auto"/>
        <w:jc w:val="center"/>
        <w:rPr>
          <w:rFonts w:cstheme="minorHAnsi"/>
          <w:b/>
          <w:sz w:val="24"/>
          <w:szCs w:val="24"/>
        </w:rPr>
      </w:pPr>
    </w:p>
    <w:p w:rsidR="001412ED" w:rsidRPr="00206273" w:rsidRDefault="001412ED" w:rsidP="00963FC1">
      <w:pPr>
        <w:spacing w:after="0" w:line="276" w:lineRule="auto"/>
        <w:jc w:val="center"/>
        <w:rPr>
          <w:rFonts w:cstheme="minorHAnsi"/>
          <w:b/>
          <w:sz w:val="24"/>
          <w:szCs w:val="24"/>
        </w:rPr>
      </w:pPr>
      <w:r w:rsidRPr="00206273">
        <w:rPr>
          <w:rFonts w:cstheme="minorHAnsi"/>
          <w:b/>
          <w:sz w:val="24"/>
          <w:szCs w:val="24"/>
        </w:rPr>
        <w:t>ROZDZIAŁ 13</w:t>
      </w:r>
    </w:p>
    <w:p w:rsidR="001412ED" w:rsidRPr="00206273" w:rsidRDefault="001412ED" w:rsidP="00963FC1">
      <w:pPr>
        <w:spacing w:after="0" w:line="276" w:lineRule="auto"/>
        <w:jc w:val="center"/>
        <w:rPr>
          <w:rFonts w:cstheme="minorHAnsi"/>
          <w:b/>
          <w:sz w:val="24"/>
          <w:szCs w:val="24"/>
        </w:rPr>
      </w:pPr>
      <w:r w:rsidRPr="00206273">
        <w:rPr>
          <w:rFonts w:cstheme="minorHAnsi"/>
          <w:b/>
          <w:sz w:val="24"/>
          <w:szCs w:val="24"/>
        </w:rPr>
        <w:t>SPOSÓB ORAZ TERMIN SKŁADANIA OFERT</w:t>
      </w:r>
    </w:p>
    <w:p w:rsidR="001412ED" w:rsidRPr="00206273" w:rsidRDefault="001412ED" w:rsidP="00963FC1">
      <w:pPr>
        <w:spacing w:after="0" w:line="276" w:lineRule="auto"/>
        <w:jc w:val="center"/>
        <w:rPr>
          <w:rFonts w:cstheme="minorHAnsi"/>
          <w:b/>
          <w:sz w:val="24"/>
          <w:szCs w:val="24"/>
        </w:rPr>
      </w:pPr>
    </w:p>
    <w:p w:rsidR="001412ED" w:rsidRPr="00206273" w:rsidRDefault="00212D1D" w:rsidP="00963FC1">
      <w:pPr>
        <w:numPr>
          <w:ilvl w:val="0"/>
          <w:numId w:val="20"/>
        </w:numPr>
        <w:tabs>
          <w:tab w:val="clear" w:pos="720"/>
          <w:tab w:val="num" w:pos="567"/>
        </w:tabs>
        <w:suppressAutoHyphens/>
        <w:spacing w:after="0" w:line="276" w:lineRule="auto"/>
        <w:ind w:left="426" w:hanging="426"/>
        <w:jc w:val="both"/>
        <w:rPr>
          <w:rFonts w:cstheme="minorHAnsi"/>
          <w:sz w:val="24"/>
          <w:szCs w:val="24"/>
        </w:rPr>
      </w:pPr>
      <w:r w:rsidRPr="00206273">
        <w:rPr>
          <w:rFonts w:cstheme="minorHAnsi"/>
          <w:sz w:val="24"/>
          <w:szCs w:val="24"/>
        </w:rPr>
        <w:t xml:space="preserve">Wykonawca składa ofertę na daną część zamówienia </w:t>
      </w:r>
      <w:r w:rsidR="001412ED" w:rsidRPr="00206273">
        <w:rPr>
          <w:rFonts w:cstheme="minorHAnsi"/>
          <w:sz w:val="24"/>
          <w:szCs w:val="24"/>
        </w:rPr>
        <w:t xml:space="preserve">przy użyciu środków komunikacji elektronicznej zgodnie z informacjami zawartymi w rozdziale 8 i 12. </w:t>
      </w:r>
      <w:r w:rsidR="001412ED" w:rsidRPr="00206273">
        <w:rPr>
          <w:rFonts w:cstheme="minorHAnsi"/>
          <w:sz w:val="24"/>
          <w:szCs w:val="24"/>
          <w:lang w:eastAsia="pl-PL"/>
        </w:rPr>
        <w:t>Otwarcie ofert następuje poprzez użycie mechanizmu do odszyfrowania ofert</w:t>
      </w:r>
      <w:r w:rsidR="001412ED" w:rsidRPr="00206273">
        <w:rPr>
          <w:rFonts w:cstheme="minorHAnsi"/>
          <w:sz w:val="24"/>
          <w:szCs w:val="24"/>
        </w:rPr>
        <w:t xml:space="preserve"> </w:t>
      </w:r>
      <w:r w:rsidR="001412ED" w:rsidRPr="00206273">
        <w:rPr>
          <w:rFonts w:cstheme="minorHAnsi"/>
          <w:sz w:val="24"/>
          <w:szCs w:val="24"/>
          <w:lang w:eastAsia="pl-PL"/>
        </w:rPr>
        <w:t xml:space="preserve">dostępnego po zalogowaniu w zakładce Deszyfrowanie na </w:t>
      </w:r>
      <w:proofErr w:type="spellStart"/>
      <w:r w:rsidR="001412ED" w:rsidRPr="00206273">
        <w:rPr>
          <w:rFonts w:cstheme="minorHAnsi"/>
          <w:sz w:val="24"/>
          <w:szCs w:val="24"/>
          <w:lang w:eastAsia="pl-PL"/>
        </w:rPr>
        <w:t>miniPortalu</w:t>
      </w:r>
      <w:proofErr w:type="spellEnd"/>
      <w:r w:rsidR="001412ED" w:rsidRPr="00206273">
        <w:rPr>
          <w:rFonts w:cstheme="minorHAnsi"/>
          <w:sz w:val="24"/>
          <w:szCs w:val="24"/>
          <w:lang w:eastAsia="pl-PL"/>
        </w:rPr>
        <w:t xml:space="preserve"> i następuje</w:t>
      </w:r>
      <w:r w:rsidR="001412ED" w:rsidRPr="00206273">
        <w:rPr>
          <w:rFonts w:cstheme="minorHAnsi"/>
          <w:sz w:val="24"/>
          <w:szCs w:val="24"/>
        </w:rPr>
        <w:t xml:space="preserve"> </w:t>
      </w:r>
      <w:r w:rsidR="001412ED" w:rsidRPr="00206273">
        <w:rPr>
          <w:rFonts w:cstheme="minorHAnsi"/>
          <w:sz w:val="24"/>
          <w:szCs w:val="24"/>
          <w:lang w:eastAsia="pl-PL"/>
        </w:rPr>
        <w:t>poprzez wskazanie pliku do odszyfrowania.</w:t>
      </w:r>
    </w:p>
    <w:p w:rsidR="00D90692" w:rsidRPr="00206273" w:rsidRDefault="001412ED" w:rsidP="00963FC1">
      <w:pPr>
        <w:numPr>
          <w:ilvl w:val="0"/>
          <w:numId w:val="20"/>
        </w:numPr>
        <w:tabs>
          <w:tab w:val="clear" w:pos="720"/>
          <w:tab w:val="num" w:pos="567"/>
        </w:tabs>
        <w:suppressAutoHyphens/>
        <w:spacing w:after="0" w:line="276" w:lineRule="auto"/>
        <w:ind w:left="426" w:hanging="426"/>
        <w:jc w:val="both"/>
        <w:rPr>
          <w:rFonts w:cstheme="minorHAnsi"/>
          <w:b/>
          <w:sz w:val="24"/>
          <w:szCs w:val="24"/>
          <w:u w:val="single"/>
        </w:rPr>
      </w:pPr>
      <w:r w:rsidRPr="00206273">
        <w:rPr>
          <w:rFonts w:cstheme="minorHAnsi"/>
          <w:sz w:val="24"/>
          <w:szCs w:val="24"/>
        </w:rPr>
        <w:t xml:space="preserve">Oferta musi być złożona w terminie </w:t>
      </w:r>
      <w:r w:rsidRPr="00AE6143">
        <w:rPr>
          <w:rFonts w:cstheme="minorHAnsi"/>
          <w:b/>
          <w:sz w:val="24"/>
          <w:szCs w:val="24"/>
          <w:highlight w:val="yellow"/>
        </w:rPr>
        <w:t>do</w:t>
      </w:r>
      <w:r w:rsidRPr="00AE6143">
        <w:rPr>
          <w:rFonts w:cstheme="minorHAnsi"/>
          <w:sz w:val="24"/>
          <w:szCs w:val="24"/>
          <w:highlight w:val="yellow"/>
        </w:rPr>
        <w:t xml:space="preserve"> </w:t>
      </w:r>
      <w:r w:rsidRPr="00AE6143">
        <w:rPr>
          <w:rFonts w:cstheme="minorHAnsi"/>
          <w:b/>
          <w:sz w:val="24"/>
          <w:szCs w:val="24"/>
          <w:highlight w:val="yellow"/>
        </w:rPr>
        <w:t>d</w:t>
      </w:r>
      <w:r w:rsidRPr="00206273">
        <w:rPr>
          <w:rFonts w:cstheme="minorHAnsi"/>
          <w:b/>
          <w:sz w:val="24"/>
          <w:szCs w:val="24"/>
          <w:highlight w:val="yellow"/>
        </w:rPr>
        <w:t xml:space="preserve">nia </w:t>
      </w:r>
      <w:r w:rsidR="00212D1D" w:rsidRPr="00206273">
        <w:rPr>
          <w:rFonts w:cstheme="minorHAnsi"/>
          <w:b/>
          <w:sz w:val="24"/>
          <w:szCs w:val="24"/>
          <w:highlight w:val="yellow"/>
        </w:rPr>
        <w:t>23 sierpnia</w:t>
      </w:r>
      <w:r w:rsidR="00E71845" w:rsidRPr="00206273">
        <w:rPr>
          <w:rFonts w:cstheme="minorHAnsi"/>
          <w:b/>
          <w:sz w:val="24"/>
          <w:szCs w:val="24"/>
          <w:highlight w:val="yellow"/>
        </w:rPr>
        <w:t xml:space="preserve"> 2022 </w:t>
      </w:r>
      <w:r w:rsidR="00EB1BB8" w:rsidRPr="00206273">
        <w:rPr>
          <w:rFonts w:cstheme="minorHAnsi"/>
          <w:b/>
          <w:sz w:val="24"/>
          <w:szCs w:val="24"/>
          <w:highlight w:val="yellow"/>
        </w:rPr>
        <w:t>r.</w:t>
      </w:r>
      <w:r w:rsidRPr="00206273">
        <w:rPr>
          <w:rFonts w:cstheme="minorHAnsi"/>
          <w:b/>
          <w:sz w:val="24"/>
          <w:szCs w:val="24"/>
          <w:highlight w:val="yellow"/>
        </w:rPr>
        <w:t xml:space="preserve"> do godz</w:t>
      </w:r>
      <w:r w:rsidR="00DB3DF5" w:rsidRPr="00206273">
        <w:rPr>
          <w:rFonts w:cstheme="minorHAnsi"/>
          <w:b/>
          <w:sz w:val="24"/>
          <w:szCs w:val="24"/>
          <w:highlight w:val="yellow"/>
        </w:rPr>
        <w:t>.</w:t>
      </w:r>
      <w:r w:rsidRPr="00206273">
        <w:rPr>
          <w:rFonts w:cstheme="minorHAnsi"/>
          <w:b/>
          <w:sz w:val="24"/>
          <w:szCs w:val="24"/>
          <w:highlight w:val="yellow"/>
        </w:rPr>
        <w:t xml:space="preserve"> 9:30</w:t>
      </w:r>
      <w:r w:rsidR="00DB3DF5" w:rsidRPr="00206273">
        <w:rPr>
          <w:rFonts w:cstheme="minorHAnsi"/>
          <w:sz w:val="24"/>
          <w:szCs w:val="24"/>
        </w:rPr>
        <w:t xml:space="preserve"> </w:t>
      </w:r>
      <w:r w:rsidRPr="00206273">
        <w:rPr>
          <w:rFonts w:cstheme="minorHAnsi"/>
          <w:sz w:val="24"/>
          <w:szCs w:val="24"/>
        </w:rPr>
        <w:t>i podpisana zgodnie z zapisami rozdziału 12 ust. 6 S</w:t>
      </w:r>
      <w:r w:rsidR="00EF0074" w:rsidRPr="00206273">
        <w:rPr>
          <w:rFonts w:cstheme="minorHAnsi"/>
          <w:sz w:val="24"/>
          <w:szCs w:val="24"/>
        </w:rPr>
        <w:t xml:space="preserve">WZ z dopiskiem: oferta dotyczy: </w:t>
      </w:r>
      <w:r w:rsidR="00D90692" w:rsidRPr="00206273">
        <w:rPr>
          <w:rFonts w:cstheme="minorHAnsi"/>
          <w:b/>
          <w:bCs/>
          <w:sz w:val="24"/>
          <w:szCs w:val="24"/>
        </w:rPr>
        <w:t>„</w:t>
      </w:r>
      <w:r w:rsidR="00212D1D" w:rsidRPr="00206273">
        <w:rPr>
          <w:rFonts w:cstheme="minorHAnsi"/>
          <w:b/>
          <w:bCs/>
          <w:sz w:val="24"/>
          <w:szCs w:val="24"/>
        </w:rPr>
        <w:t>Remont ulicy gen. Sowińskiego oraz ulicy Cekanowskiej</w:t>
      </w:r>
      <w:r w:rsidR="00D90692" w:rsidRPr="00206273">
        <w:rPr>
          <w:rFonts w:cstheme="minorHAnsi"/>
          <w:b/>
          <w:bCs/>
          <w:sz w:val="24"/>
          <w:szCs w:val="24"/>
        </w:rPr>
        <w:t>”</w:t>
      </w:r>
      <w:r w:rsidR="00DB3DF5" w:rsidRPr="00206273">
        <w:rPr>
          <w:rFonts w:cstheme="minorHAnsi"/>
          <w:b/>
          <w:bCs/>
          <w:sz w:val="24"/>
          <w:szCs w:val="24"/>
        </w:rPr>
        <w:t>.</w:t>
      </w:r>
    </w:p>
    <w:p w:rsidR="001412ED" w:rsidRPr="00206273" w:rsidRDefault="001412ED" w:rsidP="00963FC1">
      <w:pPr>
        <w:numPr>
          <w:ilvl w:val="0"/>
          <w:numId w:val="20"/>
        </w:numPr>
        <w:tabs>
          <w:tab w:val="clear" w:pos="720"/>
          <w:tab w:val="num" w:pos="567"/>
        </w:tabs>
        <w:suppressAutoHyphens/>
        <w:spacing w:after="0" w:line="276" w:lineRule="auto"/>
        <w:ind w:left="426" w:hanging="426"/>
        <w:jc w:val="both"/>
        <w:rPr>
          <w:rFonts w:cstheme="minorHAnsi"/>
          <w:b/>
          <w:sz w:val="24"/>
          <w:szCs w:val="24"/>
          <w:u w:val="single"/>
        </w:rPr>
      </w:pPr>
      <w:r w:rsidRPr="00206273">
        <w:rPr>
          <w:rFonts w:cstheme="minorHAnsi"/>
          <w:b/>
          <w:sz w:val="24"/>
          <w:szCs w:val="24"/>
          <w:u w:val="single"/>
        </w:rPr>
        <w:t>Na ofertę składają się</w:t>
      </w:r>
      <w:r w:rsidR="00212D1D" w:rsidRPr="00206273">
        <w:rPr>
          <w:rFonts w:cstheme="minorHAnsi"/>
          <w:b/>
          <w:sz w:val="24"/>
          <w:szCs w:val="24"/>
          <w:u w:val="single"/>
        </w:rPr>
        <w:t xml:space="preserve"> w szczególności:</w:t>
      </w:r>
    </w:p>
    <w:p w:rsidR="001412ED" w:rsidRPr="00206273" w:rsidRDefault="00212D1D"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formularz oferty,</w:t>
      </w:r>
    </w:p>
    <w:p w:rsidR="001412ED" w:rsidRPr="00AE6143" w:rsidRDefault="00212D1D"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 xml:space="preserve">oświadczenie, o którym mowa w art. 125 ust. 1 </w:t>
      </w:r>
      <w:r w:rsidR="001412ED" w:rsidRPr="00AE6143">
        <w:rPr>
          <w:rFonts w:asciiTheme="minorHAnsi" w:hAnsiTheme="minorHAnsi" w:cstheme="minorHAnsi"/>
          <w:b/>
        </w:rPr>
        <w:t xml:space="preserve">- (zał. 1 </w:t>
      </w:r>
      <w:r w:rsidR="00206273" w:rsidRPr="00AE6143">
        <w:rPr>
          <w:rFonts w:asciiTheme="minorHAnsi" w:hAnsiTheme="minorHAnsi" w:cstheme="minorHAnsi"/>
          <w:b/>
        </w:rPr>
        <w:t xml:space="preserve">cz. </w:t>
      </w:r>
      <w:r w:rsidR="00C3502D" w:rsidRPr="00AE6143">
        <w:rPr>
          <w:rFonts w:asciiTheme="minorHAnsi" w:hAnsiTheme="minorHAnsi" w:cstheme="minorHAnsi"/>
          <w:b/>
        </w:rPr>
        <w:t>II</w:t>
      </w:r>
      <w:r w:rsidR="00206273" w:rsidRPr="00AE6143">
        <w:rPr>
          <w:rFonts w:asciiTheme="minorHAnsi" w:hAnsiTheme="minorHAnsi" w:cstheme="minorHAnsi"/>
          <w:b/>
        </w:rPr>
        <w:t xml:space="preserve"> </w:t>
      </w:r>
      <w:r w:rsidR="00C3502D" w:rsidRPr="00AE6143">
        <w:rPr>
          <w:rFonts w:asciiTheme="minorHAnsi" w:hAnsiTheme="minorHAnsi" w:cstheme="minorHAnsi"/>
          <w:b/>
        </w:rPr>
        <w:t>SWZ</w:t>
      </w:r>
      <w:r w:rsidR="001412ED" w:rsidRPr="00AE6143">
        <w:rPr>
          <w:rFonts w:asciiTheme="minorHAnsi" w:hAnsiTheme="minorHAnsi" w:cstheme="minorHAnsi"/>
          <w:b/>
        </w:rPr>
        <w:t>),</w:t>
      </w:r>
    </w:p>
    <w:p w:rsidR="00F82492" w:rsidRPr="00AE6143" w:rsidRDefault="001412ED" w:rsidP="00F82492">
      <w:pPr>
        <w:pStyle w:val="Akapitzlist"/>
        <w:numPr>
          <w:ilvl w:val="0"/>
          <w:numId w:val="32"/>
        </w:numPr>
        <w:spacing w:line="276" w:lineRule="auto"/>
        <w:ind w:left="426" w:hanging="426"/>
        <w:jc w:val="both"/>
        <w:rPr>
          <w:rFonts w:asciiTheme="minorHAnsi" w:hAnsiTheme="minorHAnsi" w:cstheme="minorHAnsi"/>
          <w:b/>
        </w:rPr>
      </w:pPr>
      <w:r w:rsidRPr="00AE6143">
        <w:rPr>
          <w:rFonts w:asciiTheme="minorHAnsi" w:hAnsiTheme="minorHAnsi" w:cstheme="minorHAnsi"/>
          <w:b/>
          <w:lang w:eastAsia="pl-PL"/>
        </w:rPr>
        <w:t xml:space="preserve">oświadczenie, o których mowa w </w:t>
      </w:r>
      <w:proofErr w:type="spellStart"/>
      <w:r w:rsidRPr="00AE6143">
        <w:rPr>
          <w:rFonts w:asciiTheme="minorHAnsi" w:hAnsiTheme="minorHAnsi" w:cstheme="minorHAnsi"/>
          <w:b/>
          <w:lang w:eastAsia="pl-PL"/>
        </w:rPr>
        <w:t>pkt</w:t>
      </w:r>
      <w:proofErr w:type="spellEnd"/>
      <w:r w:rsidRPr="00AE6143">
        <w:rPr>
          <w:rFonts w:asciiTheme="minorHAnsi" w:hAnsiTheme="minorHAnsi" w:cstheme="minorHAnsi"/>
          <w:b/>
          <w:lang w:eastAsia="pl-PL"/>
        </w:rPr>
        <w:t xml:space="preserve"> 2 (składa każdy z wykonawców - w przypadku wspólnego ubiegania się o zamówienie przez wykonawców). Oświadczenia </w:t>
      </w:r>
      <w:r w:rsidR="009B0A44" w:rsidRPr="00AE6143">
        <w:rPr>
          <w:rFonts w:asciiTheme="minorHAnsi" w:hAnsiTheme="minorHAnsi" w:cstheme="minorHAnsi"/>
          <w:b/>
          <w:lang w:eastAsia="pl-PL"/>
        </w:rPr>
        <w:br/>
      </w:r>
      <w:r w:rsidRPr="00AE6143">
        <w:rPr>
          <w:rFonts w:asciiTheme="minorHAnsi" w:hAnsiTheme="minorHAnsi" w:cstheme="minorHAnsi"/>
          <w:b/>
          <w:lang w:eastAsia="pl-PL"/>
        </w:rPr>
        <w:t>te potwie</w:t>
      </w:r>
      <w:r w:rsidR="002F11AC" w:rsidRPr="00AE6143">
        <w:rPr>
          <w:rFonts w:asciiTheme="minorHAnsi" w:hAnsiTheme="minorHAnsi" w:cstheme="minorHAnsi"/>
          <w:b/>
          <w:lang w:eastAsia="pl-PL"/>
        </w:rPr>
        <w:t xml:space="preserve">rdzają brak podstaw wykluczenia/ spełnienie </w:t>
      </w:r>
      <w:r w:rsidR="00D90692" w:rsidRPr="00AE6143">
        <w:rPr>
          <w:rFonts w:asciiTheme="minorHAnsi" w:hAnsiTheme="minorHAnsi" w:cstheme="minorHAnsi"/>
          <w:b/>
          <w:lang w:eastAsia="pl-PL"/>
        </w:rPr>
        <w:t>warunków udziału</w:t>
      </w:r>
      <w:r w:rsidRPr="00AE6143">
        <w:rPr>
          <w:rFonts w:asciiTheme="minorHAnsi" w:hAnsiTheme="minorHAnsi" w:cstheme="minorHAnsi"/>
          <w:b/>
          <w:lang w:eastAsia="pl-PL"/>
        </w:rPr>
        <w:t xml:space="preserve"> </w:t>
      </w:r>
      <w:r w:rsidR="00D90692" w:rsidRPr="00AE6143">
        <w:rPr>
          <w:rFonts w:asciiTheme="minorHAnsi" w:hAnsiTheme="minorHAnsi" w:cstheme="minorHAnsi"/>
          <w:b/>
          <w:lang w:eastAsia="pl-PL"/>
        </w:rPr>
        <w:br/>
      </w:r>
      <w:r w:rsidR="00EF0074" w:rsidRPr="00AE6143">
        <w:rPr>
          <w:rFonts w:asciiTheme="minorHAnsi" w:hAnsiTheme="minorHAnsi" w:cstheme="minorHAnsi"/>
          <w:b/>
          <w:lang w:eastAsia="pl-PL"/>
        </w:rPr>
        <w:t xml:space="preserve">w postępowaniu </w:t>
      </w:r>
      <w:r w:rsidRPr="00AE6143">
        <w:rPr>
          <w:rFonts w:asciiTheme="minorHAnsi" w:hAnsiTheme="minorHAnsi" w:cstheme="minorHAnsi"/>
          <w:b/>
          <w:lang w:eastAsia="pl-PL"/>
        </w:rPr>
        <w:t xml:space="preserve">- (zał. 1 </w:t>
      </w:r>
      <w:r w:rsidR="00206273" w:rsidRPr="00AE6143">
        <w:rPr>
          <w:rFonts w:asciiTheme="minorHAnsi" w:hAnsiTheme="minorHAnsi" w:cstheme="minorHAnsi"/>
          <w:b/>
          <w:lang w:eastAsia="pl-PL"/>
        </w:rPr>
        <w:t xml:space="preserve">cz. </w:t>
      </w:r>
      <w:r w:rsidR="00C3502D" w:rsidRPr="00AE6143">
        <w:rPr>
          <w:rFonts w:asciiTheme="minorHAnsi" w:hAnsiTheme="minorHAnsi" w:cstheme="minorHAnsi"/>
          <w:b/>
          <w:lang w:eastAsia="pl-PL"/>
        </w:rPr>
        <w:t>II</w:t>
      </w:r>
      <w:r w:rsidR="00206273" w:rsidRPr="00AE6143">
        <w:rPr>
          <w:rFonts w:asciiTheme="minorHAnsi" w:hAnsiTheme="minorHAnsi" w:cstheme="minorHAnsi"/>
          <w:b/>
          <w:lang w:eastAsia="pl-PL"/>
        </w:rPr>
        <w:t xml:space="preserve"> </w:t>
      </w:r>
      <w:r w:rsidRPr="00AE6143">
        <w:rPr>
          <w:rFonts w:asciiTheme="minorHAnsi" w:hAnsiTheme="minorHAnsi" w:cstheme="minorHAnsi"/>
          <w:b/>
          <w:lang w:eastAsia="pl-PL"/>
        </w:rPr>
        <w:t>SWZ),</w:t>
      </w:r>
    </w:p>
    <w:p w:rsidR="001412ED" w:rsidRPr="00206273" w:rsidRDefault="00603EDF"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pełnomocnictwo (jeżeli dotyczy),</w:t>
      </w:r>
    </w:p>
    <w:p w:rsidR="00603EDF" w:rsidRPr="00206273" w:rsidRDefault="00603EDF" w:rsidP="00963FC1">
      <w:pPr>
        <w:pStyle w:val="Akapitzlist"/>
        <w:numPr>
          <w:ilvl w:val="0"/>
          <w:numId w:val="32"/>
        </w:numPr>
        <w:spacing w:line="276" w:lineRule="auto"/>
        <w:ind w:left="426" w:hanging="426"/>
        <w:jc w:val="both"/>
        <w:rPr>
          <w:rFonts w:asciiTheme="minorHAnsi" w:hAnsiTheme="minorHAnsi" w:cstheme="minorHAnsi"/>
          <w:b/>
        </w:rPr>
      </w:pPr>
      <w:r w:rsidRPr="00206273">
        <w:rPr>
          <w:rFonts w:asciiTheme="minorHAnsi" w:hAnsiTheme="minorHAnsi" w:cstheme="minorHAnsi"/>
          <w:b/>
        </w:rPr>
        <w:t>przedmiotowe środki dowodowe (jeżeli dotyczy</w:t>
      </w:r>
      <w:r w:rsidR="00DB3DF5" w:rsidRPr="00206273">
        <w:rPr>
          <w:rFonts w:asciiTheme="minorHAnsi" w:hAnsiTheme="minorHAnsi" w:cstheme="minorHAnsi"/>
          <w:b/>
        </w:rPr>
        <w:t xml:space="preserve">, patrz rozdz. </w:t>
      </w:r>
      <w:r w:rsidR="00206273" w:rsidRPr="00206273">
        <w:rPr>
          <w:rFonts w:asciiTheme="minorHAnsi" w:hAnsiTheme="minorHAnsi" w:cstheme="minorHAnsi"/>
          <w:b/>
        </w:rPr>
        <w:t>5 ust. 8 IDW</w:t>
      </w:r>
      <w:r w:rsidRPr="00206273">
        <w:rPr>
          <w:rFonts w:asciiTheme="minorHAnsi" w:hAnsiTheme="minorHAnsi" w:cstheme="minorHAnsi"/>
          <w:b/>
        </w:rPr>
        <w:t>).</w:t>
      </w:r>
    </w:p>
    <w:p w:rsidR="001412ED" w:rsidRPr="00206273" w:rsidRDefault="001412ED" w:rsidP="00963FC1">
      <w:pPr>
        <w:pStyle w:val="Akapitzlist"/>
        <w:numPr>
          <w:ilvl w:val="0"/>
          <w:numId w:val="20"/>
        </w:numPr>
        <w:tabs>
          <w:tab w:val="clear" w:pos="720"/>
          <w:tab w:val="num" w:pos="426"/>
        </w:tabs>
        <w:spacing w:line="276" w:lineRule="auto"/>
        <w:ind w:hanging="720"/>
        <w:jc w:val="both"/>
        <w:rPr>
          <w:rFonts w:asciiTheme="minorHAnsi" w:hAnsiTheme="minorHAnsi" w:cstheme="minorHAnsi"/>
        </w:rPr>
      </w:pPr>
      <w:r w:rsidRPr="00206273">
        <w:rPr>
          <w:rFonts w:asciiTheme="minorHAnsi" w:hAnsiTheme="minorHAnsi" w:cstheme="minorHAnsi"/>
          <w:lang w:eastAsia="pl-PL"/>
        </w:rPr>
        <w:t>Wykonawca może zwrócić się do zamawiającego z wnioskiem o wyjaśnienie treści SWZ.</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Zamawiający udziela wyjaśnień niezwłocznie, jednak nie później niż na 2 dni przed upływem </w:t>
      </w:r>
      <w:r w:rsidRPr="00206273">
        <w:rPr>
          <w:rFonts w:asciiTheme="minorHAnsi" w:hAnsiTheme="minorHAnsi" w:cstheme="minorHAnsi"/>
          <w:lang w:eastAsia="pl-PL"/>
        </w:rPr>
        <w:lastRenderedPageBreak/>
        <w:t xml:space="preserve">terminu składania ofert, pod warunkiem że wniosek o wyjaśnienie treści SWZ wpłynął do zamawiającego nie później niż na 4 dni przed </w:t>
      </w:r>
      <w:r w:rsidR="008C53A9" w:rsidRPr="00206273">
        <w:rPr>
          <w:rFonts w:asciiTheme="minorHAnsi" w:hAnsiTheme="minorHAnsi" w:cstheme="minorHAnsi"/>
          <w:lang w:eastAsia="pl-PL"/>
        </w:rPr>
        <w:t>upływem terminu składania ofert.</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Jeżeli zamawiający nie udzieli wyjaśnień w terminie, o którym mowa w ust. 5, przedłuża</w:t>
      </w:r>
      <w:r w:rsidR="008C53A9" w:rsidRPr="00206273">
        <w:rPr>
          <w:rFonts w:asciiTheme="minorHAnsi" w:hAnsiTheme="minorHAnsi" w:cstheme="minorHAnsi"/>
          <w:lang w:eastAsia="pl-PL"/>
        </w:rPr>
        <w:t xml:space="preserve"> się</w:t>
      </w:r>
      <w:r w:rsidRPr="00206273">
        <w:rPr>
          <w:rFonts w:asciiTheme="minorHAnsi" w:hAnsiTheme="minorHAnsi" w:cstheme="minorHAnsi"/>
          <w:lang w:eastAsia="pl-PL"/>
        </w:rPr>
        <w:t xml:space="preserve"> termin składania ofert o czas niezbędny do zapoznania się wszystkich zainteresowanych wykonawców z wyjaśnieniami niezbędnymi do należytego przygotowania i złożenia ofert.</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W przypadku gdy wniosek o wyjaśnienie treści SWZ nie wpłynął w terminie, o którym mowa</w:t>
      </w:r>
      <w:r w:rsidR="008C53A9" w:rsidRPr="00206273">
        <w:rPr>
          <w:rFonts w:asciiTheme="minorHAnsi" w:hAnsiTheme="minorHAnsi" w:cstheme="minorHAnsi"/>
          <w:lang w:eastAsia="pl-PL"/>
        </w:rPr>
        <w:t xml:space="preserve">              </w:t>
      </w:r>
      <w:r w:rsidRPr="00206273">
        <w:rPr>
          <w:rFonts w:asciiTheme="minorHAnsi" w:hAnsiTheme="minorHAnsi" w:cstheme="minorHAnsi"/>
          <w:lang w:eastAsia="pl-PL"/>
        </w:rPr>
        <w:t>w ust. 5, zamawiający nie ma obowiązku udzielania odpowiednio wyjaśnień SWZ oraz obowiązku przedłużenia terminu składania ofert.</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Przedłużenie terminu składania ofert, o których mowa w ust. 6, nie wpływa na bieg terminu składania wniosku o wyjaśnienie treści SWZ.</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Treść zapytań wraz z wyjaśnieniami zamawiający udostępnia, bez ujawniania źródła zapytania, na stronie internetowej prowadzonego postępowania.</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Zamawiający sporządza informację zawierającą zgłoszone na zebraniu pytania </w:t>
      </w:r>
      <w:r w:rsidR="00206273" w:rsidRPr="00206273">
        <w:rPr>
          <w:rFonts w:asciiTheme="minorHAnsi" w:hAnsiTheme="minorHAnsi" w:cstheme="minorHAnsi"/>
          <w:lang w:eastAsia="pl-PL"/>
        </w:rPr>
        <w:br/>
      </w:r>
      <w:r w:rsidRPr="00206273">
        <w:rPr>
          <w:rFonts w:asciiTheme="minorHAnsi" w:hAnsiTheme="minorHAnsi" w:cstheme="minorHAnsi"/>
          <w:lang w:eastAsia="pl-PL"/>
        </w:rPr>
        <w:t>o wyjaśnienie treści SWZ  oraz odpowiedzi na nie, bez wskazywania źródeł zapytań. Informację z zebrania udostępnia się na stronie internetowej prowadzonego postępowania.</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rPr>
        <w:t>W uzasadnionych przypadkach zamawiający może przed upływem terminu składania ofert zmienić treść SWZ.</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Zamawiający informuje wykonawców o przedłużonym terminie składania ofert przez zamieszczenie informacji na stronie internetowej prowadzonego postępowania, na której została udostępniona SWZ.</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Informację o przedłużonym terminie składania ofert zamawiający zamieszcza w ogłoszeniu,</w:t>
      </w:r>
      <w:r w:rsidR="00421290" w:rsidRPr="00206273">
        <w:rPr>
          <w:rFonts w:asciiTheme="minorHAnsi" w:hAnsiTheme="minorHAnsi" w:cstheme="minorHAnsi"/>
          <w:lang w:eastAsia="pl-PL"/>
        </w:rPr>
        <w:t xml:space="preserve"> </w:t>
      </w:r>
      <w:r w:rsidR="00421290" w:rsidRPr="00206273">
        <w:rPr>
          <w:rFonts w:asciiTheme="minorHAnsi" w:hAnsiTheme="minorHAnsi" w:cstheme="minorHAnsi"/>
          <w:lang w:eastAsia="pl-PL"/>
        </w:rPr>
        <w:br/>
      </w:r>
      <w:r w:rsidRPr="00206273">
        <w:rPr>
          <w:rFonts w:asciiTheme="minorHAnsi" w:hAnsiTheme="minorHAnsi" w:cstheme="minorHAnsi"/>
          <w:lang w:eastAsia="pl-PL"/>
        </w:rPr>
        <w:t xml:space="preserve">o którym mowa w art. 267 ust. 2 </w:t>
      </w:r>
      <w:proofErr w:type="spellStart"/>
      <w:r w:rsidRPr="00206273">
        <w:rPr>
          <w:rFonts w:asciiTheme="minorHAnsi" w:hAnsiTheme="minorHAnsi" w:cstheme="minorHAnsi"/>
          <w:lang w:eastAsia="pl-PL"/>
        </w:rPr>
        <w:t>pkt</w:t>
      </w:r>
      <w:proofErr w:type="spellEnd"/>
      <w:r w:rsidRPr="00206273">
        <w:rPr>
          <w:rFonts w:asciiTheme="minorHAnsi" w:hAnsiTheme="minorHAnsi" w:cstheme="minorHAnsi"/>
          <w:lang w:eastAsia="pl-PL"/>
        </w:rPr>
        <w:t xml:space="preserve"> 6 </w:t>
      </w:r>
      <w:proofErr w:type="spellStart"/>
      <w:r w:rsidRPr="00206273">
        <w:rPr>
          <w:rFonts w:asciiTheme="minorHAnsi" w:hAnsiTheme="minorHAnsi" w:cstheme="minorHAnsi"/>
          <w:lang w:eastAsia="pl-PL"/>
        </w:rPr>
        <w:t>pzp</w:t>
      </w:r>
      <w:proofErr w:type="spellEnd"/>
      <w:r w:rsidRPr="00206273">
        <w:rPr>
          <w:rFonts w:asciiTheme="minorHAnsi" w:hAnsiTheme="minorHAnsi" w:cstheme="minorHAnsi"/>
          <w:lang w:eastAsia="pl-PL"/>
        </w:rPr>
        <w:t>, tj. ogłoszenia o zmianie ogłoszenia.</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Dokonaną zmianę treści SWZ zamawiający udostępnia na stronie internetowej prowadzonego postępowania.</w:t>
      </w:r>
    </w:p>
    <w:p w:rsidR="001412ED"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rPr>
        <w:t>W przypadku</w:t>
      </w:r>
      <w:r w:rsidR="00206273" w:rsidRPr="00206273">
        <w:rPr>
          <w:rFonts w:asciiTheme="minorHAnsi" w:hAnsiTheme="minorHAnsi" w:cstheme="minorHAnsi"/>
        </w:rPr>
        <w:t>,</w:t>
      </w:r>
      <w:r w:rsidRPr="00206273">
        <w:rPr>
          <w:rFonts w:asciiTheme="minorHAnsi" w:hAnsiTheme="minorHAnsi" w:cstheme="minorHAnsi"/>
        </w:rPr>
        <w:t xml:space="preserve"> gdy zmiana treści SWZ prowadzi do zmiany treści ogłoszenia o zamówieniu, zamawiający zamieszcza w Biuletynie Zamówień Publicznych ogłoszenie, o którym mowa</w:t>
      </w:r>
      <w:r w:rsidR="00F97F75" w:rsidRPr="00206273">
        <w:rPr>
          <w:rFonts w:asciiTheme="minorHAnsi" w:hAnsiTheme="minorHAnsi" w:cstheme="minorHAnsi"/>
        </w:rPr>
        <w:t xml:space="preserve"> </w:t>
      </w:r>
      <w:r w:rsidR="00206273" w:rsidRPr="00206273">
        <w:rPr>
          <w:rFonts w:asciiTheme="minorHAnsi" w:hAnsiTheme="minorHAnsi" w:cstheme="minorHAnsi"/>
        </w:rPr>
        <w:br/>
      </w:r>
      <w:r w:rsidRPr="00206273">
        <w:rPr>
          <w:rFonts w:asciiTheme="minorHAnsi" w:hAnsiTheme="minorHAnsi" w:cstheme="minorHAnsi"/>
        </w:rPr>
        <w:t xml:space="preserve">w art. 267 ust. 2 </w:t>
      </w:r>
      <w:proofErr w:type="spellStart"/>
      <w:r w:rsidRPr="00206273">
        <w:rPr>
          <w:rFonts w:asciiTheme="minorHAnsi" w:hAnsiTheme="minorHAnsi" w:cstheme="minorHAnsi"/>
        </w:rPr>
        <w:t>pkt</w:t>
      </w:r>
      <w:proofErr w:type="spellEnd"/>
      <w:r w:rsidRPr="00206273">
        <w:rPr>
          <w:rFonts w:asciiTheme="minorHAnsi" w:hAnsiTheme="minorHAnsi" w:cstheme="minorHAnsi"/>
        </w:rPr>
        <w:t xml:space="preserve"> 6 tj. ogłoszenie o zmianie ogłoszenia.</w:t>
      </w:r>
    </w:p>
    <w:p w:rsidR="0098282B" w:rsidRPr="00206273" w:rsidRDefault="001412ED" w:rsidP="00963FC1">
      <w:pPr>
        <w:pStyle w:val="Akapitzlist"/>
        <w:numPr>
          <w:ilvl w:val="0"/>
          <w:numId w:val="20"/>
        </w:numPr>
        <w:tabs>
          <w:tab w:val="clear" w:pos="720"/>
          <w:tab w:val="num" w:pos="426"/>
        </w:tabs>
        <w:spacing w:line="276" w:lineRule="auto"/>
        <w:ind w:left="426" w:hanging="426"/>
        <w:jc w:val="both"/>
        <w:rPr>
          <w:rFonts w:asciiTheme="minorHAnsi" w:hAnsiTheme="minorHAnsi" w:cstheme="minorHAnsi"/>
        </w:rPr>
      </w:pPr>
      <w:r w:rsidRPr="00206273">
        <w:rPr>
          <w:rFonts w:asciiTheme="minorHAnsi" w:hAnsiTheme="minorHAnsi" w:cstheme="minorHAnsi"/>
          <w:lang w:eastAsia="pl-PL"/>
        </w:rPr>
        <w:t xml:space="preserve">Oświadczenie, o którym mowa w ust. 3 </w:t>
      </w:r>
      <w:proofErr w:type="spellStart"/>
      <w:r w:rsidRPr="00206273">
        <w:rPr>
          <w:rFonts w:asciiTheme="minorHAnsi" w:hAnsiTheme="minorHAnsi" w:cstheme="minorHAnsi"/>
          <w:lang w:eastAsia="pl-PL"/>
        </w:rPr>
        <w:t>pkt</w:t>
      </w:r>
      <w:proofErr w:type="spellEnd"/>
      <w:r w:rsidRPr="00206273">
        <w:rPr>
          <w:rFonts w:asciiTheme="minorHAnsi" w:hAnsiTheme="minorHAnsi" w:cstheme="minorHAnsi"/>
          <w:lang w:eastAsia="pl-PL"/>
        </w:rPr>
        <w:t xml:space="preserve"> 2, stanowi dowód potwierdzający brak podstaw wykluczenia</w:t>
      </w:r>
      <w:r w:rsidR="00206273">
        <w:rPr>
          <w:rFonts w:asciiTheme="minorHAnsi" w:hAnsiTheme="minorHAnsi" w:cstheme="minorHAnsi"/>
          <w:lang w:eastAsia="pl-PL"/>
        </w:rPr>
        <w:t>/ spełnienie warunków udziału w postępowaniu</w:t>
      </w:r>
      <w:r w:rsidRPr="00206273">
        <w:rPr>
          <w:rFonts w:asciiTheme="minorHAnsi" w:hAnsiTheme="minorHAnsi" w:cstheme="minorHAnsi"/>
          <w:lang w:eastAsia="pl-PL"/>
        </w:rPr>
        <w:t>, na dzień składania ofert tymczasowo zastępujący wymagane przez zamawiającego podmiotowe środki dowodowe (jeżeli są żądane przez zamawiającego).</w:t>
      </w:r>
    </w:p>
    <w:p w:rsidR="00676065" w:rsidRPr="00206273" w:rsidRDefault="00676065" w:rsidP="00963FC1">
      <w:pPr>
        <w:pStyle w:val="Akapitzlist"/>
        <w:spacing w:line="276" w:lineRule="auto"/>
        <w:ind w:left="426"/>
        <w:jc w:val="both"/>
        <w:rPr>
          <w:rFonts w:asciiTheme="minorHAnsi" w:hAnsiTheme="minorHAnsi" w:cstheme="minorHAnsi"/>
        </w:rPr>
      </w:pPr>
    </w:p>
    <w:p w:rsidR="001412ED" w:rsidRPr="00206273" w:rsidRDefault="001412ED" w:rsidP="00963FC1">
      <w:pPr>
        <w:spacing w:after="0" w:line="276" w:lineRule="auto"/>
        <w:ind w:left="425" w:hanging="425"/>
        <w:jc w:val="center"/>
        <w:rPr>
          <w:rFonts w:cstheme="minorHAnsi"/>
          <w:b/>
          <w:sz w:val="24"/>
          <w:szCs w:val="24"/>
        </w:rPr>
      </w:pPr>
      <w:r w:rsidRPr="00206273">
        <w:rPr>
          <w:rFonts w:cstheme="minorHAnsi"/>
          <w:b/>
          <w:sz w:val="24"/>
          <w:szCs w:val="24"/>
        </w:rPr>
        <w:t>ROZDZIAŁ 14</w:t>
      </w:r>
    </w:p>
    <w:p w:rsidR="001412ED" w:rsidRPr="00206273" w:rsidRDefault="001412ED" w:rsidP="00963FC1">
      <w:pPr>
        <w:spacing w:after="0" w:line="276" w:lineRule="auto"/>
        <w:ind w:left="425" w:hanging="425"/>
        <w:jc w:val="center"/>
        <w:rPr>
          <w:rFonts w:cstheme="minorHAnsi"/>
          <w:b/>
          <w:sz w:val="24"/>
          <w:szCs w:val="24"/>
        </w:rPr>
      </w:pPr>
      <w:r w:rsidRPr="00206273">
        <w:rPr>
          <w:rFonts w:cstheme="minorHAnsi"/>
          <w:b/>
          <w:sz w:val="24"/>
          <w:szCs w:val="24"/>
        </w:rPr>
        <w:t>TERMIN OTWARCIA OFERT</w:t>
      </w:r>
    </w:p>
    <w:p w:rsidR="001412ED" w:rsidRPr="00963FC1" w:rsidRDefault="001412ED" w:rsidP="00963FC1">
      <w:pPr>
        <w:spacing w:after="0" w:line="276" w:lineRule="auto"/>
        <w:ind w:left="425" w:hanging="425"/>
        <w:jc w:val="center"/>
        <w:rPr>
          <w:rFonts w:cstheme="minorHAnsi"/>
          <w:b/>
          <w:sz w:val="24"/>
          <w:szCs w:val="24"/>
        </w:rPr>
      </w:pP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Otwarcie ofert nastąpi </w:t>
      </w:r>
      <w:r w:rsidRPr="00AE6143">
        <w:rPr>
          <w:rFonts w:asciiTheme="minorHAnsi" w:hAnsiTheme="minorHAnsi" w:cstheme="minorHAnsi"/>
          <w:b/>
          <w:highlight w:val="yellow"/>
          <w:u w:val="single"/>
        </w:rPr>
        <w:t xml:space="preserve">w dniu </w:t>
      </w:r>
      <w:r w:rsidR="00AE6143" w:rsidRPr="00AE6143">
        <w:rPr>
          <w:rFonts w:asciiTheme="minorHAnsi" w:hAnsiTheme="minorHAnsi" w:cstheme="minorHAnsi"/>
          <w:b/>
          <w:highlight w:val="yellow"/>
          <w:u w:val="single"/>
        </w:rPr>
        <w:t xml:space="preserve">23 sierpnia </w:t>
      </w:r>
      <w:r w:rsidR="00E71845" w:rsidRPr="00AE6143">
        <w:rPr>
          <w:rFonts w:asciiTheme="minorHAnsi" w:hAnsiTheme="minorHAnsi" w:cstheme="minorHAnsi"/>
          <w:b/>
          <w:highlight w:val="yellow"/>
          <w:u w:val="single"/>
        </w:rPr>
        <w:t>2022</w:t>
      </w:r>
      <w:r w:rsidR="00EB1BB8" w:rsidRPr="00AE6143">
        <w:rPr>
          <w:rFonts w:asciiTheme="minorHAnsi" w:hAnsiTheme="minorHAnsi" w:cstheme="minorHAnsi"/>
          <w:b/>
          <w:highlight w:val="yellow"/>
          <w:u w:val="single"/>
        </w:rPr>
        <w:t xml:space="preserve"> r.</w:t>
      </w:r>
      <w:r w:rsidRPr="00AE6143">
        <w:rPr>
          <w:rFonts w:asciiTheme="minorHAnsi" w:hAnsiTheme="minorHAnsi" w:cstheme="minorHAnsi"/>
          <w:highlight w:val="yellow"/>
          <w:u w:val="single"/>
        </w:rPr>
        <w:t xml:space="preserve"> </w:t>
      </w:r>
      <w:r w:rsidRPr="00AE6143">
        <w:rPr>
          <w:rFonts w:asciiTheme="minorHAnsi" w:hAnsiTheme="minorHAnsi" w:cstheme="minorHAnsi"/>
          <w:b/>
          <w:highlight w:val="yellow"/>
          <w:u w:val="single"/>
        </w:rPr>
        <w:t>o godzinie 10.00</w:t>
      </w:r>
      <w:r w:rsidRPr="00963FC1">
        <w:rPr>
          <w:rFonts w:asciiTheme="minorHAnsi" w:hAnsiTheme="minorHAnsi" w:cstheme="minorHAnsi"/>
        </w:rPr>
        <w:t xml:space="preserve"> w Urzędzie Miasta </w:t>
      </w:r>
      <w:r w:rsidR="00676065" w:rsidRPr="00963FC1">
        <w:rPr>
          <w:rFonts w:asciiTheme="minorHAnsi" w:hAnsiTheme="minorHAnsi" w:cstheme="minorHAnsi"/>
        </w:rPr>
        <w:br/>
      </w:r>
      <w:r w:rsidRPr="00963FC1">
        <w:rPr>
          <w:rFonts w:asciiTheme="minorHAnsi" w:hAnsiTheme="minorHAnsi" w:cstheme="minorHAnsi"/>
        </w:rPr>
        <w:lastRenderedPageBreak/>
        <w:t>w Tomaszowie Mazowieckim, ul. POW 10/16, budynek C, II piętro – pok. 11 (Wydział Rozwoju Inwestycji i Klimatu  – Zamówienia publiczne).</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Otwarcie ofert następuje przez zamawiającego poprzez odszyfrowanie oferty złożonej przez wykonawcę. Do odszyfrowania oferty </w:t>
      </w:r>
      <w:r w:rsidRPr="00963FC1">
        <w:rPr>
          <w:rFonts w:asciiTheme="minorHAnsi" w:hAnsiTheme="minorHAnsi" w:cstheme="minorHAnsi"/>
          <w:lang w:eastAsia="pl-PL"/>
        </w:rPr>
        <w:t xml:space="preserve"> nie jest potrzebna ani aplikacja do odszyfrowania ofert, ani plik z kluczem prywatnym a cały proces odszyfrowania ma miejsce na stronie miniPortal.uzp.gov.pl.</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Otwarcie ofert jest jawne i wykonawcy mogą uczes</w:t>
      </w:r>
      <w:r w:rsidR="008C53A9" w:rsidRPr="00963FC1">
        <w:rPr>
          <w:rFonts w:asciiTheme="minorHAnsi" w:hAnsiTheme="minorHAnsi" w:cstheme="minorHAnsi"/>
        </w:rPr>
        <w:t>tniczyć w sesji otwarcia ofert.</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 xml:space="preserve">Zamawiający, stosownie do art. 222 ust. 4 </w:t>
      </w:r>
      <w:proofErr w:type="spellStart"/>
      <w:r w:rsidRPr="00963FC1">
        <w:rPr>
          <w:rFonts w:asciiTheme="minorHAnsi" w:hAnsiTheme="minorHAnsi" w:cstheme="minorHAnsi"/>
        </w:rPr>
        <w:t>pzp</w:t>
      </w:r>
      <w:proofErr w:type="spellEnd"/>
      <w:r w:rsidRPr="00963FC1">
        <w:rPr>
          <w:rFonts w:asciiTheme="minorHAnsi" w:hAnsiTheme="minorHAnsi" w:cstheme="minorHAnsi"/>
        </w:rPr>
        <w:t xml:space="preserve"> - najpóźniej przed otwarciem ofert, udostępni na stronie internetowej prowadzonego postępowania informację o kwocie, jaką zamierza przeznaczyć na sfinansowanie zamówienia.</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Zamawiający, niezwłocznie po otwarciu ofert, zgodnie z art. 222 ust. 5 </w:t>
      </w:r>
      <w:proofErr w:type="spellStart"/>
      <w:r w:rsidRPr="00963FC1">
        <w:rPr>
          <w:rFonts w:asciiTheme="minorHAnsi" w:hAnsiTheme="minorHAnsi" w:cstheme="minorHAnsi"/>
          <w:lang w:eastAsia="pl-PL"/>
        </w:rPr>
        <w:t>pzp</w:t>
      </w:r>
      <w:proofErr w:type="spellEnd"/>
      <w:r w:rsidRPr="00963FC1">
        <w:rPr>
          <w:rFonts w:asciiTheme="minorHAnsi" w:hAnsiTheme="minorHAnsi" w:cstheme="minorHAnsi"/>
          <w:lang w:eastAsia="pl-PL"/>
        </w:rPr>
        <w:t xml:space="preserve"> - udostępni </w:t>
      </w:r>
      <w:r w:rsidR="002132C4">
        <w:rPr>
          <w:rFonts w:asciiTheme="minorHAnsi" w:hAnsiTheme="minorHAnsi" w:cstheme="minorHAnsi"/>
          <w:lang w:eastAsia="pl-PL"/>
        </w:rPr>
        <w:br/>
      </w:r>
      <w:r w:rsidRPr="00963FC1">
        <w:rPr>
          <w:rFonts w:asciiTheme="minorHAnsi" w:hAnsiTheme="minorHAnsi" w:cstheme="minorHAnsi"/>
          <w:lang w:eastAsia="pl-PL"/>
        </w:rPr>
        <w:t>na stronie internetowej prowadzo</w:t>
      </w:r>
      <w:r w:rsidR="002132C4">
        <w:rPr>
          <w:rFonts w:asciiTheme="minorHAnsi" w:hAnsiTheme="minorHAnsi" w:cstheme="minorHAnsi"/>
          <w:lang w:eastAsia="pl-PL"/>
        </w:rPr>
        <w:t>nego postępowania informacje o:</w:t>
      </w:r>
    </w:p>
    <w:p w:rsidR="001412ED" w:rsidRPr="00963FC1" w:rsidRDefault="001412ED" w:rsidP="00963FC1">
      <w:pPr>
        <w:pStyle w:val="Akapitzlist"/>
        <w:numPr>
          <w:ilvl w:val="0"/>
          <w:numId w:val="21"/>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nazwach albo imionach i nazwiskach oraz siedzibach lub miejscach prowadzonej działalności gospodarczej albo miejscach zamieszkania wykonawców, których oferty zostały otwarte,</w:t>
      </w:r>
    </w:p>
    <w:p w:rsidR="001412ED" w:rsidRPr="00963FC1" w:rsidRDefault="001412ED" w:rsidP="00963FC1">
      <w:pPr>
        <w:pStyle w:val="Akapitzlist"/>
        <w:numPr>
          <w:ilvl w:val="0"/>
          <w:numId w:val="21"/>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cenach lub kosztach zawartych w ofertach.</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Zamawiający odrzuci ofertę, jeżeli została złożona po terminie ich składania.</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Zamawiający zgodnie z art. 81 ust. 1</w:t>
      </w:r>
      <w:r w:rsidR="002132C4">
        <w:rPr>
          <w:rFonts w:asciiTheme="minorHAnsi" w:hAnsiTheme="minorHAnsi" w:cstheme="minorHAnsi"/>
        </w:rPr>
        <w:t xml:space="preserve"> </w:t>
      </w:r>
      <w:proofErr w:type="spellStart"/>
      <w:r w:rsidR="002132C4">
        <w:rPr>
          <w:rFonts w:asciiTheme="minorHAnsi" w:hAnsiTheme="minorHAnsi" w:cstheme="minorHAnsi"/>
        </w:rPr>
        <w:t>pzp</w:t>
      </w:r>
      <w:proofErr w:type="spellEnd"/>
      <w:r w:rsidR="002132C4">
        <w:rPr>
          <w:rFonts w:asciiTheme="minorHAnsi" w:hAnsiTheme="minorHAnsi" w:cstheme="minorHAnsi"/>
        </w:rPr>
        <w:t xml:space="preserve"> - przekaże </w:t>
      </w:r>
      <w:r w:rsidRPr="00963FC1">
        <w:rPr>
          <w:rFonts w:asciiTheme="minorHAnsi" w:hAnsiTheme="minorHAnsi" w:cstheme="minorHAnsi"/>
        </w:rPr>
        <w:t>Prezesowi Urzędu Zamówień Publicznych informację o złożonych ofertach, nie później niż w terminie 7 dni od dnia otwarcia ofert albo unieważnienia postępowania.</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Zamawiający zapewnia, aby z zawartością ofert nie można było zapoznać się przed upływem terminu ich otwarcia. </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Otwarcie ofert następuje niezwłocznie po upływie terminu składania ofert, nie później niż następnego dnia po dniu, w którym </w:t>
      </w:r>
      <w:r w:rsidR="002132C4">
        <w:rPr>
          <w:rFonts w:asciiTheme="minorHAnsi" w:hAnsiTheme="minorHAnsi" w:cstheme="minorHAnsi"/>
          <w:lang w:eastAsia="pl-PL"/>
        </w:rPr>
        <w:t>upłynął termin składania ofert.</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W przypadku awarii systemu teleinformatycznego, która powoduje brak możliwości otwarcia ofert w terminie określonym przez zamawiającego, otwarcie ofert następuje niezwłocznie po usunięciu awarii.</w:t>
      </w:r>
    </w:p>
    <w:p w:rsidR="001412ED" w:rsidRPr="00963FC1" w:rsidRDefault="001412ED" w:rsidP="00963FC1">
      <w:pPr>
        <w:pStyle w:val="Akapitzlist"/>
        <w:numPr>
          <w:ilvl w:val="0"/>
          <w:numId w:val="23"/>
        </w:numPr>
        <w:spacing w:line="276" w:lineRule="auto"/>
        <w:ind w:left="426" w:hanging="426"/>
        <w:jc w:val="both"/>
        <w:rPr>
          <w:rFonts w:asciiTheme="minorHAnsi" w:hAnsiTheme="minorHAnsi" w:cstheme="minorHAnsi"/>
        </w:rPr>
      </w:pPr>
      <w:r w:rsidRPr="00963FC1">
        <w:rPr>
          <w:rFonts w:asciiTheme="minorHAnsi" w:hAnsiTheme="minorHAnsi" w:cstheme="minorHAnsi"/>
        </w:rPr>
        <w:t>Zamawiający informuje o zmianie terminu otwarcia ofert na stronie internetowej prowadzonego postępowania.</w:t>
      </w:r>
    </w:p>
    <w:p w:rsidR="00605FAB" w:rsidRPr="00963FC1" w:rsidRDefault="00605FAB" w:rsidP="00963FC1">
      <w:pPr>
        <w:spacing w:after="0" w:line="276" w:lineRule="auto"/>
        <w:ind w:left="426" w:hanging="426"/>
        <w:jc w:val="center"/>
        <w:rPr>
          <w:rFonts w:cstheme="minorHAnsi"/>
          <w:b/>
          <w:sz w:val="24"/>
          <w:szCs w:val="24"/>
        </w:rPr>
      </w:pPr>
    </w:p>
    <w:p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15</w:t>
      </w:r>
    </w:p>
    <w:p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PODSTAWY WYKLUCZENIA, O KTÓRYCH MOWA W ART. 108 UST. 1</w:t>
      </w:r>
    </w:p>
    <w:p w:rsidR="001412ED" w:rsidRPr="00963FC1" w:rsidRDefault="001412ED" w:rsidP="00963FC1">
      <w:pPr>
        <w:spacing w:after="0" w:line="276" w:lineRule="auto"/>
        <w:jc w:val="center"/>
        <w:rPr>
          <w:rFonts w:cstheme="minorHAnsi"/>
          <w:b/>
          <w:sz w:val="24"/>
          <w:szCs w:val="24"/>
        </w:rPr>
      </w:pPr>
    </w:p>
    <w:p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cstheme="minorHAnsi"/>
          <w:sz w:val="24"/>
          <w:szCs w:val="24"/>
        </w:rPr>
      </w:pPr>
      <w:r w:rsidRPr="00963FC1">
        <w:rPr>
          <w:rFonts w:cstheme="minorHAnsi"/>
          <w:sz w:val="24"/>
          <w:szCs w:val="24"/>
        </w:rPr>
        <w:t xml:space="preserve">Zamawiający z postępowania wykluczy wykonawcę: </w:t>
      </w:r>
    </w:p>
    <w:p w:rsidR="00EF0074" w:rsidRPr="00963FC1" w:rsidRDefault="00EF0074" w:rsidP="00963FC1">
      <w:pPr>
        <w:pStyle w:val="Akapitzlist"/>
        <w:numPr>
          <w:ilvl w:val="3"/>
          <w:numId w:val="8"/>
        </w:numPr>
        <w:tabs>
          <w:tab w:val="num" w:pos="0"/>
        </w:tabs>
        <w:autoSpaceDE w:val="0"/>
        <w:autoSpaceDN w:val="0"/>
        <w:adjustRightInd w:val="0"/>
        <w:spacing w:line="276" w:lineRule="auto"/>
        <w:ind w:left="426" w:hanging="426"/>
        <w:rPr>
          <w:rFonts w:asciiTheme="minorHAnsi" w:hAnsiTheme="minorHAnsi" w:cstheme="minorHAnsi"/>
        </w:rPr>
      </w:pPr>
      <w:r w:rsidRPr="00963FC1">
        <w:rPr>
          <w:rFonts w:asciiTheme="minorHAnsi" w:hAnsiTheme="minorHAnsi" w:cstheme="minorHAnsi"/>
        </w:rPr>
        <w:t xml:space="preserve">będącego osobą fizyczną, którego prawomocnie skazano za przestępstwo: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udziału w zorganizowanej grupie przestępczej albo związku mającym na celu popełnienie przestępstwa lub przestępstwa skarbowego, o którym mowa w art. 258 Kodeksu karnego,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handlu ludźmi, o którym mowa w art. 189a Kodeksu karnego,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eastAsia="Lucida Sans Unicode" w:cstheme="minorHAnsi"/>
          <w:kern w:val="1"/>
          <w:sz w:val="24"/>
          <w:szCs w:val="24"/>
          <w:lang w:eastAsia="ar-SA"/>
        </w:rPr>
        <w:t xml:space="preserve">o którym mowa w art. 228–230a, art. 250a Kodeksu karnego, w art. 46–48 ustawy z dnia 25 czerwca 2010 r. o sporcie (Dz. U. z 2020 r. poz. 1133 oraz z 2021 r. poz. 2054) lub w art. 54 ust. 1–4 ustawy z dnia 12 maja 2011 r. o refundacji leków, środków spożywczych </w:t>
      </w:r>
      <w:r w:rsidRPr="00963FC1">
        <w:rPr>
          <w:rFonts w:eastAsia="Lucida Sans Unicode" w:cstheme="minorHAnsi"/>
          <w:kern w:val="1"/>
          <w:sz w:val="24"/>
          <w:szCs w:val="24"/>
          <w:lang w:eastAsia="ar-SA"/>
        </w:rPr>
        <w:lastRenderedPageBreak/>
        <w:t>specjalnego przeznaczenia żywieniowego oraz wyrobów medycznych (Dz. U. z 2021 r. poz. 523, 1292, 1559 i 2054),</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o charakterze terrorystycznym, o którym mowa w art. 115 § 20 Kodeksu karnego, lub mające na celu popełnienie tego przestępstwa,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963FC1">
        <w:rPr>
          <w:rFonts w:eastAsia="Lucida Sans Unicode" w:cstheme="minorHAnsi"/>
          <w:kern w:val="1"/>
          <w:sz w:val="24"/>
          <w:szCs w:val="24"/>
          <w:lang w:eastAsia="ar-SA"/>
        </w:rPr>
        <w:t>(Dz. U. poz. 769 oraz z 2020 r. poz. 2023),</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o którym mowa w art. 9 ust. 1 i 3 lub art. 10 ustawy z dnia 15 czer</w:t>
      </w:r>
      <w:r w:rsidR="00676065" w:rsidRPr="00963FC1">
        <w:rPr>
          <w:rFonts w:cstheme="minorHAnsi"/>
          <w:kern w:val="1"/>
          <w:sz w:val="24"/>
          <w:szCs w:val="24"/>
        </w:rPr>
        <w:t xml:space="preserve">wca 2012 r. </w:t>
      </w:r>
      <w:r w:rsidRPr="00963FC1">
        <w:rPr>
          <w:rFonts w:cstheme="minorHAnsi"/>
          <w:kern w:val="1"/>
          <w:sz w:val="24"/>
          <w:szCs w:val="24"/>
        </w:rPr>
        <w:t xml:space="preserve">o skutkach powierzania wykonywania pracy cudzoziemcom przebywającym wbrew przepisom na terytorium Rzeczypospolitej Polskiej </w:t>
      </w:r>
    </w:p>
    <w:p w:rsidR="00EF0074" w:rsidRPr="00963FC1" w:rsidRDefault="00EF0074" w:rsidP="00963FC1">
      <w:pPr>
        <w:widowControl w:val="0"/>
        <w:tabs>
          <w:tab w:val="num" w:pos="0"/>
        </w:tabs>
        <w:autoSpaceDE w:val="0"/>
        <w:autoSpaceDN w:val="0"/>
        <w:adjustRightInd w:val="0"/>
        <w:spacing w:after="0" w:line="276" w:lineRule="auto"/>
        <w:ind w:left="426"/>
        <w:rPr>
          <w:rFonts w:cstheme="minorHAnsi"/>
          <w:kern w:val="1"/>
          <w:sz w:val="24"/>
          <w:szCs w:val="24"/>
        </w:rPr>
      </w:pPr>
      <w:r w:rsidRPr="00963FC1">
        <w:rPr>
          <w:rFonts w:cstheme="minorHAnsi"/>
          <w:kern w:val="1"/>
          <w:sz w:val="24"/>
          <w:szCs w:val="24"/>
        </w:rPr>
        <w:t xml:space="preserve">– </w:t>
      </w:r>
      <w:r w:rsidRPr="00963FC1">
        <w:rPr>
          <w:rFonts w:cstheme="minorHAnsi"/>
          <w:kern w:val="1"/>
          <w:sz w:val="24"/>
          <w:szCs w:val="24"/>
        </w:rPr>
        <w:tab/>
        <w:t>lub za odpowiedni czyn zabroniony określony w przepisach prawa obcego,</w:t>
      </w:r>
    </w:p>
    <w:p w:rsidR="00EF0074" w:rsidRPr="00963FC1" w:rsidRDefault="00EF0074" w:rsidP="00963FC1">
      <w:pPr>
        <w:tabs>
          <w:tab w:val="num" w:pos="0"/>
        </w:tabs>
        <w:spacing w:after="0" w:line="276" w:lineRule="auto"/>
        <w:ind w:left="426" w:hanging="426"/>
        <w:jc w:val="both"/>
        <w:rPr>
          <w:rFonts w:cstheme="minorHAnsi"/>
          <w:sz w:val="24"/>
          <w:szCs w:val="24"/>
        </w:rPr>
      </w:pPr>
      <w:r w:rsidRPr="00963FC1">
        <w:rPr>
          <w:rFonts w:cstheme="minorHAnsi"/>
          <w:sz w:val="24"/>
          <w:szCs w:val="24"/>
        </w:rPr>
        <w:t xml:space="preserve">2) </w:t>
      </w:r>
      <w:r w:rsidRPr="00963FC1">
        <w:rPr>
          <w:rFonts w:cstheme="minorHAnsi"/>
          <w:sz w:val="24"/>
          <w:szCs w:val="24"/>
        </w:rPr>
        <w:tab/>
        <w:t xml:space="preserve">jeżeli urzędującego członka jego organu zarządzającego lub nadzorczego, wspólnika spółki </w:t>
      </w:r>
      <w:r w:rsidR="00676065" w:rsidRPr="00963FC1">
        <w:rPr>
          <w:rFonts w:cstheme="minorHAnsi"/>
          <w:sz w:val="24"/>
          <w:szCs w:val="24"/>
        </w:rPr>
        <w:br/>
      </w:r>
      <w:r w:rsidRPr="00963FC1">
        <w:rPr>
          <w:rFonts w:cstheme="minorHAnsi"/>
          <w:sz w:val="24"/>
          <w:szCs w:val="24"/>
        </w:rPr>
        <w:t xml:space="preserve">w spółce jawnej lub partnerskiej albo komplementariusza w spółce komandytowej lub komandytowo-akcyjnej lub prokurenta prawomocnie skazano za przestępstwo, o którym mowa w </w:t>
      </w:r>
      <w:proofErr w:type="spellStart"/>
      <w:r w:rsidRPr="00963FC1">
        <w:rPr>
          <w:rFonts w:cstheme="minorHAnsi"/>
          <w:sz w:val="24"/>
          <w:szCs w:val="24"/>
        </w:rPr>
        <w:t>pkt</w:t>
      </w:r>
      <w:proofErr w:type="spellEnd"/>
      <w:r w:rsidRPr="00963FC1">
        <w:rPr>
          <w:rFonts w:cstheme="minorHAnsi"/>
          <w:sz w:val="24"/>
          <w:szCs w:val="24"/>
        </w:rPr>
        <w:t xml:space="preserve"> 1,</w:t>
      </w:r>
    </w:p>
    <w:p w:rsidR="00EF0074" w:rsidRPr="00963FC1" w:rsidRDefault="00EF0074" w:rsidP="00963FC1">
      <w:pPr>
        <w:widowControl w:val="0"/>
        <w:tabs>
          <w:tab w:val="num" w:pos="0"/>
        </w:tabs>
        <w:suppressAutoHyphens/>
        <w:spacing w:after="0" w:line="276" w:lineRule="auto"/>
        <w:ind w:left="426" w:hanging="426"/>
        <w:jc w:val="both"/>
        <w:rPr>
          <w:rFonts w:cstheme="minorHAnsi"/>
          <w:kern w:val="1"/>
          <w:sz w:val="24"/>
          <w:szCs w:val="24"/>
        </w:rPr>
      </w:pPr>
      <w:r w:rsidRPr="00963FC1">
        <w:rPr>
          <w:rFonts w:eastAsia="Lucida Sans Unicode" w:cstheme="minorHAnsi"/>
          <w:kern w:val="1"/>
          <w:sz w:val="24"/>
          <w:szCs w:val="24"/>
          <w:lang w:eastAsia="ar-SA"/>
        </w:rPr>
        <w:t>3)</w:t>
      </w:r>
      <w:r w:rsidRPr="00963FC1">
        <w:rPr>
          <w:rFonts w:eastAsia="Lucida Sans Unicode" w:cstheme="minorHAnsi"/>
          <w:kern w:val="1"/>
          <w:sz w:val="24"/>
          <w:szCs w:val="24"/>
          <w:lang w:eastAsia="ar-SA"/>
        </w:rPr>
        <w:tab/>
      </w:r>
      <w:r w:rsidRPr="00963FC1">
        <w:rPr>
          <w:rFonts w:cstheme="minorHAnsi"/>
          <w:kern w:val="1"/>
          <w:sz w:val="24"/>
          <w:szCs w:val="24"/>
        </w:rPr>
        <w:t xml:space="preserve">wobec którego wydano prawomocny wyrok sądu lub ostateczną decyzję administracyjną </w:t>
      </w:r>
      <w:r w:rsidR="00676065" w:rsidRPr="00963FC1">
        <w:rPr>
          <w:rFonts w:cstheme="minorHAnsi"/>
          <w:kern w:val="1"/>
          <w:sz w:val="24"/>
          <w:szCs w:val="24"/>
        </w:rPr>
        <w:br/>
      </w:r>
      <w:r w:rsidRPr="00963FC1">
        <w:rPr>
          <w:rFonts w:cstheme="minorHAnsi"/>
          <w:kern w:val="1"/>
          <w:sz w:val="24"/>
          <w:szCs w:val="24"/>
        </w:rPr>
        <w:t>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EF0074" w:rsidRPr="00963FC1" w:rsidRDefault="00EF0074" w:rsidP="00963FC1">
      <w:pPr>
        <w:widowControl w:val="0"/>
        <w:tabs>
          <w:tab w:val="num" w:pos="0"/>
        </w:tabs>
        <w:suppressAutoHyphens/>
        <w:spacing w:after="0" w:line="276" w:lineRule="auto"/>
        <w:ind w:left="426" w:hanging="426"/>
        <w:jc w:val="both"/>
        <w:rPr>
          <w:rFonts w:cstheme="minorHAnsi"/>
          <w:kern w:val="1"/>
          <w:sz w:val="24"/>
          <w:szCs w:val="24"/>
        </w:rPr>
      </w:pPr>
      <w:r w:rsidRPr="00963FC1">
        <w:rPr>
          <w:rFonts w:cstheme="minorHAnsi"/>
          <w:kern w:val="1"/>
          <w:sz w:val="24"/>
          <w:szCs w:val="24"/>
        </w:rPr>
        <w:t>4)</w:t>
      </w:r>
      <w:r w:rsidRPr="00963FC1">
        <w:rPr>
          <w:rFonts w:cstheme="minorHAnsi"/>
          <w:kern w:val="1"/>
          <w:sz w:val="24"/>
          <w:szCs w:val="24"/>
        </w:rPr>
        <w:tab/>
        <w:t>wobec którego prawomocnie orzeczono zakaz ubiegania się o zamówienia publiczne,</w:t>
      </w:r>
    </w:p>
    <w:p w:rsidR="00EF0074" w:rsidRPr="00963FC1" w:rsidRDefault="00EF0074" w:rsidP="00963FC1">
      <w:pPr>
        <w:widowControl w:val="0"/>
        <w:tabs>
          <w:tab w:val="num" w:pos="0"/>
        </w:tabs>
        <w:suppressAutoHyphens/>
        <w:spacing w:after="0" w:line="276" w:lineRule="auto"/>
        <w:ind w:left="426" w:hanging="426"/>
        <w:jc w:val="both"/>
        <w:rPr>
          <w:rFonts w:cstheme="minorHAnsi"/>
          <w:kern w:val="1"/>
          <w:sz w:val="24"/>
          <w:szCs w:val="24"/>
        </w:rPr>
      </w:pPr>
      <w:r w:rsidRPr="00963FC1">
        <w:rPr>
          <w:rFonts w:cstheme="minorHAnsi"/>
          <w:kern w:val="1"/>
          <w:sz w:val="24"/>
          <w:szCs w:val="24"/>
        </w:rPr>
        <w:t>5)</w:t>
      </w:r>
      <w:r w:rsidRPr="00963FC1">
        <w:rPr>
          <w:rFonts w:cstheme="minorHAnsi"/>
          <w:kern w:val="1"/>
          <w:sz w:val="24"/>
          <w:szCs w:val="24"/>
        </w:rPr>
        <w:tab/>
        <w:t xml:space="preserve">jeżeli zamawiający może stwierdzić, na podstawie wiarygodnych przesłanek, że wykonawca zawarł z innymi wykonawcami porozumienie mające na celu zakłócenie konkurencji, </w:t>
      </w:r>
      <w:r w:rsidR="00676065" w:rsidRPr="00963FC1">
        <w:rPr>
          <w:rFonts w:cstheme="minorHAnsi"/>
          <w:kern w:val="1"/>
          <w:sz w:val="24"/>
          <w:szCs w:val="24"/>
        </w:rPr>
        <w:br/>
      </w:r>
      <w:r w:rsidRPr="00963FC1">
        <w:rPr>
          <w:rFonts w:cstheme="minorHAnsi"/>
          <w:kern w:val="1"/>
          <w:sz w:val="24"/>
          <w:szCs w:val="24"/>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EF0074" w:rsidRPr="00963FC1" w:rsidRDefault="00EF0074" w:rsidP="00963FC1">
      <w:pPr>
        <w:widowControl w:val="0"/>
        <w:tabs>
          <w:tab w:val="num" w:pos="0"/>
        </w:tabs>
        <w:suppressAutoHyphens/>
        <w:spacing w:after="0" w:line="276" w:lineRule="auto"/>
        <w:ind w:left="426" w:hanging="426"/>
        <w:jc w:val="both"/>
        <w:rPr>
          <w:rFonts w:eastAsia="Lucida Sans Unicode" w:cstheme="minorHAnsi"/>
          <w:kern w:val="1"/>
          <w:sz w:val="24"/>
          <w:szCs w:val="24"/>
          <w:lang w:eastAsia="ar-SA"/>
        </w:rPr>
      </w:pPr>
      <w:r w:rsidRPr="00963FC1">
        <w:rPr>
          <w:rFonts w:cstheme="minorHAnsi"/>
          <w:kern w:val="1"/>
          <w:sz w:val="24"/>
          <w:szCs w:val="24"/>
        </w:rPr>
        <w:t>6)</w:t>
      </w:r>
      <w:r w:rsidRPr="00963FC1">
        <w:rPr>
          <w:rFonts w:cstheme="minorHAnsi"/>
          <w:kern w:val="1"/>
          <w:sz w:val="24"/>
          <w:szCs w:val="24"/>
        </w:rPr>
        <w:tab/>
        <w:t xml:space="preserve">jeżeli, w przypadkach, o których mowa w art. 85 ust. 1, doszło do zakłócenia konkurencji wynikającego z wcześniejszego zaangażowania tego wykonawcy lub podmiotu, który należy </w:t>
      </w:r>
      <w:r w:rsidR="00676065" w:rsidRPr="00963FC1">
        <w:rPr>
          <w:rFonts w:cstheme="minorHAnsi"/>
          <w:kern w:val="1"/>
          <w:sz w:val="24"/>
          <w:szCs w:val="24"/>
        </w:rPr>
        <w:br/>
      </w:r>
      <w:r w:rsidRPr="00963FC1">
        <w:rPr>
          <w:rFonts w:cstheme="minorHAnsi"/>
          <w:kern w:val="1"/>
          <w:sz w:val="24"/>
          <w:szCs w:val="24"/>
        </w:rPr>
        <w:t xml:space="preserve">z wykonawcą do tej samej grupy kapitałowej w rozumieniu ustawy z dnia 16 lutego 2007 r. </w:t>
      </w:r>
      <w:r w:rsidR="00676065" w:rsidRPr="00963FC1">
        <w:rPr>
          <w:rFonts w:cstheme="minorHAnsi"/>
          <w:kern w:val="1"/>
          <w:sz w:val="24"/>
          <w:szCs w:val="24"/>
        </w:rPr>
        <w:br/>
      </w:r>
      <w:r w:rsidRPr="00963FC1">
        <w:rPr>
          <w:rFonts w:cstheme="minorHAnsi"/>
          <w:kern w:val="1"/>
          <w:sz w:val="24"/>
          <w:szCs w:val="24"/>
        </w:rPr>
        <w:t xml:space="preserve">o ochronie konkurencji i konsumentów, chyba że spowodowane tym zakłócenie konkurencji może być wyeliminowane w inny sposób niż przez wykluczenie wykonawcy z udziału </w:t>
      </w:r>
      <w:r w:rsidR="00676065" w:rsidRPr="00963FC1">
        <w:rPr>
          <w:rFonts w:cstheme="minorHAnsi"/>
          <w:kern w:val="1"/>
          <w:sz w:val="24"/>
          <w:szCs w:val="24"/>
        </w:rPr>
        <w:br/>
      </w:r>
      <w:r w:rsidRPr="00963FC1">
        <w:rPr>
          <w:rFonts w:cstheme="minorHAnsi"/>
          <w:kern w:val="1"/>
          <w:sz w:val="24"/>
          <w:szCs w:val="24"/>
        </w:rPr>
        <w:lastRenderedPageBreak/>
        <w:t>w postępowaniu o udzielenie zamówienia.</w:t>
      </w:r>
    </w:p>
    <w:p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Wykonawca może zostać wykluczony przez zamawiającego na każdym etapie pos</w:t>
      </w:r>
      <w:r w:rsidR="00C6173F">
        <w:rPr>
          <w:rFonts w:cstheme="minorHAnsi"/>
          <w:sz w:val="24"/>
          <w:szCs w:val="24"/>
        </w:rPr>
        <w:t xml:space="preserve">tępowania </w:t>
      </w:r>
      <w:r w:rsidRPr="00963FC1">
        <w:rPr>
          <w:rFonts w:cstheme="minorHAnsi"/>
          <w:sz w:val="24"/>
          <w:szCs w:val="24"/>
        </w:rPr>
        <w:t>o udzielenie zamówienia.</w:t>
      </w:r>
    </w:p>
    <w:p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 xml:space="preserve">Wykonawca nie podlega wykluczeniu w okolicznościach określonych w  ust. 1 </w:t>
      </w:r>
      <w:proofErr w:type="spellStart"/>
      <w:r w:rsidRPr="00963FC1">
        <w:rPr>
          <w:rFonts w:cstheme="minorHAnsi"/>
          <w:sz w:val="24"/>
          <w:szCs w:val="24"/>
        </w:rPr>
        <w:t>pkt</w:t>
      </w:r>
      <w:proofErr w:type="spellEnd"/>
      <w:r w:rsidRPr="00963FC1">
        <w:rPr>
          <w:rFonts w:cstheme="minorHAnsi"/>
          <w:sz w:val="24"/>
          <w:szCs w:val="24"/>
        </w:rPr>
        <w:t xml:space="preserve"> 1, 2, 5, jeżeli udowodni zamawiającemu, że spełnił łącznie następujące przesłanki: </w:t>
      </w:r>
    </w:p>
    <w:p w:rsidR="00EF0074" w:rsidRPr="00963FC1" w:rsidRDefault="00EF0074" w:rsidP="00963FC1">
      <w:pPr>
        <w:numPr>
          <w:ilvl w:val="0"/>
          <w:numId w:val="9"/>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naprawił lub zobowiązał się do naprawienia szkody wyrządzonej przestępstwem, wykroczeniem lub swoim nieprawidłowym postępowaniem, w tym poprzez zadośćuczynienie pieniężne; </w:t>
      </w:r>
    </w:p>
    <w:p w:rsidR="00EF0074" w:rsidRPr="00963FC1" w:rsidRDefault="00EF0074" w:rsidP="00963FC1">
      <w:pPr>
        <w:numPr>
          <w:ilvl w:val="0"/>
          <w:numId w:val="9"/>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EF0074" w:rsidRPr="00963FC1" w:rsidRDefault="00EF0074" w:rsidP="00963FC1">
      <w:pPr>
        <w:numPr>
          <w:ilvl w:val="0"/>
          <w:numId w:val="9"/>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podjął konkretne środki techniczne, organizacyjne i kadrowe, odpowiednie dla zapobiegania dalszym przestępstwom, wykroczeniom lub nieprawidłowemu</w:t>
      </w:r>
      <w:r w:rsidR="00C6173F">
        <w:rPr>
          <w:rFonts w:cstheme="minorHAnsi"/>
          <w:kern w:val="1"/>
          <w:sz w:val="24"/>
          <w:szCs w:val="24"/>
        </w:rPr>
        <w:t xml:space="preserve"> postępowaniu, </w:t>
      </w:r>
      <w:r w:rsidR="00C6173F">
        <w:rPr>
          <w:rFonts w:cstheme="minorHAnsi"/>
          <w:kern w:val="1"/>
          <w:sz w:val="24"/>
          <w:szCs w:val="24"/>
        </w:rPr>
        <w:br/>
        <w:t>w szczególności:</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zerwał wszelkie powiązania z osobami lub podmiotami odpowiedzialny</w:t>
      </w:r>
      <w:r w:rsidR="00676065" w:rsidRPr="00963FC1">
        <w:rPr>
          <w:rFonts w:cstheme="minorHAnsi"/>
          <w:kern w:val="1"/>
          <w:sz w:val="24"/>
          <w:szCs w:val="24"/>
        </w:rPr>
        <w:t>mi</w:t>
      </w:r>
      <w:r w:rsidRPr="00963FC1">
        <w:rPr>
          <w:rFonts w:cstheme="minorHAnsi"/>
          <w:kern w:val="1"/>
          <w:sz w:val="24"/>
          <w:szCs w:val="24"/>
        </w:rPr>
        <w:t xml:space="preserve"> za nieprawidłowe postępowanie wykonawcy,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zreorganizował personel, </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wdrożył system sprawozdawczości i kontroli,</w:t>
      </w:r>
    </w:p>
    <w:p w:rsidR="00EF0074" w:rsidRPr="00963FC1" w:rsidRDefault="00EF0074" w:rsidP="00963FC1">
      <w:pPr>
        <w:numPr>
          <w:ilvl w:val="2"/>
          <w:numId w:val="8"/>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utworzył struktury audytu wewnętrznego do monitorowania przestrzegania przepisów, wewnętrznych regulacji lub standardów, </w:t>
      </w:r>
    </w:p>
    <w:p w:rsidR="00EF0074" w:rsidRPr="00963FC1" w:rsidRDefault="00EF0074" w:rsidP="00963FC1">
      <w:pPr>
        <w:numPr>
          <w:ilvl w:val="2"/>
          <w:numId w:val="8"/>
        </w:numPr>
        <w:tabs>
          <w:tab w:val="num" w:pos="0"/>
        </w:tabs>
        <w:autoSpaceDE w:val="0"/>
        <w:autoSpaceDN w:val="0"/>
        <w:adjustRightInd w:val="0"/>
        <w:spacing w:after="0" w:line="276" w:lineRule="auto"/>
        <w:ind w:left="426" w:hanging="426"/>
        <w:contextualSpacing/>
        <w:jc w:val="both"/>
        <w:rPr>
          <w:rFonts w:cstheme="minorHAnsi"/>
          <w:kern w:val="1"/>
          <w:sz w:val="24"/>
          <w:szCs w:val="24"/>
        </w:rPr>
      </w:pPr>
      <w:r w:rsidRPr="00963FC1">
        <w:rPr>
          <w:rFonts w:cstheme="minorHAnsi"/>
          <w:kern w:val="1"/>
          <w:sz w:val="24"/>
          <w:szCs w:val="24"/>
        </w:rPr>
        <w:t>wprowadził wewnętrzne regulacje dotyczące odpowied</w:t>
      </w:r>
      <w:r w:rsidR="00676065" w:rsidRPr="00963FC1">
        <w:rPr>
          <w:rFonts w:cstheme="minorHAnsi"/>
          <w:kern w:val="1"/>
          <w:sz w:val="24"/>
          <w:szCs w:val="24"/>
        </w:rPr>
        <w:t>zialności i odszkodowań</w:t>
      </w:r>
      <w:r w:rsidRPr="00963FC1">
        <w:rPr>
          <w:rFonts w:cstheme="minorHAnsi"/>
          <w:kern w:val="1"/>
          <w:sz w:val="24"/>
          <w:szCs w:val="24"/>
        </w:rPr>
        <w:t xml:space="preserve"> za nieprzestrzeganie przepisów, wewnętrznych regulacji lub standardów. </w:t>
      </w:r>
    </w:p>
    <w:p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EF0074" w:rsidRPr="00963FC1" w:rsidRDefault="00EF0074" w:rsidP="00963FC1">
      <w:pPr>
        <w:numPr>
          <w:ilvl w:val="0"/>
          <w:numId w:val="8"/>
        </w:numPr>
        <w:tabs>
          <w:tab w:val="clear" w:pos="720"/>
          <w:tab w:val="num" w:pos="0"/>
        </w:tabs>
        <w:suppressAutoHyphens/>
        <w:spacing w:after="0" w:line="276" w:lineRule="auto"/>
        <w:ind w:left="426" w:hanging="426"/>
        <w:jc w:val="both"/>
        <w:rPr>
          <w:rFonts w:eastAsia="Times New Roman" w:cstheme="minorHAnsi"/>
          <w:b/>
          <w:sz w:val="24"/>
          <w:szCs w:val="24"/>
          <w:lang w:eastAsia="ar-SA"/>
        </w:rPr>
      </w:pPr>
      <w:r w:rsidRPr="00963FC1">
        <w:rPr>
          <w:rFonts w:cstheme="minorHAnsi"/>
          <w:sz w:val="24"/>
          <w:szCs w:val="24"/>
        </w:rPr>
        <w:t>Wykluczenie wykonawcy następuje:</w:t>
      </w:r>
    </w:p>
    <w:p w:rsidR="00EF0074" w:rsidRPr="00963FC1" w:rsidRDefault="00EF0074" w:rsidP="00963FC1">
      <w:pPr>
        <w:numPr>
          <w:ilvl w:val="0"/>
          <w:numId w:val="10"/>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w przypadkach, o których mowa w ust. 1 </w:t>
      </w:r>
      <w:proofErr w:type="spellStart"/>
      <w:r w:rsidRPr="00963FC1">
        <w:rPr>
          <w:rFonts w:cstheme="minorHAnsi"/>
          <w:kern w:val="1"/>
          <w:sz w:val="24"/>
          <w:szCs w:val="24"/>
        </w:rPr>
        <w:t>pkt</w:t>
      </w:r>
      <w:proofErr w:type="spellEnd"/>
      <w:r w:rsidRPr="00963FC1">
        <w:rPr>
          <w:rFonts w:cstheme="minorHAnsi"/>
          <w:kern w:val="1"/>
          <w:sz w:val="24"/>
          <w:szCs w:val="24"/>
        </w:rPr>
        <w:t xml:space="preserve"> 1 lit. </w:t>
      </w:r>
      <w:proofErr w:type="spellStart"/>
      <w:r w:rsidRPr="00963FC1">
        <w:rPr>
          <w:rFonts w:cstheme="minorHAnsi"/>
          <w:kern w:val="1"/>
          <w:sz w:val="24"/>
          <w:szCs w:val="24"/>
        </w:rPr>
        <w:t>a–g</w:t>
      </w:r>
      <w:proofErr w:type="spellEnd"/>
      <w:r w:rsidRPr="00963FC1">
        <w:rPr>
          <w:rFonts w:cstheme="minorHAnsi"/>
          <w:kern w:val="1"/>
          <w:sz w:val="24"/>
          <w:szCs w:val="24"/>
        </w:rPr>
        <w:t xml:space="preserve"> i </w:t>
      </w:r>
      <w:proofErr w:type="spellStart"/>
      <w:r w:rsidRPr="00963FC1">
        <w:rPr>
          <w:rFonts w:cstheme="minorHAnsi"/>
          <w:kern w:val="1"/>
          <w:sz w:val="24"/>
          <w:szCs w:val="24"/>
        </w:rPr>
        <w:t>pkt</w:t>
      </w:r>
      <w:proofErr w:type="spellEnd"/>
      <w:r w:rsidRPr="00963FC1">
        <w:rPr>
          <w:rFonts w:cstheme="minorHAnsi"/>
          <w:kern w:val="1"/>
          <w:sz w:val="24"/>
          <w:szCs w:val="24"/>
        </w:rPr>
        <w:t xml:space="preserve"> 2, na okres 5 lat od dnia uprawomocnienia się wyroku potwierdzającego zaistnienie jednej z podstaw wykluczenia, chyba że w tym wyroku został określony inny okres wykluczenia; </w:t>
      </w:r>
    </w:p>
    <w:p w:rsidR="00EF0074" w:rsidRPr="00963FC1" w:rsidRDefault="00EF0074" w:rsidP="00963FC1">
      <w:pPr>
        <w:numPr>
          <w:ilvl w:val="0"/>
          <w:numId w:val="10"/>
        </w:numPr>
        <w:tabs>
          <w:tab w:val="num" w:pos="0"/>
        </w:tabs>
        <w:autoSpaceDE w:val="0"/>
        <w:autoSpaceDN w:val="0"/>
        <w:adjustRightInd w:val="0"/>
        <w:spacing w:after="180" w:line="276" w:lineRule="auto"/>
        <w:ind w:left="426" w:hanging="426"/>
        <w:contextualSpacing/>
        <w:jc w:val="both"/>
        <w:rPr>
          <w:rFonts w:cstheme="minorHAnsi"/>
          <w:kern w:val="1"/>
          <w:sz w:val="24"/>
          <w:szCs w:val="24"/>
        </w:rPr>
      </w:pPr>
      <w:r w:rsidRPr="00963FC1">
        <w:rPr>
          <w:rFonts w:cstheme="minorHAnsi"/>
          <w:kern w:val="1"/>
          <w:sz w:val="24"/>
          <w:szCs w:val="24"/>
        </w:rPr>
        <w:t xml:space="preserve">w przypadkach, o których mowa w: </w:t>
      </w:r>
    </w:p>
    <w:p w:rsidR="00EF0074" w:rsidRPr="00963FC1" w:rsidRDefault="00EF0074" w:rsidP="00963FC1">
      <w:pPr>
        <w:widowControl w:val="0"/>
        <w:tabs>
          <w:tab w:val="num" w:pos="0"/>
        </w:tabs>
        <w:autoSpaceDE w:val="0"/>
        <w:autoSpaceDN w:val="0"/>
        <w:adjustRightInd w:val="0"/>
        <w:spacing w:after="0" w:line="276" w:lineRule="auto"/>
        <w:ind w:left="426" w:hanging="426"/>
        <w:jc w:val="both"/>
        <w:rPr>
          <w:rFonts w:cstheme="minorHAnsi"/>
          <w:kern w:val="1"/>
          <w:sz w:val="24"/>
          <w:szCs w:val="24"/>
        </w:rPr>
      </w:pPr>
      <w:r w:rsidRPr="00963FC1">
        <w:rPr>
          <w:rFonts w:cstheme="minorHAnsi"/>
          <w:kern w:val="1"/>
          <w:sz w:val="24"/>
          <w:szCs w:val="24"/>
        </w:rPr>
        <w:t xml:space="preserve">a) </w:t>
      </w:r>
      <w:r w:rsidRPr="00963FC1">
        <w:rPr>
          <w:rFonts w:cstheme="minorHAnsi"/>
          <w:kern w:val="1"/>
          <w:sz w:val="24"/>
          <w:szCs w:val="24"/>
        </w:rPr>
        <w:tab/>
        <w:t xml:space="preserve">w ust. 1 </w:t>
      </w:r>
      <w:proofErr w:type="spellStart"/>
      <w:r w:rsidRPr="00963FC1">
        <w:rPr>
          <w:rFonts w:cstheme="minorHAnsi"/>
          <w:kern w:val="1"/>
          <w:sz w:val="24"/>
          <w:szCs w:val="24"/>
        </w:rPr>
        <w:t>pkt</w:t>
      </w:r>
      <w:proofErr w:type="spellEnd"/>
      <w:r w:rsidRPr="00963FC1">
        <w:rPr>
          <w:rFonts w:cstheme="minorHAnsi"/>
          <w:kern w:val="1"/>
          <w:sz w:val="24"/>
          <w:szCs w:val="24"/>
        </w:rPr>
        <w:t xml:space="preserve"> 1 lit. h i </w:t>
      </w:r>
      <w:proofErr w:type="spellStart"/>
      <w:r w:rsidRPr="00963FC1">
        <w:rPr>
          <w:rFonts w:cstheme="minorHAnsi"/>
          <w:kern w:val="1"/>
          <w:sz w:val="24"/>
          <w:szCs w:val="24"/>
        </w:rPr>
        <w:t>pkt</w:t>
      </w:r>
      <w:proofErr w:type="spellEnd"/>
      <w:r w:rsidRPr="00963FC1">
        <w:rPr>
          <w:rFonts w:cstheme="minorHAnsi"/>
          <w:kern w:val="1"/>
          <w:sz w:val="24"/>
          <w:szCs w:val="24"/>
        </w:rPr>
        <w:t xml:space="preserve"> 2, gdy osoba, o której mowa w tych przepisach, została skazana za przestępstwo wymienione w ust. 1 </w:t>
      </w:r>
      <w:proofErr w:type="spellStart"/>
      <w:r w:rsidRPr="00963FC1">
        <w:rPr>
          <w:rFonts w:cstheme="minorHAnsi"/>
          <w:kern w:val="1"/>
          <w:sz w:val="24"/>
          <w:szCs w:val="24"/>
        </w:rPr>
        <w:t>pkt</w:t>
      </w:r>
      <w:proofErr w:type="spellEnd"/>
      <w:r w:rsidRPr="00963FC1">
        <w:rPr>
          <w:rFonts w:cstheme="minorHAnsi"/>
          <w:kern w:val="1"/>
          <w:sz w:val="24"/>
          <w:szCs w:val="24"/>
        </w:rPr>
        <w:t xml:space="preserve"> 1 lit. h, </w:t>
      </w:r>
    </w:p>
    <w:p w:rsidR="00EF0074" w:rsidRPr="00963FC1" w:rsidRDefault="00EF0074" w:rsidP="00963FC1">
      <w:pPr>
        <w:widowControl w:val="0"/>
        <w:tabs>
          <w:tab w:val="num" w:pos="0"/>
        </w:tabs>
        <w:autoSpaceDE w:val="0"/>
        <w:autoSpaceDN w:val="0"/>
        <w:adjustRightInd w:val="0"/>
        <w:spacing w:after="0" w:line="276" w:lineRule="auto"/>
        <w:ind w:left="426" w:hanging="426"/>
        <w:jc w:val="both"/>
        <w:rPr>
          <w:rFonts w:cstheme="minorHAnsi"/>
          <w:kern w:val="1"/>
          <w:sz w:val="24"/>
          <w:szCs w:val="24"/>
        </w:rPr>
      </w:pPr>
      <w:r w:rsidRPr="00963FC1">
        <w:rPr>
          <w:rFonts w:cstheme="minorHAnsi"/>
          <w:kern w:val="1"/>
          <w:sz w:val="24"/>
          <w:szCs w:val="24"/>
        </w:rPr>
        <w:t xml:space="preserve">3) </w:t>
      </w:r>
      <w:r w:rsidRPr="00963FC1">
        <w:rPr>
          <w:rFonts w:cstheme="minorHAnsi"/>
          <w:kern w:val="1"/>
          <w:sz w:val="24"/>
          <w:szCs w:val="24"/>
        </w:rPr>
        <w:tab/>
        <w:t xml:space="preserve">w przypadku, o którym mowa w ust. 1 </w:t>
      </w:r>
      <w:proofErr w:type="spellStart"/>
      <w:r w:rsidRPr="00963FC1">
        <w:rPr>
          <w:rFonts w:cstheme="minorHAnsi"/>
          <w:kern w:val="1"/>
          <w:sz w:val="24"/>
          <w:szCs w:val="24"/>
        </w:rPr>
        <w:t>pkt</w:t>
      </w:r>
      <w:proofErr w:type="spellEnd"/>
      <w:r w:rsidRPr="00963FC1">
        <w:rPr>
          <w:rFonts w:cstheme="minorHAnsi"/>
          <w:kern w:val="1"/>
          <w:sz w:val="24"/>
          <w:szCs w:val="24"/>
        </w:rPr>
        <w:t xml:space="preserve"> 4, na okres, na jaki został prawomocnie orzeczony zakaz ubiegania się o zamówienia publiczne; </w:t>
      </w:r>
    </w:p>
    <w:p w:rsidR="00EF0074" w:rsidRPr="00963FC1" w:rsidRDefault="00EF0074" w:rsidP="00963FC1">
      <w:pPr>
        <w:widowControl w:val="0"/>
        <w:tabs>
          <w:tab w:val="num" w:pos="0"/>
        </w:tabs>
        <w:autoSpaceDE w:val="0"/>
        <w:autoSpaceDN w:val="0"/>
        <w:adjustRightInd w:val="0"/>
        <w:spacing w:after="0" w:line="276" w:lineRule="auto"/>
        <w:ind w:left="426" w:hanging="426"/>
        <w:rPr>
          <w:rFonts w:cstheme="minorHAnsi"/>
          <w:kern w:val="1"/>
          <w:sz w:val="24"/>
          <w:szCs w:val="24"/>
        </w:rPr>
      </w:pPr>
      <w:r w:rsidRPr="00963FC1">
        <w:rPr>
          <w:rFonts w:cstheme="minorHAnsi"/>
          <w:kern w:val="1"/>
          <w:sz w:val="24"/>
          <w:szCs w:val="24"/>
        </w:rPr>
        <w:t>4)</w:t>
      </w:r>
      <w:r w:rsidRPr="00963FC1">
        <w:rPr>
          <w:rFonts w:cstheme="minorHAnsi"/>
          <w:kern w:val="1"/>
          <w:sz w:val="24"/>
          <w:szCs w:val="24"/>
        </w:rPr>
        <w:tab/>
        <w:t xml:space="preserve">w przypadkach, o których mowa w ust. 1 </w:t>
      </w:r>
      <w:proofErr w:type="spellStart"/>
      <w:r w:rsidRPr="00963FC1">
        <w:rPr>
          <w:rFonts w:cstheme="minorHAnsi"/>
          <w:kern w:val="1"/>
          <w:sz w:val="24"/>
          <w:szCs w:val="24"/>
        </w:rPr>
        <w:t>pkt</w:t>
      </w:r>
      <w:proofErr w:type="spellEnd"/>
      <w:r w:rsidRPr="00963FC1">
        <w:rPr>
          <w:rFonts w:cstheme="minorHAnsi"/>
          <w:kern w:val="1"/>
          <w:sz w:val="24"/>
          <w:szCs w:val="24"/>
        </w:rPr>
        <w:t xml:space="preserve"> 5, na okres 3 lat od zaistnienia zdarzenia będącego podstawą wykluczenia.</w:t>
      </w:r>
    </w:p>
    <w:p w:rsidR="00EF0074" w:rsidRPr="00963FC1" w:rsidRDefault="00EF0074" w:rsidP="00963FC1">
      <w:pPr>
        <w:widowControl w:val="0"/>
        <w:tabs>
          <w:tab w:val="num" w:pos="0"/>
        </w:tabs>
        <w:autoSpaceDE w:val="0"/>
        <w:autoSpaceDN w:val="0"/>
        <w:adjustRightInd w:val="0"/>
        <w:spacing w:after="0" w:line="276" w:lineRule="auto"/>
        <w:ind w:left="426" w:hanging="426"/>
        <w:jc w:val="both"/>
        <w:rPr>
          <w:rFonts w:cstheme="minorHAnsi"/>
          <w:kern w:val="1"/>
          <w:sz w:val="24"/>
          <w:szCs w:val="24"/>
        </w:rPr>
      </w:pPr>
      <w:r w:rsidRPr="00963FC1">
        <w:rPr>
          <w:rFonts w:cstheme="minorHAnsi"/>
          <w:kern w:val="1"/>
          <w:sz w:val="24"/>
          <w:szCs w:val="24"/>
        </w:rPr>
        <w:t>5)</w:t>
      </w:r>
      <w:r w:rsidRPr="00963FC1">
        <w:rPr>
          <w:rFonts w:cstheme="minorHAnsi"/>
          <w:kern w:val="1"/>
          <w:sz w:val="24"/>
          <w:szCs w:val="24"/>
        </w:rPr>
        <w:tab/>
      </w:r>
      <w:r w:rsidRPr="00963FC1">
        <w:rPr>
          <w:rFonts w:eastAsia="Lucida Sans Unicode" w:cstheme="minorHAnsi"/>
          <w:kern w:val="1"/>
          <w:sz w:val="24"/>
          <w:szCs w:val="24"/>
          <w:lang w:eastAsia="ar-SA"/>
        </w:rPr>
        <w:t xml:space="preserve">w przypadkach, o których mowa w ust. 1 </w:t>
      </w:r>
      <w:proofErr w:type="spellStart"/>
      <w:r w:rsidRPr="00963FC1">
        <w:rPr>
          <w:rFonts w:eastAsia="Lucida Sans Unicode" w:cstheme="minorHAnsi"/>
          <w:kern w:val="1"/>
          <w:sz w:val="24"/>
          <w:szCs w:val="24"/>
          <w:lang w:eastAsia="ar-SA"/>
        </w:rPr>
        <w:t>pkt</w:t>
      </w:r>
      <w:proofErr w:type="spellEnd"/>
      <w:r w:rsidRPr="00963FC1">
        <w:rPr>
          <w:rFonts w:eastAsia="Lucida Sans Unicode" w:cstheme="minorHAnsi"/>
          <w:kern w:val="1"/>
          <w:sz w:val="24"/>
          <w:szCs w:val="24"/>
          <w:lang w:eastAsia="ar-SA"/>
        </w:rPr>
        <w:t xml:space="preserve"> 6 w postępowaniu o udzielenie zamówienia, </w:t>
      </w:r>
      <w:r w:rsidR="00676065" w:rsidRPr="00963FC1">
        <w:rPr>
          <w:rFonts w:eastAsia="Lucida Sans Unicode" w:cstheme="minorHAnsi"/>
          <w:kern w:val="1"/>
          <w:sz w:val="24"/>
          <w:szCs w:val="24"/>
          <w:lang w:eastAsia="ar-SA"/>
        </w:rPr>
        <w:br/>
      </w:r>
      <w:r w:rsidRPr="00963FC1">
        <w:rPr>
          <w:rFonts w:eastAsia="Lucida Sans Unicode" w:cstheme="minorHAnsi"/>
          <w:kern w:val="1"/>
          <w:sz w:val="24"/>
          <w:szCs w:val="24"/>
          <w:lang w:eastAsia="ar-SA"/>
        </w:rPr>
        <w:t>w którym zaistniało zdarzenie będące podstawą wykluczenia.</w:t>
      </w:r>
    </w:p>
    <w:p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ar-SA"/>
        </w:rPr>
      </w:pPr>
      <w:r w:rsidRPr="00963FC1">
        <w:rPr>
          <w:rFonts w:cstheme="minorHAnsi"/>
          <w:sz w:val="24"/>
          <w:szCs w:val="24"/>
        </w:rPr>
        <w:t xml:space="preserve">6. </w:t>
      </w:r>
      <w:r w:rsidRPr="00963FC1">
        <w:rPr>
          <w:rFonts w:cstheme="minorHAnsi"/>
          <w:sz w:val="24"/>
          <w:szCs w:val="24"/>
        </w:rPr>
        <w:tab/>
      </w:r>
      <w:r w:rsidRPr="00963FC1">
        <w:rPr>
          <w:rFonts w:eastAsia="Times New Roman" w:cstheme="minorHAnsi"/>
          <w:sz w:val="24"/>
          <w:szCs w:val="24"/>
          <w:lang w:eastAsia="ar-SA"/>
        </w:rPr>
        <w:t xml:space="preserve">Stosownie do art. 85 ust. 2 </w:t>
      </w:r>
      <w:proofErr w:type="spellStart"/>
      <w:r w:rsidRPr="00963FC1">
        <w:rPr>
          <w:rFonts w:eastAsia="Times New Roman" w:cstheme="minorHAnsi"/>
          <w:sz w:val="24"/>
          <w:szCs w:val="24"/>
          <w:lang w:eastAsia="ar-SA"/>
        </w:rPr>
        <w:t>pzp</w:t>
      </w:r>
      <w:proofErr w:type="spellEnd"/>
      <w:r w:rsidRPr="00963FC1">
        <w:rPr>
          <w:rFonts w:eastAsia="Times New Roman" w:cstheme="minorHAnsi"/>
          <w:sz w:val="24"/>
          <w:szCs w:val="24"/>
          <w:lang w:eastAsia="ar-SA"/>
        </w:rPr>
        <w:t xml:space="preserve"> - wykonawca zaangażowany w przygotowanie pos</w:t>
      </w:r>
      <w:r w:rsidR="00C6173F">
        <w:rPr>
          <w:rFonts w:eastAsia="Times New Roman" w:cstheme="minorHAnsi"/>
          <w:sz w:val="24"/>
          <w:szCs w:val="24"/>
          <w:lang w:eastAsia="ar-SA"/>
        </w:rPr>
        <w:t xml:space="preserve">tępowania </w:t>
      </w:r>
      <w:r w:rsidRPr="00963FC1">
        <w:rPr>
          <w:rFonts w:eastAsia="Times New Roman" w:cstheme="minorHAnsi"/>
          <w:sz w:val="24"/>
          <w:szCs w:val="24"/>
          <w:lang w:eastAsia="ar-SA"/>
        </w:rPr>
        <w:t xml:space="preserve">o udzielenie zamówienia podlega wykluczeniu z tego postępowania </w:t>
      </w:r>
      <w:r w:rsidRPr="00963FC1">
        <w:rPr>
          <w:rFonts w:eastAsia="Times New Roman" w:cstheme="minorHAnsi"/>
          <w:sz w:val="24"/>
          <w:szCs w:val="24"/>
          <w:lang w:eastAsia="ar-SA"/>
        </w:rPr>
        <w:lastRenderedPageBreak/>
        <w:t xml:space="preserve">wyłącznie w przypadku, gdy spowodowane tym zaangażowaniem zakłócenie konkurencji nie może być wyeliminowane w inny sposób niż przez wykluczenie wykonawcy z udziału </w:t>
      </w:r>
      <w:r w:rsidR="00C6173F">
        <w:rPr>
          <w:rFonts w:eastAsia="Times New Roman" w:cstheme="minorHAnsi"/>
          <w:sz w:val="24"/>
          <w:szCs w:val="24"/>
          <w:lang w:eastAsia="ar-SA"/>
        </w:rPr>
        <w:br/>
      </w:r>
      <w:r w:rsidRPr="00963FC1">
        <w:rPr>
          <w:rFonts w:eastAsia="Times New Roman" w:cstheme="minorHAnsi"/>
          <w:sz w:val="24"/>
          <w:szCs w:val="24"/>
          <w:lang w:eastAsia="ar-SA"/>
        </w:rPr>
        <w:t>w tym postępowaniu. Przed wykluczeniem wykonawcy zamawiający zapewnia temu wykonawcy możliwość udowodnienia, że jego zaangażowanie w przygotowanie postępowania o udzielenie zamówienia nie zakłóci konkurencji.</w:t>
      </w:r>
    </w:p>
    <w:p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ar-SA"/>
        </w:rPr>
      </w:pPr>
      <w:r w:rsidRPr="00963FC1">
        <w:rPr>
          <w:rFonts w:eastAsia="Times New Roman" w:cstheme="minorHAnsi"/>
          <w:sz w:val="24"/>
          <w:szCs w:val="24"/>
          <w:lang w:eastAsia="ar-SA"/>
        </w:rPr>
        <w:t>7.</w:t>
      </w:r>
      <w:r w:rsidRPr="00963FC1">
        <w:rPr>
          <w:rFonts w:eastAsia="Times New Roman" w:cstheme="minorHAnsi"/>
          <w:sz w:val="24"/>
          <w:szCs w:val="24"/>
          <w:lang w:eastAsia="ar-SA"/>
        </w:rPr>
        <w:tab/>
        <w:t>W przypadku podmiotów wspólnie ubiegających się o zamówienie żaden z wykonawców nie może podlegać wykluczeniu. Powyższe dotyczy sytuacji, w której wykonawca powołuje się na zdolności lub sytuację podmiotów udostępniających zasoby.</w:t>
      </w:r>
    </w:p>
    <w:p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pl-PL"/>
        </w:rPr>
      </w:pPr>
      <w:r w:rsidRPr="00963FC1">
        <w:rPr>
          <w:rFonts w:eastAsia="Times New Roman" w:cstheme="minorHAnsi"/>
          <w:sz w:val="24"/>
          <w:szCs w:val="24"/>
          <w:lang w:eastAsia="ar-SA"/>
        </w:rPr>
        <w:t>8.</w:t>
      </w:r>
      <w:r w:rsidRPr="00963FC1">
        <w:rPr>
          <w:rFonts w:eastAsia="Times New Roman" w:cstheme="minorHAnsi"/>
          <w:i/>
          <w:sz w:val="24"/>
          <w:szCs w:val="24"/>
          <w:lang w:eastAsia="ar-SA"/>
        </w:rPr>
        <w:tab/>
      </w:r>
      <w:r w:rsidRPr="00963FC1">
        <w:rPr>
          <w:rFonts w:eastAsia="Times New Roman" w:cstheme="minorHAnsi"/>
          <w:sz w:val="24"/>
          <w:szCs w:val="24"/>
          <w:lang w:eastAsia="pl-PL"/>
        </w:rPr>
        <w:t xml:space="preserve">Zamawiający zgodnie z art. 1 </w:t>
      </w:r>
      <w:proofErr w:type="spellStart"/>
      <w:r w:rsidRPr="00963FC1">
        <w:rPr>
          <w:rFonts w:eastAsia="Times New Roman" w:cstheme="minorHAnsi"/>
          <w:sz w:val="24"/>
          <w:szCs w:val="24"/>
          <w:lang w:eastAsia="pl-PL"/>
        </w:rPr>
        <w:t>pkt</w:t>
      </w:r>
      <w:proofErr w:type="spellEnd"/>
      <w:r w:rsidRPr="00963FC1">
        <w:rPr>
          <w:rFonts w:eastAsia="Times New Roman" w:cstheme="minorHAnsi"/>
          <w:sz w:val="24"/>
          <w:szCs w:val="24"/>
          <w:lang w:eastAsia="pl-PL"/>
        </w:rPr>
        <w:t xml:space="preserve"> 3 ustawy </w:t>
      </w:r>
      <w:r w:rsidRPr="00963FC1">
        <w:rPr>
          <w:rFonts w:eastAsia="Times New Roman" w:cstheme="minorHAnsi"/>
          <w:bCs/>
          <w:sz w:val="24"/>
          <w:szCs w:val="24"/>
          <w:lang w:eastAsia="pl-PL"/>
        </w:rPr>
        <w:t xml:space="preserve">o szczególnych rozwiązaniach w zakresie przeciwdziałania wspieraniu agresji na Ukrainę oraz służących ochronie bezpieczeństwa narodowego </w:t>
      </w:r>
      <w:r w:rsidRPr="00963FC1">
        <w:rPr>
          <w:rFonts w:eastAsia="Times New Roman" w:cstheme="minorHAnsi"/>
          <w:sz w:val="24"/>
          <w:szCs w:val="24"/>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Pzp.  </w:t>
      </w:r>
    </w:p>
    <w:p w:rsidR="00EF0074" w:rsidRPr="00963FC1" w:rsidRDefault="00EF0074" w:rsidP="00963FC1">
      <w:pPr>
        <w:tabs>
          <w:tab w:val="num" w:pos="0"/>
        </w:tabs>
        <w:suppressAutoHyphens/>
        <w:spacing w:after="0" w:line="276" w:lineRule="auto"/>
        <w:ind w:left="426" w:hanging="426"/>
        <w:jc w:val="both"/>
        <w:rPr>
          <w:rFonts w:eastAsia="Times New Roman" w:cstheme="minorHAnsi"/>
          <w:sz w:val="24"/>
          <w:szCs w:val="24"/>
          <w:lang w:eastAsia="ar-SA"/>
        </w:rPr>
      </w:pPr>
      <w:r w:rsidRPr="00963FC1">
        <w:rPr>
          <w:rFonts w:eastAsia="Times New Roman" w:cstheme="minorHAnsi"/>
          <w:sz w:val="24"/>
          <w:szCs w:val="24"/>
          <w:lang w:eastAsia="ar-SA"/>
        </w:rPr>
        <w:t>9.</w:t>
      </w:r>
      <w:r w:rsidRPr="00963FC1">
        <w:rPr>
          <w:rFonts w:eastAsia="Times New Roman" w:cstheme="minorHAnsi"/>
          <w:sz w:val="24"/>
          <w:szCs w:val="24"/>
          <w:lang w:eastAsia="pl-PL"/>
        </w:rPr>
        <w:tab/>
        <w:t>Biorąc pod uwagę powyższe – zamawiający wykluczy wykonawcę:</w:t>
      </w:r>
    </w:p>
    <w:p w:rsidR="00EF0074" w:rsidRPr="00963FC1" w:rsidRDefault="00EF0074" w:rsidP="00963FC1">
      <w:pPr>
        <w:widowControl w:val="0"/>
        <w:numPr>
          <w:ilvl w:val="0"/>
          <w:numId w:val="40"/>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wymienionego w wykazach określonych w rozporządzeniu 765/2006 i rozporządzeniu 269/2014 albo wpisanego na listę na podstawie decyzji w sprawie wpisu na listę rozstrzygającej o zastosowaniu środka, o którym mowa w art. 1 </w:t>
      </w:r>
      <w:proofErr w:type="spellStart"/>
      <w:r w:rsidRPr="00963FC1">
        <w:rPr>
          <w:rFonts w:eastAsia="Times New Roman" w:cstheme="minorHAnsi"/>
          <w:kern w:val="1"/>
          <w:sz w:val="24"/>
          <w:szCs w:val="24"/>
          <w:lang w:eastAsia="pl-PL"/>
        </w:rPr>
        <w:t>pkt</w:t>
      </w:r>
      <w:proofErr w:type="spellEnd"/>
      <w:r w:rsidRPr="00963FC1">
        <w:rPr>
          <w:rFonts w:eastAsia="Times New Roman" w:cstheme="minorHAnsi"/>
          <w:kern w:val="1"/>
          <w:sz w:val="24"/>
          <w:szCs w:val="24"/>
          <w:lang w:eastAsia="pl-PL"/>
        </w:rPr>
        <w:t xml:space="preserve"> 3 ustawy w celu przeciwdziałania wspieraniu agresji Federacji Rosyjskiej na Ukrainę,</w:t>
      </w:r>
    </w:p>
    <w:p w:rsidR="00EF0074" w:rsidRPr="00963FC1" w:rsidRDefault="00EF0074" w:rsidP="00963FC1">
      <w:pPr>
        <w:widowControl w:val="0"/>
        <w:numPr>
          <w:ilvl w:val="0"/>
          <w:numId w:val="40"/>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wykonawcę, którego beneficjentem rzeczywistym w rozumieniu ustaw</w:t>
      </w:r>
      <w:r w:rsidR="00676065" w:rsidRPr="00963FC1">
        <w:rPr>
          <w:rFonts w:eastAsia="Times New Roman" w:cstheme="minorHAnsi"/>
          <w:kern w:val="1"/>
          <w:sz w:val="24"/>
          <w:szCs w:val="24"/>
          <w:lang w:eastAsia="pl-PL"/>
        </w:rPr>
        <w:t>y z dnia 1 marca</w:t>
      </w:r>
      <w:r w:rsidRPr="00963FC1">
        <w:rPr>
          <w:rFonts w:eastAsia="Times New Roman" w:cstheme="minorHAnsi"/>
          <w:kern w:val="1"/>
          <w:sz w:val="24"/>
          <w:szCs w:val="24"/>
          <w:lang w:eastAsia="pl-PL"/>
        </w:rPr>
        <w:t xml:space="preserve"> 2018 r. o przeciwdziałaniu praniu pieniędzy oraz finansowaniu terroryzmu (Dz. U. z 2022 r. poz. 593 i 655) jest osoba wymieniona w wykazach określonych w rozporządzeniu 765/2006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i rozporządzeniu 269/2014 albo wpisana na listę lub będąca takim beneficjentem rzeczywistym od dnia 24 lutego 2022 r., o ile została wpisana na listę na podstawie decyzji </w:t>
      </w:r>
      <w:r w:rsidR="00C6173F">
        <w:rPr>
          <w:rFonts w:eastAsia="Times New Roman" w:cstheme="minorHAnsi"/>
          <w:kern w:val="1"/>
          <w:sz w:val="24"/>
          <w:szCs w:val="24"/>
          <w:lang w:eastAsia="pl-PL"/>
        </w:rPr>
        <w:br/>
      </w:r>
      <w:r w:rsidRPr="00963FC1">
        <w:rPr>
          <w:rFonts w:eastAsia="Times New Roman" w:cstheme="minorHAnsi"/>
          <w:kern w:val="1"/>
          <w:sz w:val="24"/>
          <w:szCs w:val="24"/>
          <w:lang w:eastAsia="pl-PL"/>
        </w:rPr>
        <w:t xml:space="preserve">w sprawie wpisu na listę rozstrzygającej o zastosowaniu środka, o którym mowa </w:t>
      </w:r>
      <w:r w:rsidR="00C6173F">
        <w:rPr>
          <w:rFonts w:eastAsia="Times New Roman" w:cstheme="minorHAnsi"/>
          <w:kern w:val="1"/>
          <w:sz w:val="24"/>
          <w:szCs w:val="24"/>
          <w:lang w:eastAsia="pl-PL"/>
        </w:rPr>
        <w:br/>
      </w:r>
      <w:r w:rsidRPr="00963FC1">
        <w:rPr>
          <w:rFonts w:eastAsia="Times New Roman" w:cstheme="minorHAnsi"/>
          <w:kern w:val="1"/>
          <w:sz w:val="24"/>
          <w:szCs w:val="24"/>
          <w:lang w:eastAsia="pl-PL"/>
        </w:rPr>
        <w:t xml:space="preserve">w art. 1 </w:t>
      </w:r>
      <w:proofErr w:type="spellStart"/>
      <w:r w:rsidRPr="00963FC1">
        <w:rPr>
          <w:rFonts w:eastAsia="Times New Roman" w:cstheme="minorHAnsi"/>
          <w:kern w:val="1"/>
          <w:sz w:val="24"/>
          <w:szCs w:val="24"/>
          <w:lang w:eastAsia="pl-PL"/>
        </w:rPr>
        <w:t>pkt</w:t>
      </w:r>
      <w:proofErr w:type="spellEnd"/>
      <w:r w:rsidRPr="00963FC1">
        <w:rPr>
          <w:rFonts w:eastAsia="Times New Roman" w:cstheme="minorHAnsi"/>
          <w:kern w:val="1"/>
          <w:sz w:val="24"/>
          <w:szCs w:val="24"/>
          <w:lang w:eastAsia="pl-PL"/>
        </w:rPr>
        <w:t xml:space="preserve"> 3;</w:t>
      </w:r>
    </w:p>
    <w:p w:rsidR="00EF0074" w:rsidRPr="00963FC1" w:rsidRDefault="00EF0074" w:rsidP="00963FC1">
      <w:pPr>
        <w:widowControl w:val="0"/>
        <w:numPr>
          <w:ilvl w:val="0"/>
          <w:numId w:val="40"/>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wykonawcę, którego jednostką dominującą w rozumieniu art. 3 ust. 1 </w:t>
      </w:r>
      <w:proofErr w:type="spellStart"/>
      <w:r w:rsidRPr="00963FC1">
        <w:rPr>
          <w:rFonts w:eastAsia="Times New Roman" w:cstheme="minorHAnsi"/>
          <w:kern w:val="1"/>
          <w:sz w:val="24"/>
          <w:szCs w:val="24"/>
          <w:lang w:eastAsia="pl-PL"/>
        </w:rPr>
        <w:t>pkt</w:t>
      </w:r>
      <w:proofErr w:type="spellEnd"/>
      <w:r w:rsidRPr="00963FC1">
        <w:rPr>
          <w:rFonts w:eastAsia="Times New Roman" w:cstheme="minorHAnsi"/>
          <w:kern w:val="1"/>
          <w:sz w:val="24"/>
          <w:szCs w:val="24"/>
          <w:lang w:eastAsia="pl-PL"/>
        </w:rPr>
        <w:t xml:space="preserve"> 37 ustawy z dnia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w:t>
      </w:r>
      <w:proofErr w:type="spellStart"/>
      <w:r w:rsidRPr="00963FC1">
        <w:rPr>
          <w:rFonts w:eastAsia="Times New Roman" w:cstheme="minorHAnsi"/>
          <w:kern w:val="1"/>
          <w:sz w:val="24"/>
          <w:szCs w:val="24"/>
          <w:lang w:eastAsia="pl-PL"/>
        </w:rPr>
        <w:t>pkt</w:t>
      </w:r>
      <w:proofErr w:type="spellEnd"/>
      <w:r w:rsidRPr="00963FC1">
        <w:rPr>
          <w:rFonts w:eastAsia="Times New Roman" w:cstheme="minorHAnsi"/>
          <w:kern w:val="1"/>
          <w:sz w:val="24"/>
          <w:szCs w:val="24"/>
          <w:lang w:eastAsia="pl-PL"/>
        </w:rPr>
        <w:t xml:space="preserve"> 3. </w:t>
      </w:r>
    </w:p>
    <w:p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Wykluczenie</w:t>
      </w:r>
      <w:r w:rsidR="00C6173F">
        <w:rPr>
          <w:rFonts w:eastAsia="Times New Roman" w:cstheme="minorHAnsi"/>
          <w:kern w:val="1"/>
          <w:sz w:val="24"/>
          <w:szCs w:val="24"/>
          <w:lang w:eastAsia="pl-PL"/>
        </w:rPr>
        <w:t>, o którym mowa w ust. 8  - 9</w:t>
      </w:r>
      <w:r w:rsidRPr="00963FC1">
        <w:rPr>
          <w:rFonts w:eastAsia="Times New Roman" w:cstheme="minorHAnsi"/>
          <w:kern w:val="1"/>
          <w:sz w:val="24"/>
          <w:szCs w:val="24"/>
          <w:lang w:eastAsia="pl-PL"/>
        </w:rPr>
        <w:t xml:space="preserve"> następuje na okres trwania oko</w:t>
      </w:r>
      <w:r w:rsidR="00C6173F">
        <w:rPr>
          <w:rFonts w:eastAsia="Times New Roman" w:cstheme="minorHAnsi"/>
          <w:kern w:val="1"/>
          <w:sz w:val="24"/>
          <w:szCs w:val="24"/>
          <w:lang w:eastAsia="pl-PL"/>
        </w:rPr>
        <w:t>liczności określonych w ust. 9.</w:t>
      </w:r>
    </w:p>
    <w:p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W przypadku wykonawcy wykluczonego na podstawie ust. 9, zamawiający odrzuca ofertę takiego </w:t>
      </w:r>
      <w:r w:rsidR="00C6173F">
        <w:rPr>
          <w:rFonts w:eastAsia="Times New Roman" w:cstheme="minorHAnsi"/>
          <w:kern w:val="1"/>
          <w:sz w:val="24"/>
          <w:szCs w:val="24"/>
          <w:lang w:eastAsia="pl-PL"/>
        </w:rPr>
        <w:t>w</w:t>
      </w:r>
      <w:r w:rsidRPr="00963FC1">
        <w:rPr>
          <w:rFonts w:eastAsia="Times New Roman" w:cstheme="minorHAnsi"/>
          <w:kern w:val="1"/>
          <w:sz w:val="24"/>
          <w:szCs w:val="24"/>
          <w:lang w:eastAsia="pl-PL"/>
        </w:rPr>
        <w:t>ykonawcy.</w:t>
      </w:r>
    </w:p>
    <w:p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kern w:val="1"/>
          <w:sz w:val="24"/>
          <w:szCs w:val="24"/>
          <w:lang w:eastAsia="pl-PL"/>
        </w:rPr>
      </w:pPr>
      <w:r w:rsidRPr="00963FC1">
        <w:rPr>
          <w:rFonts w:eastAsia="Times New Roman" w:cstheme="minorHAnsi"/>
          <w:kern w:val="1"/>
          <w:sz w:val="24"/>
          <w:szCs w:val="24"/>
          <w:lang w:eastAsia="pl-PL"/>
        </w:rPr>
        <w:t xml:space="preserve">Osoba lub podmiot podlegające wykluczeniu na podstawie ust. 9, które w okresie tego wykluczenia ubiegają się o udzielenie zamówienia publicznego lub biorą udział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w postępowaniu o udzielenie zamówienia publicznego, podlegają karze pieniężnej. </w:t>
      </w:r>
    </w:p>
    <w:p w:rsidR="00EF0074" w:rsidRPr="00963FC1" w:rsidRDefault="00EF0074" w:rsidP="00963FC1">
      <w:pPr>
        <w:widowControl w:val="0"/>
        <w:numPr>
          <w:ilvl w:val="0"/>
          <w:numId w:val="16"/>
        </w:numPr>
        <w:tabs>
          <w:tab w:val="num" w:pos="0"/>
        </w:tabs>
        <w:suppressAutoHyphens/>
        <w:spacing w:after="0" w:line="276" w:lineRule="auto"/>
        <w:ind w:left="426" w:hanging="426"/>
        <w:jc w:val="both"/>
        <w:rPr>
          <w:rFonts w:eastAsia="Times New Roman" w:cstheme="minorHAnsi"/>
          <w:i/>
          <w:kern w:val="1"/>
          <w:sz w:val="24"/>
          <w:szCs w:val="24"/>
          <w:lang w:eastAsia="pl-PL"/>
        </w:rPr>
      </w:pPr>
      <w:r w:rsidRPr="00963FC1">
        <w:rPr>
          <w:rFonts w:eastAsia="Times New Roman" w:cstheme="minorHAnsi"/>
          <w:kern w:val="1"/>
          <w:sz w:val="24"/>
          <w:szCs w:val="24"/>
          <w:lang w:eastAsia="pl-PL"/>
        </w:rPr>
        <w:t>Karę pieniężną, o której mowa w ust. 9, nakłada Prezes Urzędu Zamówień Pu</w:t>
      </w:r>
      <w:r w:rsidR="00676065" w:rsidRPr="00963FC1">
        <w:rPr>
          <w:rFonts w:eastAsia="Times New Roman" w:cstheme="minorHAnsi"/>
          <w:kern w:val="1"/>
          <w:sz w:val="24"/>
          <w:szCs w:val="24"/>
          <w:lang w:eastAsia="pl-PL"/>
        </w:rPr>
        <w:t xml:space="preserve">blicznych, </w:t>
      </w:r>
      <w:r w:rsidR="008C53A9" w:rsidRPr="00963FC1">
        <w:rPr>
          <w:rFonts w:eastAsia="Times New Roman" w:cstheme="minorHAnsi"/>
          <w:kern w:val="1"/>
          <w:sz w:val="24"/>
          <w:szCs w:val="24"/>
          <w:lang w:eastAsia="pl-PL"/>
        </w:rPr>
        <w:t xml:space="preserve">                        </w:t>
      </w:r>
      <w:r w:rsidRPr="00963FC1">
        <w:rPr>
          <w:rFonts w:eastAsia="Times New Roman" w:cstheme="minorHAnsi"/>
          <w:kern w:val="1"/>
          <w:sz w:val="24"/>
          <w:szCs w:val="24"/>
          <w:lang w:eastAsia="pl-PL"/>
        </w:rPr>
        <w:t xml:space="preserve">w drodze decyzji, w wysokości do 20 000 </w:t>
      </w:r>
      <w:proofErr w:type="spellStart"/>
      <w:r w:rsidRPr="00963FC1">
        <w:rPr>
          <w:rFonts w:eastAsia="Times New Roman" w:cstheme="minorHAnsi"/>
          <w:kern w:val="1"/>
          <w:sz w:val="24"/>
          <w:szCs w:val="24"/>
          <w:lang w:eastAsia="pl-PL"/>
        </w:rPr>
        <w:t>000</w:t>
      </w:r>
      <w:proofErr w:type="spellEnd"/>
      <w:r w:rsidRPr="00963FC1">
        <w:rPr>
          <w:rFonts w:eastAsia="Times New Roman" w:cstheme="minorHAnsi"/>
          <w:kern w:val="1"/>
          <w:sz w:val="24"/>
          <w:szCs w:val="24"/>
          <w:lang w:eastAsia="pl-PL"/>
        </w:rPr>
        <w:t xml:space="preserve"> zł.</w:t>
      </w:r>
    </w:p>
    <w:p w:rsidR="00421290" w:rsidRPr="00963FC1" w:rsidRDefault="00421290" w:rsidP="00963FC1">
      <w:pPr>
        <w:pStyle w:val="WW-Tekstpodstawowy3"/>
        <w:spacing w:line="276" w:lineRule="auto"/>
        <w:ind w:right="-2"/>
        <w:rPr>
          <w:rFonts w:asciiTheme="minorHAnsi" w:hAnsiTheme="minorHAnsi" w:cstheme="minorHAnsi"/>
          <w:b/>
          <w:bCs/>
          <w:sz w:val="24"/>
          <w:szCs w:val="24"/>
        </w:rPr>
      </w:pPr>
    </w:p>
    <w:p w:rsidR="001412ED" w:rsidRPr="00963FC1" w:rsidRDefault="001412ED" w:rsidP="00963FC1">
      <w:pPr>
        <w:pStyle w:val="WW-Tekstpodstawowy3"/>
        <w:spacing w:line="276" w:lineRule="auto"/>
        <w:ind w:left="426" w:right="-2" w:hanging="426"/>
        <w:jc w:val="center"/>
        <w:rPr>
          <w:rFonts w:asciiTheme="minorHAnsi" w:hAnsiTheme="minorHAnsi" w:cstheme="minorHAnsi"/>
          <w:b/>
          <w:bCs/>
          <w:sz w:val="24"/>
          <w:szCs w:val="24"/>
        </w:rPr>
      </w:pPr>
      <w:r w:rsidRPr="00963FC1">
        <w:rPr>
          <w:rFonts w:asciiTheme="minorHAnsi" w:hAnsiTheme="minorHAnsi" w:cstheme="minorHAnsi"/>
          <w:b/>
          <w:bCs/>
          <w:sz w:val="24"/>
          <w:szCs w:val="24"/>
        </w:rPr>
        <w:lastRenderedPageBreak/>
        <w:t>ROZDZIAŁ 16</w:t>
      </w:r>
    </w:p>
    <w:p w:rsidR="001412ED" w:rsidRPr="00963FC1" w:rsidRDefault="001412ED" w:rsidP="00963FC1">
      <w:pPr>
        <w:pStyle w:val="WW-Tekstpodstawowy3"/>
        <w:spacing w:line="276" w:lineRule="auto"/>
        <w:ind w:left="426" w:right="-2" w:hanging="426"/>
        <w:jc w:val="center"/>
        <w:rPr>
          <w:rFonts w:asciiTheme="minorHAnsi" w:hAnsiTheme="minorHAnsi" w:cstheme="minorHAnsi"/>
          <w:b/>
          <w:sz w:val="24"/>
          <w:szCs w:val="24"/>
        </w:rPr>
      </w:pPr>
      <w:r w:rsidRPr="00963FC1">
        <w:rPr>
          <w:rFonts w:asciiTheme="minorHAnsi" w:hAnsiTheme="minorHAnsi" w:cstheme="minorHAnsi"/>
          <w:b/>
          <w:sz w:val="24"/>
          <w:szCs w:val="24"/>
        </w:rPr>
        <w:t>SPOSÓB OBLICZENIA CENY</w:t>
      </w:r>
    </w:p>
    <w:p w:rsidR="001412ED" w:rsidRPr="00963FC1" w:rsidRDefault="001412ED" w:rsidP="00963FC1">
      <w:pPr>
        <w:pStyle w:val="WW-Tekstpodstawowy3"/>
        <w:spacing w:line="276" w:lineRule="auto"/>
        <w:ind w:left="426" w:right="-2" w:hanging="426"/>
        <w:jc w:val="center"/>
        <w:rPr>
          <w:rFonts w:asciiTheme="minorHAnsi" w:hAnsiTheme="minorHAnsi" w:cstheme="minorHAnsi"/>
          <w:b/>
          <w:bCs/>
          <w:sz w:val="24"/>
          <w:szCs w:val="24"/>
        </w:rPr>
      </w:pP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 xml:space="preserve">Wykonawca może zaproponować tylko jedną cenę </w:t>
      </w:r>
      <w:r w:rsidR="00C6173F">
        <w:rPr>
          <w:rFonts w:cstheme="minorHAnsi"/>
          <w:sz w:val="24"/>
          <w:szCs w:val="24"/>
        </w:rPr>
        <w:t xml:space="preserve">na daną część zamówienia </w:t>
      </w:r>
      <w:r w:rsidRPr="00963FC1">
        <w:rPr>
          <w:rFonts w:cstheme="minorHAnsi"/>
          <w:sz w:val="24"/>
          <w:szCs w:val="24"/>
        </w:rPr>
        <w:t xml:space="preserve">uwzględniającą należny i obowiązujący podatek od towarów i usług z dokładnością nie większą niż do dwóch miejsc po przecinku. </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Wykonawca zobowiązany jest w cenie oferty uwzględnić stawkę podatku VAT 23%.</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bCs/>
          <w:sz w:val="24"/>
          <w:szCs w:val="24"/>
        </w:rPr>
        <w:t>Zaoferowana cena</w:t>
      </w:r>
      <w:r w:rsidR="00C6173F">
        <w:rPr>
          <w:rFonts w:cstheme="minorHAnsi"/>
          <w:bCs/>
          <w:sz w:val="24"/>
          <w:szCs w:val="24"/>
        </w:rPr>
        <w:t xml:space="preserve"> oferty będzie ceną ryczałtową.</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 xml:space="preserve">Wykonawca ponosi wszelkie ryzyko związane z określeniem całkowitej ceny oferty </w:t>
      </w:r>
      <w:r w:rsidR="00C6173F">
        <w:rPr>
          <w:rFonts w:cstheme="minorHAnsi"/>
          <w:sz w:val="24"/>
          <w:szCs w:val="24"/>
        </w:rPr>
        <w:br/>
      </w:r>
      <w:r w:rsidRPr="00963FC1">
        <w:rPr>
          <w:rFonts w:cstheme="minorHAnsi"/>
          <w:sz w:val="24"/>
          <w:szCs w:val="24"/>
        </w:rPr>
        <w:t>na podstawie własnej analizy ekonomicznej.</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 xml:space="preserve">Podana w ofercie cena ryczałtowa musi uwzględniać wszystkie koszty składające się </w:t>
      </w:r>
      <w:r w:rsidR="00C6173F">
        <w:rPr>
          <w:rFonts w:cstheme="minorHAnsi"/>
          <w:sz w:val="24"/>
          <w:szCs w:val="24"/>
        </w:rPr>
        <w:br/>
      </w:r>
      <w:r w:rsidRPr="00963FC1">
        <w:rPr>
          <w:rFonts w:cstheme="minorHAnsi"/>
          <w:sz w:val="24"/>
          <w:szCs w:val="24"/>
        </w:rPr>
        <w:t xml:space="preserve">na prawidłową realizację przedmiotu zamówienia </w:t>
      </w:r>
      <w:r w:rsidRPr="00963FC1">
        <w:rPr>
          <w:rFonts w:cstheme="minorHAnsi"/>
          <w:sz w:val="24"/>
          <w:szCs w:val="24"/>
          <w:lang w:eastAsia="pl-PL"/>
        </w:rPr>
        <w:t>wynikające</w:t>
      </w:r>
      <w:r w:rsidR="00C6173F">
        <w:rPr>
          <w:rFonts w:cstheme="minorHAnsi"/>
          <w:sz w:val="24"/>
          <w:szCs w:val="24"/>
          <w:lang w:eastAsia="pl-PL"/>
        </w:rPr>
        <w:t xml:space="preserve"> z opisu przedmiotu zamówienia.</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Wykonawca winien przewidzieć wszystkie okoliczności, które zmierzają do pr</w:t>
      </w:r>
      <w:r w:rsidR="00676065" w:rsidRPr="00963FC1">
        <w:rPr>
          <w:rFonts w:cstheme="minorHAnsi"/>
          <w:sz w:val="24"/>
          <w:szCs w:val="24"/>
          <w:lang w:eastAsia="pl-PL"/>
        </w:rPr>
        <w:t>awidłowego</w:t>
      </w:r>
      <w:r w:rsidR="00676065" w:rsidRPr="00963FC1">
        <w:rPr>
          <w:rFonts w:cstheme="minorHAnsi"/>
          <w:sz w:val="24"/>
          <w:szCs w:val="24"/>
          <w:lang w:eastAsia="pl-PL"/>
        </w:rPr>
        <w:br/>
      </w:r>
      <w:r w:rsidRPr="00963FC1">
        <w:rPr>
          <w:rFonts w:cstheme="minorHAnsi"/>
          <w:sz w:val="24"/>
          <w:szCs w:val="24"/>
          <w:lang w:eastAsia="pl-PL"/>
        </w:rPr>
        <w:t xml:space="preserve"> i należytego wykonania przedmiotu zamówienia oraz, które mogą wpłynąć na cenę zamówienia</w:t>
      </w:r>
      <w:r w:rsidRPr="00963FC1">
        <w:rPr>
          <w:rFonts w:cstheme="minorHAnsi"/>
          <w:sz w:val="24"/>
          <w:szCs w:val="24"/>
        </w:rPr>
        <w:t>.</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rPr>
        <w:t xml:space="preserve">Wszelkie upusty i rabaty udzielane zamawiającemu przez wykonawcę muszą być ujęte </w:t>
      </w:r>
      <w:r w:rsidR="008F3FD3">
        <w:rPr>
          <w:rFonts w:cstheme="minorHAnsi"/>
          <w:sz w:val="24"/>
          <w:szCs w:val="24"/>
        </w:rPr>
        <w:t xml:space="preserve">             </w:t>
      </w:r>
      <w:r w:rsidRPr="00963FC1">
        <w:rPr>
          <w:rFonts w:cstheme="minorHAnsi"/>
          <w:sz w:val="24"/>
          <w:szCs w:val="24"/>
        </w:rPr>
        <w:t>w cenie oferty.</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Jeżeli została złożona oferta, której wybór prowadziłby do powstania u zamawiającego obowiązku podatkowego zgodnie z ustawą z dnia 11 marca 2004 r. o podatku od towarów i usług (</w:t>
      </w:r>
      <w:r w:rsidRPr="00963FC1">
        <w:rPr>
          <w:rFonts w:cstheme="minorHAnsi"/>
          <w:sz w:val="24"/>
          <w:szCs w:val="24"/>
          <w:shd w:val="clear" w:color="auto" w:fill="FFFFFF"/>
        </w:rPr>
        <w:t>Dz. U. z 2021 r. poz. 685, 694 i 802</w:t>
      </w:r>
      <w:r w:rsidRPr="00963FC1">
        <w:rPr>
          <w:rFonts w:cstheme="minorHAnsi"/>
          <w:sz w:val="24"/>
          <w:szCs w:val="24"/>
          <w:lang w:eastAsia="pl-PL"/>
        </w:rPr>
        <w:t>), dla celów zastosowania kryterium ceny lub kosztu zamawiający dolicza do przedstawionej w tej ofercie ceny kwotę podatku od towarów i usług, kt</w:t>
      </w:r>
      <w:r w:rsidR="008F3FD3">
        <w:rPr>
          <w:rFonts w:cstheme="minorHAnsi"/>
          <w:sz w:val="24"/>
          <w:szCs w:val="24"/>
          <w:lang w:eastAsia="pl-PL"/>
        </w:rPr>
        <w:t>órą miałby obowiązek rozliczyć.</w:t>
      </w:r>
    </w:p>
    <w:p w:rsidR="00EF0074" w:rsidRPr="00963FC1" w:rsidRDefault="00EF0074" w:rsidP="00963FC1">
      <w:pPr>
        <w:numPr>
          <w:ilvl w:val="0"/>
          <w:numId w:val="4"/>
        </w:numPr>
        <w:tabs>
          <w:tab w:val="clear" w:pos="720"/>
        </w:tabs>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W ofercie, o której mowa w ust. 8, wykonawca ma obowiązek: </w:t>
      </w:r>
    </w:p>
    <w:p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 xml:space="preserve">poinformowania zamawiającego, że wybór jego oferty będzie prowadził do powstania </w:t>
      </w:r>
      <w:r w:rsidR="00676065" w:rsidRPr="00963FC1">
        <w:rPr>
          <w:rFonts w:eastAsia="Lucida Sans Unicode" w:cstheme="minorHAnsi"/>
          <w:kern w:val="1"/>
          <w:sz w:val="24"/>
          <w:szCs w:val="24"/>
          <w:lang w:eastAsia="pl-PL"/>
        </w:rPr>
        <w:br/>
      </w:r>
      <w:r w:rsidRPr="00963FC1">
        <w:rPr>
          <w:rFonts w:eastAsia="Lucida Sans Unicode" w:cstheme="minorHAnsi"/>
          <w:kern w:val="1"/>
          <w:sz w:val="24"/>
          <w:szCs w:val="24"/>
          <w:lang w:eastAsia="pl-PL"/>
        </w:rPr>
        <w:t>u zamawiającego obowiązku podatkowego,</w:t>
      </w:r>
    </w:p>
    <w:p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 xml:space="preserve">wskazania nazwy (rodzaju) towaru lub usługi, których dostawa lub świadczenie będą prowadziły do powstania obowiązku podatkowego, </w:t>
      </w:r>
    </w:p>
    <w:p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wskazania wartości towaru lub usługi objętego obowiązkiem podatkowym zamawiającego, bez kwoty podatku,</w:t>
      </w:r>
    </w:p>
    <w:p w:rsidR="00EF0074" w:rsidRPr="00963FC1" w:rsidRDefault="00EF0074" w:rsidP="00963FC1">
      <w:pPr>
        <w:widowControl w:val="0"/>
        <w:numPr>
          <w:ilvl w:val="0"/>
          <w:numId w:val="19"/>
        </w:numPr>
        <w:autoSpaceDE w:val="0"/>
        <w:autoSpaceDN w:val="0"/>
        <w:adjustRightInd w:val="0"/>
        <w:spacing w:after="0" w:line="276" w:lineRule="auto"/>
        <w:ind w:left="426" w:hanging="426"/>
        <w:jc w:val="both"/>
        <w:rPr>
          <w:rFonts w:eastAsia="Lucida Sans Unicode" w:cstheme="minorHAnsi"/>
          <w:kern w:val="1"/>
          <w:sz w:val="24"/>
          <w:szCs w:val="24"/>
          <w:lang w:eastAsia="pl-PL"/>
        </w:rPr>
      </w:pPr>
      <w:r w:rsidRPr="00963FC1">
        <w:rPr>
          <w:rFonts w:eastAsia="Lucida Sans Unicode" w:cstheme="minorHAnsi"/>
          <w:kern w:val="1"/>
          <w:sz w:val="24"/>
          <w:szCs w:val="24"/>
          <w:lang w:eastAsia="pl-PL"/>
        </w:rPr>
        <w:t>wskazania stawki podatku od towarów i usług, która zgodnie z wiedzą wykonawcy, będzie miała zastosowanie.</w:t>
      </w:r>
    </w:p>
    <w:p w:rsidR="00576156" w:rsidRPr="00963FC1" w:rsidRDefault="00576156" w:rsidP="00963FC1">
      <w:pPr>
        <w:spacing w:after="0" w:line="276" w:lineRule="auto"/>
        <w:ind w:left="425" w:hanging="425"/>
        <w:jc w:val="center"/>
        <w:rPr>
          <w:rFonts w:cstheme="minorHAnsi"/>
          <w:b/>
          <w:sz w:val="24"/>
          <w:szCs w:val="24"/>
        </w:rPr>
      </w:pPr>
    </w:p>
    <w:p w:rsidR="001412ED" w:rsidRPr="00963FC1" w:rsidRDefault="001412ED" w:rsidP="00963FC1">
      <w:pPr>
        <w:spacing w:after="0" w:line="276" w:lineRule="auto"/>
        <w:ind w:left="425" w:hanging="425"/>
        <w:jc w:val="center"/>
        <w:rPr>
          <w:rFonts w:cstheme="minorHAnsi"/>
          <w:b/>
          <w:sz w:val="24"/>
          <w:szCs w:val="24"/>
        </w:rPr>
      </w:pPr>
      <w:r w:rsidRPr="00963FC1">
        <w:rPr>
          <w:rFonts w:cstheme="minorHAnsi"/>
          <w:b/>
          <w:sz w:val="24"/>
          <w:szCs w:val="24"/>
        </w:rPr>
        <w:t>ROZDZIAŁ 17</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OPIS KRYTERIÓW OCENY OFERT, WRAZ Z PODANIEM WAG TYCH KRYTERIÓW</w:t>
      </w:r>
      <w:r w:rsidR="00676065" w:rsidRPr="00963FC1">
        <w:rPr>
          <w:rFonts w:cstheme="minorHAnsi"/>
          <w:b/>
          <w:sz w:val="24"/>
          <w:szCs w:val="24"/>
        </w:rPr>
        <w:t xml:space="preserve"> </w:t>
      </w:r>
      <w:r w:rsidRPr="00963FC1">
        <w:rPr>
          <w:rFonts w:cstheme="minorHAnsi"/>
          <w:b/>
          <w:sz w:val="24"/>
          <w:szCs w:val="24"/>
        </w:rPr>
        <w:t>I SPOSOBU OCENY OFERT</w:t>
      </w:r>
    </w:p>
    <w:p w:rsidR="001412ED" w:rsidRPr="00963FC1" w:rsidRDefault="001412ED" w:rsidP="00963FC1">
      <w:pPr>
        <w:spacing w:after="0" w:line="276" w:lineRule="auto"/>
        <w:ind w:left="425" w:hanging="425"/>
        <w:jc w:val="center"/>
        <w:rPr>
          <w:rFonts w:cstheme="minorHAnsi"/>
          <w:b/>
          <w:sz w:val="24"/>
          <w:szCs w:val="24"/>
        </w:rPr>
      </w:pPr>
    </w:p>
    <w:p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Zamawiający zgodnie z przepisami ustawy </w:t>
      </w:r>
      <w:proofErr w:type="spellStart"/>
      <w:r w:rsidRPr="00963FC1">
        <w:rPr>
          <w:rFonts w:cstheme="minorHAnsi"/>
          <w:sz w:val="24"/>
          <w:szCs w:val="24"/>
          <w:lang w:eastAsia="pl-PL"/>
        </w:rPr>
        <w:t>pzp</w:t>
      </w:r>
      <w:proofErr w:type="spellEnd"/>
      <w:r w:rsidRPr="00963FC1">
        <w:rPr>
          <w:rFonts w:cstheme="minorHAnsi"/>
          <w:sz w:val="24"/>
          <w:szCs w:val="24"/>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Sposób oceny ofert jest w taki sposób skonstruowany, aby zapewniał obiektywną ocenę złożonych ofert tym samym wyłączona zostaje możliwość subiektywnej, uznaniowej i </w:t>
      </w:r>
      <w:r w:rsidRPr="00963FC1">
        <w:rPr>
          <w:rFonts w:cstheme="minorHAnsi"/>
          <w:sz w:val="24"/>
          <w:szCs w:val="24"/>
          <w:lang w:eastAsia="pl-PL"/>
        </w:rPr>
        <w:lastRenderedPageBreak/>
        <w:t xml:space="preserve">dowolnej oceny przez członków komisji przetargowej lub inne osoby wykonujące czynności w tym zakresie ze strony zamawiającego. </w:t>
      </w:r>
    </w:p>
    <w:p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Szczegółowość, kompletność i jednoznaczność opisu kryteriów oceny ofert umożliwia każdemu znającemu treść ofert dokonanie ich właściwej i </w:t>
      </w:r>
      <w:r w:rsidR="00676065" w:rsidRPr="00963FC1">
        <w:rPr>
          <w:rFonts w:cstheme="minorHAnsi"/>
          <w:sz w:val="24"/>
          <w:szCs w:val="24"/>
          <w:lang w:eastAsia="pl-PL"/>
        </w:rPr>
        <w:t xml:space="preserve">obiektywnie uzasadnionej oceny </w:t>
      </w:r>
      <w:r w:rsidRPr="00963FC1">
        <w:rPr>
          <w:rFonts w:cstheme="minorHAnsi"/>
          <w:sz w:val="24"/>
          <w:szCs w:val="24"/>
          <w:lang w:eastAsia="pl-PL"/>
        </w:rPr>
        <w:t>i hierarchizacji w rankingu ofert najkorzystniejszych.</w:t>
      </w:r>
    </w:p>
    <w:p w:rsidR="00605FAB" w:rsidRPr="00963FC1" w:rsidRDefault="00605FAB" w:rsidP="00963FC1">
      <w:pPr>
        <w:numPr>
          <w:ilvl w:val="0"/>
          <w:numId w:val="43"/>
        </w:numPr>
        <w:suppressAutoHyphens/>
        <w:spacing w:after="0" w:line="276" w:lineRule="auto"/>
        <w:ind w:left="426" w:hanging="426"/>
        <w:jc w:val="both"/>
        <w:rPr>
          <w:rFonts w:cstheme="minorHAnsi"/>
          <w:sz w:val="24"/>
          <w:szCs w:val="24"/>
        </w:rPr>
      </w:pPr>
      <w:r w:rsidRPr="00963FC1">
        <w:rPr>
          <w:rFonts w:cstheme="minorHAnsi"/>
          <w:sz w:val="24"/>
          <w:szCs w:val="24"/>
        </w:rPr>
        <w:t>Kryteriami oceny ofert są:</w:t>
      </w:r>
    </w:p>
    <w:p w:rsidR="00605FAB" w:rsidRPr="00963FC1" w:rsidRDefault="00605FAB" w:rsidP="00963FC1">
      <w:pPr>
        <w:spacing w:line="276" w:lineRule="auto"/>
        <w:ind w:left="426"/>
        <w:rPr>
          <w:rFonts w:cstheme="minorHAnsi"/>
          <w:b/>
          <w:sz w:val="24"/>
          <w:szCs w:val="24"/>
        </w:rPr>
      </w:pPr>
      <w:r w:rsidRPr="00963FC1">
        <w:rPr>
          <w:rFonts w:cstheme="minorHAnsi"/>
          <w:b/>
          <w:sz w:val="24"/>
          <w:szCs w:val="24"/>
        </w:rPr>
        <w:t xml:space="preserve">- </w:t>
      </w:r>
      <w:r w:rsidRPr="00963FC1">
        <w:rPr>
          <w:rFonts w:cstheme="minorHAnsi"/>
          <w:b/>
          <w:sz w:val="24"/>
          <w:szCs w:val="24"/>
        </w:rPr>
        <w:tab/>
        <w:t>Cena oferty (C) – znaczenie 60%,</w:t>
      </w:r>
    </w:p>
    <w:p w:rsidR="00605FAB" w:rsidRPr="00963FC1" w:rsidRDefault="00605FAB" w:rsidP="00963FC1">
      <w:pPr>
        <w:spacing w:line="276" w:lineRule="auto"/>
        <w:ind w:left="426"/>
        <w:rPr>
          <w:rFonts w:cstheme="minorHAnsi"/>
          <w:b/>
          <w:sz w:val="24"/>
          <w:szCs w:val="24"/>
        </w:rPr>
      </w:pPr>
      <w:r w:rsidRPr="00963FC1">
        <w:rPr>
          <w:rFonts w:cstheme="minorHAnsi"/>
          <w:b/>
          <w:sz w:val="24"/>
          <w:szCs w:val="24"/>
        </w:rPr>
        <w:t xml:space="preserve">- </w:t>
      </w:r>
      <w:r w:rsidRPr="00963FC1">
        <w:rPr>
          <w:rFonts w:cstheme="minorHAnsi"/>
          <w:b/>
          <w:sz w:val="24"/>
          <w:szCs w:val="24"/>
        </w:rPr>
        <w:tab/>
      </w:r>
      <w:r w:rsidR="008F3FD3" w:rsidRPr="00963FC1">
        <w:rPr>
          <w:rFonts w:cstheme="minorHAnsi"/>
          <w:b/>
          <w:sz w:val="24"/>
          <w:szCs w:val="24"/>
        </w:rPr>
        <w:t>Wydłużon</w:t>
      </w:r>
      <w:r w:rsidR="008F3FD3">
        <w:rPr>
          <w:rFonts w:cstheme="minorHAnsi"/>
          <w:b/>
          <w:sz w:val="24"/>
          <w:szCs w:val="24"/>
        </w:rPr>
        <w:t xml:space="preserve">y </w:t>
      </w:r>
      <w:r w:rsidRPr="00963FC1">
        <w:rPr>
          <w:rFonts w:cstheme="minorHAnsi"/>
          <w:b/>
          <w:sz w:val="24"/>
          <w:szCs w:val="24"/>
        </w:rPr>
        <w:t>termin</w:t>
      </w:r>
      <w:r w:rsidR="00EF137D" w:rsidRPr="00963FC1">
        <w:rPr>
          <w:rFonts w:cstheme="minorHAnsi"/>
          <w:b/>
          <w:sz w:val="24"/>
          <w:szCs w:val="24"/>
        </w:rPr>
        <w:t xml:space="preserve"> gwarancji (T) – znaczenie 40%</w:t>
      </w:r>
    </w:p>
    <w:p w:rsidR="00605FAB" w:rsidRPr="00963FC1" w:rsidRDefault="00605FAB" w:rsidP="00963FC1">
      <w:pPr>
        <w:numPr>
          <w:ilvl w:val="0"/>
          <w:numId w:val="43"/>
        </w:numPr>
        <w:tabs>
          <w:tab w:val="clear" w:pos="5322"/>
        </w:tabs>
        <w:suppressAutoHyphens/>
        <w:spacing w:after="0" w:line="276" w:lineRule="auto"/>
        <w:ind w:left="426" w:hanging="426"/>
        <w:jc w:val="both"/>
        <w:rPr>
          <w:rFonts w:cstheme="minorHAnsi"/>
          <w:sz w:val="24"/>
          <w:szCs w:val="24"/>
        </w:rPr>
      </w:pPr>
      <w:r w:rsidRPr="00963FC1">
        <w:rPr>
          <w:rFonts w:cstheme="minorHAnsi"/>
          <w:sz w:val="24"/>
          <w:szCs w:val="24"/>
          <w:lang w:eastAsia="pl-PL"/>
        </w:rPr>
        <w:t>Punktacja ofert dokonana zostanie wg następujących zasad:</w:t>
      </w:r>
    </w:p>
    <w:p w:rsidR="00605FAB" w:rsidRPr="00963FC1" w:rsidRDefault="00605FAB" w:rsidP="00963FC1">
      <w:pPr>
        <w:pStyle w:val="WW-Tekstpodstawowywcity3"/>
        <w:spacing w:line="276" w:lineRule="auto"/>
        <w:ind w:hanging="426"/>
        <w:rPr>
          <w:rFonts w:asciiTheme="minorHAnsi" w:hAnsiTheme="minorHAnsi" w:cstheme="minorHAnsi"/>
          <w:b/>
          <w:bCs/>
          <w:szCs w:val="24"/>
          <w:u w:val="single"/>
        </w:rPr>
      </w:pPr>
    </w:p>
    <w:p w:rsidR="00605FAB" w:rsidRPr="00963FC1" w:rsidRDefault="00605FAB" w:rsidP="00963FC1">
      <w:pPr>
        <w:pStyle w:val="WW-Tekstpodstawowywcity3"/>
        <w:spacing w:line="276" w:lineRule="auto"/>
        <w:ind w:hanging="426"/>
        <w:rPr>
          <w:rFonts w:asciiTheme="minorHAnsi" w:hAnsiTheme="minorHAnsi" w:cstheme="minorHAnsi"/>
          <w:b/>
          <w:bCs/>
          <w:szCs w:val="24"/>
          <w:u w:val="single"/>
        </w:rPr>
      </w:pPr>
      <w:r w:rsidRPr="00963FC1">
        <w:rPr>
          <w:rFonts w:asciiTheme="minorHAnsi" w:hAnsiTheme="minorHAnsi" w:cstheme="minorHAnsi"/>
          <w:b/>
          <w:bCs/>
          <w:szCs w:val="24"/>
          <w:u w:val="single"/>
        </w:rPr>
        <w:t>Kryterium: CENA OFERTY</w:t>
      </w:r>
    </w:p>
    <w:p w:rsidR="00605FAB" w:rsidRPr="00963FC1" w:rsidRDefault="00676065" w:rsidP="00963FC1">
      <w:pPr>
        <w:pStyle w:val="WW-Tekstpodstawowywcity3"/>
        <w:spacing w:line="276" w:lineRule="auto"/>
        <w:ind w:left="0" w:firstLine="0"/>
        <w:rPr>
          <w:rFonts w:asciiTheme="minorHAnsi" w:hAnsiTheme="minorHAnsi" w:cstheme="minorHAnsi"/>
          <w:bCs/>
          <w:szCs w:val="24"/>
        </w:rPr>
      </w:pPr>
      <w:r w:rsidRPr="00963FC1">
        <w:rPr>
          <w:rFonts w:asciiTheme="minorHAnsi" w:hAnsiTheme="minorHAnsi" w:cstheme="minorHAnsi"/>
          <w:szCs w:val="24"/>
        </w:rPr>
        <w:tab/>
      </w:r>
      <w:r w:rsidRPr="00963FC1">
        <w:rPr>
          <w:rFonts w:asciiTheme="minorHAnsi" w:hAnsiTheme="minorHAnsi" w:cstheme="minorHAnsi"/>
          <w:szCs w:val="24"/>
        </w:rPr>
        <w:tab/>
      </w:r>
      <w:r w:rsidRPr="00963FC1">
        <w:rPr>
          <w:rFonts w:asciiTheme="minorHAnsi" w:hAnsiTheme="minorHAnsi" w:cstheme="minorHAnsi"/>
          <w:szCs w:val="24"/>
        </w:rPr>
        <w:tab/>
      </w:r>
      <w:r w:rsidR="00605FAB" w:rsidRPr="00963FC1">
        <w:rPr>
          <w:rFonts w:asciiTheme="minorHAnsi" w:hAnsiTheme="minorHAnsi" w:cstheme="minorHAnsi"/>
          <w:szCs w:val="24"/>
        </w:rPr>
        <w:tab/>
      </w:r>
      <w:r w:rsidR="00605FAB" w:rsidRPr="00963FC1">
        <w:rPr>
          <w:rFonts w:asciiTheme="minorHAnsi" w:hAnsiTheme="minorHAnsi" w:cstheme="minorHAnsi"/>
          <w:szCs w:val="24"/>
        </w:rPr>
        <w:tab/>
        <w:t>Cena najniższa z badanych</w:t>
      </w:r>
    </w:p>
    <w:p w:rsidR="00605FAB" w:rsidRPr="00963FC1" w:rsidRDefault="00676065" w:rsidP="00963FC1">
      <w:pPr>
        <w:pStyle w:val="WW-Tekstpodstawowywcity3"/>
        <w:spacing w:line="276" w:lineRule="auto"/>
        <w:ind w:hanging="426"/>
        <w:rPr>
          <w:rFonts w:asciiTheme="minorHAnsi" w:hAnsiTheme="minorHAnsi" w:cstheme="minorHAnsi"/>
          <w:bCs/>
          <w:szCs w:val="24"/>
        </w:rPr>
      </w:pPr>
      <w:r w:rsidRPr="00963FC1">
        <w:rPr>
          <w:rFonts w:asciiTheme="minorHAnsi" w:hAnsiTheme="minorHAnsi" w:cstheme="minorHAnsi"/>
          <w:szCs w:val="24"/>
        </w:rPr>
        <w:t>Ilość punktów „C”=</w:t>
      </w:r>
      <w:r w:rsidRPr="00963FC1">
        <w:rPr>
          <w:rFonts w:asciiTheme="minorHAnsi" w:hAnsiTheme="minorHAnsi" w:cstheme="minorHAnsi"/>
          <w:szCs w:val="24"/>
        </w:rPr>
        <w:tab/>
      </w:r>
      <w:r w:rsidRPr="00963FC1">
        <w:rPr>
          <w:rFonts w:asciiTheme="minorHAnsi" w:hAnsiTheme="minorHAnsi" w:cstheme="minorHAnsi"/>
          <w:szCs w:val="24"/>
        </w:rPr>
        <w:tab/>
        <w:t xml:space="preserve">……………………………………………..…………    </w:t>
      </w:r>
      <w:r w:rsidR="00605FAB" w:rsidRPr="00963FC1">
        <w:rPr>
          <w:rFonts w:asciiTheme="minorHAnsi" w:hAnsiTheme="minorHAnsi" w:cstheme="minorHAnsi"/>
          <w:szCs w:val="24"/>
        </w:rPr>
        <w:t>x 60 (znaczenie kryterium).</w:t>
      </w:r>
    </w:p>
    <w:p w:rsidR="00605FAB" w:rsidRPr="00963FC1" w:rsidRDefault="00676065" w:rsidP="00963FC1">
      <w:pPr>
        <w:pStyle w:val="WW-Tekstpodstawowywcity3"/>
        <w:spacing w:line="276" w:lineRule="auto"/>
        <w:ind w:left="0" w:firstLine="0"/>
        <w:rPr>
          <w:rFonts w:asciiTheme="minorHAnsi" w:hAnsiTheme="minorHAnsi" w:cstheme="minorHAnsi"/>
          <w:bCs/>
          <w:szCs w:val="24"/>
        </w:rPr>
      </w:pPr>
      <w:r w:rsidRPr="00963FC1">
        <w:rPr>
          <w:rFonts w:asciiTheme="minorHAnsi" w:hAnsiTheme="minorHAnsi" w:cstheme="minorHAnsi"/>
          <w:szCs w:val="24"/>
        </w:rPr>
        <w:tab/>
      </w:r>
      <w:r w:rsidRPr="00963FC1">
        <w:rPr>
          <w:rFonts w:asciiTheme="minorHAnsi" w:hAnsiTheme="minorHAnsi" w:cstheme="minorHAnsi"/>
          <w:szCs w:val="24"/>
        </w:rPr>
        <w:tab/>
      </w:r>
      <w:r w:rsidRPr="00963FC1">
        <w:rPr>
          <w:rFonts w:asciiTheme="minorHAnsi" w:hAnsiTheme="minorHAnsi" w:cstheme="minorHAnsi"/>
          <w:szCs w:val="24"/>
        </w:rPr>
        <w:tab/>
      </w:r>
      <w:r w:rsidR="00605FAB" w:rsidRPr="00963FC1">
        <w:rPr>
          <w:rFonts w:asciiTheme="minorHAnsi" w:hAnsiTheme="minorHAnsi" w:cstheme="minorHAnsi"/>
          <w:szCs w:val="24"/>
        </w:rPr>
        <w:tab/>
      </w:r>
      <w:r w:rsidR="00605FAB" w:rsidRPr="00963FC1">
        <w:rPr>
          <w:rFonts w:asciiTheme="minorHAnsi" w:hAnsiTheme="minorHAnsi" w:cstheme="minorHAnsi"/>
          <w:szCs w:val="24"/>
        </w:rPr>
        <w:tab/>
        <w:t>Cena badanej oferty</w:t>
      </w:r>
    </w:p>
    <w:p w:rsidR="00605FAB" w:rsidRPr="00963FC1" w:rsidRDefault="00605FAB" w:rsidP="00963FC1">
      <w:pPr>
        <w:pStyle w:val="WW-Tekstpodstawowywcity3"/>
        <w:spacing w:line="276" w:lineRule="auto"/>
        <w:ind w:left="0" w:firstLine="0"/>
        <w:rPr>
          <w:rFonts w:asciiTheme="minorHAnsi" w:hAnsiTheme="minorHAnsi" w:cstheme="minorHAnsi"/>
          <w:szCs w:val="24"/>
        </w:rPr>
      </w:pPr>
    </w:p>
    <w:p w:rsidR="00421290" w:rsidRPr="00963FC1" w:rsidRDefault="00421290" w:rsidP="00963FC1">
      <w:pPr>
        <w:pStyle w:val="WW-Tekstpodstawowywcity3"/>
        <w:spacing w:line="276" w:lineRule="auto"/>
        <w:ind w:left="0" w:firstLine="0"/>
        <w:rPr>
          <w:rFonts w:asciiTheme="minorHAnsi" w:hAnsiTheme="minorHAnsi" w:cstheme="minorHAnsi"/>
          <w:szCs w:val="24"/>
        </w:rPr>
      </w:pPr>
    </w:p>
    <w:p w:rsidR="00EF137D"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 xml:space="preserve">Zamawiający przyzna punkty ofercie badanej w kryterium CENA stosując działanie zgodnie </w:t>
      </w:r>
      <w:r w:rsidR="00EF137D" w:rsidRPr="00963FC1">
        <w:rPr>
          <w:rFonts w:asciiTheme="minorHAnsi" w:hAnsiTheme="minorHAnsi" w:cstheme="minorHAnsi"/>
          <w:szCs w:val="24"/>
        </w:rPr>
        <w:br/>
      </w:r>
      <w:r w:rsidR="008F3FD3">
        <w:rPr>
          <w:rFonts w:asciiTheme="minorHAnsi" w:hAnsiTheme="minorHAnsi" w:cstheme="minorHAnsi"/>
          <w:szCs w:val="24"/>
        </w:rPr>
        <w:t>z powyższym wzorem.</w:t>
      </w:r>
    </w:p>
    <w:p w:rsidR="00605FAB" w:rsidRPr="00963FC1" w:rsidRDefault="00605FAB" w:rsidP="00963FC1">
      <w:pPr>
        <w:pStyle w:val="WW-Tekstpodstawowywcity3"/>
        <w:spacing w:line="276" w:lineRule="auto"/>
        <w:ind w:left="0" w:firstLine="0"/>
        <w:rPr>
          <w:rFonts w:asciiTheme="minorHAnsi" w:hAnsiTheme="minorHAnsi" w:cstheme="minorHAnsi"/>
          <w:b/>
          <w:bCs/>
          <w:szCs w:val="24"/>
        </w:rPr>
      </w:pPr>
      <w:r w:rsidRPr="00963FC1">
        <w:rPr>
          <w:rFonts w:asciiTheme="minorHAnsi" w:hAnsiTheme="minorHAnsi" w:cstheme="minorHAnsi"/>
          <w:b/>
          <w:szCs w:val="24"/>
        </w:rPr>
        <w:t>Maksymalna przyznana liczba punktów w tym kryterium nie przekroczy 60</w:t>
      </w:r>
      <w:r w:rsidR="008F3FD3">
        <w:rPr>
          <w:rFonts w:asciiTheme="minorHAnsi" w:hAnsiTheme="minorHAnsi" w:cstheme="minorHAnsi"/>
          <w:b/>
          <w:szCs w:val="24"/>
        </w:rPr>
        <w:t>,00 punktów</w:t>
      </w:r>
      <w:r w:rsidRPr="00963FC1">
        <w:rPr>
          <w:rFonts w:asciiTheme="minorHAnsi" w:hAnsiTheme="minorHAnsi" w:cstheme="minorHAnsi"/>
          <w:b/>
          <w:szCs w:val="24"/>
        </w:rPr>
        <w:t>.</w:t>
      </w:r>
    </w:p>
    <w:p w:rsidR="00605FAB" w:rsidRPr="00963FC1" w:rsidRDefault="00605FAB" w:rsidP="00963FC1">
      <w:pPr>
        <w:pStyle w:val="WW-Tekstpodstawowywcity3"/>
        <w:spacing w:line="276" w:lineRule="auto"/>
        <w:ind w:hanging="426"/>
        <w:rPr>
          <w:rFonts w:asciiTheme="minorHAnsi" w:hAnsiTheme="minorHAnsi" w:cstheme="minorHAnsi"/>
          <w:bCs/>
          <w:szCs w:val="24"/>
        </w:rPr>
      </w:pPr>
    </w:p>
    <w:p w:rsidR="00605FAB" w:rsidRPr="00963FC1" w:rsidRDefault="00605FAB" w:rsidP="00963FC1">
      <w:pPr>
        <w:pStyle w:val="WW-Tekstpodstawowywcity3"/>
        <w:spacing w:line="276" w:lineRule="auto"/>
        <w:ind w:hanging="426"/>
        <w:jc w:val="left"/>
        <w:rPr>
          <w:rFonts w:asciiTheme="minorHAnsi" w:hAnsiTheme="minorHAnsi" w:cstheme="minorHAnsi"/>
          <w:b/>
          <w:bCs/>
          <w:szCs w:val="24"/>
          <w:u w:val="single"/>
        </w:rPr>
      </w:pPr>
      <w:r w:rsidRPr="00963FC1">
        <w:rPr>
          <w:rFonts w:asciiTheme="minorHAnsi" w:hAnsiTheme="minorHAnsi" w:cstheme="minorHAnsi"/>
          <w:b/>
          <w:bCs/>
          <w:szCs w:val="24"/>
          <w:u w:val="single"/>
        </w:rPr>
        <w:t>Kryterium: WYDŁUŻONY TERMIN GWARANCJI</w:t>
      </w:r>
    </w:p>
    <w:p w:rsidR="00605FAB" w:rsidRPr="00963FC1" w:rsidRDefault="00605FAB" w:rsidP="00963FC1">
      <w:pPr>
        <w:pStyle w:val="WW-Tekstpodstawowywcity3"/>
        <w:spacing w:line="276" w:lineRule="auto"/>
        <w:ind w:left="0" w:firstLine="0"/>
        <w:rPr>
          <w:rFonts w:asciiTheme="minorHAnsi" w:hAnsiTheme="minorHAnsi" w:cstheme="minorHAnsi"/>
          <w:szCs w:val="24"/>
        </w:rPr>
      </w:pPr>
    </w:p>
    <w:p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Ilość punktów „T” = Wydłużony termin gwarancji.</w:t>
      </w:r>
    </w:p>
    <w:p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Zamawiający przyzna punkty badanej ofercie w kryterium w tym kryterium na podstawie terminu podanego przez wykonawcę na formularzu oferty.</w:t>
      </w:r>
    </w:p>
    <w:p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Liczba przyznanych punktów kształtować się będzie w następujący sposób:</w:t>
      </w:r>
    </w:p>
    <w:p w:rsidR="00676065" w:rsidRPr="00963FC1" w:rsidRDefault="00676065" w:rsidP="00963FC1">
      <w:pPr>
        <w:pStyle w:val="WW-Tekstpodstawowywcity3"/>
        <w:spacing w:line="276" w:lineRule="auto"/>
        <w:ind w:left="0" w:firstLine="0"/>
        <w:rPr>
          <w:rFonts w:asciiTheme="minorHAnsi" w:hAnsiTheme="minorHAnsi" w:cstheme="minorHAnsi"/>
          <w:szCs w:val="24"/>
        </w:rPr>
      </w:pPr>
    </w:p>
    <w:p w:rsidR="00605FAB" w:rsidRPr="00963FC1" w:rsidRDefault="00605FAB" w:rsidP="00963FC1">
      <w:pPr>
        <w:pStyle w:val="WW-Tekstpodstawowywcity3"/>
        <w:spacing w:line="276" w:lineRule="auto"/>
        <w:ind w:hanging="426"/>
        <w:rPr>
          <w:rFonts w:asciiTheme="minorHAnsi" w:hAnsiTheme="minorHAnsi" w:cstheme="minorHAnsi"/>
          <w:szCs w:val="24"/>
        </w:rPr>
      </w:pPr>
      <w:r w:rsidRPr="00963FC1">
        <w:rPr>
          <w:rFonts w:asciiTheme="minorHAnsi" w:hAnsiTheme="minorHAnsi" w:cstheme="minorHAnsi"/>
          <w:szCs w:val="24"/>
        </w:rPr>
        <w:t xml:space="preserve">- </w:t>
      </w:r>
      <w:r w:rsidRPr="00963FC1">
        <w:rPr>
          <w:rFonts w:asciiTheme="minorHAnsi" w:hAnsiTheme="minorHAnsi" w:cstheme="minorHAnsi"/>
          <w:szCs w:val="24"/>
        </w:rPr>
        <w:tab/>
        <w:t>zaproponowany termin gwarancji: 3 lata –   0 pkt.</w:t>
      </w:r>
    </w:p>
    <w:p w:rsidR="00605FAB" w:rsidRPr="00963FC1" w:rsidRDefault="00605FAB" w:rsidP="00963FC1">
      <w:pPr>
        <w:pStyle w:val="WW-Tekstpodstawowywcity3"/>
        <w:spacing w:line="276" w:lineRule="auto"/>
        <w:ind w:hanging="426"/>
        <w:rPr>
          <w:rFonts w:asciiTheme="minorHAnsi" w:hAnsiTheme="minorHAnsi" w:cstheme="minorHAnsi"/>
          <w:szCs w:val="24"/>
        </w:rPr>
      </w:pPr>
      <w:r w:rsidRPr="00963FC1">
        <w:rPr>
          <w:rFonts w:asciiTheme="minorHAnsi" w:hAnsiTheme="minorHAnsi" w:cstheme="minorHAnsi"/>
          <w:szCs w:val="24"/>
        </w:rPr>
        <w:t>-</w:t>
      </w:r>
      <w:r w:rsidRPr="00963FC1">
        <w:rPr>
          <w:rFonts w:asciiTheme="minorHAnsi" w:hAnsiTheme="minorHAnsi" w:cstheme="minorHAnsi"/>
          <w:szCs w:val="24"/>
        </w:rPr>
        <w:tab/>
        <w:t>zaproponowany termin gwarancji: 4 lata – 20 pkt.</w:t>
      </w:r>
    </w:p>
    <w:p w:rsidR="00605FAB" w:rsidRPr="00963FC1" w:rsidRDefault="00605FAB" w:rsidP="00963FC1">
      <w:pPr>
        <w:pStyle w:val="WW-Tekstpodstawowywcity3"/>
        <w:spacing w:line="276" w:lineRule="auto"/>
        <w:ind w:hanging="426"/>
        <w:rPr>
          <w:rFonts w:asciiTheme="minorHAnsi" w:hAnsiTheme="minorHAnsi" w:cstheme="minorHAnsi"/>
          <w:szCs w:val="24"/>
        </w:rPr>
      </w:pPr>
      <w:r w:rsidRPr="00963FC1">
        <w:rPr>
          <w:rFonts w:asciiTheme="minorHAnsi" w:hAnsiTheme="minorHAnsi" w:cstheme="minorHAnsi"/>
          <w:szCs w:val="24"/>
        </w:rPr>
        <w:t xml:space="preserve">- </w:t>
      </w:r>
      <w:r w:rsidRPr="00963FC1">
        <w:rPr>
          <w:rFonts w:asciiTheme="minorHAnsi" w:hAnsiTheme="minorHAnsi" w:cstheme="minorHAnsi"/>
          <w:szCs w:val="24"/>
        </w:rPr>
        <w:tab/>
        <w:t>zaproponowany termin gwarancji: 5 lat   – 40 pkt.</w:t>
      </w:r>
    </w:p>
    <w:p w:rsidR="00EF137D" w:rsidRPr="00963FC1" w:rsidRDefault="00EF137D" w:rsidP="00963FC1">
      <w:pPr>
        <w:pStyle w:val="WW-Tekstpodstawowywcity3"/>
        <w:spacing w:line="276" w:lineRule="auto"/>
        <w:ind w:hanging="426"/>
        <w:rPr>
          <w:rFonts w:asciiTheme="minorHAnsi" w:hAnsiTheme="minorHAnsi" w:cstheme="minorHAnsi"/>
          <w:szCs w:val="24"/>
        </w:rPr>
      </w:pPr>
    </w:p>
    <w:p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Maksymalna przyznana liczba punktów w tym kryterium nie przekroczy 40</w:t>
      </w:r>
      <w:r w:rsidR="008F3FD3">
        <w:rPr>
          <w:rFonts w:asciiTheme="minorHAnsi" w:hAnsiTheme="minorHAnsi" w:cstheme="minorHAnsi"/>
          <w:b/>
          <w:szCs w:val="24"/>
        </w:rPr>
        <w:t>,00</w:t>
      </w:r>
      <w:r w:rsidRPr="00963FC1">
        <w:rPr>
          <w:rFonts w:asciiTheme="minorHAnsi" w:hAnsiTheme="minorHAnsi" w:cstheme="minorHAnsi"/>
          <w:b/>
          <w:szCs w:val="24"/>
        </w:rPr>
        <w:t xml:space="preserve"> punktów.</w:t>
      </w:r>
    </w:p>
    <w:p w:rsidR="00605FAB" w:rsidRPr="00963FC1" w:rsidRDefault="00605FAB" w:rsidP="00963FC1">
      <w:pPr>
        <w:pStyle w:val="WW-Tekstpodstawowywcity3"/>
        <w:spacing w:line="276" w:lineRule="auto"/>
        <w:ind w:left="0" w:firstLine="0"/>
        <w:rPr>
          <w:rFonts w:asciiTheme="minorHAnsi" w:hAnsiTheme="minorHAnsi" w:cstheme="minorHAnsi"/>
          <w:szCs w:val="24"/>
        </w:rPr>
      </w:pPr>
    </w:p>
    <w:p w:rsidR="00605FAB" w:rsidRPr="00963FC1" w:rsidRDefault="00605FAB" w:rsidP="00963FC1">
      <w:pPr>
        <w:spacing w:line="276" w:lineRule="auto"/>
        <w:jc w:val="both"/>
        <w:rPr>
          <w:rFonts w:cstheme="minorHAnsi"/>
          <w:i/>
          <w:sz w:val="24"/>
          <w:szCs w:val="24"/>
        </w:rPr>
      </w:pPr>
      <w:r w:rsidRPr="00963FC1">
        <w:rPr>
          <w:rFonts w:cstheme="minorHAnsi"/>
          <w:i/>
          <w:sz w:val="24"/>
          <w:szCs w:val="24"/>
        </w:rPr>
        <w:t xml:space="preserve">Zamawiający wskazuje, że dopuszczalnym kryterium oceny ofert jest kryterium „termin gwarancji”. Potwierdza to zamieszczony na stronie internetowej UZP -  Poradnik z katalogiem dobrych praktyk. </w:t>
      </w:r>
      <w:proofErr w:type="spellStart"/>
      <w:r w:rsidRPr="00963FC1">
        <w:rPr>
          <w:rFonts w:cstheme="minorHAnsi"/>
          <w:i/>
          <w:sz w:val="24"/>
          <w:szCs w:val="24"/>
        </w:rPr>
        <w:t>Ver</w:t>
      </w:r>
      <w:proofErr w:type="spellEnd"/>
      <w:r w:rsidRPr="00963FC1">
        <w:rPr>
          <w:rFonts w:cstheme="minorHAnsi"/>
          <w:i/>
          <w:sz w:val="24"/>
          <w:szCs w:val="24"/>
        </w:rPr>
        <w:t>. 2.0.1. (Warszawa 2020) str. 24.</w:t>
      </w:r>
    </w:p>
    <w:p w:rsidR="00605FAB" w:rsidRPr="00963FC1" w:rsidRDefault="00605FAB" w:rsidP="00963FC1">
      <w:pPr>
        <w:spacing w:line="276" w:lineRule="auto"/>
        <w:jc w:val="both"/>
        <w:rPr>
          <w:rFonts w:cstheme="minorHAnsi"/>
          <w:i/>
          <w:sz w:val="24"/>
          <w:szCs w:val="24"/>
        </w:rPr>
      </w:pPr>
      <w:r w:rsidRPr="00963FC1">
        <w:rPr>
          <w:rFonts w:cstheme="minorHAnsi"/>
          <w:i/>
          <w:sz w:val="24"/>
          <w:szCs w:val="24"/>
        </w:rPr>
        <w:t>https://www.uzp.gov.pl/__data/assets/pdf_file/0019/44704/Pozacenowe-kryteria-oceny-ofert_ver2.pdf</w:t>
      </w:r>
    </w:p>
    <w:p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t xml:space="preserve">Każdy z wykonawców składających ofertę, otrzyma na podstawie przedłożonej oferty </w:t>
      </w:r>
      <w:r w:rsidR="008F3FD3">
        <w:rPr>
          <w:rFonts w:asciiTheme="minorHAnsi" w:hAnsiTheme="minorHAnsi" w:cstheme="minorHAnsi"/>
          <w:szCs w:val="24"/>
        </w:rPr>
        <w:br/>
      </w:r>
      <w:r w:rsidRPr="00963FC1">
        <w:rPr>
          <w:rFonts w:asciiTheme="minorHAnsi" w:hAnsiTheme="minorHAnsi" w:cstheme="minorHAnsi"/>
          <w:szCs w:val="24"/>
        </w:rPr>
        <w:t>i dokonanych przeliczeń odpowiednią ilość pu</w:t>
      </w:r>
      <w:r w:rsidR="008F3FD3">
        <w:rPr>
          <w:rFonts w:asciiTheme="minorHAnsi" w:hAnsiTheme="minorHAnsi" w:cstheme="minorHAnsi"/>
          <w:szCs w:val="24"/>
        </w:rPr>
        <w:t>nktów za poszczególne kryteria.</w:t>
      </w:r>
    </w:p>
    <w:p w:rsidR="00605FAB" w:rsidRPr="00963FC1" w:rsidRDefault="00605FAB" w:rsidP="00963FC1">
      <w:pPr>
        <w:pStyle w:val="WW-Tekstpodstawowywcity3"/>
        <w:spacing w:line="276" w:lineRule="auto"/>
        <w:ind w:left="0" w:firstLine="0"/>
        <w:rPr>
          <w:rFonts w:asciiTheme="minorHAnsi" w:hAnsiTheme="minorHAnsi" w:cstheme="minorHAnsi"/>
          <w:szCs w:val="24"/>
        </w:rPr>
      </w:pPr>
      <w:r w:rsidRPr="00963FC1">
        <w:rPr>
          <w:rFonts w:asciiTheme="minorHAnsi" w:hAnsiTheme="minorHAnsi" w:cstheme="minorHAnsi"/>
          <w:szCs w:val="24"/>
        </w:rPr>
        <w:lastRenderedPageBreak/>
        <w:t>Zamawiający na podstawie obliczeń przyzna ostateczną liczbę punktów poszczególnym wykonawcom wg następującego wzoru.</w:t>
      </w:r>
    </w:p>
    <w:p w:rsidR="00AB52F1" w:rsidRPr="00963FC1" w:rsidRDefault="00AB52F1" w:rsidP="00963FC1">
      <w:pPr>
        <w:pStyle w:val="WW-Tekstpodstawowywcity3"/>
        <w:spacing w:line="276" w:lineRule="auto"/>
        <w:ind w:left="0" w:firstLine="0"/>
        <w:rPr>
          <w:rFonts w:asciiTheme="minorHAnsi" w:hAnsiTheme="minorHAnsi" w:cstheme="minorHAnsi"/>
          <w:szCs w:val="24"/>
        </w:rPr>
      </w:pPr>
    </w:p>
    <w:p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Po = C + T</w:t>
      </w:r>
    </w:p>
    <w:p w:rsidR="00605FAB" w:rsidRPr="00963FC1" w:rsidRDefault="00605FAB" w:rsidP="00963FC1">
      <w:pPr>
        <w:pStyle w:val="WW-Tekstpodstawowywcity3"/>
        <w:spacing w:line="276" w:lineRule="auto"/>
        <w:ind w:left="0" w:firstLine="0"/>
        <w:rPr>
          <w:rFonts w:asciiTheme="minorHAnsi" w:hAnsiTheme="minorHAnsi" w:cstheme="minorHAnsi"/>
          <w:szCs w:val="24"/>
        </w:rPr>
      </w:pPr>
    </w:p>
    <w:p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gdzie:</w:t>
      </w:r>
    </w:p>
    <w:p w:rsidR="00605FAB" w:rsidRPr="00963FC1" w:rsidRDefault="00AB52F1"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 xml:space="preserve">Po </w:t>
      </w:r>
      <w:r w:rsidRPr="00963FC1">
        <w:rPr>
          <w:rFonts w:asciiTheme="minorHAnsi" w:hAnsiTheme="minorHAnsi" w:cstheme="minorHAnsi"/>
          <w:b/>
          <w:szCs w:val="24"/>
        </w:rPr>
        <w:tab/>
      </w:r>
      <w:r w:rsidR="00605FAB" w:rsidRPr="00963FC1">
        <w:rPr>
          <w:rFonts w:asciiTheme="minorHAnsi" w:hAnsiTheme="minorHAnsi" w:cstheme="minorHAnsi"/>
          <w:b/>
          <w:szCs w:val="24"/>
        </w:rPr>
        <w:t>–</w:t>
      </w:r>
      <w:r w:rsidRPr="00963FC1">
        <w:rPr>
          <w:rFonts w:asciiTheme="minorHAnsi" w:hAnsiTheme="minorHAnsi" w:cstheme="minorHAnsi"/>
          <w:b/>
          <w:szCs w:val="24"/>
        </w:rPr>
        <w:t xml:space="preserve">  </w:t>
      </w:r>
      <w:r w:rsidR="00605FAB" w:rsidRPr="00963FC1">
        <w:rPr>
          <w:rFonts w:asciiTheme="minorHAnsi" w:hAnsiTheme="minorHAnsi" w:cstheme="minorHAnsi"/>
          <w:b/>
          <w:szCs w:val="24"/>
        </w:rPr>
        <w:t xml:space="preserve"> Punktacja oferty,</w:t>
      </w:r>
    </w:p>
    <w:p w:rsidR="00605FAB" w:rsidRPr="00963FC1" w:rsidRDefault="00AB52F1"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C</w:t>
      </w:r>
      <w:r w:rsidRPr="00963FC1">
        <w:rPr>
          <w:rFonts w:asciiTheme="minorHAnsi" w:hAnsiTheme="minorHAnsi" w:cstheme="minorHAnsi"/>
          <w:b/>
          <w:szCs w:val="24"/>
        </w:rPr>
        <w:tab/>
      </w:r>
      <w:r w:rsidR="00605FAB" w:rsidRPr="00963FC1">
        <w:rPr>
          <w:rFonts w:asciiTheme="minorHAnsi" w:hAnsiTheme="minorHAnsi" w:cstheme="minorHAnsi"/>
          <w:b/>
          <w:szCs w:val="24"/>
        </w:rPr>
        <w:t xml:space="preserve">– </w:t>
      </w:r>
      <w:r w:rsidRPr="00963FC1">
        <w:rPr>
          <w:rFonts w:asciiTheme="minorHAnsi" w:hAnsiTheme="minorHAnsi" w:cstheme="minorHAnsi"/>
          <w:b/>
          <w:szCs w:val="24"/>
        </w:rPr>
        <w:t xml:space="preserve">  </w:t>
      </w:r>
      <w:r w:rsidR="008F3FD3">
        <w:rPr>
          <w:rFonts w:asciiTheme="minorHAnsi" w:hAnsiTheme="minorHAnsi" w:cstheme="minorHAnsi"/>
          <w:b/>
          <w:szCs w:val="24"/>
        </w:rPr>
        <w:t>Punkty w k</w:t>
      </w:r>
      <w:r w:rsidR="00605FAB" w:rsidRPr="00963FC1">
        <w:rPr>
          <w:rFonts w:asciiTheme="minorHAnsi" w:hAnsiTheme="minorHAnsi" w:cstheme="minorHAnsi"/>
          <w:b/>
          <w:szCs w:val="24"/>
        </w:rPr>
        <w:t>ryterium: cena oferty,</w:t>
      </w:r>
    </w:p>
    <w:p w:rsidR="00605FAB" w:rsidRPr="00963FC1" w:rsidRDefault="00AB52F1"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 xml:space="preserve">T </w:t>
      </w:r>
      <w:r w:rsidRPr="00963FC1">
        <w:rPr>
          <w:rFonts w:asciiTheme="minorHAnsi" w:hAnsiTheme="minorHAnsi" w:cstheme="minorHAnsi"/>
          <w:b/>
          <w:szCs w:val="24"/>
        </w:rPr>
        <w:tab/>
      </w:r>
      <w:r w:rsidR="00605FAB" w:rsidRPr="00963FC1">
        <w:rPr>
          <w:rFonts w:asciiTheme="minorHAnsi" w:hAnsiTheme="minorHAnsi" w:cstheme="minorHAnsi"/>
          <w:b/>
          <w:szCs w:val="24"/>
        </w:rPr>
        <w:t xml:space="preserve">– </w:t>
      </w:r>
      <w:r w:rsidRPr="00963FC1">
        <w:rPr>
          <w:rFonts w:asciiTheme="minorHAnsi" w:hAnsiTheme="minorHAnsi" w:cstheme="minorHAnsi"/>
          <w:b/>
          <w:szCs w:val="24"/>
        </w:rPr>
        <w:t xml:space="preserve">  </w:t>
      </w:r>
      <w:r w:rsidR="008F3FD3">
        <w:rPr>
          <w:rFonts w:asciiTheme="minorHAnsi" w:hAnsiTheme="minorHAnsi" w:cstheme="minorHAnsi"/>
          <w:b/>
          <w:szCs w:val="24"/>
        </w:rPr>
        <w:t>Punkty w k</w:t>
      </w:r>
      <w:r w:rsidR="00605FAB" w:rsidRPr="00963FC1">
        <w:rPr>
          <w:rFonts w:asciiTheme="minorHAnsi" w:hAnsiTheme="minorHAnsi" w:cstheme="minorHAnsi"/>
          <w:b/>
          <w:szCs w:val="24"/>
        </w:rPr>
        <w:t>ryteriu</w:t>
      </w:r>
      <w:r w:rsidR="00EF137D" w:rsidRPr="00963FC1">
        <w:rPr>
          <w:rFonts w:asciiTheme="minorHAnsi" w:hAnsiTheme="minorHAnsi" w:cstheme="minorHAnsi"/>
          <w:b/>
          <w:szCs w:val="24"/>
        </w:rPr>
        <w:t>m:  wydłużony termin gwarancji</w:t>
      </w:r>
      <w:r w:rsidR="008F3FD3">
        <w:rPr>
          <w:rFonts w:asciiTheme="minorHAnsi" w:hAnsiTheme="minorHAnsi" w:cstheme="minorHAnsi"/>
          <w:b/>
          <w:szCs w:val="24"/>
        </w:rPr>
        <w:t>.</w:t>
      </w:r>
    </w:p>
    <w:p w:rsidR="00EF137D" w:rsidRPr="00963FC1" w:rsidRDefault="00EF137D" w:rsidP="00963FC1">
      <w:pPr>
        <w:pStyle w:val="WW-Tekstpodstawowywcity3"/>
        <w:spacing w:line="276" w:lineRule="auto"/>
        <w:ind w:left="0" w:firstLine="0"/>
        <w:rPr>
          <w:rFonts w:asciiTheme="minorHAnsi" w:hAnsiTheme="minorHAnsi" w:cstheme="minorHAnsi"/>
          <w:szCs w:val="24"/>
        </w:rPr>
      </w:pPr>
    </w:p>
    <w:p w:rsidR="00605FAB" w:rsidRPr="00963FC1" w:rsidRDefault="00605FAB" w:rsidP="00963FC1">
      <w:pPr>
        <w:pStyle w:val="WW-Tekstpodstawowywcity3"/>
        <w:spacing w:line="276" w:lineRule="auto"/>
        <w:ind w:left="0" w:firstLine="0"/>
        <w:rPr>
          <w:rFonts w:asciiTheme="minorHAnsi" w:hAnsiTheme="minorHAnsi" w:cstheme="minorHAnsi"/>
          <w:b/>
          <w:szCs w:val="24"/>
        </w:rPr>
      </w:pPr>
      <w:r w:rsidRPr="00963FC1">
        <w:rPr>
          <w:rFonts w:asciiTheme="minorHAnsi" w:hAnsiTheme="minorHAnsi" w:cstheme="minorHAnsi"/>
          <w:b/>
          <w:szCs w:val="24"/>
        </w:rPr>
        <w:t>Oferta, która otrzyma największą</w:t>
      </w:r>
      <w:r w:rsidR="008F3FD3">
        <w:rPr>
          <w:rFonts w:asciiTheme="minorHAnsi" w:hAnsiTheme="minorHAnsi" w:cstheme="minorHAnsi"/>
          <w:b/>
          <w:szCs w:val="24"/>
        </w:rPr>
        <w:t xml:space="preserve"> </w:t>
      </w:r>
      <w:r w:rsidRPr="00963FC1">
        <w:rPr>
          <w:rFonts w:asciiTheme="minorHAnsi" w:hAnsiTheme="minorHAnsi" w:cstheme="minorHAnsi"/>
          <w:b/>
          <w:szCs w:val="24"/>
        </w:rPr>
        <w:t>łączną ilość punktów</w:t>
      </w:r>
      <w:r w:rsidR="008F3FD3">
        <w:rPr>
          <w:rFonts w:asciiTheme="minorHAnsi" w:hAnsiTheme="minorHAnsi" w:cstheme="minorHAnsi"/>
          <w:b/>
          <w:szCs w:val="24"/>
        </w:rPr>
        <w:t xml:space="preserve"> (maks. 100,00 </w:t>
      </w:r>
      <w:proofErr w:type="spellStart"/>
      <w:r w:rsidR="008F3FD3">
        <w:rPr>
          <w:rFonts w:asciiTheme="minorHAnsi" w:hAnsiTheme="minorHAnsi" w:cstheme="minorHAnsi"/>
          <w:b/>
          <w:szCs w:val="24"/>
        </w:rPr>
        <w:t>pkt</w:t>
      </w:r>
      <w:proofErr w:type="spellEnd"/>
      <w:r w:rsidR="008F3FD3">
        <w:rPr>
          <w:rFonts w:asciiTheme="minorHAnsi" w:hAnsiTheme="minorHAnsi" w:cstheme="minorHAnsi"/>
          <w:b/>
          <w:szCs w:val="24"/>
        </w:rPr>
        <w:t>)</w:t>
      </w:r>
      <w:r w:rsidR="008F3FD3" w:rsidRPr="00963FC1">
        <w:rPr>
          <w:rFonts w:asciiTheme="minorHAnsi" w:hAnsiTheme="minorHAnsi" w:cstheme="minorHAnsi"/>
          <w:b/>
          <w:szCs w:val="24"/>
        </w:rPr>
        <w:t xml:space="preserve">, </w:t>
      </w:r>
      <w:r w:rsidRPr="00963FC1">
        <w:rPr>
          <w:rFonts w:asciiTheme="minorHAnsi" w:hAnsiTheme="minorHAnsi" w:cstheme="minorHAnsi"/>
          <w:b/>
          <w:szCs w:val="24"/>
        </w:rPr>
        <w:t xml:space="preserve"> uznana</w:t>
      </w:r>
      <w:r w:rsidR="008F3FD3">
        <w:rPr>
          <w:rFonts w:asciiTheme="minorHAnsi" w:hAnsiTheme="minorHAnsi" w:cstheme="minorHAnsi"/>
          <w:b/>
          <w:szCs w:val="24"/>
        </w:rPr>
        <w:t xml:space="preserve"> zostanie za najkorzystniejszą.</w:t>
      </w:r>
    </w:p>
    <w:p w:rsidR="00576156" w:rsidRPr="00963FC1" w:rsidRDefault="00576156" w:rsidP="00963FC1">
      <w:pPr>
        <w:pStyle w:val="WW-Tekstpodstawowywcity3"/>
        <w:spacing w:line="276" w:lineRule="auto"/>
        <w:ind w:left="0" w:firstLine="0"/>
        <w:rPr>
          <w:rFonts w:asciiTheme="minorHAnsi" w:hAnsiTheme="minorHAnsi" w:cstheme="minorHAnsi"/>
          <w:szCs w:val="24"/>
        </w:rPr>
      </w:pPr>
    </w:p>
    <w:p w:rsidR="00A67483" w:rsidRPr="00963FC1" w:rsidRDefault="00A67483" w:rsidP="00963FC1">
      <w:pPr>
        <w:pStyle w:val="Akapitzlist"/>
        <w:numPr>
          <w:ilvl w:val="0"/>
          <w:numId w:val="24"/>
        </w:numPr>
        <w:shd w:val="clear" w:color="auto" w:fill="FFFFFF"/>
        <w:spacing w:line="276" w:lineRule="auto"/>
        <w:ind w:left="426" w:hanging="426"/>
        <w:jc w:val="both"/>
        <w:rPr>
          <w:rFonts w:asciiTheme="minorHAnsi" w:hAnsiTheme="minorHAnsi" w:cstheme="minorHAnsi"/>
          <w:b/>
          <w:spacing w:val="-2"/>
        </w:rPr>
      </w:pPr>
      <w:r w:rsidRPr="00963FC1">
        <w:rPr>
          <w:rFonts w:asciiTheme="minorHAnsi" w:hAnsiTheme="minorHAnsi" w:cstheme="minorHAnsi"/>
        </w:rPr>
        <w:t xml:space="preserve">Ocena oferty dokonywana będzie na podstawie przedłożonego formularza oferty </w:t>
      </w:r>
      <w:r w:rsidR="008F3FD3">
        <w:rPr>
          <w:rFonts w:asciiTheme="minorHAnsi" w:hAnsiTheme="minorHAnsi" w:cstheme="minorHAnsi"/>
        </w:rPr>
        <w:br/>
      </w:r>
      <w:r w:rsidRPr="00963FC1">
        <w:rPr>
          <w:rFonts w:asciiTheme="minorHAnsi" w:hAnsiTheme="minorHAnsi" w:cstheme="minorHAnsi"/>
        </w:rPr>
        <w:t>i oświadczeń oraz innych dokumentów opisanych w SWZ.</w:t>
      </w:r>
    </w:p>
    <w:p w:rsidR="00A67483" w:rsidRPr="00963FC1" w:rsidRDefault="00A67483" w:rsidP="00963FC1">
      <w:pPr>
        <w:pStyle w:val="Akapitzlist"/>
        <w:numPr>
          <w:ilvl w:val="0"/>
          <w:numId w:val="24"/>
        </w:numPr>
        <w:shd w:val="clear" w:color="auto" w:fill="FFFFFF"/>
        <w:spacing w:line="276" w:lineRule="auto"/>
        <w:ind w:left="426" w:hanging="426"/>
        <w:jc w:val="both"/>
        <w:rPr>
          <w:rFonts w:asciiTheme="minorHAnsi" w:hAnsiTheme="minorHAnsi" w:cstheme="minorHAnsi"/>
          <w:b/>
          <w:spacing w:val="-2"/>
        </w:rPr>
      </w:pPr>
      <w:r w:rsidRPr="00963FC1">
        <w:rPr>
          <w:rFonts w:asciiTheme="minorHAnsi" w:hAnsiTheme="minorHAnsi" w:cstheme="minorHAnsi"/>
        </w:rPr>
        <w:t>Zamawiający porówna jedynie te oferty, które nie zostaną odrzucone.</w:t>
      </w:r>
    </w:p>
    <w:p w:rsidR="00A67483" w:rsidRPr="00963FC1" w:rsidRDefault="00A67483" w:rsidP="00963FC1">
      <w:pPr>
        <w:pStyle w:val="Akapitzlist"/>
        <w:numPr>
          <w:ilvl w:val="0"/>
          <w:numId w:val="24"/>
        </w:numPr>
        <w:shd w:val="clear" w:color="auto" w:fill="FFFFFF"/>
        <w:spacing w:line="276" w:lineRule="auto"/>
        <w:ind w:left="426" w:hanging="426"/>
        <w:jc w:val="both"/>
        <w:rPr>
          <w:rFonts w:asciiTheme="minorHAnsi" w:hAnsiTheme="minorHAnsi" w:cstheme="minorHAnsi"/>
          <w:b/>
          <w:spacing w:val="-2"/>
        </w:rPr>
      </w:pPr>
      <w:r w:rsidRPr="00963FC1">
        <w:rPr>
          <w:rFonts w:asciiTheme="minorHAnsi" w:hAnsiTheme="minorHAnsi" w:cstheme="minorHAnsi"/>
          <w:lang w:eastAsia="pl-PL"/>
        </w:rPr>
        <w:t xml:space="preserve">Zamawiający poprawia w ofercie: </w:t>
      </w:r>
    </w:p>
    <w:p w:rsidR="00A67483" w:rsidRPr="00963FC1" w:rsidRDefault="00A67483" w:rsidP="00963FC1">
      <w:pPr>
        <w:pStyle w:val="Akapitzlist"/>
        <w:numPr>
          <w:ilvl w:val="0"/>
          <w:numId w:val="2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oczywiste omyłki pisarskie,</w:t>
      </w:r>
    </w:p>
    <w:p w:rsidR="00A67483" w:rsidRPr="00963FC1" w:rsidRDefault="00A67483" w:rsidP="00963FC1">
      <w:pPr>
        <w:pStyle w:val="Akapitzlist"/>
        <w:numPr>
          <w:ilvl w:val="0"/>
          <w:numId w:val="2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oczywiste omyłki rachunkowe, z uwzględnieniem konsekwencji rachunkowych dokonanych poprawek,</w:t>
      </w:r>
    </w:p>
    <w:p w:rsidR="00A67483" w:rsidRPr="00963FC1" w:rsidRDefault="00A67483" w:rsidP="00963FC1">
      <w:pPr>
        <w:pStyle w:val="Akapitzlist"/>
        <w:numPr>
          <w:ilvl w:val="0"/>
          <w:numId w:val="2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inne omyłki polegające na niezgodności oferty z dokumentami zamówienia, niepowodujące istotnych zmian w treści oferty </w:t>
      </w:r>
    </w:p>
    <w:p w:rsidR="00A67483" w:rsidRPr="00963FC1" w:rsidRDefault="00A67483" w:rsidP="00963FC1">
      <w:pPr>
        <w:autoSpaceDE w:val="0"/>
        <w:autoSpaceDN w:val="0"/>
        <w:adjustRightInd w:val="0"/>
        <w:spacing w:line="276" w:lineRule="auto"/>
        <w:ind w:left="426" w:hanging="426"/>
        <w:jc w:val="both"/>
        <w:rPr>
          <w:rFonts w:cstheme="minorHAnsi"/>
          <w:sz w:val="24"/>
          <w:szCs w:val="24"/>
          <w:lang w:eastAsia="pl-PL"/>
        </w:rPr>
      </w:pPr>
      <w:r w:rsidRPr="00963FC1">
        <w:rPr>
          <w:rFonts w:cstheme="minorHAnsi"/>
          <w:sz w:val="24"/>
          <w:szCs w:val="24"/>
          <w:lang w:eastAsia="pl-PL"/>
        </w:rPr>
        <w:t>‒ niezwłocznie zawiadamiając o tym wykonawcę, którego oferta została poprawiona.</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W przypadku, o którym mowa w ust. 9 </w:t>
      </w:r>
      <w:proofErr w:type="spellStart"/>
      <w:r w:rsidRPr="00963FC1">
        <w:rPr>
          <w:rFonts w:cstheme="minorHAnsi"/>
          <w:sz w:val="24"/>
          <w:szCs w:val="24"/>
          <w:lang w:eastAsia="pl-PL"/>
        </w:rPr>
        <w:t>pkt</w:t>
      </w:r>
      <w:proofErr w:type="spellEnd"/>
      <w:r w:rsidRPr="00963FC1">
        <w:rPr>
          <w:rFonts w:cstheme="minorHAnsi"/>
          <w:sz w:val="24"/>
          <w:szCs w:val="24"/>
          <w:lang w:eastAsia="pl-PL"/>
        </w:rPr>
        <w:t xml:space="preserve"> 3, zamawiający wyznacza wykonawcy odpowiedni termin na wyrażenie zgody na poprawienie w ofercie omyłki lub zakwestionowanie sposobu jej poprawienia. Brak odpowiedzi w wyznaczonym terminie uznaje się za wyrażenie zgody na poprawienie omyłki.</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Jeżeli zaoferowana cena lub koszt, lub ich istotne części skład</w:t>
      </w:r>
      <w:r w:rsidR="00EF137D" w:rsidRPr="00963FC1">
        <w:rPr>
          <w:rFonts w:cstheme="minorHAnsi"/>
          <w:sz w:val="24"/>
          <w:szCs w:val="24"/>
          <w:lang w:eastAsia="pl-PL"/>
        </w:rPr>
        <w:t>owe, wydają się rażąco niskie</w:t>
      </w:r>
      <w:r w:rsidRPr="00963FC1">
        <w:rPr>
          <w:rFonts w:cstheme="minorHAnsi"/>
          <w:sz w:val="24"/>
          <w:szCs w:val="24"/>
          <w:lang w:eastAsia="pl-PL"/>
        </w:rPr>
        <w:t xml:space="preserve"> </w:t>
      </w:r>
      <w:r w:rsidR="00EF137D" w:rsidRPr="00963FC1">
        <w:rPr>
          <w:rFonts w:cstheme="minorHAnsi"/>
          <w:sz w:val="24"/>
          <w:szCs w:val="24"/>
          <w:lang w:eastAsia="pl-PL"/>
        </w:rPr>
        <w:br/>
      </w:r>
      <w:r w:rsidRPr="00963FC1">
        <w:rPr>
          <w:rFonts w:cstheme="minorHAnsi"/>
          <w:sz w:val="24"/>
          <w:szCs w:val="24"/>
          <w:lang w:eastAsia="pl-PL"/>
        </w:rPr>
        <w:t>w stosunku do przedmiotu zamówienia lub budzą wątpliwości zamawiającego co do możliwości wykonania przedmiotu zamówienia zg</w:t>
      </w:r>
      <w:r w:rsidR="00EF137D" w:rsidRPr="00963FC1">
        <w:rPr>
          <w:rFonts w:cstheme="minorHAnsi"/>
          <w:sz w:val="24"/>
          <w:szCs w:val="24"/>
          <w:lang w:eastAsia="pl-PL"/>
        </w:rPr>
        <w:t>odnie z wymaganiami określonymi</w:t>
      </w:r>
      <w:r w:rsidRPr="00963FC1">
        <w:rPr>
          <w:rFonts w:cstheme="minorHAnsi"/>
          <w:sz w:val="24"/>
          <w:szCs w:val="24"/>
          <w:lang w:eastAsia="pl-PL"/>
        </w:rPr>
        <w:t xml:space="preserve"> </w:t>
      </w:r>
      <w:r w:rsidR="008F3FD3">
        <w:rPr>
          <w:rFonts w:cstheme="minorHAnsi"/>
          <w:sz w:val="24"/>
          <w:szCs w:val="24"/>
          <w:lang w:eastAsia="pl-PL"/>
        </w:rPr>
        <w:br/>
      </w:r>
      <w:r w:rsidRPr="00963FC1">
        <w:rPr>
          <w:rFonts w:cstheme="minorHAnsi"/>
          <w:sz w:val="24"/>
          <w:szCs w:val="24"/>
          <w:lang w:eastAsia="pl-PL"/>
        </w:rPr>
        <w:t xml:space="preserve">w dokumentach zamówienia lub wynikającymi z odrębnych przepisów, zamawiający stosownie do 224 ust. 1 </w:t>
      </w:r>
      <w:proofErr w:type="spellStart"/>
      <w:r w:rsidRPr="00963FC1">
        <w:rPr>
          <w:rFonts w:cstheme="minorHAnsi"/>
          <w:sz w:val="24"/>
          <w:szCs w:val="24"/>
          <w:lang w:eastAsia="pl-PL"/>
        </w:rPr>
        <w:t>pzp</w:t>
      </w:r>
      <w:proofErr w:type="spellEnd"/>
      <w:r w:rsidRPr="00963FC1">
        <w:rPr>
          <w:rFonts w:cstheme="minorHAnsi"/>
          <w:sz w:val="24"/>
          <w:szCs w:val="24"/>
          <w:lang w:eastAsia="pl-PL"/>
        </w:rPr>
        <w:t xml:space="preserve"> - żąda od wykonawcy wyjaśnień, w tym złożenia dowodów </w:t>
      </w:r>
      <w:r w:rsidR="008F3FD3">
        <w:rPr>
          <w:rFonts w:cstheme="minorHAnsi"/>
          <w:sz w:val="24"/>
          <w:szCs w:val="24"/>
          <w:lang w:eastAsia="pl-PL"/>
        </w:rPr>
        <w:br/>
      </w:r>
      <w:r w:rsidRPr="00963FC1">
        <w:rPr>
          <w:rFonts w:cstheme="minorHAnsi"/>
          <w:sz w:val="24"/>
          <w:szCs w:val="24"/>
          <w:lang w:eastAsia="pl-PL"/>
        </w:rPr>
        <w:t>w zakresie wyliczenia ceny lub kosztu, lub ich istotnych części składowych.</w:t>
      </w:r>
    </w:p>
    <w:p w:rsidR="00A67483" w:rsidRPr="00963FC1" w:rsidRDefault="004561AE" w:rsidP="00963FC1">
      <w:pPr>
        <w:numPr>
          <w:ilvl w:val="0"/>
          <w:numId w:val="24"/>
        </w:numPr>
        <w:suppressAutoHyphens/>
        <w:spacing w:after="0" w:line="276" w:lineRule="auto"/>
        <w:ind w:left="426" w:hanging="426"/>
        <w:jc w:val="both"/>
        <w:rPr>
          <w:rFonts w:cstheme="minorHAnsi"/>
          <w:sz w:val="24"/>
          <w:szCs w:val="24"/>
        </w:rPr>
      </w:pPr>
      <w:r>
        <w:rPr>
          <w:rFonts w:cstheme="minorHAnsi"/>
          <w:sz w:val="24"/>
          <w:szCs w:val="24"/>
          <w:lang w:eastAsia="pl-PL"/>
        </w:rPr>
        <w:t xml:space="preserve">W </w:t>
      </w:r>
      <w:r w:rsidR="00A67483" w:rsidRPr="00963FC1">
        <w:rPr>
          <w:rFonts w:cstheme="minorHAnsi"/>
          <w:sz w:val="24"/>
          <w:szCs w:val="24"/>
          <w:lang w:eastAsia="pl-PL"/>
        </w:rPr>
        <w:t>przypadku gdy cena całkowita oferty złożonej w terminie je</w:t>
      </w:r>
      <w:r>
        <w:rPr>
          <w:rFonts w:cstheme="minorHAnsi"/>
          <w:sz w:val="24"/>
          <w:szCs w:val="24"/>
          <w:lang w:eastAsia="pl-PL"/>
        </w:rPr>
        <w:t>st niższa o co najmniej 30% od:</w:t>
      </w:r>
    </w:p>
    <w:p w:rsidR="00A67483" w:rsidRPr="00963FC1" w:rsidRDefault="00A67483" w:rsidP="00963FC1">
      <w:pPr>
        <w:pStyle w:val="Akapitzlist"/>
        <w:numPr>
          <w:ilvl w:val="0"/>
          <w:numId w:val="26"/>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w:t>
      </w:r>
      <w:proofErr w:type="spellStart"/>
      <w:r w:rsidRPr="00963FC1">
        <w:rPr>
          <w:rFonts w:asciiTheme="minorHAnsi" w:hAnsiTheme="minorHAnsi" w:cstheme="minorHAnsi"/>
          <w:lang w:eastAsia="pl-PL"/>
        </w:rPr>
        <w:t>pkt</w:t>
      </w:r>
      <w:proofErr w:type="spellEnd"/>
      <w:r w:rsidRPr="00963FC1">
        <w:rPr>
          <w:rFonts w:asciiTheme="minorHAnsi" w:hAnsiTheme="minorHAnsi" w:cstheme="minorHAnsi"/>
          <w:lang w:eastAsia="pl-PL"/>
        </w:rPr>
        <w:t xml:space="preserve"> 1 i 10, zamawiający zwraca się o udzielenie wyjaśnień, o których mowa w ust. 1</w:t>
      </w:r>
      <w:r w:rsidR="004561AE">
        <w:rPr>
          <w:rFonts w:asciiTheme="minorHAnsi" w:hAnsiTheme="minorHAnsi" w:cstheme="minorHAnsi"/>
          <w:lang w:eastAsia="pl-PL"/>
        </w:rPr>
        <w:t>0</w:t>
      </w:r>
      <w:r w:rsidRPr="00963FC1">
        <w:rPr>
          <w:rFonts w:asciiTheme="minorHAnsi" w:hAnsiTheme="minorHAnsi" w:cstheme="minorHAnsi"/>
          <w:lang w:eastAsia="pl-PL"/>
        </w:rPr>
        <w:t xml:space="preserve">, chyba że rozbieżność wynika </w:t>
      </w:r>
      <w:r w:rsidR="008F3FD3">
        <w:rPr>
          <w:rFonts w:asciiTheme="minorHAnsi" w:hAnsiTheme="minorHAnsi" w:cstheme="minorHAnsi"/>
          <w:lang w:eastAsia="pl-PL"/>
        </w:rPr>
        <w:br/>
      </w:r>
      <w:r w:rsidRPr="00963FC1">
        <w:rPr>
          <w:rFonts w:asciiTheme="minorHAnsi" w:hAnsiTheme="minorHAnsi" w:cstheme="minorHAnsi"/>
          <w:lang w:eastAsia="pl-PL"/>
        </w:rPr>
        <w:t xml:space="preserve">z okoliczności oczywistych, które nie wymagają wyjaśnienia - przez które należy rozumieć </w:t>
      </w:r>
      <w:r w:rsidR="008F3FD3">
        <w:rPr>
          <w:rFonts w:asciiTheme="minorHAnsi" w:hAnsiTheme="minorHAnsi" w:cstheme="minorHAnsi"/>
          <w:lang w:eastAsia="pl-PL"/>
        </w:rPr>
        <w:br/>
      </w:r>
      <w:r w:rsidRPr="00963FC1">
        <w:rPr>
          <w:rFonts w:asciiTheme="minorHAnsi" w:hAnsiTheme="minorHAnsi" w:cstheme="minorHAnsi"/>
          <w:lang w:eastAsia="pl-PL"/>
        </w:rPr>
        <w:t>w szczególności sytuację, że to jedna lub dwie oferty zostały zawyżone w sposób sztuczny</w:t>
      </w:r>
      <w:r w:rsidR="008F3FD3">
        <w:rPr>
          <w:rFonts w:asciiTheme="minorHAnsi" w:hAnsiTheme="minorHAnsi" w:cstheme="minorHAnsi"/>
          <w:lang w:eastAsia="pl-PL"/>
        </w:rPr>
        <w:br/>
      </w:r>
      <w:r w:rsidRPr="00963FC1">
        <w:rPr>
          <w:rFonts w:asciiTheme="minorHAnsi" w:hAnsiTheme="minorHAnsi" w:cstheme="minorHAnsi"/>
          <w:lang w:eastAsia="pl-PL"/>
        </w:rPr>
        <w:t>i wpłynęły na wysoką średn</w:t>
      </w:r>
      <w:r w:rsidR="004561AE">
        <w:rPr>
          <w:rFonts w:asciiTheme="minorHAnsi" w:hAnsiTheme="minorHAnsi" w:cstheme="minorHAnsi"/>
          <w:lang w:eastAsia="pl-PL"/>
        </w:rPr>
        <w:t>ią arytmetyczną złożonych ofert,</w:t>
      </w:r>
    </w:p>
    <w:p w:rsidR="00A67483" w:rsidRPr="00963FC1" w:rsidRDefault="00A67483" w:rsidP="00963FC1">
      <w:pPr>
        <w:pStyle w:val="Akapitzlist"/>
        <w:numPr>
          <w:ilvl w:val="0"/>
          <w:numId w:val="26"/>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lastRenderedPageBreak/>
        <w:t xml:space="preserve">wartości zamówienia powiększonej o należny podatek od towarów i usług, zaktualizowanej z uwzględnieniem okoliczności, które nastąpiły po wszczęciu postępowania, </w:t>
      </w:r>
      <w:r w:rsidR="008F3FD3">
        <w:rPr>
          <w:rFonts w:asciiTheme="minorHAnsi" w:eastAsia="Times New Roman" w:hAnsiTheme="minorHAnsi" w:cstheme="minorHAnsi"/>
          <w:kern w:val="0"/>
          <w:lang w:eastAsia="pl-PL"/>
        </w:rPr>
        <w:br/>
      </w:r>
      <w:r w:rsidRPr="00963FC1">
        <w:rPr>
          <w:rFonts w:asciiTheme="minorHAnsi" w:eastAsia="Times New Roman" w:hAnsiTheme="minorHAnsi" w:cstheme="minorHAnsi"/>
          <w:kern w:val="0"/>
          <w:lang w:eastAsia="pl-PL"/>
        </w:rPr>
        <w:t>w szczególności istotnej zmiany cen rynkowych, zamawiający może zwrócić się o udzielenie wyjaśnień, o których mowa w ust. 1</w:t>
      </w:r>
      <w:r w:rsidR="002A5B6B" w:rsidRPr="00963FC1">
        <w:rPr>
          <w:rFonts w:asciiTheme="minorHAnsi" w:eastAsia="Times New Roman" w:hAnsiTheme="minorHAnsi" w:cstheme="minorHAnsi"/>
          <w:kern w:val="0"/>
          <w:lang w:eastAsia="pl-PL"/>
        </w:rPr>
        <w:t>0</w:t>
      </w:r>
      <w:r w:rsidRPr="00963FC1">
        <w:rPr>
          <w:rFonts w:asciiTheme="minorHAnsi" w:eastAsia="Times New Roman" w:hAnsiTheme="minorHAnsi" w:cstheme="minorHAnsi"/>
          <w:kern w:val="0"/>
          <w:lang w:eastAsia="pl-PL"/>
        </w:rPr>
        <w:t>.</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Wyjaśnienia, o których mowa w ust. 1</w:t>
      </w:r>
      <w:r w:rsidR="002A5B6B" w:rsidRPr="00963FC1">
        <w:rPr>
          <w:rFonts w:cstheme="minorHAnsi"/>
          <w:sz w:val="24"/>
          <w:szCs w:val="24"/>
          <w:lang w:eastAsia="pl-PL"/>
        </w:rPr>
        <w:t>0</w:t>
      </w:r>
      <w:r w:rsidRPr="00963FC1">
        <w:rPr>
          <w:rFonts w:cstheme="minorHAnsi"/>
          <w:sz w:val="24"/>
          <w:szCs w:val="24"/>
          <w:lang w:eastAsia="pl-PL"/>
        </w:rPr>
        <w:t>, mogą dotyczyć w szczególności:</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zarządzania procesem produkcji, świadczonych usług,</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wybranych rozwiązań technicznych, wyjątkowo korzystnych warunków dostaw, usług,</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oryginalności dostaw, usług oferowanych przez wykonawcę, </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w:t>
      </w:r>
      <w:r w:rsidR="00EF137D" w:rsidRPr="00963FC1">
        <w:rPr>
          <w:rFonts w:asciiTheme="minorHAnsi" w:hAnsiTheme="minorHAnsi" w:cstheme="minorHAnsi"/>
          <w:lang w:eastAsia="pl-PL"/>
        </w:rPr>
        <w:br/>
      </w:r>
      <w:r w:rsidRPr="00963FC1">
        <w:rPr>
          <w:rFonts w:asciiTheme="minorHAnsi" w:hAnsiTheme="minorHAnsi" w:cstheme="minorHAnsi"/>
          <w:lang w:eastAsia="pl-PL"/>
        </w:rPr>
        <w:t>o minimalnym wynagrodzeniu za pracę (</w:t>
      </w:r>
      <w:r w:rsidRPr="00963FC1">
        <w:rPr>
          <w:rFonts w:asciiTheme="minorHAnsi" w:hAnsiTheme="minorHAnsi" w:cstheme="minorHAnsi"/>
          <w:shd w:val="clear" w:color="auto" w:fill="FFFFFF"/>
        </w:rPr>
        <w:t>Dz. U. z 2020 r. poz. 2207</w:t>
      </w:r>
      <w:r w:rsidRPr="00963FC1">
        <w:rPr>
          <w:rFonts w:asciiTheme="minorHAnsi" w:hAnsiTheme="minorHAnsi" w:cstheme="minorHAnsi"/>
          <w:lang w:eastAsia="pl-PL"/>
        </w:rPr>
        <w:t>) lub przepisów odrębnych właściwych dla spraw, z którymi związane jest realizowane zamówienie,</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zgodności z prawem w rozumieniu przepisów o postępowaniu w sprawach dotyczących pomocy publicznej,</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zgodności z przepisami z zakresu prawa pracy i zabezpieczenia społecznego, obowiązującymi w miejscu, w którym realizowane jest zamówienie,</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zgodności z przepisami z zakresu ochrony środowiska,</w:t>
      </w:r>
    </w:p>
    <w:p w:rsidR="00A67483" w:rsidRPr="00963FC1" w:rsidRDefault="00A67483" w:rsidP="00963FC1">
      <w:pPr>
        <w:pStyle w:val="Akapitzlist"/>
        <w:numPr>
          <w:ilvl w:val="0"/>
          <w:numId w:val="27"/>
        </w:numPr>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wypełniania obowiązków związanych z powierzeniem wykonania części zamówienia podwykonawcy.</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W przypadku zamówień </w:t>
      </w:r>
      <w:r w:rsidRPr="004561AE">
        <w:rPr>
          <w:rFonts w:cstheme="minorHAnsi"/>
          <w:sz w:val="24"/>
          <w:szCs w:val="24"/>
          <w:lang w:eastAsia="pl-PL"/>
        </w:rPr>
        <w:t>na usługi,</w:t>
      </w:r>
      <w:r w:rsidRPr="00963FC1">
        <w:rPr>
          <w:rFonts w:cstheme="minorHAnsi"/>
          <w:sz w:val="24"/>
          <w:szCs w:val="24"/>
          <w:lang w:eastAsia="pl-PL"/>
        </w:rPr>
        <w:t xml:space="preserve"> zamawiający będzie żądał wyjaś</w:t>
      </w:r>
      <w:r w:rsidR="00F903E3" w:rsidRPr="00963FC1">
        <w:rPr>
          <w:rFonts w:cstheme="minorHAnsi"/>
          <w:sz w:val="24"/>
          <w:szCs w:val="24"/>
          <w:lang w:eastAsia="pl-PL"/>
        </w:rPr>
        <w:t>nień, o których mowa                  w ust. 1</w:t>
      </w:r>
      <w:r w:rsidR="004561AE">
        <w:rPr>
          <w:rFonts w:cstheme="minorHAnsi"/>
          <w:sz w:val="24"/>
          <w:szCs w:val="24"/>
          <w:lang w:eastAsia="pl-PL"/>
        </w:rPr>
        <w:t>0</w:t>
      </w:r>
      <w:r w:rsidR="00F903E3" w:rsidRPr="00963FC1">
        <w:rPr>
          <w:rFonts w:cstheme="minorHAnsi"/>
          <w:sz w:val="24"/>
          <w:szCs w:val="24"/>
          <w:lang w:eastAsia="pl-PL"/>
        </w:rPr>
        <w:t>,</w:t>
      </w:r>
      <w:r w:rsidRPr="00963FC1">
        <w:rPr>
          <w:rFonts w:cstheme="minorHAnsi"/>
          <w:sz w:val="24"/>
          <w:szCs w:val="24"/>
          <w:lang w:eastAsia="pl-PL"/>
        </w:rPr>
        <w:t xml:space="preserve"> co najmniej w zakresie </w:t>
      </w:r>
      <w:r w:rsidR="004561AE">
        <w:rPr>
          <w:rFonts w:cstheme="minorHAnsi"/>
          <w:sz w:val="24"/>
          <w:szCs w:val="24"/>
          <w:lang w:eastAsia="pl-PL"/>
        </w:rPr>
        <w:t xml:space="preserve">określonym w ust. 13 </w:t>
      </w:r>
      <w:proofErr w:type="spellStart"/>
      <w:r w:rsidR="004561AE">
        <w:rPr>
          <w:rFonts w:cstheme="minorHAnsi"/>
          <w:sz w:val="24"/>
          <w:szCs w:val="24"/>
          <w:lang w:eastAsia="pl-PL"/>
        </w:rPr>
        <w:t>pkt</w:t>
      </w:r>
      <w:proofErr w:type="spellEnd"/>
      <w:r w:rsidR="004561AE">
        <w:rPr>
          <w:rFonts w:cstheme="minorHAnsi"/>
          <w:sz w:val="24"/>
          <w:szCs w:val="24"/>
          <w:lang w:eastAsia="pl-PL"/>
        </w:rPr>
        <w:t xml:space="preserve"> 4 i 6.</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Obowiązek wykazania, że oferta nie zawiera rażąco niskiej ceny lu</w:t>
      </w:r>
      <w:r w:rsidR="00F903E3" w:rsidRPr="00963FC1">
        <w:rPr>
          <w:rFonts w:cstheme="minorHAnsi"/>
          <w:sz w:val="24"/>
          <w:szCs w:val="24"/>
          <w:lang w:eastAsia="pl-PL"/>
        </w:rPr>
        <w:t>b kosztu spoczywa na wykonawcy.</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Odrzuceniu, jako oferta z rażąco niską ceną lub kosztem, podlega oferta wykonawcy, który nie udzielił wyjaśnień w wyznaczonym terminie, lub jeżeli złożone wyjaśnienia wraz </w:t>
      </w:r>
      <w:r w:rsidR="004561AE">
        <w:rPr>
          <w:rFonts w:cstheme="minorHAnsi"/>
          <w:sz w:val="24"/>
          <w:szCs w:val="24"/>
          <w:lang w:eastAsia="pl-PL"/>
        </w:rPr>
        <w:br/>
      </w:r>
      <w:r w:rsidRPr="00963FC1">
        <w:rPr>
          <w:rFonts w:cstheme="minorHAnsi"/>
          <w:sz w:val="24"/>
          <w:szCs w:val="24"/>
          <w:lang w:eastAsia="pl-PL"/>
        </w:rPr>
        <w:t>z dowodami nie uzasadniają podanej w ofercie ceny lub kosztu tej oferty.</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t>
      </w:r>
      <w:r w:rsidR="00F903E3" w:rsidRPr="00963FC1">
        <w:rPr>
          <w:rFonts w:cstheme="minorHAnsi"/>
          <w:sz w:val="24"/>
          <w:szCs w:val="24"/>
          <w:lang w:eastAsia="pl-PL"/>
        </w:rPr>
        <w:t xml:space="preserve">w kryterium </w:t>
      </w:r>
      <w:r w:rsidR="004561AE">
        <w:rPr>
          <w:rFonts w:cstheme="minorHAnsi"/>
          <w:sz w:val="24"/>
          <w:szCs w:val="24"/>
          <w:lang w:eastAsia="pl-PL"/>
        </w:rPr>
        <w:br/>
      </w:r>
      <w:r w:rsidR="00F903E3" w:rsidRPr="00963FC1">
        <w:rPr>
          <w:rFonts w:cstheme="minorHAnsi"/>
          <w:sz w:val="24"/>
          <w:szCs w:val="24"/>
          <w:lang w:eastAsia="pl-PL"/>
        </w:rPr>
        <w:t>o najwyższej wadze.</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Jeżeli oferty otrzymały taką samą ocenę w kryterium o najwyższej wadze, zamawiający wybiera ofertę z najniższą ceną.</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rPr>
        <w:t>Wykonawcy, składając oferty dodatkowe, nie mogą oferować cen wyższych ni</w:t>
      </w:r>
      <w:r w:rsidR="00EF137D" w:rsidRPr="00963FC1">
        <w:rPr>
          <w:rFonts w:cstheme="minorHAnsi"/>
          <w:sz w:val="24"/>
          <w:szCs w:val="24"/>
        </w:rPr>
        <w:t>ż zaoferowane</w:t>
      </w:r>
      <w:r w:rsidR="004561AE">
        <w:rPr>
          <w:rFonts w:cstheme="minorHAnsi"/>
          <w:sz w:val="24"/>
          <w:szCs w:val="24"/>
        </w:rPr>
        <w:t xml:space="preserve"> </w:t>
      </w:r>
      <w:r w:rsidRPr="00963FC1">
        <w:rPr>
          <w:rFonts w:cstheme="minorHAnsi"/>
          <w:sz w:val="24"/>
          <w:szCs w:val="24"/>
        </w:rPr>
        <w:t>w uprzednio złożonych przez nich ofertach.</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rPr>
        <w:t>Zamawiający odrzuca ofertę jeżeli:</w:t>
      </w:r>
    </w:p>
    <w:p w:rsidR="00A67483" w:rsidRPr="00963FC1" w:rsidRDefault="00A67483" w:rsidP="00963FC1">
      <w:pPr>
        <w:pStyle w:val="Akapitzlist"/>
        <w:numPr>
          <w:ilvl w:val="0"/>
          <w:numId w:val="28"/>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została złożona po terminie składania ofert,</w:t>
      </w:r>
    </w:p>
    <w:p w:rsidR="00A67483" w:rsidRPr="00963FC1" w:rsidRDefault="00A67483" w:rsidP="00963FC1">
      <w:pPr>
        <w:pStyle w:val="Akapitzlist"/>
        <w:numPr>
          <w:ilvl w:val="0"/>
          <w:numId w:val="28"/>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została złożona przez wykonawcę: </w:t>
      </w:r>
    </w:p>
    <w:p w:rsidR="00A67483" w:rsidRPr="00963FC1" w:rsidRDefault="00A67483" w:rsidP="00963FC1">
      <w:pPr>
        <w:pStyle w:val="Akapitzlist"/>
        <w:numPr>
          <w:ilvl w:val="2"/>
          <w:numId w:val="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podlegającego wykluczeniu z postępowania lub</w:t>
      </w:r>
    </w:p>
    <w:p w:rsidR="00A67483" w:rsidRPr="00963FC1" w:rsidRDefault="00A67483" w:rsidP="00963FC1">
      <w:pPr>
        <w:pStyle w:val="Akapitzlist"/>
        <w:numPr>
          <w:ilvl w:val="2"/>
          <w:numId w:val="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lastRenderedPageBreak/>
        <w:t>niespełniającego warunków udziału w postępowaniu, lub</w:t>
      </w:r>
    </w:p>
    <w:p w:rsidR="00A67483" w:rsidRPr="00963FC1" w:rsidRDefault="00A67483" w:rsidP="00963FC1">
      <w:pPr>
        <w:pStyle w:val="Akapitzlist"/>
        <w:numPr>
          <w:ilvl w:val="2"/>
          <w:numId w:val="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jest niezgodna z przepisami ustawy,</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jest nieważna na podstawie odrębnych przepisów,</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jej treść jest niezgodna z warunkami zamówienia,</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nie została sporządzona lub przekazana w sposób zgodny z wymaganiami technicznymi oraz organizacyjnymi sporządzania lub przekazywania ofert przy użyciu środków komunikacji elektronicznej określonymi przez zamawiającego,</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została złożona w warunkach czynu nieuczciwej </w:t>
      </w:r>
      <w:r w:rsidR="00EF137D" w:rsidRPr="00963FC1">
        <w:rPr>
          <w:rFonts w:asciiTheme="minorHAnsi" w:hAnsiTheme="minorHAnsi" w:cstheme="minorHAnsi"/>
          <w:lang w:eastAsia="pl-PL"/>
        </w:rPr>
        <w:t>konkurencji w rozumieniu ustawy</w:t>
      </w:r>
      <w:r w:rsidR="004561AE">
        <w:rPr>
          <w:rFonts w:asciiTheme="minorHAnsi" w:hAnsiTheme="minorHAnsi" w:cstheme="minorHAnsi"/>
          <w:lang w:eastAsia="pl-PL"/>
        </w:rPr>
        <w:t xml:space="preserve"> z dnia </w:t>
      </w:r>
      <w:r w:rsidR="004561AE">
        <w:rPr>
          <w:rFonts w:asciiTheme="minorHAnsi" w:hAnsiTheme="minorHAnsi" w:cstheme="minorHAnsi"/>
          <w:lang w:eastAsia="pl-PL"/>
        </w:rPr>
        <w:br/>
      </w:r>
      <w:r w:rsidRPr="00963FC1">
        <w:rPr>
          <w:rFonts w:asciiTheme="minorHAnsi" w:hAnsiTheme="minorHAnsi" w:cstheme="minorHAnsi"/>
          <w:lang w:eastAsia="pl-PL"/>
        </w:rPr>
        <w:t>16 kwietnia 1993 r. o zwalczaniu nieuczciwej konkurencji,</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zawiera rażąco niską cenę lub koszt w stosunku do przedmiotu zamówienia,</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zawiera błędy w obliczeniu ceny,</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wykonawca w wyznaczonym terminie zakwestionował poprawienie omyłki, o której mowa </w:t>
      </w:r>
      <w:r w:rsidR="00EF137D" w:rsidRPr="00963FC1">
        <w:rPr>
          <w:rFonts w:asciiTheme="minorHAnsi" w:hAnsiTheme="minorHAnsi" w:cstheme="minorHAnsi"/>
          <w:lang w:eastAsia="pl-PL"/>
        </w:rPr>
        <w:br/>
      </w:r>
      <w:r w:rsidRPr="00963FC1">
        <w:rPr>
          <w:rFonts w:asciiTheme="minorHAnsi" w:hAnsiTheme="minorHAnsi" w:cstheme="minorHAnsi"/>
          <w:lang w:eastAsia="pl-PL"/>
        </w:rPr>
        <w:t xml:space="preserve">w art. 223 ust. 2 </w:t>
      </w:r>
      <w:proofErr w:type="spellStart"/>
      <w:r w:rsidRPr="00963FC1">
        <w:rPr>
          <w:rFonts w:asciiTheme="minorHAnsi" w:hAnsiTheme="minorHAnsi" w:cstheme="minorHAnsi"/>
          <w:lang w:eastAsia="pl-PL"/>
        </w:rPr>
        <w:t>pkt</w:t>
      </w:r>
      <w:proofErr w:type="spellEnd"/>
      <w:r w:rsidRPr="00963FC1">
        <w:rPr>
          <w:rFonts w:asciiTheme="minorHAnsi" w:hAnsiTheme="minorHAnsi" w:cstheme="minorHAnsi"/>
          <w:lang w:eastAsia="pl-PL"/>
        </w:rPr>
        <w:t xml:space="preserve"> 3</w:t>
      </w:r>
      <w:r w:rsidR="004561AE">
        <w:rPr>
          <w:rFonts w:asciiTheme="minorHAnsi" w:hAnsiTheme="minorHAnsi" w:cstheme="minorHAnsi"/>
          <w:lang w:eastAsia="pl-PL"/>
        </w:rPr>
        <w:t xml:space="preserve"> P</w:t>
      </w:r>
      <w:r w:rsidRPr="00963FC1">
        <w:rPr>
          <w:rFonts w:asciiTheme="minorHAnsi" w:hAnsiTheme="minorHAnsi" w:cstheme="minorHAnsi"/>
          <w:lang w:eastAsia="pl-PL"/>
        </w:rPr>
        <w:t>zp,</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wykonawca nie wyraził pisemnej zgody na przedłużenie terminu związania ofertą,</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wykonawca nie wyraził pisemnej zgody na wybór jego oferty po upływie terminu związania ofertą,</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jej przyjęcie naruszałoby bezpieczeństwo publiczne lub istotny interes bezpieczeństwa państwa, a tego bezpieczeństwa lub interesu nie można zagwarantować w inny sposób,</w:t>
      </w:r>
    </w:p>
    <w:p w:rsidR="00A67483" w:rsidRPr="00963FC1" w:rsidRDefault="00A67483" w:rsidP="00963FC1">
      <w:pPr>
        <w:pStyle w:val="Akapitzlist"/>
        <w:numPr>
          <w:ilvl w:val="0"/>
          <w:numId w:val="28"/>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obejmuje ona urządzenia informatyczne lub oprogramowanie wskazane w rekomendacji, </w:t>
      </w:r>
      <w:r w:rsidR="00EF137D" w:rsidRPr="00963FC1">
        <w:rPr>
          <w:rFonts w:asciiTheme="minorHAnsi" w:hAnsiTheme="minorHAnsi" w:cstheme="minorHAnsi"/>
          <w:lang w:eastAsia="pl-PL"/>
        </w:rPr>
        <w:br/>
      </w:r>
      <w:r w:rsidRPr="00963FC1">
        <w:rPr>
          <w:rFonts w:asciiTheme="minorHAnsi" w:hAnsiTheme="minorHAnsi" w:cstheme="minorHAnsi"/>
          <w:lang w:eastAsia="pl-PL"/>
        </w:rPr>
        <w:t xml:space="preserve">o której mowa w art. 33 ust. 4 ustawy z dnia 5 lipca 2018 r. o krajowym systemie </w:t>
      </w:r>
      <w:proofErr w:type="spellStart"/>
      <w:r w:rsidRPr="00963FC1">
        <w:rPr>
          <w:rFonts w:asciiTheme="minorHAnsi" w:hAnsiTheme="minorHAnsi" w:cstheme="minorHAnsi"/>
          <w:lang w:eastAsia="pl-PL"/>
        </w:rPr>
        <w:t>cyberbezpieczeństwa</w:t>
      </w:r>
      <w:proofErr w:type="spellEnd"/>
      <w:r w:rsidRPr="00963FC1">
        <w:rPr>
          <w:rFonts w:asciiTheme="minorHAnsi" w:hAnsiTheme="minorHAnsi" w:cstheme="minorHAnsi"/>
          <w:lang w:eastAsia="pl-PL"/>
        </w:rPr>
        <w:t xml:space="preserve">  (Dz. U. z 2020  r. poz. 1369), stwierdzającej ich negatywny wpływ na bezpieczeństwo publiczne lub bezpieczeństwo narodowe,</w:t>
      </w:r>
    </w:p>
    <w:p w:rsidR="00A67483" w:rsidRPr="00963FC1" w:rsidRDefault="00A67483" w:rsidP="00963FC1">
      <w:pPr>
        <w:numPr>
          <w:ilvl w:val="0"/>
          <w:numId w:val="24"/>
        </w:numPr>
        <w:suppressAutoHyphens/>
        <w:spacing w:after="0" w:line="276" w:lineRule="auto"/>
        <w:ind w:left="426" w:hanging="426"/>
        <w:jc w:val="both"/>
        <w:rPr>
          <w:rFonts w:cstheme="minorHAnsi"/>
          <w:sz w:val="24"/>
          <w:szCs w:val="24"/>
        </w:rPr>
      </w:pPr>
      <w:r w:rsidRPr="00963FC1">
        <w:rPr>
          <w:rFonts w:cstheme="minorHAnsi"/>
          <w:sz w:val="24"/>
          <w:szCs w:val="24"/>
          <w:lang w:eastAsia="pl-PL"/>
        </w:rPr>
        <w:t xml:space="preserve">Zamawiający zgodnie z art. 255 </w:t>
      </w:r>
      <w:proofErr w:type="spellStart"/>
      <w:r w:rsidRPr="00963FC1">
        <w:rPr>
          <w:rFonts w:cstheme="minorHAnsi"/>
          <w:sz w:val="24"/>
          <w:szCs w:val="24"/>
          <w:lang w:eastAsia="pl-PL"/>
        </w:rPr>
        <w:t>pzp</w:t>
      </w:r>
      <w:proofErr w:type="spellEnd"/>
      <w:r w:rsidRPr="00963FC1">
        <w:rPr>
          <w:rFonts w:cstheme="minorHAnsi"/>
          <w:sz w:val="24"/>
          <w:szCs w:val="24"/>
          <w:lang w:eastAsia="pl-PL"/>
        </w:rPr>
        <w:t xml:space="preserve"> - unieważni postępowanie o udzielenie zamówienia, jeżeli: </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rPr>
          <w:rFonts w:asciiTheme="minorHAnsi" w:hAnsiTheme="minorHAnsi" w:cstheme="minorHAnsi"/>
          <w:lang w:eastAsia="pl-PL"/>
        </w:rPr>
      </w:pPr>
      <w:r w:rsidRPr="00963FC1">
        <w:rPr>
          <w:rFonts w:asciiTheme="minorHAnsi" w:hAnsiTheme="minorHAnsi" w:cstheme="minorHAnsi"/>
          <w:lang w:eastAsia="pl-PL"/>
        </w:rPr>
        <w:t>nie złożono żadnej oferty,</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rPr>
          <w:rFonts w:asciiTheme="minorHAnsi" w:hAnsiTheme="minorHAnsi" w:cstheme="minorHAnsi"/>
          <w:lang w:eastAsia="pl-PL"/>
        </w:rPr>
      </w:pPr>
      <w:r w:rsidRPr="00963FC1">
        <w:rPr>
          <w:rFonts w:asciiTheme="minorHAnsi" w:hAnsiTheme="minorHAnsi" w:cstheme="minorHAnsi"/>
          <w:lang w:eastAsia="pl-PL"/>
        </w:rPr>
        <w:t>wszystkie złożone oferty podlegały odrzuceniu,</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cena lub koszt najkorzystniejszej oferty lub oferta z najniższą ceną przewyższa kwotę, którą zamawiający zamierza przeznaczyć na sfinansowanie zamówienia, </w:t>
      </w:r>
      <w:r w:rsidRPr="00963FC1">
        <w:rPr>
          <w:rFonts w:asciiTheme="minorHAnsi" w:hAnsiTheme="minorHAnsi" w:cstheme="minorHAnsi"/>
        </w:rPr>
        <w:t>chyba że zamawiający może zwiększyć tę kwotę do ceny lub kosztu najkorzystniejszej oferty;</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 przypadkach, o których mowa w art. 248 ust. 3, art. 249 i art. 250 ust. 2pzp, zostały złożone oferty dodatkowe o takiej samej cenie lub koszcie,</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wystąpiła istotna zmiana okoliczności powodująca, że prowadzenie postępowania lub wykonanie zamówienia nie leży w interesie publicznym, czego nie można było wcześniej przewidzieć,</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postępowanie obarczone jest niemożliwą do usunięcia wadą uniemożliwiającą zawarcie niepodlegającej unieważnieniu umowy w sprawie zamówienia publicznego,</w:t>
      </w:r>
    </w:p>
    <w:p w:rsidR="00A67483" w:rsidRPr="00963FC1" w:rsidRDefault="00A67483" w:rsidP="00963FC1">
      <w:pPr>
        <w:pStyle w:val="Akapitzlist"/>
        <w:numPr>
          <w:ilvl w:val="3"/>
          <w:numId w:val="8"/>
        </w:numPr>
        <w:tabs>
          <w:tab w:val="left" w:pos="1276"/>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wykonawca nie wniósł wymaganego zabezpieczenia należytego wykonania umowy lub uchylił się od zawarcia umowy w sprawie zamówienia publicznego, z uwzględnieniem art. </w:t>
      </w:r>
      <w:r w:rsidRPr="00963FC1">
        <w:rPr>
          <w:rFonts w:asciiTheme="minorHAnsi" w:hAnsiTheme="minorHAnsi" w:cstheme="minorHAnsi"/>
          <w:lang w:eastAsia="pl-PL"/>
        </w:rPr>
        <w:lastRenderedPageBreak/>
        <w:t xml:space="preserve">263 </w:t>
      </w:r>
      <w:proofErr w:type="spellStart"/>
      <w:r w:rsidRPr="00963FC1">
        <w:rPr>
          <w:rFonts w:asciiTheme="minorHAnsi" w:hAnsiTheme="minorHAnsi" w:cstheme="minorHAnsi"/>
          <w:lang w:eastAsia="pl-PL"/>
        </w:rPr>
        <w:t>pzp</w:t>
      </w:r>
      <w:proofErr w:type="spellEnd"/>
      <w:r w:rsidRPr="00963FC1">
        <w:rPr>
          <w:rFonts w:asciiTheme="minorHAnsi" w:hAnsiTheme="minorHAnsi" w:cstheme="minorHAnsi"/>
          <w:lang w:eastAsia="pl-PL"/>
        </w:rPr>
        <w:t>,</w:t>
      </w:r>
    </w:p>
    <w:p w:rsidR="00A67483" w:rsidRPr="00963FC1"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Zamawiający może unieważnić postępowanie o udzielenie zamówienia przed upływem terminu składania ofert, jeżeli wystąpiły okoliczności powodujące, że dalsze prowadzenie postępowania jest nieuzasadnione. </w:t>
      </w:r>
    </w:p>
    <w:p w:rsidR="00A67483" w:rsidRPr="00963FC1"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 unieważnieniu postępowania o udzielenie zamówienia zamawiający zawiadamia równocześnie wykonawców, którzy złożyli oferty – podając uzasadnienie faktyczne i prawne. </w:t>
      </w:r>
    </w:p>
    <w:p w:rsidR="00A67483" w:rsidRPr="00963FC1"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eastAsia="Times New Roman" w:hAnsiTheme="minorHAnsi" w:cstheme="minorHAnsi"/>
          <w:kern w:val="0"/>
          <w:lang w:eastAsia="pl-PL"/>
        </w:rPr>
        <w:t>Zamawiający udostępnia niezwłocznie informacje, o których mowa w ust. 23, na stronie internetowej prowadzonego postępowania.</w:t>
      </w:r>
    </w:p>
    <w:p w:rsidR="00A67483" w:rsidRPr="004561AE" w:rsidRDefault="00A67483" w:rsidP="004561AE">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 przypadku unieważnienia postępowania zamawiający niezwłocznie zawiadamia wykonawców, którzy ubiegali się o udzielenie zamówienia w tym postępowaniu, </w:t>
      </w:r>
      <w:r w:rsidR="004561AE">
        <w:rPr>
          <w:rFonts w:asciiTheme="minorHAnsi" w:hAnsiTheme="minorHAnsi" w:cstheme="minorHAnsi"/>
          <w:lang w:eastAsia="pl-PL"/>
        </w:rPr>
        <w:br/>
      </w:r>
      <w:r w:rsidRPr="004561AE">
        <w:rPr>
          <w:rFonts w:asciiTheme="minorHAnsi" w:hAnsiTheme="minorHAnsi" w:cstheme="minorHAnsi"/>
          <w:lang w:eastAsia="pl-PL"/>
        </w:rPr>
        <w:t xml:space="preserve">o wszczęciu kolejnego postępowania, które dotyczy tego samego przedmiotu zamówienia lub obejmuje ten sam przedmiot zamówienia. </w:t>
      </w:r>
    </w:p>
    <w:p w:rsidR="00A67483" w:rsidRPr="00963FC1" w:rsidRDefault="00A67483" w:rsidP="00963FC1">
      <w:pPr>
        <w:pStyle w:val="Akapitzlist"/>
        <w:numPr>
          <w:ilvl w:val="0"/>
          <w:numId w:val="24"/>
        </w:numPr>
        <w:tabs>
          <w:tab w:val="num" w:pos="284"/>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color w:val="000000"/>
          <w:lang w:eastAsia="pl-PL"/>
        </w:rPr>
        <w:t xml:space="preserve">Zamawiający zgodnie z art. 310 </w:t>
      </w:r>
      <w:proofErr w:type="spellStart"/>
      <w:r w:rsidRPr="00963FC1">
        <w:rPr>
          <w:rFonts w:asciiTheme="minorHAnsi" w:hAnsiTheme="minorHAnsi" w:cstheme="minorHAnsi"/>
          <w:color w:val="000000"/>
          <w:lang w:eastAsia="pl-PL"/>
        </w:rPr>
        <w:t>pzp</w:t>
      </w:r>
      <w:proofErr w:type="spellEnd"/>
      <w:r w:rsidRPr="00963FC1">
        <w:rPr>
          <w:rFonts w:asciiTheme="minorHAnsi" w:hAnsiTheme="minorHAnsi" w:cstheme="minorHAnsi"/>
          <w:color w:val="000000"/>
          <w:lang w:eastAsia="pl-PL"/>
        </w:rPr>
        <w:t xml:space="preserve"> - może unieważnić postępowanie o udzielenie zamówienia, jeżeli środki publiczne, które zamawiający zamierzał przeznaczyć </w:t>
      </w:r>
      <w:r w:rsidR="004561AE">
        <w:rPr>
          <w:rFonts w:asciiTheme="minorHAnsi" w:hAnsiTheme="minorHAnsi" w:cstheme="minorHAnsi"/>
          <w:color w:val="000000"/>
          <w:lang w:eastAsia="pl-PL"/>
        </w:rPr>
        <w:br/>
      </w:r>
      <w:r w:rsidRPr="00963FC1">
        <w:rPr>
          <w:rFonts w:asciiTheme="minorHAnsi" w:hAnsiTheme="minorHAnsi" w:cstheme="minorHAnsi"/>
          <w:color w:val="000000"/>
          <w:lang w:eastAsia="pl-PL"/>
        </w:rPr>
        <w:t xml:space="preserve">na sfinansowanie całości lub części zamówienia, nie zostały mu przyznane, a możliwość unieważnienia postępowania na tej podstawie została przewidziana w ogłoszeniu </w:t>
      </w:r>
      <w:r w:rsidR="004561AE">
        <w:rPr>
          <w:rFonts w:asciiTheme="minorHAnsi" w:hAnsiTheme="minorHAnsi" w:cstheme="minorHAnsi"/>
          <w:color w:val="000000"/>
          <w:lang w:eastAsia="pl-PL"/>
        </w:rPr>
        <w:br/>
      </w:r>
      <w:r w:rsidRPr="00963FC1">
        <w:rPr>
          <w:rFonts w:asciiTheme="minorHAnsi" w:hAnsiTheme="minorHAnsi" w:cstheme="minorHAnsi"/>
          <w:color w:val="000000"/>
          <w:lang w:eastAsia="pl-PL"/>
        </w:rPr>
        <w:t>o zamówieniu.</w:t>
      </w:r>
    </w:p>
    <w:p w:rsidR="001412ED" w:rsidRDefault="001412ED" w:rsidP="00963FC1">
      <w:pPr>
        <w:spacing w:after="0" w:line="276" w:lineRule="auto"/>
        <w:ind w:left="426" w:hanging="426"/>
        <w:jc w:val="center"/>
        <w:rPr>
          <w:rFonts w:cstheme="minorHAnsi"/>
          <w:b/>
          <w:sz w:val="24"/>
          <w:szCs w:val="24"/>
        </w:rPr>
      </w:pPr>
    </w:p>
    <w:p w:rsidR="004561AE" w:rsidRPr="00963FC1" w:rsidRDefault="004561AE" w:rsidP="00963FC1">
      <w:pPr>
        <w:spacing w:after="0" w:line="276" w:lineRule="auto"/>
        <w:ind w:left="426" w:hanging="426"/>
        <w:jc w:val="center"/>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18</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FORMALNOŚCIACH, JAKIE MUSZĄ ZOSTAĆ DOPEŁNIONE PO WYBORZE OFERTY W CELU ZAWARCIA UMOWY W SPRAWIE ZAMÓWIENIA PUBLICZNEGO</w:t>
      </w:r>
    </w:p>
    <w:p w:rsidR="001412ED" w:rsidRPr="00963FC1" w:rsidRDefault="001412ED" w:rsidP="00963FC1">
      <w:pPr>
        <w:spacing w:line="276" w:lineRule="auto"/>
        <w:ind w:left="2127" w:hanging="1418"/>
        <w:jc w:val="both"/>
        <w:rPr>
          <w:rFonts w:cstheme="minorHAnsi"/>
          <w:b/>
          <w:sz w:val="24"/>
          <w:szCs w:val="24"/>
        </w:rPr>
      </w:pP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rPr>
      </w:pPr>
      <w:r w:rsidRPr="00963FC1">
        <w:rPr>
          <w:rFonts w:asciiTheme="minorHAnsi" w:hAnsiTheme="minorHAnsi" w:cstheme="minorHAnsi"/>
          <w:lang w:eastAsia="pl-PL"/>
        </w:rPr>
        <w:t xml:space="preserve">Niezwłocznie po wyborze najkorzystniejszej oferty zamawiający na podst. art. 253 ust. 1 </w:t>
      </w:r>
      <w:proofErr w:type="spellStart"/>
      <w:r w:rsidRPr="00963FC1">
        <w:rPr>
          <w:rFonts w:asciiTheme="minorHAnsi" w:hAnsiTheme="minorHAnsi" w:cstheme="minorHAnsi"/>
          <w:lang w:eastAsia="pl-PL"/>
        </w:rPr>
        <w:t>pzp</w:t>
      </w:r>
      <w:proofErr w:type="spellEnd"/>
      <w:r w:rsidRPr="00963FC1">
        <w:rPr>
          <w:rFonts w:asciiTheme="minorHAnsi" w:hAnsiTheme="minorHAnsi" w:cstheme="minorHAnsi"/>
          <w:lang w:eastAsia="pl-PL"/>
        </w:rPr>
        <w:t xml:space="preserve"> - informuje równocześnie wykonawców, którzy złożyli oferty, o: </w:t>
      </w:r>
    </w:p>
    <w:p w:rsidR="003E68A4" w:rsidRPr="00963FC1" w:rsidRDefault="003E68A4" w:rsidP="00963FC1">
      <w:pPr>
        <w:pStyle w:val="Akapitzlist"/>
        <w:numPr>
          <w:ilvl w:val="0"/>
          <w:numId w:val="4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3E68A4" w:rsidRPr="00963FC1" w:rsidRDefault="003E68A4" w:rsidP="00963FC1">
      <w:pPr>
        <w:pStyle w:val="Akapitzlist"/>
        <w:numPr>
          <w:ilvl w:val="0"/>
          <w:numId w:val="45"/>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wykonawcach, których oferty zostały odrzucone – podając uzasadnienie faktyczne i prawne. </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Zamawiający udostępnia niezwłocznie informacje, o których mowa w ust. 1 </w:t>
      </w:r>
      <w:proofErr w:type="spellStart"/>
      <w:r w:rsidRPr="00963FC1">
        <w:rPr>
          <w:rFonts w:asciiTheme="minorHAnsi" w:hAnsiTheme="minorHAnsi" w:cstheme="minorHAnsi"/>
          <w:lang w:eastAsia="pl-PL"/>
        </w:rPr>
        <w:t>pkt</w:t>
      </w:r>
      <w:proofErr w:type="spellEnd"/>
      <w:r w:rsidRPr="00963FC1">
        <w:rPr>
          <w:rFonts w:asciiTheme="minorHAnsi" w:hAnsiTheme="minorHAnsi" w:cstheme="minorHAnsi"/>
          <w:lang w:eastAsia="pl-PL"/>
        </w:rPr>
        <w:t xml:space="preserve"> 1, na stronie internetowej prowadzonego postępowania (tj. na </w:t>
      </w:r>
      <w:proofErr w:type="spellStart"/>
      <w:r w:rsidRPr="00963FC1">
        <w:rPr>
          <w:rFonts w:asciiTheme="minorHAnsi" w:hAnsiTheme="minorHAnsi" w:cstheme="minorHAnsi"/>
          <w:lang w:eastAsia="pl-PL"/>
        </w:rPr>
        <w:t>miniportal</w:t>
      </w:r>
      <w:proofErr w:type="spellEnd"/>
      <w:r w:rsidRPr="00963FC1">
        <w:rPr>
          <w:rFonts w:asciiTheme="minorHAnsi" w:hAnsiTheme="minorHAnsi" w:cstheme="minorHAnsi"/>
          <w:lang w:eastAsia="pl-PL"/>
        </w:rPr>
        <w:t xml:space="preserve"> i BIP).</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Zamawiający zawrze umowę w sprawie zamówienia publicznego, z uwzględnieniem art. 577 </w:t>
      </w:r>
      <w:proofErr w:type="spellStart"/>
      <w:r w:rsidRPr="00963FC1">
        <w:rPr>
          <w:rFonts w:asciiTheme="minorHAnsi" w:hAnsiTheme="minorHAnsi" w:cstheme="minorHAnsi"/>
          <w:lang w:eastAsia="pl-PL"/>
        </w:rPr>
        <w:t>pzp</w:t>
      </w:r>
      <w:proofErr w:type="spellEnd"/>
      <w:r w:rsidRPr="00963FC1">
        <w:rPr>
          <w:rFonts w:asciiTheme="minorHAnsi" w:hAnsiTheme="minorHAnsi" w:cstheme="minorHAnsi"/>
          <w:lang w:eastAsia="pl-PL"/>
        </w:rPr>
        <w:t>, w terminie nie krótszym niż 5 dni od dnia przesłania zawiadomienia o wyborze najkorzystniejszej oferty, jeżeli zawiadomienie to zostało przesłane przy użyciu środków komunikacji elektronicznej.</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lastRenderedPageBreak/>
        <w:t>Zamawiający może zawrzeć umowę w sprawie zamówienia publicznego przed upływem terminu, o którym mowa w ust. 4, jeżeli w postępowaniu prowadzonym w trybie podstawowym złożono tylko jedną ofertę.</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Umowa zostanie podpisana przez strony w siedzibie zamawiającego</w:t>
      </w:r>
      <w:r w:rsidR="00BA1BEB">
        <w:rPr>
          <w:rFonts w:asciiTheme="minorHAnsi" w:hAnsiTheme="minorHAnsi" w:cstheme="minorHAnsi"/>
          <w:lang w:eastAsia="pl-PL"/>
        </w:rPr>
        <w:t xml:space="preserve"> (dot. formy papierowej umowy).</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Jeżeli została wybrana oferta wykonawców wspólnie ubiegających się o udzielenie zamówienia, zamawiający żąda przed zawarciem umowy przedłożenia kopii umowy regulującej współpracę tych wykonawców. Umowa regulująca współpracę musi być zawarta, co najmniej na czas realizacji zamówienia publicznego z uwzględnieniem okresu rękojmi i gwarancji.</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Wykonawca wnosi zabezpieczenie przed zawarciem umowy na zasad</w:t>
      </w:r>
      <w:r w:rsidR="00BA1BEB">
        <w:rPr>
          <w:rFonts w:asciiTheme="minorHAnsi" w:hAnsiTheme="minorHAnsi" w:cstheme="minorHAnsi"/>
        </w:rPr>
        <w:t xml:space="preserve">ach określonych </w:t>
      </w:r>
      <w:r w:rsidR="00BA1BEB">
        <w:rPr>
          <w:rFonts w:asciiTheme="minorHAnsi" w:hAnsiTheme="minorHAnsi" w:cstheme="minorHAnsi"/>
        </w:rPr>
        <w:br/>
        <w:t>w rozdziale 38 IDW</w:t>
      </w:r>
      <w:r w:rsidRPr="00963FC1">
        <w:rPr>
          <w:rFonts w:asciiTheme="minorHAnsi" w:hAnsiTheme="minorHAnsi" w:cstheme="minorHAnsi"/>
        </w:rPr>
        <w:t>.</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eastAsia="Bookman Old Style" w:hAnsiTheme="minorHAnsi" w:cstheme="minorHAnsi"/>
        </w:rPr>
        <w:t xml:space="preserve">Wykonawca wybrany do realizacji </w:t>
      </w:r>
      <w:r w:rsidR="00BA1BEB">
        <w:rPr>
          <w:rFonts w:asciiTheme="minorHAnsi" w:eastAsia="Bookman Old Style" w:hAnsiTheme="minorHAnsi" w:cstheme="minorHAnsi"/>
        </w:rPr>
        <w:t xml:space="preserve">danej części </w:t>
      </w:r>
      <w:r w:rsidRPr="00963FC1">
        <w:rPr>
          <w:rFonts w:asciiTheme="minorHAnsi" w:eastAsia="Bookman Old Style" w:hAnsiTheme="minorHAnsi" w:cstheme="minorHAnsi"/>
        </w:rPr>
        <w:t>zamówienia, niezwłocznie po wyborze oferty przedłoży zamawiającemu:</w:t>
      </w:r>
      <w:r w:rsidR="00BA1BEB">
        <w:rPr>
          <w:rFonts w:asciiTheme="minorHAnsi" w:eastAsia="Bookman Old Style" w:hAnsiTheme="minorHAnsi" w:cstheme="minorHAnsi"/>
        </w:rPr>
        <w:t xml:space="preserve"> kosztorys ofertowy na daną część zamówienia. </w:t>
      </w:r>
      <w:r w:rsidRPr="00963FC1">
        <w:rPr>
          <w:rFonts w:asciiTheme="minorHAnsi" w:eastAsia="Bookman Old Style" w:hAnsiTheme="minorHAnsi" w:cstheme="minorHAnsi"/>
        </w:rPr>
        <w:t xml:space="preserve">Kosztorys sporządzony przez wykonawcę służył będzie zamawiającemu w celach informacyjnych </w:t>
      </w:r>
      <w:r w:rsidR="00BA1BEB">
        <w:rPr>
          <w:rFonts w:asciiTheme="minorHAnsi" w:eastAsia="Bookman Old Style" w:hAnsiTheme="minorHAnsi" w:cstheme="minorHAnsi"/>
        </w:rPr>
        <w:br/>
      </w:r>
      <w:r w:rsidRPr="00963FC1">
        <w:rPr>
          <w:rFonts w:asciiTheme="minorHAnsi" w:eastAsia="Bookman Old Style" w:hAnsiTheme="minorHAnsi" w:cstheme="minorHAnsi"/>
        </w:rPr>
        <w:t xml:space="preserve">i poglądowych. Kosztorys zostanie opracowany na podstawie przedmiarów robót </w:t>
      </w:r>
      <w:r w:rsidR="00BA1BEB">
        <w:rPr>
          <w:rFonts w:asciiTheme="minorHAnsi" w:eastAsia="Bookman Old Style" w:hAnsiTheme="minorHAnsi" w:cstheme="minorHAnsi"/>
        </w:rPr>
        <w:br/>
      </w:r>
      <w:r w:rsidRPr="00963FC1">
        <w:rPr>
          <w:rFonts w:asciiTheme="minorHAnsi" w:eastAsia="Bookman Old Style" w:hAnsiTheme="minorHAnsi" w:cstheme="minorHAnsi"/>
        </w:rPr>
        <w:t>i kosztorysów nakładczych, które udostępnione są na stronie internetowej zamawiającego.</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Wykonawca wybrany do realizacji zamówienia niezwłocznie przekaże zamawiającemu kopie uprawnień budowlanych do kierowania robotami budowlanymi oraz aktualnych zaświadczeń o przynależności do właściwej izby samorządu zawodowego wszystkich osób wskazanych do realizacji zamówienia. </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Zamawiający nie później niż w terminie 30 dni od dnia zakończenia postępowania </w:t>
      </w:r>
      <w:r w:rsidR="00BA1BEB">
        <w:rPr>
          <w:rFonts w:asciiTheme="minorHAnsi" w:hAnsiTheme="minorHAnsi" w:cstheme="minorHAnsi"/>
        </w:rPr>
        <w:br/>
      </w:r>
      <w:r w:rsidRPr="00963FC1">
        <w:rPr>
          <w:rFonts w:asciiTheme="minorHAnsi" w:hAnsiTheme="minorHAnsi" w:cstheme="minorHAnsi"/>
        </w:rPr>
        <w:t xml:space="preserve">o udzielenie zamówienia zamieszcza w Biuletynie Zamówień Publicznych ogłoszenie </w:t>
      </w:r>
      <w:r w:rsidR="00BA1BEB">
        <w:rPr>
          <w:rFonts w:asciiTheme="minorHAnsi" w:hAnsiTheme="minorHAnsi" w:cstheme="minorHAnsi"/>
        </w:rPr>
        <w:br/>
      </w:r>
      <w:r w:rsidRPr="00963FC1">
        <w:rPr>
          <w:rFonts w:asciiTheme="minorHAnsi" w:hAnsiTheme="minorHAnsi" w:cstheme="minorHAnsi"/>
        </w:rPr>
        <w:t>o wyniku postępowania zawierające informację o udzieleniu zamówienia lub unieważnieniu postępowania.</w:t>
      </w:r>
    </w:p>
    <w:p w:rsidR="003E68A4" w:rsidRPr="00963FC1" w:rsidRDefault="003E68A4" w:rsidP="00963FC1">
      <w:pPr>
        <w:pStyle w:val="Akapitzlist"/>
        <w:numPr>
          <w:ilvl w:val="0"/>
          <w:numId w:val="44"/>
        </w:numPr>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Niespełnienie przez wykonawcę</w:t>
      </w:r>
      <w:r w:rsidRPr="00963FC1">
        <w:rPr>
          <w:rFonts w:asciiTheme="minorHAnsi" w:hAnsiTheme="minorHAnsi" w:cstheme="minorHAnsi"/>
          <w:shd w:val="clear" w:color="auto" w:fill="FFFFFF"/>
        </w:rPr>
        <w:t>, którego oferta została wybrana jako najkorzystniejsza formalności, o których mowa w ust. 6-10 może być rozpatrywana w kontekście uchylania się przez ten podmiot od zawarcia umowy w sprawie zamówienia publicznego.</w:t>
      </w:r>
    </w:p>
    <w:p w:rsidR="003E68A4" w:rsidRPr="00963FC1" w:rsidRDefault="003E68A4" w:rsidP="00963FC1">
      <w:pPr>
        <w:spacing w:after="0" w:line="276" w:lineRule="auto"/>
        <w:jc w:val="center"/>
        <w:rPr>
          <w:rFonts w:cstheme="minorHAnsi"/>
          <w:b/>
          <w:sz w:val="24"/>
          <w:szCs w:val="24"/>
        </w:rPr>
      </w:pPr>
    </w:p>
    <w:p w:rsidR="00421290" w:rsidRPr="00963FC1" w:rsidRDefault="00421290" w:rsidP="00963FC1">
      <w:pPr>
        <w:spacing w:after="0" w:line="276" w:lineRule="auto"/>
        <w:rPr>
          <w:rFonts w:cstheme="minorHAnsi"/>
          <w:b/>
          <w:sz w:val="24"/>
          <w:szCs w:val="24"/>
        </w:rPr>
      </w:pPr>
    </w:p>
    <w:p w:rsidR="001412ED" w:rsidRPr="00963FC1" w:rsidRDefault="003E68A4" w:rsidP="00963FC1">
      <w:pPr>
        <w:spacing w:after="0" w:line="276" w:lineRule="auto"/>
        <w:jc w:val="center"/>
        <w:rPr>
          <w:rFonts w:cstheme="minorHAnsi"/>
          <w:b/>
          <w:sz w:val="24"/>
          <w:szCs w:val="24"/>
        </w:rPr>
      </w:pPr>
      <w:r w:rsidRPr="00963FC1">
        <w:rPr>
          <w:rFonts w:cstheme="minorHAnsi"/>
          <w:b/>
          <w:sz w:val="24"/>
          <w:szCs w:val="24"/>
        </w:rPr>
        <w:t xml:space="preserve"> </w:t>
      </w:r>
      <w:r w:rsidR="001412ED" w:rsidRPr="00963FC1">
        <w:rPr>
          <w:rFonts w:cstheme="minorHAnsi"/>
          <w:b/>
          <w:sz w:val="24"/>
          <w:szCs w:val="24"/>
        </w:rPr>
        <w:t>ROZDZIAŁ 19</w:t>
      </w:r>
    </w:p>
    <w:p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POUCZENIE O ŚRODKACH OCHRONY PRAWNEJ PRZYSŁUGUJĄCYCH WYKONAWCY</w:t>
      </w:r>
    </w:p>
    <w:p w:rsidR="001412ED" w:rsidRPr="00963FC1" w:rsidRDefault="001412ED" w:rsidP="00963FC1">
      <w:pPr>
        <w:spacing w:line="276" w:lineRule="auto"/>
        <w:rPr>
          <w:rFonts w:cstheme="minorHAnsi"/>
          <w:b/>
          <w:sz w:val="24"/>
          <w:szCs w:val="24"/>
        </w:rPr>
      </w:pPr>
    </w:p>
    <w:p w:rsidR="001412ED" w:rsidRPr="00963FC1" w:rsidRDefault="001412ED" w:rsidP="00963FC1">
      <w:pPr>
        <w:pStyle w:val="Default"/>
        <w:numPr>
          <w:ilvl w:val="0"/>
          <w:numId w:val="1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Środki ochrony prawnej określone w dziale IX </w:t>
      </w:r>
      <w:proofErr w:type="spellStart"/>
      <w:r w:rsidRPr="00963FC1">
        <w:rPr>
          <w:rFonts w:asciiTheme="minorHAnsi" w:hAnsiTheme="minorHAnsi" w:cstheme="minorHAnsi"/>
          <w:color w:val="auto"/>
          <w:lang w:eastAsia="pl-PL"/>
        </w:rPr>
        <w:t>pzp</w:t>
      </w:r>
      <w:proofErr w:type="spellEnd"/>
      <w:r w:rsidRPr="00963FC1">
        <w:rPr>
          <w:rFonts w:asciiTheme="minorHAnsi" w:hAnsiTheme="minorHAnsi" w:cstheme="minorHAnsi"/>
          <w:color w:val="auto"/>
          <w:lang w:eastAsia="pl-PL"/>
        </w:rPr>
        <w:t xml:space="preserve"> - przysługują wykonawcy, oraz innemu podmiotowi, jeżeli ma lub miał interes w uzyskaniu zamówienia oraz poniósł lub może ponieść szkodę w wyniku naruszenia przez zamawiającego przepisów ustawy. </w:t>
      </w:r>
    </w:p>
    <w:p w:rsidR="001412ED" w:rsidRPr="00963FC1" w:rsidRDefault="001412ED" w:rsidP="00963FC1">
      <w:pPr>
        <w:pStyle w:val="Default"/>
        <w:numPr>
          <w:ilvl w:val="0"/>
          <w:numId w:val="1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Środki ochrony prawnej wobec ogłoszenia wszczynającego postępowanie o udzielenie zamówienia oraz dokumentów zamówienia przysługują również organizacjom wpisanym na listę, o której mowa w art. 469 </w:t>
      </w:r>
      <w:proofErr w:type="spellStart"/>
      <w:r w:rsidRPr="00963FC1">
        <w:rPr>
          <w:rFonts w:asciiTheme="minorHAnsi" w:hAnsiTheme="minorHAnsi" w:cstheme="minorHAnsi"/>
          <w:color w:val="auto"/>
          <w:lang w:eastAsia="pl-PL"/>
        </w:rPr>
        <w:t>pkt</w:t>
      </w:r>
      <w:proofErr w:type="spellEnd"/>
      <w:r w:rsidRPr="00963FC1">
        <w:rPr>
          <w:rFonts w:asciiTheme="minorHAnsi" w:hAnsiTheme="minorHAnsi" w:cstheme="minorHAnsi"/>
          <w:color w:val="auto"/>
          <w:lang w:eastAsia="pl-PL"/>
        </w:rPr>
        <w:t xml:space="preserve"> 15, oraz Rzecznikowi Małych i Średnich Przedsiębiorców.</w:t>
      </w:r>
    </w:p>
    <w:p w:rsidR="001412ED" w:rsidRPr="00963FC1" w:rsidRDefault="001412ED" w:rsidP="00963FC1">
      <w:pPr>
        <w:pStyle w:val="Default"/>
        <w:numPr>
          <w:ilvl w:val="0"/>
          <w:numId w:val="1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Odwołanie przysługuje na: </w:t>
      </w:r>
    </w:p>
    <w:p w:rsidR="001412ED" w:rsidRPr="00963FC1" w:rsidRDefault="001412ED" w:rsidP="00963FC1">
      <w:pPr>
        <w:pStyle w:val="Akapitzlist"/>
        <w:numPr>
          <w:ilvl w:val="0"/>
          <w:numId w:val="29"/>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niezgodną z przepisami ustawy czynność zamawiającego, podjętą w postępowaniu </w:t>
      </w:r>
      <w:r w:rsidR="00BA1BEB">
        <w:rPr>
          <w:rFonts w:asciiTheme="minorHAnsi" w:hAnsiTheme="minorHAnsi" w:cstheme="minorHAnsi"/>
          <w:lang w:eastAsia="pl-PL"/>
        </w:rPr>
        <w:br/>
      </w:r>
      <w:r w:rsidRPr="00963FC1">
        <w:rPr>
          <w:rFonts w:asciiTheme="minorHAnsi" w:hAnsiTheme="minorHAnsi" w:cstheme="minorHAnsi"/>
          <w:lang w:eastAsia="pl-PL"/>
        </w:rPr>
        <w:t>o udzielenie zamówienia, w tym na projektowane postanowienie umowy,</w:t>
      </w:r>
    </w:p>
    <w:p w:rsidR="001412ED" w:rsidRPr="00963FC1" w:rsidRDefault="001412ED" w:rsidP="00963FC1">
      <w:pPr>
        <w:pStyle w:val="Akapitzlist"/>
        <w:numPr>
          <w:ilvl w:val="0"/>
          <w:numId w:val="29"/>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lastRenderedPageBreak/>
        <w:t>zaniechanie czynności w postępowaniu o udzielenie zamówienia, do któr</w:t>
      </w:r>
      <w:r w:rsidR="00EF137D" w:rsidRPr="00963FC1">
        <w:rPr>
          <w:rFonts w:asciiTheme="minorHAnsi" w:hAnsiTheme="minorHAnsi" w:cstheme="minorHAnsi"/>
          <w:lang w:eastAsia="pl-PL"/>
        </w:rPr>
        <w:t>ej zamawiający</w:t>
      </w:r>
      <w:r w:rsidRPr="00963FC1">
        <w:rPr>
          <w:rFonts w:asciiTheme="minorHAnsi" w:hAnsiTheme="minorHAnsi" w:cstheme="minorHAnsi"/>
          <w:lang w:eastAsia="pl-PL"/>
        </w:rPr>
        <w:t xml:space="preserve"> był </w:t>
      </w:r>
      <w:r w:rsidR="00BA1BEB">
        <w:rPr>
          <w:rFonts w:asciiTheme="minorHAnsi" w:hAnsiTheme="minorHAnsi" w:cstheme="minorHAnsi"/>
          <w:lang w:eastAsia="pl-PL"/>
        </w:rPr>
        <w:t>obowiązany na podstawie ustawy,</w:t>
      </w:r>
    </w:p>
    <w:p w:rsidR="001412ED" w:rsidRPr="00963FC1" w:rsidRDefault="001412ED" w:rsidP="00963FC1">
      <w:pPr>
        <w:pStyle w:val="Akapitzlist"/>
        <w:numPr>
          <w:ilvl w:val="0"/>
          <w:numId w:val="29"/>
        </w:numPr>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zaniechanie przeprowadzenia postępowania o udzielenie zamówienia na podstawie ustawy, mimo że zama</w:t>
      </w:r>
      <w:r w:rsidR="00BA1BEB">
        <w:rPr>
          <w:rFonts w:asciiTheme="minorHAnsi" w:hAnsiTheme="minorHAnsi" w:cstheme="minorHAnsi"/>
          <w:lang w:eastAsia="pl-PL"/>
        </w:rPr>
        <w:t>wiający był do tego obowiązany.</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w:t>
      </w:r>
      <w:r w:rsidR="00BA1BEB">
        <w:rPr>
          <w:rFonts w:asciiTheme="minorHAnsi" w:hAnsiTheme="minorHAnsi" w:cstheme="minorHAnsi"/>
          <w:lang w:eastAsia="pl-PL"/>
        </w:rPr>
        <w:t>anie wnosi się do Prezesa Izby.</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bCs/>
        </w:rPr>
        <w:t xml:space="preserve">Odwołujący przekazuje zamawiającemu odwołanie wniesione w formie elektronicznej albo postaci elektronicznej albo kopię tego odwołania, jeżeli zostało ono wniesione w formie pisemnej, przed upływem terminu do wniesienia odwołania w taki sposób, aby mógł </w:t>
      </w:r>
      <w:r w:rsidR="00BA1BEB">
        <w:rPr>
          <w:rFonts w:asciiTheme="minorHAnsi" w:hAnsiTheme="minorHAnsi" w:cstheme="minorHAnsi"/>
          <w:bCs/>
        </w:rPr>
        <w:t xml:space="preserve">                 </w:t>
      </w:r>
      <w:r w:rsidRPr="00963FC1">
        <w:rPr>
          <w:rFonts w:asciiTheme="minorHAnsi" w:hAnsiTheme="minorHAnsi" w:cstheme="minorHAnsi"/>
          <w:bCs/>
        </w:rPr>
        <w:t>on zapoznać się z jego treścią przed upływem tego terminu.</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Domniemywa się, że zamawiający mógł zapoznać się z treścią odwołania przed upływem terminu do jego wniesienia, jeżeli przekazanie </w:t>
      </w:r>
      <w:r w:rsidRPr="00963FC1">
        <w:rPr>
          <w:rFonts w:asciiTheme="minorHAnsi" w:hAnsiTheme="minorHAnsi" w:cstheme="minorHAnsi"/>
          <w:bCs/>
        </w:rPr>
        <w:t>odpowiednio odwołania albo</w:t>
      </w:r>
      <w:r w:rsidRPr="00963FC1">
        <w:rPr>
          <w:rFonts w:asciiTheme="minorHAnsi" w:hAnsiTheme="minorHAnsi" w:cstheme="minorHAnsi"/>
          <w:b/>
          <w:bCs/>
        </w:rPr>
        <w:t xml:space="preserve"> </w:t>
      </w:r>
      <w:r w:rsidRPr="00963FC1">
        <w:rPr>
          <w:rFonts w:asciiTheme="minorHAnsi" w:hAnsiTheme="minorHAnsi" w:cstheme="minorHAnsi"/>
        </w:rPr>
        <w:t>jego kopii nastąpiło przed upływem terminu do jego wniesienia przy użyciu środków komunikacji elektronicznej</w:t>
      </w:r>
      <w:r w:rsidR="00BA1BEB">
        <w:rPr>
          <w:rFonts w:asciiTheme="minorHAnsi" w:hAnsiTheme="minorHAnsi" w:cstheme="minorHAnsi"/>
        </w:rPr>
        <w:t>.</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Odwołanie wnosi się </w:t>
      </w:r>
      <w:r w:rsidRPr="00963FC1">
        <w:rPr>
          <w:rFonts w:asciiTheme="minorHAnsi" w:hAnsiTheme="minorHAnsi" w:cstheme="minorHAnsi"/>
          <w:lang w:eastAsia="pl-PL"/>
        </w:rPr>
        <w:t>w terminie 5 dni od dnia przekazania informacji o czynności zamawiającego stanowiącej podstawę jego wniesienia, jeżeli informacja została przekazana przy użyciu środków komunikacji elektronicznej.</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Odwołanie wobec treści ogłoszenia wszczynającego postępo</w:t>
      </w:r>
      <w:r w:rsidR="00EF137D" w:rsidRPr="00963FC1">
        <w:rPr>
          <w:rFonts w:asciiTheme="minorHAnsi" w:hAnsiTheme="minorHAnsi" w:cstheme="minorHAnsi"/>
          <w:lang w:eastAsia="pl-PL"/>
        </w:rPr>
        <w:t xml:space="preserve">wanie o udzielenie zamówienia </w:t>
      </w:r>
      <w:r w:rsidRPr="00963FC1">
        <w:rPr>
          <w:rFonts w:asciiTheme="minorHAnsi" w:hAnsiTheme="minorHAnsi" w:cstheme="minorHAnsi"/>
          <w:lang w:eastAsia="pl-PL"/>
        </w:rPr>
        <w:t>lub wobec treści dokumentów zamówienia wnosi się w terminie 5 dni od dnia zamieszczenia ogłoszenia w Biuletynie Zamówień Publicznych lub dokumentów zamówienia na stronie internetowej.</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Odwołanie zawiera elementy określone w art. 516 ust. 1 </w:t>
      </w:r>
      <w:proofErr w:type="spellStart"/>
      <w:r w:rsidRPr="00963FC1">
        <w:rPr>
          <w:rFonts w:asciiTheme="minorHAnsi" w:hAnsiTheme="minorHAnsi" w:cstheme="minorHAnsi"/>
          <w:lang w:eastAsia="pl-PL"/>
        </w:rPr>
        <w:t>pzp</w:t>
      </w:r>
      <w:proofErr w:type="spellEnd"/>
      <w:r w:rsidRPr="00963FC1">
        <w:rPr>
          <w:rFonts w:asciiTheme="minorHAnsi" w:hAnsiTheme="minorHAnsi" w:cstheme="minorHAnsi"/>
          <w:lang w:eastAsia="pl-PL"/>
        </w:rPr>
        <w:t>.</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BA1BEB" w:rsidRDefault="001412ED" w:rsidP="00BA1BEB">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Wykonawca może zgłosić przystąpienie do postępowania odwoławczego w terminie 3 dni od dnia otrzymania kopii odwołania, wskazując stronę, d</w:t>
      </w:r>
      <w:r w:rsidR="00EF137D" w:rsidRPr="00963FC1">
        <w:rPr>
          <w:rFonts w:asciiTheme="minorHAnsi" w:hAnsiTheme="minorHAnsi" w:cstheme="minorHAnsi"/>
        </w:rPr>
        <w:t>o której przystępuje, i interes</w:t>
      </w:r>
      <w:r w:rsidR="00DC061A" w:rsidRPr="00963FC1">
        <w:rPr>
          <w:rFonts w:asciiTheme="minorHAnsi" w:hAnsiTheme="minorHAnsi" w:cstheme="minorHAnsi"/>
        </w:rPr>
        <w:t xml:space="preserve"> </w:t>
      </w:r>
      <w:r w:rsidR="00BA1BEB">
        <w:rPr>
          <w:rFonts w:asciiTheme="minorHAnsi" w:hAnsiTheme="minorHAnsi" w:cstheme="minorHAnsi"/>
        </w:rPr>
        <w:br/>
      </w:r>
      <w:r w:rsidRPr="00BA1BEB">
        <w:rPr>
          <w:rFonts w:asciiTheme="minorHAnsi" w:hAnsiTheme="minorHAnsi" w:cstheme="minorHAnsi"/>
        </w:rPr>
        <w:t>w uzyskaniu rozstrzygnięcia na korzyść strony, do której przystępuje.</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lang w:eastAsia="pl-PL"/>
        </w:rPr>
        <w:t>Wykonawcy, którzy przystąpili do postępowania odwoławczego, stają się uczestnikami postępowania odwoławczego, jeżeli mają interes w tym, aby odwołanie zostało rozstrzygnięte na korzyść jednej  ze stron.</w:t>
      </w:r>
    </w:p>
    <w:p w:rsidR="001412ED" w:rsidRPr="00963FC1" w:rsidRDefault="001412ED" w:rsidP="00963FC1">
      <w:pPr>
        <w:pStyle w:val="Akapitzlist"/>
        <w:numPr>
          <w:ilvl w:val="0"/>
          <w:numId w:val="12"/>
        </w:numPr>
        <w:tabs>
          <w:tab w:val="clear" w:pos="720"/>
        </w:tabs>
        <w:suppressAutoHyphens w:val="0"/>
        <w:autoSpaceDE w:val="0"/>
        <w:autoSpaceDN w:val="0"/>
        <w:adjustRightInd w:val="0"/>
        <w:spacing w:line="276" w:lineRule="auto"/>
        <w:ind w:left="426" w:hanging="426"/>
        <w:jc w:val="both"/>
        <w:rPr>
          <w:rFonts w:asciiTheme="minorHAnsi" w:hAnsiTheme="minorHAnsi" w:cstheme="minorHAnsi"/>
          <w:lang w:eastAsia="pl-PL"/>
        </w:rPr>
      </w:pPr>
      <w:r w:rsidRPr="00963FC1">
        <w:rPr>
          <w:rFonts w:asciiTheme="minorHAnsi" w:hAnsiTheme="minorHAnsi" w:cstheme="minorHAnsi"/>
        </w:rPr>
        <w:t xml:space="preserve">Szczegółowo uprawnienia i obowiązki wykonawców i zamawiającego związane </w:t>
      </w:r>
      <w:r w:rsidR="00BA1BEB">
        <w:rPr>
          <w:rFonts w:asciiTheme="minorHAnsi" w:hAnsiTheme="minorHAnsi" w:cstheme="minorHAnsi"/>
        </w:rPr>
        <w:br/>
      </w:r>
      <w:r w:rsidRPr="00963FC1">
        <w:rPr>
          <w:rFonts w:asciiTheme="minorHAnsi" w:hAnsiTheme="minorHAnsi" w:cstheme="minorHAnsi"/>
        </w:rPr>
        <w:t xml:space="preserve">z wnoszeniem środków ochrony prawnej określone są w Dziale IX ustawy Prawo zamówień </w:t>
      </w:r>
      <w:r w:rsidRPr="00963FC1">
        <w:rPr>
          <w:rFonts w:asciiTheme="minorHAnsi" w:hAnsiTheme="minorHAnsi" w:cstheme="minorHAnsi"/>
        </w:rPr>
        <w:lastRenderedPageBreak/>
        <w:t>publicznych.</w:t>
      </w:r>
    </w:p>
    <w:p w:rsidR="001412ED" w:rsidRPr="00963FC1" w:rsidRDefault="001412ED" w:rsidP="00963FC1">
      <w:pPr>
        <w:spacing w:after="0" w:line="276" w:lineRule="auto"/>
        <w:rPr>
          <w:rFonts w:cstheme="minorHAnsi"/>
          <w:sz w:val="24"/>
          <w:szCs w:val="24"/>
        </w:rPr>
      </w:pPr>
    </w:p>
    <w:p w:rsidR="00421290" w:rsidRPr="00963FC1" w:rsidRDefault="00421290" w:rsidP="00963FC1">
      <w:pPr>
        <w:spacing w:after="0" w:line="276" w:lineRule="auto"/>
        <w:rPr>
          <w:rFonts w:cstheme="minorHAnsi"/>
          <w:sz w:val="24"/>
          <w:szCs w:val="24"/>
        </w:rPr>
      </w:pPr>
    </w:p>
    <w:p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20</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PODSTAWY WYKLUCZENIA, O KTÓRYCH MOWA W ART. 109 UST. 1, JEŻELI ZAMAWIAJĄCY JE PRZEWIDUJE</w:t>
      </w:r>
    </w:p>
    <w:p w:rsidR="001412ED" w:rsidRPr="00963FC1" w:rsidRDefault="001412ED" w:rsidP="00963FC1">
      <w:pPr>
        <w:spacing w:line="276" w:lineRule="auto"/>
        <w:jc w:val="center"/>
        <w:rPr>
          <w:rFonts w:cstheme="minorHAnsi"/>
          <w:sz w:val="24"/>
          <w:szCs w:val="24"/>
        </w:rPr>
      </w:pPr>
    </w:p>
    <w:p w:rsidR="0098282B"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 xml:space="preserve">Zamawiający nie przewiduje wykluczenia wykonawców na podst. art. 109 ust.1 </w:t>
      </w:r>
      <w:proofErr w:type="spellStart"/>
      <w:r w:rsidRPr="00963FC1">
        <w:rPr>
          <w:rFonts w:asciiTheme="minorHAnsi" w:hAnsiTheme="minorHAnsi" w:cstheme="minorHAnsi"/>
          <w:color w:val="auto"/>
        </w:rPr>
        <w:t>pzp</w:t>
      </w:r>
      <w:proofErr w:type="spellEnd"/>
      <w:r w:rsidRPr="00963FC1">
        <w:rPr>
          <w:rFonts w:asciiTheme="minorHAnsi" w:hAnsiTheme="minorHAnsi" w:cstheme="minorHAnsi"/>
          <w:color w:val="auto"/>
        </w:rPr>
        <w:t>.</w:t>
      </w:r>
    </w:p>
    <w:p w:rsidR="00A67483" w:rsidRPr="00963FC1" w:rsidRDefault="00A67483" w:rsidP="00963FC1">
      <w:pPr>
        <w:spacing w:after="0" w:line="276" w:lineRule="auto"/>
        <w:jc w:val="center"/>
        <w:rPr>
          <w:rFonts w:cstheme="minorHAnsi"/>
          <w:b/>
          <w:sz w:val="24"/>
          <w:szCs w:val="24"/>
        </w:rPr>
      </w:pPr>
    </w:p>
    <w:p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21</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WAR</w:t>
      </w:r>
      <w:r w:rsidR="00B46CDD" w:rsidRPr="00963FC1">
        <w:rPr>
          <w:rFonts w:cstheme="minorHAnsi"/>
          <w:b/>
          <w:sz w:val="24"/>
          <w:szCs w:val="24"/>
        </w:rPr>
        <w:t xml:space="preserve">UNKACH UDZIAŁU W POSTĘPOWANIU, </w:t>
      </w:r>
      <w:r w:rsidRPr="00963FC1">
        <w:rPr>
          <w:rFonts w:cstheme="minorHAnsi"/>
          <w:b/>
          <w:sz w:val="24"/>
          <w:szCs w:val="24"/>
        </w:rPr>
        <w:t>JEŻELI ZAMAWIAJĄCY JE PRZEWIDUJE</w:t>
      </w:r>
    </w:p>
    <w:p w:rsidR="001412ED" w:rsidRPr="00963FC1" w:rsidRDefault="001412ED" w:rsidP="00963FC1">
      <w:pPr>
        <w:spacing w:line="276" w:lineRule="auto"/>
        <w:rPr>
          <w:rFonts w:cstheme="minorHAnsi"/>
          <w:sz w:val="24"/>
          <w:szCs w:val="24"/>
        </w:rPr>
      </w:pPr>
    </w:p>
    <w:p w:rsidR="00477F5C" w:rsidRPr="00963FC1" w:rsidRDefault="00477F5C" w:rsidP="00477F5C">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 xml:space="preserve">Zamawiający nie przewiduje </w:t>
      </w:r>
      <w:r>
        <w:rPr>
          <w:rFonts w:asciiTheme="minorHAnsi" w:hAnsiTheme="minorHAnsi" w:cstheme="minorHAnsi"/>
          <w:color w:val="auto"/>
        </w:rPr>
        <w:t>warunków udziału w postępowaniu w żadnej z części zamówienia.</w:t>
      </w:r>
    </w:p>
    <w:p w:rsidR="00477F5C" w:rsidRDefault="00477F5C" w:rsidP="00477F5C">
      <w:pPr>
        <w:pStyle w:val="Default"/>
        <w:spacing w:line="276" w:lineRule="auto"/>
        <w:jc w:val="both"/>
        <w:rPr>
          <w:rFonts w:asciiTheme="minorHAnsi" w:hAnsiTheme="minorHAnsi" w:cstheme="minorHAnsi"/>
          <w:color w:val="auto"/>
        </w:rPr>
      </w:pPr>
    </w:p>
    <w:p w:rsidR="00AD691C" w:rsidRPr="00963FC1" w:rsidRDefault="00AD691C" w:rsidP="008F25C6">
      <w:pPr>
        <w:spacing w:after="0"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22</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PODMIOTOWYCH ŚRODKACH DOWODOWYCH, JEŻELI ZAMAWIAJĄCY BĘDZIE WYMAGAŁ ICH ZŁOŻENIA</w:t>
      </w:r>
    </w:p>
    <w:p w:rsidR="001412ED" w:rsidRPr="00963FC1" w:rsidRDefault="001412ED" w:rsidP="00963FC1">
      <w:pPr>
        <w:shd w:val="clear" w:color="auto" w:fill="FFFFFF"/>
        <w:spacing w:line="276" w:lineRule="auto"/>
        <w:jc w:val="both"/>
        <w:rPr>
          <w:rFonts w:cstheme="minorHAnsi"/>
          <w:b/>
          <w:dstrike/>
          <w:spacing w:val="-2"/>
          <w:sz w:val="24"/>
          <w:szCs w:val="24"/>
        </w:rPr>
      </w:pPr>
    </w:p>
    <w:p w:rsidR="000362F6" w:rsidRPr="00963FC1" w:rsidRDefault="000362F6" w:rsidP="00963FC1">
      <w:pPr>
        <w:pStyle w:val="Default"/>
        <w:numPr>
          <w:ilvl w:val="0"/>
          <w:numId w:val="48"/>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Poprzez podmiotowe środki dowodowe rozumie się przewidziane ustawą środki służące potwierdzeniu braku podstaw wykluczenia lub spełniania warunków udziału </w:t>
      </w:r>
      <w:r w:rsidR="00477F5C">
        <w:rPr>
          <w:rFonts w:asciiTheme="minorHAnsi" w:hAnsiTheme="minorHAnsi" w:cstheme="minorHAnsi"/>
          <w:color w:val="auto"/>
          <w:lang w:eastAsia="pl-PL"/>
        </w:rPr>
        <w:br/>
      </w:r>
      <w:r w:rsidRPr="00963FC1">
        <w:rPr>
          <w:rFonts w:asciiTheme="minorHAnsi" w:hAnsiTheme="minorHAnsi" w:cstheme="minorHAnsi"/>
          <w:color w:val="auto"/>
          <w:lang w:eastAsia="pl-PL"/>
        </w:rPr>
        <w:t>w postępowaniu.</w:t>
      </w:r>
    </w:p>
    <w:p w:rsidR="00B21ACF" w:rsidRPr="00B21ACF" w:rsidRDefault="000362F6" w:rsidP="00B21ACF">
      <w:pPr>
        <w:pStyle w:val="Default"/>
        <w:numPr>
          <w:ilvl w:val="0"/>
          <w:numId w:val="48"/>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rPr>
        <w:t xml:space="preserve">Oświadczenie, o którym mowa w rozdziale 13 ust. 3 </w:t>
      </w:r>
      <w:proofErr w:type="spellStart"/>
      <w:r w:rsidRPr="00963FC1">
        <w:rPr>
          <w:rFonts w:asciiTheme="minorHAnsi" w:hAnsiTheme="minorHAnsi" w:cstheme="minorHAnsi"/>
          <w:color w:val="auto"/>
        </w:rPr>
        <w:t>pkt</w:t>
      </w:r>
      <w:proofErr w:type="spellEnd"/>
      <w:r w:rsidRPr="00963FC1">
        <w:rPr>
          <w:rFonts w:asciiTheme="minorHAnsi" w:hAnsiTheme="minorHAnsi" w:cstheme="minorHAnsi"/>
          <w:color w:val="auto"/>
        </w:rPr>
        <w:t xml:space="preserve"> 2 SWZ stanowi dowód potwierdzający brak podstaw wykluczenia</w:t>
      </w:r>
      <w:r w:rsidR="00B21ACF">
        <w:rPr>
          <w:rFonts w:asciiTheme="minorHAnsi" w:hAnsiTheme="minorHAnsi" w:cstheme="minorHAnsi"/>
          <w:color w:val="auto"/>
        </w:rPr>
        <w:t>,</w:t>
      </w:r>
      <w:r w:rsidRPr="00963FC1">
        <w:rPr>
          <w:rFonts w:asciiTheme="minorHAnsi" w:hAnsiTheme="minorHAnsi" w:cstheme="minorHAnsi"/>
          <w:color w:val="auto"/>
        </w:rPr>
        <w:t xml:space="preserve"> spełnianie warunków udziału w postępowa</w:t>
      </w:r>
      <w:r w:rsidR="00F46245" w:rsidRPr="00963FC1">
        <w:rPr>
          <w:rFonts w:asciiTheme="minorHAnsi" w:hAnsiTheme="minorHAnsi" w:cstheme="minorHAnsi"/>
          <w:color w:val="auto"/>
        </w:rPr>
        <w:t>niu</w:t>
      </w:r>
      <w:r w:rsidR="00B21ACF">
        <w:rPr>
          <w:rFonts w:asciiTheme="minorHAnsi" w:hAnsiTheme="minorHAnsi" w:cstheme="minorHAnsi"/>
          <w:color w:val="auto"/>
        </w:rPr>
        <w:t xml:space="preserve"> (jeżeli dotyczy)</w:t>
      </w:r>
      <w:r w:rsidR="00F46245" w:rsidRPr="00963FC1">
        <w:rPr>
          <w:rFonts w:asciiTheme="minorHAnsi" w:hAnsiTheme="minorHAnsi" w:cstheme="minorHAnsi"/>
          <w:color w:val="auto"/>
        </w:rPr>
        <w:t xml:space="preserve">, na dzień składania ofert, </w:t>
      </w:r>
      <w:r w:rsidRPr="00963FC1">
        <w:rPr>
          <w:rFonts w:asciiTheme="minorHAnsi" w:hAnsiTheme="minorHAnsi" w:cstheme="minorHAnsi"/>
          <w:color w:val="auto"/>
        </w:rPr>
        <w:t xml:space="preserve">tymczasowo zastępujący </w:t>
      </w:r>
      <w:r w:rsidR="00B21ACF" w:rsidRPr="00963FC1">
        <w:rPr>
          <w:rFonts w:asciiTheme="minorHAnsi" w:hAnsiTheme="minorHAnsi" w:cstheme="minorHAnsi"/>
          <w:color w:val="auto"/>
        </w:rPr>
        <w:t>podmiotowe środki dowodowe</w:t>
      </w:r>
      <w:r w:rsidR="00B21ACF">
        <w:rPr>
          <w:rFonts w:asciiTheme="minorHAnsi" w:hAnsiTheme="minorHAnsi" w:cstheme="minorHAnsi"/>
          <w:color w:val="auto"/>
        </w:rPr>
        <w:t xml:space="preserve">, jeżeli są </w:t>
      </w:r>
      <w:r w:rsidRPr="00963FC1">
        <w:rPr>
          <w:rFonts w:asciiTheme="minorHAnsi" w:hAnsiTheme="minorHAnsi" w:cstheme="minorHAnsi"/>
          <w:color w:val="auto"/>
        </w:rPr>
        <w:t xml:space="preserve">wymagane przez </w:t>
      </w:r>
      <w:r w:rsidR="00B21ACF" w:rsidRPr="00963FC1">
        <w:rPr>
          <w:rFonts w:asciiTheme="minorHAnsi" w:hAnsiTheme="minorHAnsi" w:cstheme="minorHAnsi"/>
          <w:color w:val="auto"/>
        </w:rPr>
        <w:t>zamawiającego</w:t>
      </w:r>
      <w:r w:rsidR="00B21ACF">
        <w:rPr>
          <w:rFonts w:asciiTheme="minorHAnsi" w:hAnsiTheme="minorHAnsi" w:cstheme="minorHAnsi"/>
          <w:color w:val="auto"/>
        </w:rPr>
        <w:t>.</w:t>
      </w:r>
    </w:p>
    <w:p w:rsidR="005157EC" w:rsidRPr="00963FC1" w:rsidRDefault="00F82492" w:rsidP="00963FC1">
      <w:pPr>
        <w:shd w:val="clear" w:color="auto" w:fill="FFFFFF"/>
        <w:spacing w:after="0" w:line="276" w:lineRule="auto"/>
        <w:rPr>
          <w:rFonts w:cstheme="minorHAnsi"/>
          <w:b/>
          <w:spacing w:val="-2"/>
          <w:sz w:val="24"/>
          <w:szCs w:val="24"/>
        </w:rPr>
      </w:pPr>
      <w:r>
        <w:rPr>
          <w:rFonts w:cstheme="minorHAnsi"/>
          <w:b/>
          <w:spacing w:val="-2"/>
          <w:sz w:val="24"/>
          <w:szCs w:val="24"/>
        </w:rPr>
        <w:br/>
      </w:r>
    </w:p>
    <w:p w:rsidR="001412ED" w:rsidRPr="00963FC1" w:rsidRDefault="001412ED" w:rsidP="00963FC1">
      <w:pPr>
        <w:shd w:val="clear" w:color="auto" w:fill="FFFFFF"/>
        <w:spacing w:after="0" w:line="276" w:lineRule="auto"/>
        <w:jc w:val="center"/>
        <w:rPr>
          <w:rFonts w:cstheme="minorHAnsi"/>
          <w:b/>
          <w:spacing w:val="-2"/>
          <w:sz w:val="24"/>
          <w:szCs w:val="24"/>
        </w:rPr>
      </w:pPr>
      <w:r w:rsidRPr="00963FC1">
        <w:rPr>
          <w:rFonts w:cstheme="minorHAnsi"/>
          <w:b/>
          <w:spacing w:val="-2"/>
          <w:sz w:val="24"/>
          <w:szCs w:val="24"/>
        </w:rPr>
        <w:t>ROZDZIAŁ 23</w:t>
      </w:r>
    </w:p>
    <w:p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OPIS CZĘŚCI ZAMÓWIENIA, JEŻELI ZAMAWIAJĄCY DOPUSZCZA SKŁADANIE OFERT CZĘŚCIOWYCH</w:t>
      </w:r>
    </w:p>
    <w:p w:rsidR="001412ED" w:rsidRPr="00963FC1" w:rsidRDefault="001412ED" w:rsidP="00963FC1">
      <w:pPr>
        <w:autoSpaceDE w:val="0"/>
        <w:autoSpaceDN w:val="0"/>
        <w:adjustRightInd w:val="0"/>
        <w:spacing w:line="276" w:lineRule="auto"/>
        <w:jc w:val="center"/>
        <w:rPr>
          <w:rFonts w:cstheme="minorHAnsi"/>
          <w:b/>
          <w:sz w:val="24"/>
          <w:szCs w:val="24"/>
        </w:rPr>
      </w:pPr>
    </w:p>
    <w:p w:rsidR="00F46245" w:rsidRPr="00963FC1" w:rsidRDefault="001412ED" w:rsidP="00963FC1">
      <w:pPr>
        <w:pStyle w:val="Default"/>
        <w:numPr>
          <w:ilvl w:val="0"/>
          <w:numId w:val="33"/>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rPr>
        <w:t xml:space="preserve">Zamawiający dopuszcza </w:t>
      </w:r>
      <w:r w:rsidR="00354A1A">
        <w:rPr>
          <w:rFonts w:asciiTheme="minorHAnsi" w:hAnsiTheme="minorHAnsi" w:cstheme="minorHAnsi"/>
          <w:color w:val="auto"/>
        </w:rPr>
        <w:t xml:space="preserve">możliwość </w:t>
      </w:r>
      <w:r w:rsidRPr="00963FC1">
        <w:rPr>
          <w:rFonts w:asciiTheme="minorHAnsi" w:hAnsiTheme="minorHAnsi" w:cstheme="minorHAnsi"/>
          <w:color w:val="auto"/>
        </w:rPr>
        <w:t>składani</w:t>
      </w:r>
      <w:r w:rsidR="00354A1A">
        <w:rPr>
          <w:rFonts w:asciiTheme="minorHAnsi" w:hAnsiTheme="minorHAnsi" w:cstheme="minorHAnsi"/>
          <w:color w:val="auto"/>
        </w:rPr>
        <w:t xml:space="preserve">a ofert częściowych zgodnie z art. 91 </w:t>
      </w:r>
      <w:proofErr w:type="spellStart"/>
      <w:r w:rsidR="00354A1A">
        <w:rPr>
          <w:rFonts w:asciiTheme="minorHAnsi" w:hAnsiTheme="minorHAnsi" w:cstheme="minorHAnsi"/>
          <w:color w:val="auto"/>
        </w:rPr>
        <w:t>pzp</w:t>
      </w:r>
      <w:proofErr w:type="spellEnd"/>
      <w:r w:rsidR="00354A1A">
        <w:rPr>
          <w:rFonts w:asciiTheme="minorHAnsi" w:hAnsiTheme="minorHAnsi" w:cstheme="minorHAnsi"/>
          <w:color w:val="auto"/>
        </w:rPr>
        <w:t>.</w:t>
      </w:r>
    </w:p>
    <w:p w:rsidR="00041A76" w:rsidRPr="00C86869" w:rsidRDefault="00041A76" w:rsidP="00963FC1">
      <w:pPr>
        <w:pStyle w:val="Default"/>
        <w:numPr>
          <w:ilvl w:val="0"/>
          <w:numId w:val="33"/>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iCs/>
          <w:color w:val="auto"/>
        </w:rPr>
        <w:t xml:space="preserve">Podział zamówienia na części jest uprawnieniem </w:t>
      </w:r>
      <w:r w:rsidR="00B21ACF">
        <w:rPr>
          <w:rFonts w:asciiTheme="minorHAnsi" w:hAnsiTheme="minorHAnsi" w:cstheme="minorHAnsi"/>
          <w:iCs/>
          <w:color w:val="auto"/>
        </w:rPr>
        <w:t>z</w:t>
      </w:r>
      <w:r w:rsidRPr="00963FC1">
        <w:rPr>
          <w:rFonts w:asciiTheme="minorHAnsi" w:hAnsiTheme="minorHAnsi" w:cstheme="minorHAnsi"/>
          <w:iCs/>
          <w:color w:val="auto"/>
        </w:rPr>
        <w:t xml:space="preserve">amawiającego. </w:t>
      </w:r>
      <w:r w:rsidR="00B21ACF">
        <w:rPr>
          <w:rFonts w:asciiTheme="minorHAnsi" w:hAnsiTheme="minorHAnsi" w:cstheme="minorHAnsi"/>
          <w:iCs/>
          <w:color w:val="auto"/>
        </w:rPr>
        <w:t>Zamawiający podzielił niniejsze zamówienie na części</w:t>
      </w:r>
      <w:r w:rsidRPr="00963FC1">
        <w:rPr>
          <w:rFonts w:asciiTheme="minorHAnsi" w:hAnsiTheme="minorHAnsi" w:cstheme="minorHAnsi"/>
          <w:iCs/>
          <w:color w:val="auto"/>
        </w:rPr>
        <w:t xml:space="preserve"> w celu zwiększenia </w:t>
      </w:r>
      <w:r w:rsidR="00F46245" w:rsidRPr="00963FC1">
        <w:rPr>
          <w:rFonts w:asciiTheme="minorHAnsi" w:hAnsiTheme="minorHAnsi" w:cstheme="minorHAnsi"/>
          <w:iCs/>
          <w:color w:val="auto"/>
        </w:rPr>
        <w:t>konkurencyjności</w:t>
      </w:r>
      <w:r w:rsidR="00C86869">
        <w:rPr>
          <w:rFonts w:asciiTheme="minorHAnsi" w:hAnsiTheme="minorHAnsi" w:cstheme="minorHAnsi"/>
          <w:iCs/>
          <w:color w:val="auto"/>
        </w:rPr>
        <w:t>, a w szczególności aby umożliwić udział w postępowaniu wykonawcom z kategorii MŚP.</w:t>
      </w:r>
    </w:p>
    <w:p w:rsidR="00C86869" w:rsidRPr="00C86869" w:rsidRDefault="00C86869" w:rsidP="00963FC1">
      <w:pPr>
        <w:pStyle w:val="Default"/>
        <w:numPr>
          <w:ilvl w:val="0"/>
          <w:numId w:val="33"/>
        </w:numPr>
        <w:tabs>
          <w:tab w:val="clear" w:pos="720"/>
        </w:tabs>
        <w:spacing w:line="276" w:lineRule="auto"/>
        <w:ind w:left="426" w:hanging="426"/>
        <w:jc w:val="both"/>
        <w:rPr>
          <w:rFonts w:asciiTheme="minorHAnsi" w:hAnsiTheme="minorHAnsi" w:cstheme="minorHAnsi"/>
          <w:color w:val="auto"/>
        </w:rPr>
      </w:pPr>
      <w:r>
        <w:rPr>
          <w:rFonts w:asciiTheme="minorHAnsi" w:hAnsiTheme="minorHAnsi" w:cstheme="minorHAnsi"/>
          <w:iCs/>
          <w:color w:val="auto"/>
        </w:rPr>
        <w:t>Zamawiający dopuścił możliwość składania ofert częściowych w ramach niniejszego postępowania o udzielenie zamówienia publicznego wydzielając:</w:t>
      </w:r>
    </w:p>
    <w:p w:rsidR="00C86869" w:rsidRPr="00C86869" w:rsidRDefault="00C86869" w:rsidP="00945969">
      <w:pPr>
        <w:pStyle w:val="Default"/>
        <w:spacing w:line="276" w:lineRule="auto"/>
        <w:ind w:left="426"/>
        <w:jc w:val="both"/>
        <w:rPr>
          <w:rFonts w:asciiTheme="minorHAnsi" w:hAnsiTheme="minorHAnsi" w:cstheme="minorHAnsi"/>
          <w:color w:val="auto"/>
        </w:rPr>
      </w:pPr>
      <w:r>
        <w:rPr>
          <w:rFonts w:asciiTheme="minorHAnsi" w:hAnsiTheme="minorHAnsi" w:cstheme="minorHAnsi"/>
          <w:iCs/>
          <w:color w:val="auto"/>
        </w:rPr>
        <w:t>część 1 – Remont ulicy Sowińskiego w Tomaszowie Mazowieckim,</w:t>
      </w:r>
    </w:p>
    <w:p w:rsidR="00C86869" w:rsidRDefault="00C86869" w:rsidP="00945969">
      <w:pPr>
        <w:pStyle w:val="Default"/>
        <w:spacing w:line="276" w:lineRule="auto"/>
        <w:ind w:left="426"/>
        <w:jc w:val="both"/>
        <w:rPr>
          <w:rFonts w:asciiTheme="minorHAnsi" w:hAnsiTheme="minorHAnsi" w:cstheme="minorHAnsi"/>
          <w:iCs/>
          <w:color w:val="auto"/>
        </w:rPr>
      </w:pPr>
      <w:r>
        <w:rPr>
          <w:rFonts w:asciiTheme="minorHAnsi" w:hAnsiTheme="minorHAnsi" w:cstheme="minorHAnsi"/>
          <w:iCs/>
          <w:color w:val="auto"/>
        </w:rPr>
        <w:t>część 2 – Remont ulicy Cekanowskiej w Tomaszowie Mazowieckim.</w:t>
      </w:r>
    </w:p>
    <w:p w:rsidR="00945969" w:rsidRDefault="00945969" w:rsidP="00945969">
      <w:pPr>
        <w:pStyle w:val="Default"/>
        <w:tabs>
          <w:tab w:val="left" w:pos="426"/>
        </w:tabs>
        <w:spacing w:line="276" w:lineRule="auto"/>
        <w:jc w:val="both"/>
        <w:rPr>
          <w:rFonts w:asciiTheme="minorHAnsi" w:hAnsiTheme="minorHAnsi" w:cstheme="minorHAnsi"/>
          <w:iCs/>
          <w:color w:val="auto"/>
        </w:rPr>
      </w:pPr>
      <w:r>
        <w:rPr>
          <w:rFonts w:asciiTheme="minorHAnsi" w:hAnsiTheme="minorHAnsi" w:cstheme="minorHAnsi"/>
          <w:iCs/>
          <w:color w:val="auto"/>
        </w:rPr>
        <w:lastRenderedPageBreak/>
        <w:t>4.</w:t>
      </w:r>
      <w:r>
        <w:rPr>
          <w:rFonts w:asciiTheme="minorHAnsi" w:hAnsiTheme="minorHAnsi" w:cstheme="minorHAnsi"/>
          <w:iCs/>
          <w:color w:val="auto"/>
        </w:rPr>
        <w:tab/>
      </w:r>
      <w:r w:rsidR="00F82492">
        <w:rPr>
          <w:rFonts w:asciiTheme="minorHAnsi" w:hAnsiTheme="minorHAnsi" w:cstheme="minorHAnsi"/>
          <w:iCs/>
          <w:color w:val="auto"/>
        </w:rPr>
        <w:t xml:space="preserve">Opis części zamówienia (Zakres i przedmiot) </w:t>
      </w:r>
      <w:r>
        <w:rPr>
          <w:rFonts w:asciiTheme="minorHAnsi" w:hAnsiTheme="minorHAnsi" w:cstheme="minorHAnsi"/>
          <w:iCs/>
          <w:color w:val="auto"/>
        </w:rPr>
        <w:t>określono w rozdz. 5 IDW.</w:t>
      </w:r>
    </w:p>
    <w:p w:rsidR="001412ED" w:rsidRDefault="001412ED" w:rsidP="00963FC1">
      <w:pPr>
        <w:shd w:val="clear" w:color="auto" w:fill="FFFFFF"/>
        <w:spacing w:after="0" w:line="276" w:lineRule="auto"/>
        <w:rPr>
          <w:rFonts w:cstheme="minorHAnsi"/>
          <w:b/>
          <w:spacing w:val="-2"/>
          <w:sz w:val="24"/>
          <w:szCs w:val="24"/>
        </w:rPr>
      </w:pPr>
    </w:p>
    <w:p w:rsidR="00C86869" w:rsidRPr="00963FC1" w:rsidRDefault="00C86869" w:rsidP="00963FC1">
      <w:pPr>
        <w:shd w:val="clear" w:color="auto" w:fill="FFFFFF"/>
        <w:spacing w:after="0" w:line="276" w:lineRule="auto"/>
        <w:rPr>
          <w:rFonts w:cstheme="minorHAnsi"/>
          <w:b/>
          <w:spacing w:val="-2"/>
          <w:sz w:val="24"/>
          <w:szCs w:val="24"/>
        </w:rPr>
      </w:pPr>
    </w:p>
    <w:p w:rsidR="001412ED" w:rsidRPr="00963FC1" w:rsidRDefault="001412ED" w:rsidP="00963FC1">
      <w:pPr>
        <w:shd w:val="clear" w:color="auto" w:fill="FFFFFF"/>
        <w:spacing w:after="0" w:line="276" w:lineRule="auto"/>
        <w:ind w:left="426" w:hanging="426"/>
        <w:jc w:val="center"/>
        <w:rPr>
          <w:rFonts w:cstheme="minorHAnsi"/>
          <w:b/>
          <w:spacing w:val="-2"/>
          <w:sz w:val="24"/>
          <w:szCs w:val="24"/>
        </w:rPr>
      </w:pPr>
      <w:r w:rsidRPr="00963FC1">
        <w:rPr>
          <w:rFonts w:cstheme="minorHAnsi"/>
          <w:b/>
          <w:spacing w:val="-2"/>
          <w:sz w:val="24"/>
          <w:szCs w:val="24"/>
        </w:rPr>
        <w:t>ROZDZIAŁ 24</w:t>
      </w:r>
    </w:p>
    <w:p w:rsidR="001412ED" w:rsidRPr="00963FC1" w:rsidRDefault="001412ED" w:rsidP="00963FC1">
      <w:pPr>
        <w:shd w:val="clear" w:color="auto" w:fill="FFFFFF"/>
        <w:spacing w:after="0" w:line="276" w:lineRule="auto"/>
        <w:jc w:val="both"/>
        <w:rPr>
          <w:rFonts w:cstheme="minorHAnsi"/>
          <w:b/>
          <w:spacing w:val="-2"/>
          <w:sz w:val="24"/>
          <w:szCs w:val="24"/>
        </w:rPr>
      </w:pPr>
      <w:r w:rsidRPr="00963FC1">
        <w:rPr>
          <w:rFonts w:cstheme="minorHAnsi"/>
          <w:b/>
          <w:sz w:val="24"/>
          <w:szCs w:val="24"/>
        </w:rPr>
        <w:t xml:space="preserve">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t>
      </w:r>
      <w:r w:rsidR="00354A1A">
        <w:rPr>
          <w:rFonts w:cstheme="minorHAnsi"/>
          <w:b/>
          <w:sz w:val="24"/>
          <w:szCs w:val="24"/>
        </w:rPr>
        <w:br/>
      </w:r>
      <w:r w:rsidRPr="00963FC1">
        <w:rPr>
          <w:rFonts w:cstheme="minorHAnsi"/>
          <w:b/>
          <w:sz w:val="24"/>
          <w:szCs w:val="24"/>
        </w:rPr>
        <w:t>W PRZYPADKU WYBORU JEGO OFERTY W WIĘKSZEJ NIŻ MAKSYMALNA LICZBIE CZĘŚCI</w:t>
      </w:r>
    </w:p>
    <w:p w:rsidR="001412ED" w:rsidRDefault="001412ED" w:rsidP="00F82492">
      <w:pPr>
        <w:shd w:val="clear" w:color="auto" w:fill="FFFFFF"/>
        <w:spacing w:after="0" w:line="276" w:lineRule="auto"/>
        <w:jc w:val="center"/>
        <w:rPr>
          <w:rFonts w:cstheme="minorHAnsi"/>
          <w:b/>
          <w:spacing w:val="-2"/>
          <w:sz w:val="24"/>
          <w:szCs w:val="24"/>
        </w:rPr>
      </w:pPr>
    </w:p>
    <w:p w:rsidR="00F82492" w:rsidRPr="00963FC1" w:rsidRDefault="00F82492" w:rsidP="00F82492">
      <w:pPr>
        <w:shd w:val="clear" w:color="auto" w:fill="FFFFFF"/>
        <w:spacing w:after="0" w:line="276" w:lineRule="auto"/>
        <w:jc w:val="center"/>
        <w:rPr>
          <w:rFonts w:cstheme="minorHAnsi"/>
          <w:b/>
          <w:spacing w:val="-2"/>
          <w:sz w:val="24"/>
          <w:szCs w:val="24"/>
        </w:rPr>
      </w:pPr>
    </w:p>
    <w:p w:rsidR="0098282B" w:rsidRDefault="00354A1A" w:rsidP="00354A1A">
      <w:pPr>
        <w:pStyle w:val="WW-Tekstpodstawowy3"/>
        <w:spacing w:line="276" w:lineRule="auto"/>
        <w:ind w:left="426" w:right="-2" w:hanging="426"/>
        <w:rPr>
          <w:rFonts w:asciiTheme="minorHAnsi" w:hAnsiTheme="minorHAnsi" w:cstheme="minorHAnsi"/>
          <w:iCs/>
          <w:sz w:val="24"/>
          <w:szCs w:val="24"/>
        </w:rPr>
      </w:pPr>
      <w:r>
        <w:rPr>
          <w:rFonts w:asciiTheme="minorHAnsi" w:hAnsiTheme="minorHAnsi" w:cstheme="minorHAnsi"/>
          <w:iCs/>
          <w:sz w:val="24"/>
          <w:szCs w:val="24"/>
        </w:rPr>
        <w:t>1.</w:t>
      </w:r>
      <w:r>
        <w:rPr>
          <w:rFonts w:asciiTheme="minorHAnsi" w:hAnsiTheme="minorHAnsi" w:cstheme="minorHAnsi"/>
          <w:iCs/>
          <w:sz w:val="24"/>
          <w:szCs w:val="24"/>
        </w:rPr>
        <w:tab/>
      </w:r>
      <w:r w:rsidRPr="00354A1A">
        <w:rPr>
          <w:rFonts w:asciiTheme="minorHAnsi" w:hAnsiTheme="minorHAnsi" w:cstheme="minorHAnsi"/>
          <w:iCs/>
          <w:sz w:val="24"/>
          <w:szCs w:val="24"/>
        </w:rPr>
        <w:t xml:space="preserve">Wykonawca może złożyć ofertę </w:t>
      </w:r>
      <w:r w:rsidR="00EF6093">
        <w:rPr>
          <w:rFonts w:asciiTheme="minorHAnsi" w:hAnsiTheme="minorHAnsi" w:cstheme="minorHAnsi"/>
          <w:iCs/>
          <w:sz w:val="24"/>
          <w:szCs w:val="24"/>
        </w:rPr>
        <w:t xml:space="preserve">na jedną (wybraną) część lub </w:t>
      </w:r>
      <w:r w:rsidRPr="00354A1A">
        <w:rPr>
          <w:rFonts w:asciiTheme="minorHAnsi" w:hAnsiTheme="minorHAnsi" w:cstheme="minorHAnsi"/>
          <w:iCs/>
          <w:sz w:val="24"/>
          <w:szCs w:val="24"/>
        </w:rPr>
        <w:t>do wszystkich części zamówienia.</w:t>
      </w:r>
    </w:p>
    <w:p w:rsidR="00354A1A" w:rsidRDefault="00EF6093" w:rsidP="00354A1A">
      <w:pPr>
        <w:pStyle w:val="WW-Tekstpodstawowy3"/>
        <w:spacing w:line="276" w:lineRule="auto"/>
        <w:ind w:left="426" w:right="-2" w:hanging="426"/>
        <w:rPr>
          <w:rFonts w:asciiTheme="minorHAnsi" w:hAnsiTheme="minorHAnsi" w:cstheme="minorHAnsi"/>
          <w:iCs/>
          <w:sz w:val="24"/>
          <w:szCs w:val="24"/>
        </w:rPr>
      </w:pPr>
      <w:r>
        <w:rPr>
          <w:rFonts w:asciiTheme="minorHAnsi" w:hAnsiTheme="minorHAnsi" w:cstheme="minorHAnsi"/>
          <w:iCs/>
          <w:sz w:val="24"/>
          <w:szCs w:val="24"/>
        </w:rPr>
        <w:t>2.</w:t>
      </w:r>
      <w:r>
        <w:rPr>
          <w:rFonts w:asciiTheme="minorHAnsi" w:hAnsiTheme="minorHAnsi" w:cstheme="minorHAnsi"/>
          <w:iCs/>
          <w:sz w:val="24"/>
          <w:szCs w:val="24"/>
        </w:rPr>
        <w:tab/>
        <w:t xml:space="preserve">Zamawiający nie dokonuje ograniczenia, o którym mowa w art. 91 ust. 3 </w:t>
      </w:r>
      <w:proofErr w:type="spellStart"/>
      <w:r>
        <w:rPr>
          <w:rFonts w:asciiTheme="minorHAnsi" w:hAnsiTheme="minorHAnsi" w:cstheme="minorHAnsi"/>
          <w:iCs/>
          <w:sz w:val="24"/>
          <w:szCs w:val="24"/>
        </w:rPr>
        <w:t>pzp</w:t>
      </w:r>
      <w:proofErr w:type="spellEnd"/>
      <w:r>
        <w:rPr>
          <w:rFonts w:asciiTheme="minorHAnsi" w:hAnsiTheme="minorHAnsi" w:cstheme="minorHAnsi"/>
          <w:iCs/>
          <w:sz w:val="24"/>
          <w:szCs w:val="24"/>
        </w:rPr>
        <w:t>.</w:t>
      </w:r>
    </w:p>
    <w:p w:rsidR="00354A1A" w:rsidRDefault="00354A1A" w:rsidP="00354A1A">
      <w:pPr>
        <w:pStyle w:val="WW-Tekstpodstawowy3"/>
        <w:spacing w:line="276" w:lineRule="auto"/>
        <w:ind w:left="426" w:right="-2" w:hanging="426"/>
        <w:rPr>
          <w:rFonts w:asciiTheme="minorHAnsi" w:hAnsiTheme="minorHAnsi" w:cstheme="minorHAnsi"/>
          <w:b/>
          <w:sz w:val="24"/>
          <w:szCs w:val="24"/>
        </w:rPr>
      </w:pPr>
    </w:p>
    <w:p w:rsidR="00F82492" w:rsidRPr="00354A1A" w:rsidRDefault="00F82492" w:rsidP="00354A1A">
      <w:pPr>
        <w:pStyle w:val="WW-Tekstpodstawowy3"/>
        <w:spacing w:line="276" w:lineRule="auto"/>
        <w:ind w:left="426" w:right="-2" w:hanging="426"/>
        <w:rPr>
          <w:rFonts w:asciiTheme="minorHAnsi" w:hAnsiTheme="minorHAnsi" w:cstheme="minorHAnsi"/>
          <w:b/>
          <w:sz w:val="24"/>
          <w:szCs w:val="24"/>
        </w:rPr>
      </w:pPr>
    </w:p>
    <w:p w:rsidR="001412ED" w:rsidRPr="00963FC1" w:rsidRDefault="001412ED" w:rsidP="00963FC1">
      <w:pPr>
        <w:pStyle w:val="WW-Tekstpodstawowy3"/>
        <w:spacing w:line="276" w:lineRule="auto"/>
        <w:ind w:left="426" w:right="-2" w:hanging="426"/>
        <w:jc w:val="center"/>
        <w:rPr>
          <w:rFonts w:asciiTheme="minorHAnsi" w:hAnsiTheme="minorHAnsi" w:cstheme="minorHAnsi"/>
          <w:b/>
          <w:sz w:val="24"/>
          <w:szCs w:val="24"/>
        </w:rPr>
      </w:pPr>
      <w:r w:rsidRPr="00963FC1">
        <w:rPr>
          <w:rFonts w:asciiTheme="minorHAnsi" w:hAnsiTheme="minorHAnsi" w:cstheme="minorHAnsi"/>
          <w:b/>
          <w:sz w:val="24"/>
          <w:szCs w:val="24"/>
        </w:rPr>
        <w:t>ROZDZIAŁ 25</w:t>
      </w:r>
    </w:p>
    <w:p w:rsidR="001412ED" w:rsidRPr="00963FC1" w:rsidRDefault="001412ED" w:rsidP="00963FC1">
      <w:pPr>
        <w:pStyle w:val="WW-Tekstpodstawowy3"/>
        <w:spacing w:line="276" w:lineRule="auto"/>
        <w:ind w:right="-2"/>
        <w:rPr>
          <w:rFonts w:asciiTheme="minorHAnsi" w:hAnsiTheme="minorHAnsi" w:cstheme="minorHAnsi"/>
          <w:b/>
          <w:sz w:val="24"/>
          <w:szCs w:val="24"/>
        </w:rPr>
      </w:pPr>
      <w:r w:rsidRPr="00963FC1">
        <w:rPr>
          <w:rFonts w:asciiTheme="minorHAnsi" w:hAnsiTheme="minorHAnsi" w:cstheme="minorHAnsi"/>
          <w:b/>
          <w:sz w:val="24"/>
          <w:szCs w:val="24"/>
        </w:rPr>
        <w:t>INFORMACJE DOTYCZĄCE OFERT WARIANTOWYCH, W TYM INFORMACJE O SPOSOBIE PRZEDSTAWIANIA OFERT WARIANTOWYCH ORAZ MINIMALNE WARUNKI, JAKIM MUSZĄ ODPOWIADAĆ OFERTY WARIANTOWE, JEŻELI ZAMAWIAJĄCY WYMAGA</w:t>
      </w:r>
      <w:r w:rsidR="000C1DCE" w:rsidRPr="00963FC1">
        <w:rPr>
          <w:rFonts w:asciiTheme="minorHAnsi" w:hAnsiTheme="minorHAnsi" w:cstheme="minorHAnsi"/>
          <w:b/>
          <w:sz w:val="24"/>
          <w:szCs w:val="24"/>
        </w:rPr>
        <w:t xml:space="preserve"> </w:t>
      </w:r>
      <w:r w:rsidRPr="00963FC1">
        <w:rPr>
          <w:rFonts w:asciiTheme="minorHAnsi" w:hAnsiTheme="minorHAnsi" w:cstheme="minorHAnsi"/>
          <w:b/>
          <w:sz w:val="24"/>
          <w:szCs w:val="24"/>
        </w:rPr>
        <w:t xml:space="preserve"> LUB DOPUSZCZA ICH SKŁADANIE.</w:t>
      </w:r>
    </w:p>
    <w:p w:rsidR="001412ED" w:rsidRPr="00963FC1" w:rsidRDefault="001412ED" w:rsidP="00963FC1">
      <w:pPr>
        <w:spacing w:line="276" w:lineRule="auto"/>
        <w:ind w:left="426" w:hanging="426"/>
        <w:jc w:val="both"/>
        <w:rPr>
          <w:rFonts w:cstheme="minorHAnsi"/>
          <w:sz w:val="24"/>
          <w:szCs w:val="24"/>
        </w:rPr>
      </w:pPr>
    </w:p>
    <w:p w:rsidR="001412ED" w:rsidRPr="00963FC1" w:rsidRDefault="001412ED" w:rsidP="00963FC1">
      <w:pPr>
        <w:spacing w:line="276" w:lineRule="auto"/>
        <w:ind w:left="426" w:hanging="426"/>
        <w:rPr>
          <w:rFonts w:cstheme="minorHAnsi"/>
          <w:sz w:val="24"/>
          <w:szCs w:val="24"/>
        </w:rPr>
      </w:pPr>
      <w:r w:rsidRPr="00963FC1">
        <w:rPr>
          <w:rFonts w:cstheme="minorHAnsi"/>
          <w:sz w:val="24"/>
          <w:szCs w:val="24"/>
        </w:rPr>
        <w:t>Zamawiający w postępowaniu nie dopuszcza składania ofert wariantowych.</w:t>
      </w:r>
    </w:p>
    <w:p w:rsidR="001412ED" w:rsidRDefault="001412ED" w:rsidP="00963FC1">
      <w:pPr>
        <w:spacing w:line="276" w:lineRule="auto"/>
        <w:ind w:left="426" w:hanging="426"/>
        <w:jc w:val="both"/>
        <w:rPr>
          <w:rFonts w:cstheme="minorHAnsi"/>
          <w:b/>
          <w:sz w:val="24"/>
          <w:szCs w:val="24"/>
        </w:rPr>
      </w:pPr>
    </w:p>
    <w:p w:rsidR="00F82492" w:rsidRPr="00963FC1" w:rsidRDefault="00F82492" w:rsidP="00963FC1">
      <w:pPr>
        <w:spacing w:line="276" w:lineRule="auto"/>
        <w:ind w:left="426" w:hanging="426"/>
        <w:jc w:val="both"/>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26</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WYMAGANIA W ZAKRESIE ZATRUDNIENIA NA PODSTAWIE STOSUNKU PRACY, </w:t>
      </w:r>
      <w:r w:rsidR="000C1DCE" w:rsidRPr="00963FC1">
        <w:rPr>
          <w:rFonts w:cstheme="minorHAnsi"/>
          <w:b/>
          <w:sz w:val="24"/>
          <w:szCs w:val="24"/>
        </w:rPr>
        <w:br/>
      </w:r>
      <w:r w:rsidRPr="00963FC1">
        <w:rPr>
          <w:rFonts w:cstheme="minorHAnsi"/>
          <w:b/>
          <w:sz w:val="24"/>
          <w:szCs w:val="24"/>
        </w:rPr>
        <w:t>W OKOLICZNOŚCIACH, O KTÓRYCH MOWA W ART. 95</w:t>
      </w:r>
    </w:p>
    <w:p w:rsidR="001412ED" w:rsidRPr="00963FC1" w:rsidRDefault="001412ED" w:rsidP="00963FC1">
      <w:pPr>
        <w:spacing w:line="276" w:lineRule="auto"/>
        <w:ind w:left="426" w:firstLine="283"/>
        <w:jc w:val="both"/>
        <w:rPr>
          <w:rFonts w:cstheme="minorHAnsi"/>
          <w:b/>
          <w:sz w:val="24"/>
          <w:szCs w:val="24"/>
        </w:rPr>
      </w:pPr>
    </w:p>
    <w:p w:rsidR="00EE005B" w:rsidRPr="00963FC1" w:rsidRDefault="00EE005B" w:rsidP="00963FC1">
      <w:pPr>
        <w:numPr>
          <w:ilvl w:val="0"/>
          <w:numId w:val="50"/>
        </w:numPr>
        <w:tabs>
          <w:tab w:val="clear" w:pos="720"/>
        </w:tabs>
        <w:autoSpaceDE w:val="0"/>
        <w:autoSpaceDN w:val="0"/>
        <w:adjustRightInd w:val="0"/>
        <w:spacing w:after="0" w:line="276" w:lineRule="auto"/>
        <w:ind w:left="426" w:hanging="426"/>
        <w:jc w:val="both"/>
        <w:rPr>
          <w:rFonts w:cstheme="minorHAnsi"/>
          <w:sz w:val="24"/>
          <w:szCs w:val="24"/>
          <w:lang w:eastAsia="pl-PL"/>
        </w:rPr>
      </w:pPr>
      <w:r w:rsidRPr="00963FC1">
        <w:rPr>
          <w:rFonts w:cstheme="minorHAnsi"/>
          <w:sz w:val="24"/>
          <w:szCs w:val="24"/>
          <w:lang w:eastAsia="pl-PL"/>
        </w:rPr>
        <w:t xml:space="preserve">Zamawiający określił w SWZ </w:t>
      </w:r>
      <w:r w:rsidRPr="00963FC1">
        <w:rPr>
          <w:rFonts w:cstheme="minorHAnsi"/>
          <w:sz w:val="24"/>
          <w:szCs w:val="24"/>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w:t>
      </w:r>
      <w:r w:rsidR="00EF573D" w:rsidRPr="00963FC1">
        <w:rPr>
          <w:rFonts w:cstheme="minorHAnsi"/>
          <w:sz w:val="24"/>
          <w:szCs w:val="24"/>
        </w:rPr>
        <w:t xml:space="preserve">erwca 1974 r. </w:t>
      </w:r>
      <w:r w:rsidRPr="00963FC1">
        <w:rPr>
          <w:rFonts w:cstheme="minorHAnsi"/>
          <w:sz w:val="24"/>
          <w:szCs w:val="24"/>
        </w:rPr>
        <w:t>– Kodeks pracy (Dz. U. z 2019 r. poz. 1040, 1043 i 1495).</w:t>
      </w:r>
    </w:p>
    <w:p w:rsidR="00EE005B" w:rsidRPr="00963FC1" w:rsidRDefault="00EE005B" w:rsidP="00963FC1">
      <w:pPr>
        <w:numPr>
          <w:ilvl w:val="0"/>
          <w:numId w:val="50"/>
        </w:numPr>
        <w:tabs>
          <w:tab w:val="clear" w:pos="720"/>
        </w:tabs>
        <w:autoSpaceDE w:val="0"/>
        <w:autoSpaceDN w:val="0"/>
        <w:adjustRightInd w:val="0"/>
        <w:spacing w:after="0" w:line="276" w:lineRule="auto"/>
        <w:ind w:left="426" w:hanging="426"/>
        <w:jc w:val="both"/>
        <w:rPr>
          <w:rFonts w:cstheme="minorHAnsi"/>
          <w:sz w:val="24"/>
          <w:szCs w:val="24"/>
          <w:lang w:eastAsia="pl-PL"/>
        </w:rPr>
      </w:pPr>
      <w:r w:rsidRPr="00963FC1">
        <w:rPr>
          <w:rFonts w:cstheme="minorHAnsi"/>
          <w:sz w:val="24"/>
          <w:szCs w:val="24"/>
          <w:lang w:eastAsia="pl-PL"/>
        </w:rPr>
        <w:t>Zamawiający przewidując  wymagania o których mowa powyżej określił:</w:t>
      </w:r>
    </w:p>
    <w:p w:rsidR="00EE005B" w:rsidRPr="00963FC1" w:rsidRDefault="00EE005B" w:rsidP="00963FC1">
      <w:pPr>
        <w:pStyle w:val="Default"/>
        <w:numPr>
          <w:ilvl w:val="0"/>
          <w:numId w:val="51"/>
        </w:numPr>
        <w:spacing w:line="276" w:lineRule="auto"/>
        <w:ind w:left="426" w:hanging="426"/>
        <w:jc w:val="both"/>
        <w:rPr>
          <w:rFonts w:asciiTheme="minorHAnsi" w:hAnsiTheme="minorHAnsi" w:cstheme="minorHAnsi"/>
          <w:color w:val="auto"/>
          <w:lang w:eastAsia="pl-PL"/>
        </w:rPr>
      </w:pPr>
      <w:r w:rsidRPr="00963FC1">
        <w:rPr>
          <w:rFonts w:asciiTheme="minorHAnsi" w:hAnsiTheme="minorHAnsi" w:cstheme="minorHAnsi"/>
          <w:color w:val="auto"/>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EE005B" w:rsidRPr="00963FC1" w:rsidRDefault="00EE005B" w:rsidP="00963FC1">
      <w:pPr>
        <w:pStyle w:val="Default"/>
        <w:numPr>
          <w:ilvl w:val="0"/>
          <w:numId w:val="51"/>
        </w:numPr>
        <w:spacing w:line="276" w:lineRule="auto"/>
        <w:ind w:left="426" w:hanging="426"/>
        <w:jc w:val="both"/>
        <w:rPr>
          <w:rFonts w:asciiTheme="minorHAnsi" w:hAnsiTheme="minorHAnsi" w:cstheme="minorHAnsi"/>
          <w:color w:val="auto"/>
          <w:lang w:eastAsia="pl-PL"/>
        </w:rPr>
      </w:pPr>
      <w:r w:rsidRPr="00963FC1">
        <w:rPr>
          <w:rFonts w:asciiTheme="minorHAnsi" w:hAnsiTheme="minorHAnsi" w:cstheme="minorHAnsi"/>
          <w:color w:val="auto"/>
          <w:lang w:eastAsia="pl-PL"/>
        </w:rPr>
        <w:t xml:space="preserve">sposób weryfikacji zatrudnienia tych osób; </w:t>
      </w:r>
    </w:p>
    <w:p w:rsidR="00EE005B" w:rsidRPr="00963FC1" w:rsidRDefault="00EE005B" w:rsidP="00963FC1">
      <w:pPr>
        <w:pStyle w:val="Default"/>
        <w:numPr>
          <w:ilvl w:val="0"/>
          <w:numId w:val="51"/>
        </w:numPr>
        <w:spacing w:line="276" w:lineRule="auto"/>
        <w:ind w:left="426" w:hanging="426"/>
        <w:jc w:val="both"/>
        <w:rPr>
          <w:rFonts w:asciiTheme="minorHAnsi" w:hAnsiTheme="minorHAnsi" w:cstheme="minorHAnsi"/>
          <w:color w:val="auto"/>
          <w:lang w:eastAsia="pl-PL"/>
        </w:rPr>
      </w:pPr>
      <w:r w:rsidRPr="00963FC1">
        <w:rPr>
          <w:rFonts w:asciiTheme="minorHAnsi" w:hAnsiTheme="minorHAnsi" w:cstheme="minorHAnsi"/>
          <w:color w:val="auto"/>
          <w:lang w:eastAsia="pl-PL"/>
        </w:rPr>
        <w:lastRenderedPageBreak/>
        <w:t>uprawnienia zamawiającego w zakresie kontroli spełniania przez wykonawcę wymagań związanych z zatrudnianiem tych osób oraz sankcji z tytułu niespełnienia tych wymagań</w:t>
      </w:r>
    </w:p>
    <w:p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Zamawiający wymaga, aby czynności polegające na faktycznym wykonywaniu robót budowlanych związanych z wykonaniem całego zamówienia o ile nie są (nie będą) wykonywane przez</w:t>
      </w:r>
      <w:r w:rsidR="00EF573D" w:rsidRPr="00963FC1">
        <w:rPr>
          <w:rFonts w:asciiTheme="minorHAnsi" w:hAnsiTheme="minorHAnsi" w:cstheme="minorHAnsi"/>
        </w:rPr>
        <w:t xml:space="preserve"> daną osobę </w:t>
      </w:r>
      <w:r w:rsidRPr="00963FC1">
        <w:rPr>
          <w:rFonts w:asciiTheme="minorHAnsi" w:hAnsiTheme="minorHAnsi" w:cstheme="minorHAnsi"/>
        </w:rPr>
        <w:t>w ramach prowadzonej przez nią działalności gospodarczej były wykonywane przez osoby zatrudnione przez wykonawcę, podwykonawcę  na podstawie umowy o pracę w pełnym wymiarze czasu pracy.</w:t>
      </w:r>
    </w:p>
    <w:p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Rodzaj czynności niezbędnych do wykonania zamówienia, co do których wykonania zamawiający wymaga zatrudnienia na podstawie umowy o pracę przez wykonawcę lub podwykonawcę osób wykonujących w trakcie realizacji zamówienia: </w:t>
      </w:r>
    </w:p>
    <w:p w:rsidR="00EE005B" w:rsidRPr="0005673D" w:rsidRDefault="00DC0E78" w:rsidP="0005673D">
      <w:pPr>
        <w:pStyle w:val="Akapitzlist"/>
        <w:numPr>
          <w:ilvl w:val="0"/>
          <w:numId w:val="52"/>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obsługa</w:t>
      </w:r>
      <w:r w:rsidR="00EE005B" w:rsidRPr="00963FC1">
        <w:rPr>
          <w:rFonts w:asciiTheme="minorHAnsi" w:hAnsiTheme="minorHAnsi" w:cstheme="minorHAnsi"/>
        </w:rPr>
        <w:t xml:space="preserve"> maszyn drogowych,</w:t>
      </w:r>
      <w:r w:rsidR="0005673D">
        <w:rPr>
          <w:rFonts w:asciiTheme="minorHAnsi" w:hAnsiTheme="minorHAnsi" w:cstheme="minorHAnsi"/>
        </w:rPr>
        <w:t xml:space="preserve"> </w:t>
      </w:r>
      <w:r w:rsidR="00EE005B" w:rsidRPr="0005673D">
        <w:rPr>
          <w:rFonts w:asciiTheme="minorHAnsi" w:hAnsiTheme="minorHAnsi" w:cstheme="minorHAnsi"/>
        </w:rPr>
        <w:t>kierowca samochodów ciężarowych,</w:t>
      </w:r>
    </w:p>
    <w:p w:rsidR="00EE005B" w:rsidRPr="00963FC1" w:rsidRDefault="00DC0E78" w:rsidP="00963FC1">
      <w:pPr>
        <w:pStyle w:val="Akapitzlist"/>
        <w:numPr>
          <w:ilvl w:val="0"/>
          <w:numId w:val="52"/>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roboty brukarskie.</w:t>
      </w:r>
    </w:p>
    <w:p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Sposób dokumentowania zatrudnienia osób - zamawiający wymaga: </w:t>
      </w:r>
    </w:p>
    <w:p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aby wykonawca najpóźniej w dniu przekazania terenu budowy </w:t>
      </w:r>
      <w:r w:rsidR="00DC0E78" w:rsidRPr="00963FC1">
        <w:rPr>
          <w:rFonts w:asciiTheme="minorHAnsi" w:hAnsiTheme="minorHAnsi" w:cstheme="minorHAnsi"/>
        </w:rPr>
        <w:t xml:space="preserve">dostarczył zamawiającemu listę </w:t>
      </w:r>
      <w:r w:rsidRPr="00963FC1">
        <w:rPr>
          <w:rFonts w:asciiTheme="minorHAnsi" w:hAnsiTheme="minorHAnsi" w:cstheme="minorHAnsi"/>
        </w:rPr>
        <w:t>w formie oświadczenia z pełnym składem osobowym pracowników realizujących niniejsze zamówienie,</w:t>
      </w:r>
    </w:p>
    <w:p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oświadczenie zatrudnionego pracownika ,</w:t>
      </w:r>
    </w:p>
    <w:p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aby lista była aktualizowana na bieżąco tj. za każdym razem, gdy nastąpi zmiana personalna w składzie osobowym pracowników na budowie,</w:t>
      </w:r>
    </w:p>
    <w:p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aby roboty budowlane były wykonywane przez osoby z listy,</w:t>
      </w:r>
    </w:p>
    <w:p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aby wykonawca do wystawionych faktur załączał wykaz osób realizujących cały zakres rzeczowy robót budowlanych, które były zatrudnione na podstawie umowy o pracę w rozumieniu przepisów ustawy z dnia 26 czerwca 1974 r. – Kodeks pracy z minimalnym wynagrodzeniem za pracę ustalonym na podstawie art. 2 ust. 3 – 5 ustawy z</w:t>
      </w:r>
      <w:r w:rsidR="00EF573D" w:rsidRPr="00963FC1">
        <w:rPr>
          <w:rFonts w:asciiTheme="minorHAnsi" w:hAnsiTheme="minorHAnsi" w:cstheme="minorHAnsi"/>
        </w:rPr>
        <w:t xml:space="preserve"> dnia</w:t>
      </w:r>
      <w:r w:rsidRPr="00963FC1">
        <w:rPr>
          <w:rFonts w:asciiTheme="minorHAnsi" w:hAnsiTheme="minorHAnsi" w:cstheme="minorHAnsi"/>
        </w:rPr>
        <w:t xml:space="preserve"> 10 października 2002 r. o minimalnym wynagrodzeniu za pracę, przez cały okres realizacji przedmiotu zamówienia (jeżeli była zmiana osób zatrudnionych podać w jakim czasie),</w:t>
      </w:r>
    </w:p>
    <w:p w:rsidR="00EE005B" w:rsidRPr="00963FC1" w:rsidRDefault="00EE005B" w:rsidP="00963FC1">
      <w:pPr>
        <w:pStyle w:val="Akapitzlist"/>
        <w:numPr>
          <w:ilvl w:val="0"/>
          <w:numId w:val="53"/>
        </w:numPr>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 xml:space="preserve">na żądanie zamawiającego - </w:t>
      </w:r>
      <w:r w:rsidRPr="00963FC1">
        <w:rPr>
          <w:rFonts w:asciiTheme="minorHAnsi" w:hAnsiTheme="minorHAnsi" w:cstheme="minorHAnsi"/>
          <w:lang w:eastAsia="pl-PL"/>
        </w:rPr>
        <w:t>poświadczonej za zgodność z oryginałem kopii umowy o pracę zatrudnionego pracownika.</w:t>
      </w:r>
    </w:p>
    <w:p w:rsidR="00EE005B" w:rsidRPr="00963FC1" w:rsidRDefault="00EE005B" w:rsidP="00963FC1">
      <w:pPr>
        <w:pStyle w:val="Akapitzlist"/>
        <w:numPr>
          <w:ilvl w:val="0"/>
          <w:numId w:val="50"/>
        </w:numPr>
        <w:tabs>
          <w:tab w:val="clear" w:pos="720"/>
        </w:tabs>
        <w:suppressAutoHyphens w:val="0"/>
        <w:autoSpaceDE w:val="0"/>
        <w:autoSpaceDN w:val="0"/>
        <w:adjustRightInd w:val="0"/>
        <w:spacing w:line="276" w:lineRule="auto"/>
        <w:ind w:left="426" w:hanging="426"/>
        <w:jc w:val="both"/>
        <w:rPr>
          <w:rFonts w:asciiTheme="minorHAnsi" w:hAnsiTheme="minorHAnsi" w:cstheme="minorHAnsi"/>
        </w:rPr>
      </w:pPr>
      <w:r w:rsidRPr="00963FC1">
        <w:rPr>
          <w:rFonts w:asciiTheme="minorHAnsi" w:hAnsiTheme="minorHAnsi" w:cstheme="minorHAnsi"/>
        </w:rPr>
        <w:t>Uprawnienia zamawiającego w zakresie kontroli spełniania przez wykonawcę</w:t>
      </w:r>
      <w:r w:rsidR="00EF573D" w:rsidRPr="00963FC1">
        <w:rPr>
          <w:rFonts w:asciiTheme="minorHAnsi" w:hAnsiTheme="minorHAnsi" w:cstheme="minorHAnsi"/>
        </w:rPr>
        <w:t xml:space="preserve"> wymagań zgodnie </w:t>
      </w:r>
      <w:r w:rsidR="00005F7F" w:rsidRPr="00963FC1">
        <w:rPr>
          <w:rFonts w:asciiTheme="minorHAnsi" w:hAnsiTheme="minorHAnsi" w:cstheme="minorHAnsi"/>
        </w:rPr>
        <w:t xml:space="preserve">z art. 438 </w:t>
      </w:r>
      <w:proofErr w:type="spellStart"/>
      <w:r w:rsidR="00005F7F" w:rsidRPr="00963FC1">
        <w:rPr>
          <w:rFonts w:asciiTheme="minorHAnsi" w:hAnsiTheme="minorHAnsi" w:cstheme="minorHAnsi"/>
        </w:rPr>
        <w:t>pzp</w:t>
      </w:r>
      <w:proofErr w:type="spellEnd"/>
      <w:r w:rsidR="00005F7F" w:rsidRPr="00963FC1">
        <w:rPr>
          <w:rFonts w:asciiTheme="minorHAnsi" w:hAnsiTheme="minorHAnsi" w:cstheme="minorHAnsi"/>
        </w:rPr>
        <w:t xml:space="preserve">, o których mowa </w:t>
      </w:r>
      <w:r w:rsidRPr="00963FC1">
        <w:rPr>
          <w:rFonts w:asciiTheme="minorHAnsi" w:hAnsiTheme="minorHAnsi" w:cstheme="minorHAnsi"/>
        </w:rPr>
        <w:t xml:space="preserve">w art. 95 </w:t>
      </w:r>
      <w:proofErr w:type="spellStart"/>
      <w:r w:rsidRPr="00963FC1">
        <w:rPr>
          <w:rFonts w:asciiTheme="minorHAnsi" w:hAnsiTheme="minorHAnsi" w:cstheme="minorHAnsi"/>
        </w:rPr>
        <w:t>pzp</w:t>
      </w:r>
      <w:proofErr w:type="spellEnd"/>
      <w:r w:rsidRPr="00963FC1">
        <w:rPr>
          <w:rFonts w:asciiTheme="minorHAnsi" w:hAnsiTheme="minorHAnsi" w:cstheme="minorHAnsi"/>
        </w:rPr>
        <w:t xml:space="preserve"> oraz sankcji z tytułu niespełnienia tych wymagań zamawiający określił we wzorze umowy, która stanowi integralna część SWZ.</w:t>
      </w:r>
    </w:p>
    <w:p w:rsidR="001412ED" w:rsidRPr="00963FC1" w:rsidRDefault="001412ED" w:rsidP="00963FC1">
      <w:pPr>
        <w:spacing w:line="276" w:lineRule="auto"/>
        <w:rPr>
          <w:rFonts w:cstheme="minorHAnsi"/>
          <w:b/>
          <w:sz w:val="24"/>
          <w:szCs w:val="24"/>
        </w:rPr>
      </w:pPr>
    </w:p>
    <w:p w:rsidR="001412ED" w:rsidRPr="00963FC1" w:rsidRDefault="001412ED" w:rsidP="00963FC1">
      <w:pPr>
        <w:spacing w:after="0" w:line="276" w:lineRule="auto"/>
        <w:jc w:val="center"/>
        <w:rPr>
          <w:rFonts w:cstheme="minorHAnsi"/>
          <w:b/>
          <w:sz w:val="24"/>
          <w:szCs w:val="24"/>
        </w:rPr>
      </w:pPr>
      <w:r w:rsidRPr="00963FC1">
        <w:rPr>
          <w:rFonts w:cstheme="minorHAnsi"/>
          <w:b/>
          <w:sz w:val="24"/>
          <w:szCs w:val="24"/>
        </w:rPr>
        <w:t>ROZDZIAŁ 27</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WYMAGANIA W ZAKRESIE ZATRUDNIENIA OSÓB, O KTÓRYCH MOWA W ART. 96 UST. 2 PKT 2, JEŻELI ZAMAWIAJĄCY PRZEWIDUJE TAKIE WYMAGANIA</w:t>
      </w:r>
    </w:p>
    <w:p w:rsidR="001412ED" w:rsidRPr="00963FC1" w:rsidRDefault="001412ED" w:rsidP="00963FC1">
      <w:pPr>
        <w:spacing w:line="276" w:lineRule="auto"/>
        <w:jc w:val="both"/>
        <w:rPr>
          <w:rFonts w:cstheme="minorHAnsi"/>
          <w:b/>
          <w:sz w:val="24"/>
          <w:szCs w:val="24"/>
        </w:rPr>
      </w:pPr>
    </w:p>
    <w:p w:rsidR="001412ED" w:rsidRPr="00963FC1" w:rsidRDefault="001412ED" w:rsidP="00963FC1">
      <w:pPr>
        <w:spacing w:line="276" w:lineRule="auto"/>
        <w:jc w:val="both"/>
        <w:rPr>
          <w:rFonts w:cstheme="minorHAnsi"/>
          <w:b/>
          <w:sz w:val="24"/>
          <w:szCs w:val="24"/>
        </w:rPr>
      </w:pPr>
      <w:r w:rsidRPr="00963FC1">
        <w:rPr>
          <w:rFonts w:cstheme="minorHAnsi"/>
          <w:sz w:val="24"/>
          <w:szCs w:val="24"/>
        </w:rPr>
        <w:t xml:space="preserve">Zamawiający nie przewiduje wymagań w zakresie osób, o których mowa w art. 96 ust. 2 </w:t>
      </w:r>
      <w:proofErr w:type="spellStart"/>
      <w:r w:rsidRPr="00963FC1">
        <w:rPr>
          <w:rFonts w:cstheme="minorHAnsi"/>
          <w:sz w:val="24"/>
          <w:szCs w:val="24"/>
        </w:rPr>
        <w:t>pkt</w:t>
      </w:r>
      <w:proofErr w:type="spellEnd"/>
      <w:r w:rsidRPr="00963FC1">
        <w:rPr>
          <w:rFonts w:cstheme="minorHAnsi"/>
          <w:sz w:val="24"/>
          <w:szCs w:val="24"/>
        </w:rPr>
        <w:t xml:space="preserve"> 2</w:t>
      </w:r>
      <w:r w:rsidR="000C1DCE" w:rsidRPr="00963FC1">
        <w:rPr>
          <w:rFonts w:cstheme="minorHAnsi"/>
          <w:sz w:val="24"/>
          <w:szCs w:val="24"/>
        </w:rPr>
        <w:t xml:space="preserve"> </w:t>
      </w:r>
      <w:r w:rsidR="0005673D">
        <w:rPr>
          <w:rFonts w:cstheme="minorHAnsi"/>
          <w:sz w:val="24"/>
          <w:szCs w:val="24"/>
        </w:rPr>
        <w:br/>
      </w:r>
      <w:r w:rsidRPr="00963FC1">
        <w:rPr>
          <w:rFonts w:cstheme="minorHAnsi"/>
          <w:sz w:val="24"/>
          <w:szCs w:val="24"/>
        </w:rPr>
        <w:t xml:space="preserve">w zw. z art. 96 ust. 1 </w:t>
      </w:r>
      <w:proofErr w:type="spellStart"/>
      <w:r w:rsidRPr="00963FC1">
        <w:rPr>
          <w:rFonts w:cstheme="minorHAnsi"/>
          <w:sz w:val="24"/>
          <w:szCs w:val="24"/>
        </w:rPr>
        <w:t>pzp</w:t>
      </w:r>
      <w:proofErr w:type="spellEnd"/>
      <w:r w:rsidRPr="00963FC1">
        <w:rPr>
          <w:rFonts w:cstheme="minorHAnsi"/>
          <w:sz w:val="24"/>
          <w:szCs w:val="24"/>
        </w:rPr>
        <w:t>.</w:t>
      </w:r>
    </w:p>
    <w:p w:rsidR="001412ED" w:rsidRPr="00963FC1" w:rsidRDefault="001412ED" w:rsidP="00963FC1">
      <w:pPr>
        <w:spacing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28</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lastRenderedPageBreak/>
        <w:t>INFORMACJĘ O ZASTRZEŻENIU MOŻLIWOŚCI UBIEGANIA SIĘ O UDZIELENIE ZAMÓWIENIA WYŁĄCZNIE PRZEZ WYKONAWCÓW, O KTÓRYCH MOWA W ART. 94, JEŻELI ZAMAWIAJĄCY PRZEWIDUJE TAKIE WYMAGANIA.</w:t>
      </w:r>
    </w:p>
    <w:p w:rsidR="001412ED" w:rsidRPr="00963FC1" w:rsidRDefault="001412ED" w:rsidP="00963FC1">
      <w:pPr>
        <w:spacing w:line="276" w:lineRule="auto"/>
        <w:jc w:val="both"/>
        <w:rPr>
          <w:rFonts w:cstheme="minorHAnsi"/>
          <w:b/>
          <w:sz w:val="24"/>
          <w:szCs w:val="24"/>
        </w:rPr>
      </w:pPr>
    </w:p>
    <w:p w:rsidR="001412ED" w:rsidRDefault="001412ED" w:rsidP="00963FC1">
      <w:pPr>
        <w:spacing w:line="276" w:lineRule="auto"/>
        <w:jc w:val="both"/>
        <w:rPr>
          <w:rFonts w:cstheme="minorHAnsi"/>
          <w:sz w:val="24"/>
          <w:szCs w:val="24"/>
        </w:rPr>
      </w:pPr>
      <w:r w:rsidRPr="00963FC1">
        <w:rPr>
          <w:rFonts w:cstheme="minorHAnsi"/>
          <w:sz w:val="24"/>
          <w:szCs w:val="24"/>
        </w:rPr>
        <w:t xml:space="preserve">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w:t>
      </w:r>
      <w:r w:rsidR="0005673D">
        <w:rPr>
          <w:rFonts w:cstheme="minorHAnsi"/>
          <w:sz w:val="24"/>
          <w:szCs w:val="24"/>
        </w:rPr>
        <w:t>marginalizowanych.</w:t>
      </w:r>
    </w:p>
    <w:p w:rsidR="0005673D" w:rsidRPr="00963FC1" w:rsidRDefault="0005673D" w:rsidP="00963FC1">
      <w:pPr>
        <w:spacing w:line="276" w:lineRule="auto"/>
        <w:jc w:val="both"/>
        <w:rPr>
          <w:rFonts w:cstheme="minorHAnsi"/>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29</w:t>
      </w:r>
    </w:p>
    <w:p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WYMAGANIA DOTYCZĄCE WADIUM, W TYM JEGO KWOTĘ, JEŻELI ZAMAWIAJĄCY PRZEWIDUJE OBOWIĄZEK WNIESIENIA WADIUM</w:t>
      </w:r>
    </w:p>
    <w:p w:rsidR="0098282B" w:rsidRPr="00963FC1" w:rsidRDefault="0098282B" w:rsidP="00963FC1">
      <w:pPr>
        <w:autoSpaceDE w:val="0"/>
        <w:autoSpaceDN w:val="0"/>
        <w:adjustRightInd w:val="0"/>
        <w:spacing w:after="0" w:line="276" w:lineRule="auto"/>
        <w:jc w:val="center"/>
        <w:rPr>
          <w:rFonts w:cstheme="minorHAnsi"/>
          <w:b/>
          <w:sz w:val="24"/>
          <w:szCs w:val="24"/>
        </w:rPr>
      </w:pPr>
    </w:p>
    <w:p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wymaga wniesienia wadium</w:t>
      </w:r>
      <w:r w:rsidR="0005673D">
        <w:rPr>
          <w:rFonts w:asciiTheme="minorHAnsi" w:hAnsiTheme="minorHAnsi" w:cstheme="minorHAnsi"/>
          <w:color w:val="auto"/>
        </w:rPr>
        <w:t>.</w:t>
      </w:r>
    </w:p>
    <w:p w:rsidR="00AD691C" w:rsidRPr="00963FC1" w:rsidRDefault="00AD691C" w:rsidP="002D61AA">
      <w:pPr>
        <w:spacing w:after="0"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30</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PRZEWIDYWANYCH ZAMÓWIENIACH, O KTÓRYCH MOWA W ART. 214</w:t>
      </w:r>
      <w:r w:rsidR="000C1DCE" w:rsidRPr="00963FC1">
        <w:rPr>
          <w:rFonts w:cstheme="minorHAnsi"/>
          <w:b/>
          <w:sz w:val="24"/>
          <w:szCs w:val="24"/>
        </w:rPr>
        <w:t xml:space="preserve"> </w:t>
      </w:r>
      <w:r w:rsidR="0005673D">
        <w:rPr>
          <w:rFonts w:cstheme="minorHAnsi"/>
          <w:b/>
          <w:sz w:val="24"/>
          <w:szCs w:val="24"/>
        </w:rPr>
        <w:t>UST. 1 PKT 7/</w:t>
      </w:r>
      <w:r w:rsidRPr="00963FC1">
        <w:rPr>
          <w:rFonts w:cstheme="minorHAnsi"/>
          <w:b/>
          <w:sz w:val="24"/>
          <w:szCs w:val="24"/>
        </w:rPr>
        <w:t>8, JEŻELI ZAMAWIAJĄCY PRZEWIDUJE UDZIELENIE TAKICH ZAMÓWIEŃ</w:t>
      </w:r>
    </w:p>
    <w:p w:rsidR="001412ED" w:rsidRPr="00963FC1" w:rsidRDefault="001412ED" w:rsidP="00963FC1">
      <w:pPr>
        <w:spacing w:line="276" w:lineRule="auto"/>
        <w:ind w:left="426" w:hanging="426"/>
        <w:jc w:val="both"/>
        <w:rPr>
          <w:rFonts w:cstheme="minorHAnsi"/>
          <w:b/>
          <w:sz w:val="24"/>
          <w:szCs w:val="24"/>
        </w:rPr>
      </w:pPr>
    </w:p>
    <w:p w:rsidR="001412ED" w:rsidRPr="00963FC1" w:rsidRDefault="001412ED" w:rsidP="00963FC1">
      <w:pPr>
        <w:spacing w:line="276" w:lineRule="auto"/>
        <w:jc w:val="both"/>
        <w:rPr>
          <w:rFonts w:cstheme="minorHAnsi"/>
          <w:sz w:val="24"/>
          <w:szCs w:val="24"/>
        </w:rPr>
      </w:pPr>
      <w:r w:rsidRPr="00963FC1">
        <w:rPr>
          <w:rFonts w:cstheme="minorHAnsi"/>
          <w:sz w:val="24"/>
          <w:szCs w:val="24"/>
        </w:rPr>
        <w:t>Zamawiający nie przewiduje udzielić zamówienia z wolnej ręki dotychczasowemu wykonawcy usług</w:t>
      </w:r>
      <w:r w:rsidR="0005673D">
        <w:rPr>
          <w:rFonts w:cstheme="minorHAnsi"/>
          <w:sz w:val="24"/>
          <w:szCs w:val="24"/>
        </w:rPr>
        <w:t>/ robót budowlanych/ dostaw</w:t>
      </w:r>
      <w:r w:rsidRPr="00963FC1">
        <w:rPr>
          <w:rFonts w:cstheme="minorHAnsi"/>
          <w:sz w:val="24"/>
          <w:szCs w:val="24"/>
        </w:rPr>
        <w:t>, zamówienia polegającego</w:t>
      </w:r>
      <w:r w:rsidR="0005673D">
        <w:rPr>
          <w:rFonts w:cstheme="minorHAnsi"/>
          <w:sz w:val="24"/>
          <w:szCs w:val="24"/>
        </w:rPr>
        <w:t xml:space="preserve"> na powtórzeniu podobnych usług/ robót budowlanych albo zamówienia na dodatkowe dostawy.</w:t>
      </w:r>
    </w:p>
    <w:p w:rsidR="00421290" w:rsidRPr="00963FC1" w:rsidRDefault="00421290" w:rsidP="00963FC1">
      <w:pPr>
        <w:spacing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31</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963FC1" w:rsidRDefault="001412ED" w:rsidP="00963FC1">
      <w:pPr>
        <w:spacing w:line="276" w:lineRule="auto"/>
        <w:ind w:left="426" w:hanging="426"/>
        <w:jc w:val="center"/>
        <w:rPr>
          <w:rFonts w:cstheme="minorHAnsi"/>
          <w:b/>
          <w:sz w:val="24"/>
          <w:szCs w:val="24"/>
        </w:rPr>
      </w:pPr>
    </w:p>
    <w:p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Zamawiający dopuszcza przed dokonaniem przez wykonawców wyceny oferty, odbycie wizji lokalnej.</w:t>
      </w:r>
      <w:r w:rsidR="000C1DCE" w:rsidRPr="00963FC1">
        <w:rPr>
          <w:rFonts w:asciiTheme="minorHAnsi" w:hAnsiTheme="minorHAnsi" w:cstheme="minorHAnsi"/>
          <w:color w:val="auto"/>
        </w:rPr>
        <w:t xml:space="preserve"> </w:t>
      </w:r>
    </w:p>
    <w:p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Dokonanie wizji lokalnej moż</w:t>
      </w:r>
      <w:r w:rsidR="000C1DCE" w:rsidRPr="00963FC1">
        <w:rPr>
          <w:rFonts w:asciiTheme="minorHAnsi" w:hAnsiTheme="minorHAnsi" w:cstheme="minorHAnsi"/>
          <w:color w:val="auto"/>
        </w:rPr>
        <w:t>e stanowić dla wykonawcy dodatkową wskazówkę, umożliwiającą</w:t>
      </w:r>
      <w:r w:rsidRPr="00963FC1">
        <w:rPr>
          <w:rFonts w:asciiTheme="minorHAnsi" w:hAnsiTheme="minorHAnsi" w:cstheme="minorHAnsi"/>
          <w:color w:val="auto"/>
        </w:rPr>
        <w:t xml:space="preserve"> skalkulowanie ceny oferty w sposób rzetelny.</w:t>
      </w:r>
    </w:p>
    <w:p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W przypadku, gdy wykonawca zamierza odbyć wizj</w:t>
      </w:r>
      <w:r w:rsidR="0005673D">
        <w:rPr>
          <w:rFonts w:asciiTheme="minorHAnsi" w:hAnsiTheme="minorHAnsi" w:cstheme="minorHAnsi"/>
          <w:color w:val="auto"/>
        </w:rPr>
        <w:t>ę</w:t>
      </w:r>
      <w:r w:rsidRPr="00963FC1">
        <w:rPr>
          <w:rFonts w:asciiTheme="minorHAnsi" w:hAnsiTheme="minorHAnsi" w:cstheme="minorHAnsi"/>
          <w:color w:val="auto"/>
        </w:rPr>
        <w:t xml:space="preserve"> lokalną zobowiązany jest przedłożyć</w:t>
      </w:r>
      <w:r w:rsidR="000C1DCE" w:rsidRPr="00963FC1">
        <w:rPr>
          <w:rFonts w:asciiTheme="minorHAnsi" w:hAnsiTheme="minorHAnsi" w:cstheme="minorHAnsi"/>
          <w:color w:val="auto"/>
        </w:rPr>
        <w:t xml:space="preserve"> </w:t>
      </w:r>
      <w:r w:rsidRPr="00963FC1">
        <w:rPr>
          <w:rFonts w:asciiTheme="minorHAnsi" w:hAnsiTheme="minorHAnsi" w:cstheme="minorHAnsi"/>
          <w:color w:val="auto"/>
        </w:rPr>
        <w:t>do zamawiającego stosowny wniosek.</w:t>
      </w:r>
    </w:p>
    <w:p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Zamawiający nie wymaga złożenia oferty po sprawdzeniu przez wykonawcę dokumentów niezbędnych do realizacji zamówienia.</w:t>
      </w:r>
    </w:p>
    <w:p w:rsidR="001412ED" w:rsidRPr="00963FC1" w:rsidRDefault="001412ED" w:rsidP="00963FC1">
      <w:pPr>
        <w:pStyle w:val="Default"/>
        <w:numPr>
          <w:ilvl w:val="0"/>
          <w:numId w:val="30"/>
        </w:numPr>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lastRenderedPageBreak/>
        <w:t xml:space="preserve">Umożliwienie przez zamawiającego odbycia wizji lokalnej nie skutkuje sankcją w postaci odrzucenia oferty </w:t>
      </w:r>
      <w:r w:rsidR="0005673D">
        <w:rPr>
          <w:rFonts w:asciiTheme="minorHAnsi" w:hAnsiTheme="minorHAnsi" w:cstheme="minorHAnsi"/>
          <w:color w:val="auto"/>
        </w:rPr>
        <w:t>w</w:t>
      </w:r>
      <w:r w:rsidRPr="00963FC1">
        <w:rPr>
          <w:rFonts w:asciiTheme="minorHAnsi" w:hAnsiTheme="minorHAnsi" w:cstheme="minorHAnsi"/>
          <w:color w:val="auto"/>
        </w:rPr>
        <w:t>ykonawcy w okolicznościa</w:t>
      </w:r>
      <w:r w:rsidR="000C1DCE" w:rsidRPr="00963FC1">
        <w:rPr>
          <w:rFonts w:asciiTheme="minorHAnsi" w:hAnsiTheme="minorHAnsi" w:cstheme="minorHAnsi"/>
          <w:color w:val="auto"/>
        </w:rPr>
        <w:t>ch, gdy wykonawca nie skorzysta</w:t>
      </w:r>
      <w:r w:rsidR="0098282B" w:rsidRPr="00963FC1">
        <w:rPr>
          <w:rFonts w:asciiTheme="minorHAnsi" w:hAnsiTheme="minorHAnsi" w:cstheme="minorHAnsi"/>
          <w:color w:val="auto"/>
        </w:rPr>
        <w:t xml:space="preserve"> </w:t>
      </w:r>
      <w:r w:rsidR="0005673D">
        <w:rPr>
          <w:rFonts w:asciiTheme="minorHAnsi" w:hAnsiTheme="minorHAnsi" w:cstheme="minorHAnsi"/>
          <w:color w:val="auto"/>
        </w:rPr>
        <w:br/>
      </w:r>
      <w:r w:rsidRPr="00963FC1">
        <w:rPr>
          <w:rFonts w:asciiTheme="minorHAnsi" w:hAnsiTheme="minorHAnsi" w:cstheme="minorHAnsi"/>
          <w:color w:val="auto"/>
        </w:rPr>
        <w:t xml:space="preserve">z przysługującej mu możliwości. </w:t>
      </w:r>
    </w:p>
    <w:p w:rsidR="001412ED" w:rsidRPr="00963FC1" w:rsidRDefault="001412ED" w:rsidP="00963FC1">
      <w:pPr>
        <w:pStyle w:val="Default"/>
        <w:spacing w:line="276" w:lineRule="auto"/>
        <w:jc w:val="both"/>
        <w:rPr>
          <w:rFonts w:asciiTheme="minorHAnsi" w:hAnsiTheme="minorHAnsi" w:cstheme="minorHAnsi"/>
          <w:color w:val="auto"/>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32</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DOTYCZĄCE WALUT OBCYCH, W JAKICH MOGĄ BYĆ PROWADZONE ROZLICZENIA MIĘDZY ZAMAWIAJĄCYM A WYKONAWCĄ, JEŻELI ZAMAWIAJĄCY PRZEWIDUJE ROZLICZENIA W WALUTACH OBCYCH</w:t>
      </w:r>
    </w:p>
    <w:p w:rsidR="001412ED" w:rsidRPr="00963FC1" w:rsidRDefault="001412ED" w:rsidP="00963FC1">
      <w:pPr>
        <w:spacing w:line="276" w:lineRule="auto"/>
        <w:rPr>
          <w:rFonts w:cstheme="minorHAnsi"/>
          <w:b/>
          <w:sz w:val="24"/>
          <w:szCs w:val="24"/>
        </w:rPr>
      </w:pPr>
    </w:p>
    <w:p w:rsidR="001412ED" w:rsidRPr="00963FC1" w:rsidRDefault="001412ED" w:rsidP="00963FC1">
      <w:pPr>
        <w:pStyle w:val="Default"/>
        <w:numPr>
          <w:ilvl w:val="0"/>
          <w:numId w:val="2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rPr>
        <w:t>Zamawiający nie przewiduje rozliczeń w walutach obcych.</w:t>
      </w:r>
    </w:p>
    <w:p w:rsidR="001412ED" w:rsidRPr="00963FC1" w:rsidRDefault="001412ED" w:rsidP="00963FC1">
      <w:pPr>
        <w:pStyle w:val="Default"/>
        <w:numPr>
          <w:ilvl w:val="0"/>
          <w:numId w:val="22"/>
        </w:numPr>
        <w:tabs>
          <w:tab w:val="clear" w:pos="720"/>
        </w:tabs>
        <w:spacing w:line="276" w:lineRule="auto"/>
        <w:ind w:left="426" w:hanging="426"/>
        <w:jc w:val="both"/>
        <w:rPr>
          <w:rFonts w:asciiTheme="minorHAnsi" w:hAnsiTheme="minorHAnsi" w:cstheme="minorHAnsi"/>
          <w:color w:val="auto"/>
        </w:rPr>
      </w:pPr>
      <w:r w:rsidRPr="00963FC1">
        <w:rPr>
          <w:rFonts w:asciiTheme="minorHAnsi" w:hAnsiTheme="minorHAnsi" w:cstheme="minorHAnsi"/>
          <w:color w:val="auto"/>
        </w:rPr>
        <w:t xml:space="preserve">Wszelkie rozliczenia związane z realizacją </w:t>
      </w:r>
      <w:r w:rsidR="0005673D">
        <w:rPr>
          <w:rFonts w:asciiTheme="minorHAnsi" w:hAnsiTheme="minorHAnsi" w:cstheme="minorHAnsi"/>
          <w:color w:val="auto"/>
        </w:rPr>
        <w:t xml:space="preserve">niniejszego </w:t>
      </w:r>
      <w:r w:rsidRPr="00963FC1">
        <w:rPr>
          <w:rFonts w:asciiTheme="minorHAnsi" w:hAnsiTheme="minorHAnsi" w:cstheme="minorHAnsi"/>
          <w:color w:val="auto"/>
        </w:rPr>
        <w:t>zamówienia publicznego będą dokonywane w polskich złotych.</w:t>
      </w:r>
    </w:p>
    <w:p w:rsidR="001412ED" w:rsidRDefault="001412ED" w:rsidP="00963FC1">
      <w:pPr>
        <w:spacing w:line="276" w:lineRule="auto"/>
        <w:rPr>
          <w:rFonts w:cstheme="minorHAnsi"/>
          <w:b/>
          <w:sz w:val="24"/>
          <w:szCs w:val="24"/>
        </w:rPr>
      </w:pPr>
    </w:p>
    <w:p w:rsidR="0005673D" w:rsidRPr="00963FC1" w:rsidRDefault="0005673D" w:rsidP="00963FC1">
      <w:pPr>
        <w:spacing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33</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DOTYCZĄCE ZWROTU KOSZTÓW UDZIAŁU W POSTĘPOWANIU, JEŻELI ZAMAWIAJĄCY PRZEWIDUJE ICH ZWROT</w:t>
      </w:r>
    </w:p>
    <w:p w:rsidR="0098282B" w:rsidRPr="00963FC1" w:rsidRDefault="0098282B" w:rsidP="00963FC1">
      <w:pPr>
        <w:spacing w:after="0" w:line="276" w:lineRule="auto"/>
        <w:ind w:left="425" w:hanging="425"/>
        <w:jc w:val="center"/>
        <w:rPr>
          <w:rFonts w:cstheme="minorHAnsi"/>
          <w:b/>
          <w:sz w:val="24"/>
          <w:szCs w:val="24"/>
        </w:rPr>
      </w:pPr>
    </w:p>
    <w:p w:rsidR="001412ED"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zwrotu kosztu udziału w postępowaniu.</w:t>
      </w:r>
    </w:p>
    <w:p w:rsidR="0005673D" w:rsidRPr="00963FC1" w:rsidRDefault="0005673D" w:rsidP="00963FC1">
      <w:pPr>
        <w:pStyle w:val="Default"/>
        <w:spacing w:line="276" w:lineRule="auto"/>
        <w:jc w:val="both"/>
        <w:rPr>
          <w:rFonts w:asciiTheme="minorHAnsi" w:hAnsiTheme="minorHAnsi" w:cstheme="minorHAnsi"/>
          <w:color w:val="auto"/>
        </w:rPr>
      </w:pPr>
    </w:p>
    <w:p w:rsidR="001412ED" w:rsidRPr="00963FC1" w:rsidRDefault="001412ED" w:rsidP="00963FC1">
      <w:pPr>
        <w:spacing w:after="0"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34</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INFORMACJE O OBOWIĄZKU OSOBISTEGO WYKONANIA PRZEZ WYKONAWCĘ KLUCZOWYCH ZADAŃ, JEŻELI ZAMAWIAJĄCY DOKONUJE TAKIEGO ZASTRZEŻENIA ZGODNIE Z ART. 60 I ART. 121</w:t>
      </w:r>
    </w:p>
    <w:p w:rsidR="001412ED" w:rsidRPr="00963FC1" w:rsidRDefault="001412ED" w:rsidP="00963FC1">
      <w:pPr>
        <w:spacing w:line="276" w:lineRule="auto"/>
        <w:jc w:val="both"/>
        <w:rPr>
          <w:rFonts w:cstheme="minorHAnsi"/>
          <w:b/>
          <w:sz w:val="24"/>
          <w:szCs w:val="24"/>
        </w:rPr>
      </w:pPr>
    </w:p>
    <w:p w:rsidR="001412ED" w:rsidRPr="00963FC1" w:rsidRDefault="001412ED" w:rsidP="00963FC1">
      <w:pPr>
        <w:pStyle w:val="Default"/>
        <w:numPr>
          <w:ilvl w:val="0"/>
          <w:numId w:val="13"/>
        </w:numPr>
        <w:tabs>
          <w:tab w:val="clear" w:pos="720"/>
          <w:tab w:val="num" w:pos="284"/>
        </w:tabs>
        <w:spacing w:line="276" w:lineRule="auto"/>
        <w:ind w:hanging="862"/>
        <w:jc w:val="both"/>
        <w:rPr>
          <w:rFonts w:asciiTheme="minorHAnsi" w:hAnsiTheme="minorHAnsi" w:cstheme="minorHAnsi"/>
          <w:color w:val="auto"/>
        </w:rPr>
      </w:pPr>
      <w:r w:rsidRPr="00963FC1">
        <w:rPr>
          <w:rFonts w:asciiTheme="minorHAnsi" w:hAnsiTheme="minorHAnsi" w:cstheme="minorHAnsi"/>
          <w:bCs/>
          <w:color w:val="auto"/>
        </w:rPr>
        <w:t>Wykonawca może powierzyć wykonanie części zamówienia podwykonawcy.</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Zamawiający</w:t>
      </w:r>
      <w:r w:rsidR="0005673D">
        <w:rPr>
          <w:rFonts w:asciiTheme="minorHAnsi" w:hAnsiTheme="minorHAnsi" w:cstheme="minorHAnsi"/>
          <w:color w:val="auto"/>
          <w:lang w:eastAsia="pl-PL"/>
        </w:rPr>
        <w:t xml:space="preserve"> żąda podania </w:t>
      </w:r>
      <w:r w:rsidRPr="00963FC1">
        <w:rPr>
          <w:rFonts w:asciiTheme="minorHAnsi" w:hAnsiTheme="minorHAnsi" w:cstheme="minorHAnsi"/>
          <w:color w:val="auto"/>
          <w:lang w:eastAsia="pl-PL"/>
        </w:rPr>
        <w:t>w oferci</w:t>
      </w:r>
      <w:r w:rsidR="0005673D">
        <w:rPr>
          <w:rFonts w:asciiTheme="minorHAnsi" w:hAnsiTheme="minorHAnsi" w:cstheme="minorHAnsi"/>
          <w:color w:val="auto"/>
          <w:lang w:eastAsia="pl-PL"/>
        </w:rPr>
        <w:t>e</w:t>
      </w:r>
      <w:r w:rsidRPr="00963FC1">
        <w:rPr>
          <w:rFonts w:asciiTheme="minorHAnsi" w:hAnsiTheme="minorHAnsi" w:cstheme="minorHAnsi"/>
          <w:color w:val="auto"/>
          <w:lang w:eastAsia="pl-PL"/>
        </w:rPr>
        <w:t xml:space="preserve"> części zamówienia</w:t>
      </w:r>
      <w:r w:rsidR="0005673D">
        <w:rPr>
          <w:rFonts w:asciiTheme="minorHAnsi" w:hAnsiTheme="minorHAnsi" w:cstheme="minorHAnsi"/>
          <w:color w:val="auto"/>
          <w:lang w:eastAsia="pl-PL"/>
        </w:rPr>
        <w:t xml:space="preserve"> (w niniejszym przypadku należy</w:t>
      </w:r>
      <w:r w:rsidR="00F2121E">
        <w:rPr>
          <w:rFonts w:asciiTheme="minorHAnsi" w:hAnsiTheme="minorHAnsi" w:cstheme="minorHAnsi"/>
          <w:color w:val="auto"/>
          <w:lang w:eastAsia="pl-PL"/>
        </w:rPr>
        <w:t xml:space="preserve"> rozumieć, jako podanie części zakresu danej cz</w:t>
      </w:r>
      <w:r w:rsidR="0005673D">
        <w:rPr>
          <w:rFonts w:asciiTheme="minorHAnsi" w:hAnsiTheme="minorHAnsi" w:cstheme="minorHAnsi"/>
          <w:color w:val="auto"/>
          <w:lang w:eastAsia="pl-PL"/>
        </w:rPr>
        <w:t>ęści zamówienia)</w:t>
      </w:r>
      <w:r w:rsidRPr="00963FC1">
        <w:rPr>
          <w:rFonts w:asciiTheme="minorHAnsi" w:hAnsiTheme="minorHAnsi" w:cstheme="minorHAnsi"/>
          <w:color w:val="auto"/>
          <w:lang w:eastAsia="pl-PL"/>
        </w:rPr>
        <w:t xml:space="preserve">, których wykonanie </w:t>
      </w:r>
      <w:r w:rsidR="0005673D">
        <w:rPr>
          <w:rFonts w:asciiTheme="minorHAnsi" w:hAnsiTheme="minorHAnsi" w:cstheme="minorHAnsi"/>
          <w:color w:val="auto"/>
          <w:lang w:eastAsia="pl-PL"/>
        </w:rPr>
        <w:t xml:space="preserve">wykonawca </w:t>
      </w:r>
      <w:r w:rsidRPr="00963FC1">
        <w:rPr>
          <w:rFonts w:asciiTheme="minorHAnsi" w:hAnsiTheme="minorHAnsi" w:cstheme="minorHAnsi"/>
          <w:color w:val="auto"/>
          <w:lang w:eastAsia="pl-PL"/>
        </w:rPr>
        <w:t>zamierza powierzyć podwykonawcom, oraz podania nazw podw</w:t>
      </w:r>
      <w:r w:rsidR="0005673D">
        <w:rPr>
          <w:rFonts w:asciiTheme="minorHAnsi" w:hAnsiTheme="minorHAnsi" w:cstheme="minorHAnsi"/>
          <w:color w:val="auto"/>
          <w:lang w:eastAsia="pl-PL"/>
        </w:rPr>
        <w:t>ykonawców, jeżeli są znani na etapie składania oferty.</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bCs/>
          <w:color w:val="auto"/>
        </w:rPr>
        <w:t xml:space="preserve">Wskazanie w ofercie części zamówienia, których wykonanie wykonawca zamierza powierzyć podwykonawcom wraz z podaniem nazw podwykonawców, stanowi co do zasady jedynie </w:t>
      </w:r>
      <w:r w:rsidR="00F2121E">
        <w:rPr>
          <w:rFonts w:asciiTheme="minorHAnsi" w:hAnsiTheme="minorHAnsi" w:cstheme="minorHAnsi"/>
          <w:bCs/>
          <w:color w:val="auto"/>
        </w:rPr>
        <w:t>jego zamierzenia, a nie stanowi</w:t>
      </w:r>
      <w:r w:rsidRPr="00963FC1">
        <w:rPr>
          <w:rFonts w:asciiTheme="minorHAnsi" w:hAnsiTheme="minorHAnsi" w:cstheme="minorHAnsi"/>
          <w:bCs/>
          <w:color w:val="auto"/>
        </w:rPr>
        <w:t xml:space="preserve"> zobowiązania do wykonywania prac przy udziale konkretnych podwykonawców (zgodnie z wyrokiem KIO sygn. akt KIO 234/17).</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Wykonawca zobowiązuje się do zawiadomienia zamawiającego o wszelkich zmianach </w:t>
      </w:r>
      <w:r w:rsidR="00421290" w:rsidRPr="00963FC1">
        <w:rPr>
          <w:rFonts w:asciiTheme="minorHAnsi" w:hAnsiTheme="minorHAnsi" w:cstheme="minorHAnsi"/>
          <w:color w:val="auto"/>
          <w:lang w:eastAsia="pl-PL"/>
        </w:rPr>
        <w:br/>
      </w:r>
      <w:r w:rsidRPr="00963FC1">
        <w:rPr>
          <w:rFonts w:asciiTheme="minorHAnsi" w:hAnsiTheme="minorHAnsi" w:cstheme="minorHAnsi"/>
          <w:color w:val="auto"/>
          <w:lang w:eastAsia="pl-PL"/>
        </w:rPr>
        <w:t xml:space="preserve">w odniesieniu do informacji, o których mowa powyżej, w trakcie realizacji zamówienia, </w:t>
      </w:r>
      <w:r w:rsidR="00F2121E">
        <w:rPr>
          <w:rFonts w:asciiTheme="minorHAnsi" w:hAnsiTheme="minorHAnsi" w:cstheme="minorHAnsi"/>
          <w:color w:val="auto"/>
          <w:lang w:eastAsia="pl-PL"/>
        </w:rPr>
        <w:br/>
      </w:r>
      <w:r w:rsidRPr="00963FC1">
        <w:rPr>
          <w:rFonts w:asciiTheme="minorHAnsi" w:hAnsiTheme="minorHAnsi" w:cstheme="minorHAnsi"/>
          <w:color w:val="auto"/>
          <w:lang w:eastAsia="pl-PL"/>
        </w:rPr>
        <w:lastRenderedPageBreak/>
        <w:t xml:space="preserve">a także przekazuje wymagane informacje na temat nowych podwykonawców, którym </w:t>
      </w:r>
      <w:r w:rsidR="00F2121E">
        <w:rPr>
          <w:rFonts w:asciiTheme="minorHAnsi" w:hAnsiTheme="minorHAnsi" w:cstheme="minorHAnsi"/>
          <w:color w:val="auto"/>
          <w:lang w:eastAsia="pl-PL"/>
        </w:rPr>
        <w:br/>
      </w:r>
      <w:r w:rsidRPr="00963FC1">
        <w:rPr>
          <w:rFonts w:asciiTheme="minorHAnsi" w:hAnsiTheme="minorHAnsi" w:cstheme="minorHAnsi"/>
          <w:color w:val="auto"/>
          <w:lang w:eastAsia="pl-PL"/>
        </w:rPr>
        <w:t xml:space="preserve">w późniejszym okresie zamierza powierzyć realizację </w:t>
      </w:r>
      <w:r w:rsidR="00F2121E">
        <w:rPr>
          <w:rFonts w:asciiTheme="minorHAnsi" w:hAnsiTheme="minorHAnsi" w:cstheme="minorHAnsi"/>
          <w:color w:val="auto"/>
          <w:lang w:eastAsia="pl-PL"/>
        </w:rPr>
        <w:t xml:space="preserve">części </w:t>
      </w:r>
      <w:r w:rsidRPr="00963FC1">
        <w:rPr>
          <w:rFonts w:asciiTheme="minorHAnsi" w:hAnsiTheme="minorHAnsi" w:cstheme="minorHAnsi"/>
          <w:color w:val="auto"/>
          <w:lang w:eastAsia="pl-PL"/>
        </w:rPr>
        <w:t xml:space="preserve">robót budowlanych lub usług. </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Informacje, o których mowa w ust. 4 i 5 mają zastosowanie w zakresie dostawców uczestniczących w wykonaniu zamówienia na roboty budowlane.</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W przypadkach, o których mowa w ust. 2 i 3 oraz 6, zamawiający na podst. art. 462 ust. 5 </w:t>
      </w:r>
      <w:proofErr w:type="spellStart"/>
      <w:r w:rsidRPr="00963FC1">
        <w:rPr>
          <w:rFonts w:asciiTheme="minorHAnsi" w:hAnsiTheme="minorHAnsi" w:cstheme="minorHAnsi"/>
          <w:color w:val="auto"/>
          <w:lang w:eastAsia="pl-PL"/>
        </w:rPr>
        <w:t>pzp</w:t>
      </w:r>
      <w:proofErr w:type="spellEnd"/>
      <w:r w:rsidRPr="00963FC1">
        <w:rPr>
          <w:rFonts w:asciiTheme="minorHAnsi" w:hAnsiTheme="minorHAnsi" w:cstheme="minorHAnsi"/>
          <w:color w:val="auto"/>
          <w:lang w:eastAsia="pl-PL"/>
        </w:rPr>
        <w:t xml:space="preserve"> - może badać, czy nie zachodzą wobec podwykonawcy niebędącego podmiotem udostępniającym zasoby podstawy wykluczenia, o których mowa w rozdziale 15 SWZ. </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Jeżeli zamawiający skorzysta z uprawnienia, o którym mowa w ust 7, wykonawca przedstawia w określonym terminie wyznaczonym przez zamawiającego oświadczenie </w:t>
      </w:r>
      <w:r w:rsidR="00D029B4">
        <w:rPr>
          <w:rFonts w:asciiTheme="minorHAnsi" w:hAnsiTheme="minorHAnsi" w:cstheme="minorHAnsi"/>
          <w:color w:val="auto"/>
          <w:lang w:eastAsia="pl-PL"/>
        </w:rPr>
        <w:br/>
      </w:r>
      <w:r w:rsidRPr="00963FC1">
        <w:rPr>
          <w:rFonts w:asciiTheme="minorHAnsi" w:hAnsiTheme="minorHAnsi" w:cstheme="minorHAnsi"/>
          <w:color w:val="auto"/>
          <w:lang w:eastAsia="pl-PL"/>
        </w:rPr>
        <w:t>o braku podstaw  do wykluczenia w odniesieniu do podwykonawcy.</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Powierzenie wykonania części zamówienia podwykonawcom nie zwalnia wykonawcy</w:t>
      </w:r>
      <w:r w:rsidR="00421290" w:rsidRPr="00963FC1">
        <w:rPr>
          <w:rFonts w:asciiTheme="minorHAnsi" w:hAnsiTheme="minorHAnsi" w:cstheme="minorHAnsi"/>
          <w:color w:val="auto"/>
          <w:lang w:eastAsia="pl-PL"/>
        </w:rPr>
        <w:t xml:space="preserve"> </w:t>
      </w:r>
      <w:r w:rsidR="00421290" w:rsidRPr="00963FC1">
        <w:rPr>
          <w:rFonts w:asciiTheme="minorHAnsi" w:hAnsiTheme="minorHAnsi" w:cstheme="minorHAnsi"/>
          <w:color w:val="auto"/>
          <w:lang w:eastAsia="pl-PL"/>
        </w:rPr>
        <w:br/>
      </w:r>
      <w:r w:rsidRPr="00963FC1">
        <w:rPr>
          <w:rFonts w:asciiTheme="minorHAnsi" w:hAnsiTheme="minorHAnsi" w:cstheme="minorHAnsi"/>
          <w:color w:val="auto"/>
          <w:lang w:eastAsia="pl-PL"/>
        </w:rPr>
        <w:t>z odpowiedzialności za należyte wykonanie tego zamówienia.</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lang w:eastAsia="pl-PL"/>
        </w:rPr>
        <w:t xml:space="preserve">W przypadku podmiotów wspólnie ubiegających się o zamówienie </w:t>
      </w:r>
      <w:r w:rsidRPr="00963FC1">
        <w:rPr>
          <w:rFonts w:asciiTheme="minorHAnsi" w:hAnsiTheme="minorHAnsi" w:cstheme="minorHAnsi"/>
          <w:color w:val="auto"/>
        </w:rPr>
        <w:t xml:space="preserve">zamawiający stosownie do art. 60 </w:t>
      </w:r>
      <w:proofErr w:type="spellStart"/>
      <w:r w:rsidRPr="00963FC1">
        <w:rPr>
          <w:rFonts w:asciiTheme="minorHAnsi" w:hAnsiTheme="minorHAnsi" w:cstheme="minorHAnsi"/>
          <w:color w:val="auto"/>
        </w:rPr>
        <w:t>pzp</w:t>
      </w:r>
      <w:proofErr w:type="spellEnd"/>
      <w:r w:rsidRPr="00963FC1">
        <w:rPr>
          <w:rFonts w:asciiTheme="minorHAnsi" w:hAnsiTheme="minorHAnsi" w:cstheme="minorHAnsi"/>
          <w:color w:val="auto"/>
        </w:rPr>
        <w:t xml:space="preserve"> - nie zastrzega obowiązku osobistego wykonania przez poszczególnych wykonawców wspólnie ubiegających się o udzielenie zamówienia kluczowych zadań.</w:t>
      </w:r>
    </w:p>
    <w:p w:rsidR="001412ED" w:rsidRPr="00963FC1" w:rsidRDefault="001412ED" w:rsidP="00963FC1">
      <w:pPr>
        <w:pStyle w:val="Default"/>
        <w:numPr>
          <w:ilvl w:val="0"/>
          <w:numId w:val="13"/>
        </w:numPr>
        <w:tabs>
          <w:tab w:val="clear" w:pos="720"/>
          <w:tab w:val="num" w:pos="284"/>
        </w:tabs>
        <w:spacing w:line="276" w:lineRule="auto"/>
        <w:ind w:left="284" w:hanging="426"/>
        <w:jc w:val="both"/>
        <w:rPr>
          <w:rFonts w:asciiTheme="minorHAnsi" w:hAnsiTheme="minorHAnsi" w:cstheme="minorHAnsi"/>
          <w:color w:val="auto"/>
        </w:rPr>
      </w:pPr>
      <w:r w:rsidRPr="00963FC1">
        <w:rPr>
          <w:rFonts w:asciiTheme="minorHAnsi" w:hAnsiTheme="minorHAnsi" w:cstheme="minorHAnsi"/>
          <w:color w:val="auto"/>
        </w:rPr>
        <w:t>Zamawiający informuje, że nie jest dopuszczalne zlecenie całości zamówienia</w:t>
      </w:r>
      <w:r w:rsidR="004A2E7F">
        <w:rPr>
          <w:rFonts w:asciiTheme="minorHAnsi" w:hAnsiTheme="minorHAnsi" w:cstheme="minorHAnsi"/>
          <w:color w:val="auto"/>
        </w:rPr>
        <w:t xml:space="preserve"> (w </w:t>
      </w:r>
      <w:proofErr w:type="spellStart"/>
      <w:r w:rsidR="004A2E7F">
        <w:rPr>
          <w:rFonts w:asciiTheme="minorHAnsi" w:hAnsiTheme="minorHAnsi" w:cstheme="minorHAnsi"/>
          <w:color w:val="auto"/>
        </w:rPr>
        <w:t>nineiszym</w:t>
      </w:r>
      <w:proofErr w:type="spellEnd"/>
      <w:r w:rsidR="004A2E7F">
        <w:rPr>
          <w:rFonts w:asciiTheme="minorHAnsi" w:hAnsiTheme="minorHAnsi" w:cstheme="minorHAnsi"/>
          <w:color w:val="auto"/>
        </w:rPr>
        <w:t xml:space="preserve"> postępowaniu całości danej części zamówienia)</w:t>
      </w:r>
      <w:r w:rsidRPr="00963FC1">
        <w:rPr>
          <w:rFonts w:asciiTheme="minorHAnsi" w:hAnsiTheme="minorHAnsi" w:cstheme="minorHAnsi"/>
          <w:color w:val="auto"/>
        </w:rPr>
        <w:t xml:space="preserve"> przez wykonawcę jego podwykonawcom. Powyższe zgodne jest z orzecznictwem </w:t>
      </w:r>
      <w:r w:rsidRPr="00963FC1">
        <w:rPr>
          <w:rStyle w:val="Pogrubienie"/>
          <w:rFonts w:asciiTheme="minorHAnsi" w:eastAsiaTheme="majorEastAsia" w:hAnsiTheme="minorHAnsi" w:cstheme="minorHAnsi"/>
          <w:b w:val="0"/>
          <w:color w:val="auto"/>
        </w:rPr>
        <w:t>KIO 2971/20, KIO 2976/20 a także wyrokiem Sądu Okręgowego w Warszawie z dnia 5 maja</w:t>
      </w:r>
      <w:r w:rsidRPr="00963FC1">
        <w:rPr>
          <w:rStyle w:val="Pogrubienie"/>
          <w:rFonts w:asciiTheme="minorHAnsi" w:eastAsiaTheme="majorEastAsia" w:hAnsiTheme="minorHAnsi" w:cstheme="minorHAnsi"/>
          <w:color w:val="auto"/>
        </w:rPr>
        <w:t xml:space="preserve"> </w:t>
      </w:r>
      <w:r w:rsidRPr="00963FC1">
        <w:rPr>
          <w:rStyle w:val="Pogrubienie"/>
          <w:rFonts w:asciiTheme="minorHAnsi" w:eastAsiaTheme="majorEastAsia" w:hAnsiTheme="minorHAnsi" w:cstheme="minorHAnsi"/>
          <w:b w:val="0"/>
          <w:color w:val="auto"/>
        </w:rPr>
        <w:t xml:space="preserve">2021 r., XXIII </w:t>
      </w:r>
      <w:proofErr w:type="spellStart"/>
      <w:r w:rsidRPr="00963FC1">
        <w:rPr>
          <w:rStyle w:val="Pogrubienie"/>
          <w:rFonts w:asciiTheme="minorHAnsi" w:eastAsiaTheme="majorEastAsia" w:hAnsiTheme="minorHAnsi" w:cstheme="minorHAnsi"/>
          <w:b w:val="0"/>
          <w:color w:val="auto"/>
        </w:rPr>
        <w:t>Zs</w:t>
      </w:r>
      <w:proofErr w:type="spellEnd"/>
      <w:r w:rsidRPr="00963FC1">
        <w:rPr>
          <w:rStyle w:val="Pogrubienie"/>
          <w:rFonts w:asciiTheme="minorHAnsi" w:eastAsiaTheme="majorEastAsia" w:hAnsiTheme="minorHAnsi" w:cstheme="minorHAnsi"/>
          <w:b w:val="0"/>
          <w:color w:val="auto"/>
        </w:rPr>
        <w:t xml:space="preserve"> 11/21.</w:t>
      </w:r>
      <w:r w:rsidRPr="00963FC1">
        <w:rPr>
          <w:rStyle w:val="Pogrubienie"/>
          <w:rFonts w:asciiTheme="minorHAnsi" w:eastAsiaTheme="majorEastAsia" w:hAnsiTheme="minorHAnsi" w:cstheme="minorHAnsi"/>
          <w:color w:val="auto"/>
        </w:rPr>
        <w:t xml:space="preserve"> </w:t>
      </w:r>
      <w:r w:rsidRPr="00963FC1">
        <w:rPr>
          <w:rFonts w:asciiTheme="minorHAnsi" w:hAnsiTheme="minorHAnsi" w:cstheme="minorHAnsi"/>
          <w:color w:val="auto"/>
        </w:rPr>
        <w:t xml:space="preserve">Wskazanie przez wykonawcę w formularzu oferty zlecenia całości zamówienia podwykonawcom skutkowało będzie odrzuceniem oferty na podst. art. 226 ust. 1 </w:t>
      </w:r>
      <w:proofErr w:type="spellStart"/>
      <w:r w:rsidRPr="00963FC1">
        <w:rPr>
          <w:rFonts w:asciiTheme="minorHAnsi" w:hAnsiTheme="minorHAnsi" w:cstheme="minorHAnsi"/>
          <w:color w:val="auto"/>
        </w:rPr>
        <w:t>pkt</w:t>
      </w:r>
      <w:proofErr w:type="spellEnd"/>
      <w:r w:rsidRPr="00963FC1">
        <w:rPr>
          <w:rFonts w:asciiTheme="minorHAnsi" w:hAnsiTheme="minorHAnsi" w:cstheme="minorHAnsi"/>
          <w:color w:val="auto"/>
        </w:rPr>
        <w:t xml:space="preserve"> 5 </w:t>
      </w:r>
      <w:proofErr w:type="spellStart"/>
      <w:r w:rsidRPr="00963FC1">
        <w:rPr>
          <w:rFonts w:asciiTheme="minorHAnsi" w:hAnsiTheme="minorHAnsi" w:cstheme="minorHAnsi"/>
          <w:color w:val="auto"/>
        </w:rPr>
        <w:t>pzp</w:t>
      </w:r>
      <w:proofErr w:type="spellEnd"/>
      <w:r w:rsidRPr="00963FC1">
        <w:rPr>
          <w:rFonts w:asciiTheme="minorHAnsi" w:hAnsiTheme="minorHAnsi" w:cstheme="minorHAnsi"/>
          <w:color w:val="auto"/>
        </w:rPr>
        <w:t>.</w:t>
      </w:r>
    </w:p>
    <w:p w:rsidR="0098282B" w:rsidRPr="00963FC1" w:rsidRDefault="0098282B" w:rsidP="00963FC1">
      <w:pPr>
        <w:spacing w:after="0" w:line="276" w:lineRule="auto"/>
        <w:rPr>
          <w:rFonts w:cstheme="minorHAnsi"/>
          <w:b/>
          <w:sz w:val="24"/>
          <w:szCs w:val="24"/>
        </w:rPr>
      </w:pPr>
    </w:p>
    <w:p w:rsidR="00B13F5F" w:rsidRPr="00963FC1" w:rsidRDefault="00B13F5F" w:rsidP="00963FC1">
      <w:pPr>
        <w:spacing w:after="0"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35</w:t>
      </w:r>
    </w:p>
    <w:p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MAKSYMALNA LICZBA WYKONAWCÓW, Z KTÓRYMI ZAMAWIAJĄCY ZAWRZE UMOWĘ RAMOWĄ, JEŻELI ZAMAWIAJĄCY PRZEWIDUJE ZAWARCIE UMOWY RAMOWEJ</w:t>
      </w:r>
    </w:p>
    <w:p w:rsidR="005E21DB" w:rsidRPr="00963FC1" w:rsidRDefault="005E21DB" w:rsidP="00963FC1">
      <w:pPr>
        <w:pStyle w:val="Default"/>
        <w:spacing w:line="276" w:lineRule="auto"/>
        <w:jc w:val="both"/>
        <w:rPr>
          <w:rFonts w:asciiTheme="minorHAnsi" w:hAnsiTheme="minorHAnsi" w:cstheme="minorHAnsi"/>
          <w:color w:val="auto"/>
        </w:rPr>
      </w:pPr>
    </w:p>
    <w:p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zawarcia umowy ramowej.</w:t>
      </w:r>
    </w:p>
    <w:p w:rsidR="001412ED" w:rsidRPr="00963FC1" w:rsidRDefault="001412ED" w:rsidP="00963FC1">
      <w:pPr>
        <w:spacing w:after="0" w:line="276" w:lineRule="auto"/>
        <w:rPr>
          <w:rFonts w:cstheme="minorHAnsi"/>
          <w:b/>
          <w:sz w:val="24"/>
          <w:szCs w:val="24"/>
        </w:rPr>
      </w:pPr>
    </w:p>
    <w:p w:rsidR="00B13F5F" w:rsidRPr="00963FC1" w:rsidRDefault="00B13F5F" w:rsidP="00963FC1">
      <w:pPr>
        <w:spacing w:after="0" w:line="276" w:lineRule="auto"/>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36</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rPr>
        <w:t xml:space="preserve">INFORMACJA O PRZEWIDYWANYM WYBORZE NAJKORZYSTNIEJSZEJ OFERTY </w:t>
      </w:r>
      <w:r w:rsidR="00421290" w:rsidRPr="00963FC1">
        <w:rPr>
          <w:rFonts w:cstheme="minorHAnsi"/>
          <w:b/>
          <w:sz w:val="24"/>
          <w:szCs w:val="24"/>
        </w:rPr>
        <w:br/>
      </w:r>
      <w:r w:rsidRPr="00963FC1">
        <w:rPr>
          <w:rFonts w:cstheme="minorHAnsi"/>
          <w:b/>
          <w:sz w:val="24"/>
          <w:szCs w:val="24"/>
        </w:rPr>
        <w:t xml:space="preserve">Z ZASTOSOWANIEM AUKCJI ELEKTRONICZNEJ WRAZ Z INFORMACJAMI, O KTÓRYCH MOWA </w:t>
      </w:r>
      <w:r w:rsidR="00421290" w:rsidRPr="00963FC1">
        <w:rPr>
          <w:rFonts w:cstheme="minorHAnsi"/>
          <w:b/>
          <w:sz w:val="24"/>
          <w:szCs w:val="24"/>
        </w:rPr>
        <w:br/>
      </w:r>
      <w:r w:rsidRPr="00963FC1">
        <w:rPr>
          <w:rFonts w:cstheme="minorHAnsi"/>
          <w:b/>
          <w:sz w:val="24"/>
          <w:szCs w:val="24"/>
        </w:rPr>
        <w:t>W ART. 230, JEŻELI ZAMAWIAJĄCY PRZEWIDUJE AUKCJĘ ELEKTRONICZNĄ</w:t>
      </w:r>
    </w:p>
    <w:p w:rsidR="001412ED" w:rsidRPr="00963FC1" w:rsidRDefault="001412ED" w:rsidP="00963FC1">
      <w:pPr>
        <w:spacing w:line="276" w:lineRule="auto"/>
        <w:ind w:left="426" w:hanging="426"/>
        <w:jc w:val="both"/>
        <w:rPr>
          <w:rFonts w:cstheme="minorHAnsi"/>
          <w:b/>
          <w:sz w:val="24"/>
          <w:szCs w:val="24"/>
        </w:rPr>
      </w:pPr>
    </w:p>
    <w:p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zastosowania aukcji elektronicznej.</w:t>
      </w:r>
    </w:p>
    <w:p w:rsidR="001412ED" w:rsidRDefault="001412ED" w:rsidP="00963FC1">
      <w:pPr>
        <w:spacing w:line="276" w:lineRule="auto"/>
        <w:ind w:left="426" w:hanging="426"/>
        <w:jc w:val="center"/>
        <w:rPr>
          <w:rFonts w:cstheme="minorHAnsi"/>
          <w:b/>
          <w:sz w:val="24"/>
          <w:szCs w:val="24"/>
        </w:rPr>
      </w:pPr>
    </w:p>
    <w:p w:rsidR="002D61AA" w:rsidRPr="00963FC1" w:rsidRDefault="002D61AA" w:rsidP="00963FC1">
      <w:pPr>
        <w:spacing w:line="276" w:lineRule="auto"/>
        <w:ind w:left="426" w:hanging="426"/>
        <w:jc w:val="center"/>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lastRenderedPageBreak/>
        <w:t>ROZDZIAŁ 37</w:t>
      </w:r>
    </w:p>
    <w:p w:rsidR="001412ED" w:rsidRPr="00963FC1" w:rsidRDefault="001412ED" w:rsidP="00963FC1">
      <w:pPr>
        <w:autoSpaceDE w:val="0"/>
        <w:autoSpaceDN w:val="0"/>
        <w:adjustRightInd w:val="0"/>
        <w:spacing w:after="0" w:line="276" w:lineRule="auto"/>
        <w:jc w:val="both"/>
        <w:rPr>
          <w:rFonts w:cstheme="minorHAnsi"/>
          <w:b/>
          <w:sz w:val="24"/>
          <w:szCs w:val="24"/>
        </w:rPr>
      </w:pPr>
      <w:r w:rsidRPr="00963FC1">
        <w:rPr>
          <w:rFonts w:cstheme="minorHAnsi"/>
          <w:b/>
          <w:sz w:val="24"/>
          <w:szCs w:val="24"/>
        </w:rPr>
        <w:t xml:space="preserve">WYMÓG LUB MOŻLIWOŚĆ ZŁOŻENIA OFERT W POSTACI KATALOGÓW ELEKTRONICZNYCH LUB DOŁĄCZENIA KATALOGÓW ELEKTRONICZNYCH DO OFERTY, W SYTUACJI OKREŚLONEJ </w:t>
      </w:r>
      <w:r w:rsidR="004A2E7F">
        <w:rPr>
          <w:rFonts w:cstheme="minorHAnsi"/>
          <w:b/>
          <w:sz w:val="24"/>
          <w:szCs w:val="24"/>
        </w:rPr>
        <w:br/>
      </w:r>
      <w:r w:rsidRPr="00963FC1">
        <w:rPr>
          <w:rFonts w:cstheme="minorHAnsi"/>
          <w:b/>
          <w:sz w:val="24"/>
          <w:szCs w:val="24"/>
        </w:rPr>
        <w:t>W ART. 93</w:t>
      </w:r>
    </w:p>
    <w:p w:rsidR="001412ED" w:rsidRPr="00963FC1" w:rsidRDefault="001412ED" w:rsidP="00963FC1">
      <w:pPr>
        <w:autoSpaceDE w:val="0"/>
        <w:autoSpaceDN w:val="0"/>
        <w:adjustRightInd w:val="0"/>
        <w:spacing w:line="276" w:lineRule="auto"/>
        <w:jc w:val="center"/>
        <w:rPr>
          <w:rFonts w:cstheme="minorHAnsi"/>
          <w:b/>
          <w:sz w:val="24"/>
          <w:szCs w:val="24"/>
        </w:rPr>
      </w:pPr>
    </w:p>
    <w:p w:rsidR="001412ED" w:rsidRPr="00963FC1" w:rsidRDefault="001412ED" w:rsidP="00963FC1">
      <w:pPr>
        <w:pStyle w:val="Default"/>
        <w:spacing w:line="276" w:lineRule="auto"/>
        <w:jc w:val="both"/>
        <w:rPr>
          <w:rFonts w:asciiTheme="minorHAnsi" w:hAnsiTheme="minorHAnsi" w:cstheme="minorHAnsi"/>
          <w:color w:val="auto"/>
        </w:rPr>
      </w:pPr>
      <w:r w:rsidRPr="00963FC1">
        <w:rPr>
          <w:rFonts w:asciiTheme="minorHAnsi" w:hAnsiTheme="minorHAnsi" w:cstheme="minorHAnsi"/>
          <w:color w:val="auto"/>
        </w:rPr>
        <w:t>Zamawiający nie przewiduje dołączenia katalogów elektronicznych do oferty.</w:t>
      </w:r>
    </w:p>
    <w:p w:rsidR="001412ED" w:rsidRPr="00963FC1" w:rsidRDefault="001412ED" w:rsidP="00963FC1">
      <w:pPr>
        <w:spacing w:line="276" w:lineRule="auto"/>
        <w:ind w:left="426" w:hanging="426"/>
        <w:jc w:val="center"/>
        <w:rPr>
          <w:rFonts w:cstheme="minorHAnsi"/>
          <w:b/>
          <w:sz w:val="24"/>
          <w:szCs w:val="24"/>
        </w:rPr>
      </w:pPr>
    </w:p>
    <w:p w:rsidR="00AD691C" w:rsidRPr="00963FC1" w:rsidRDefault="00AD691C" w:rsidP="004A2E7F">
      <w:pPr>
        <w:spacing w:line="276" w:lineRule="auto"/>
        <w:rPr>
          <w:rFonts w:cstheme="minorHAnsi"/>
          <w:b/>
          <w:sz w:val="24"/>
          <w:szCs w:val="24"/>
        </w:rPr>
      </w:pPr>
      <w:bookmarkStart w:id="0" w:name="_GoBack"/>
      <w:bookmarkEnd w:id="0"/>
    </w:p>
    <w:p w:rsidR="001412ED" w:rsidRPr="00963FC1" w:rsidRDefault="001412ED" w:rsidP="00963FC1">
      <w:pPr>
        <w:spacing w:line="276" w:lineRule="auto"/>
        <w:ind w:left="426" w:hanging="426"/>
        <w:jc w:val="center"/>
        <w:rPr>
          <w:rFonts w:cstheme="minorHAnsi"/>
          <w:b/>
          <w:sz w:val="24"/>
          <w:szCs w:val="24"/>
        </w:rPr>
      </w:pPr>
      <w:r w:rsidRPr="00963FC1">
        <w:rPr>
          <w:rFonts w:cstheme="minorHAnsi"/>
          <w:b/>
          <w:sz w:val="24"/>
          <w:szCs w:val="24"/>
        </w:rPr>
        <w:t>ROZDZIAŁ 38</w:t>
      </w:r>
    </w:p>
    <w:p w:rsidR="001412ED" w:rsidRPr="00963FC1" w:rsidRDefault="001412ED" w:rsidP="00963FC1">
      <w:pPr>
        <w:autoSpaceDE w:val="0"/>
        <w:autoSpaceDN w:val="0"/>
        <w:adjustRightInd w:val="0"/>
        <w:spacing w:line="276" w:lineRule="auto"/>
        <w:jc w:val="both"/>
        <w:rPr>
          <w:rFonts w:cstheme="minorHAnsi"/>
          <w:b/>
          <w:sz w:val="24"/>
          <w:szCs w:val="24"/>
        </w:rPr>
      </w:pPr>
      <w:r w:rsidRPr="00963FC1">
        <w:rPr>
          <w:rFonts w:cstheme="minorHAnsi"/>
          <w:b/>
          <w:sz w:val="24"/>
          <w:szCs w:val="24"/>
        </w:rPr>
        <w:t>INFORMACJE DOTYCZĄCE ZABEZPIECZENIA NALEŻYTEGO WYKONANIA UMOWY, JEŻELI ZAMAWIAJĄCY JE PRZEWIDUJE</w:t>
      </w:r>
    </w:p>
    <w:p w:rsidR="001412ED" w:rsidRPr="004A2E7F" w:rsidRDefault="001412ED" w:rsidP="004A2E7F">
      <w:pPr>
        <w:spacing w:line="276" w:lineRule="auto"/>
        <w:ind w:left="426" w:hanging="426"/>
        <w:jc w:val="both"/>
        <w:rPr>
          <w:rFonts w:cstheme="minorHAnsi"/>
          <w:sz w:val="24"/>
          <w:szCs w:val="24"/>
        </w:rPr>
      </w:pPr>
    </w:p>
    <w:p w:rsidR="004A2E7F" w:rsidRPr="004A2E7F" w:rsidRDefault="004A2E7F" w:rsidP="004A2E7F">
      <w:pPr>
        <w:spacing w:line="276" w:lineRule="auto"/>
        <w:jc w:val="both"/>
        <w:rPr>
          <w:rFonts w:cstheme="minorHAnsi"/>
          <w:sz w:val="24"/>
          <w:szCs w:val="24"/>
        </w:rPr>
      </w:pPr>
      <w:r w:rsidRPr="004A2E7F">
        <w:rPr>
          <w:rFonts w:cstheme="minorHAnsi"/>
          <w:sz w:val="24"/>
          <w:szCs w:val="24"/>
        </w:rPr>
        <w:t>Zamawiający nie ustanawia obowiązku wniesienia zabezpieczenia należytego wykonania umowy na żadna z części zamówienia.</w:t>
      </w:r>
    </w:p>
    <w:p w:rsidR="004A2E7F" w:rsidRPr="00963FC1" w:rsidRDefault="004A2E7F" w:rsidP="00963FC1">
      <w:pPr>
        <w:spacing w:line="276" w:lineRule="auto"/>
        <w:ind w:left="426" w:hanging="426"/>
        <w:jc w:val="center"/>
        <w:rPr>
          <w:rFonts w:cstheme="minorHAnsi"/>
          <w:b/>
          <w:sz w:val="24"/>
          <w:szCs w:val="24"/>
        </w:rPr>
      </w:pPr>
    </w:p>
    <w:p w:rsidR="001412ED" w:rsidRPr="00963FC1" w:rsidRDefault="001412ED" w:rsidP="00963FC1">
      <w:pPr>
        <w:spacing w:after="0" w:line="276" w:lineRule="auto"/>
        <w:ind w:left="426" w:hanging="426"/>
        <w:jc w:val="center"/>
        <w:rPr>
          <w:rFonts w:cstheme="minorHAnsi"/>
          <w:b/>
          <w:sz w:val="24"/>
          <w:szCs w:val="24"/>
        </w:rPr>
      </w:pPr>
      <w:r w:rsidRPr="00963FC1">
        <w:rPr>
          <w:rFonts w:cstheme="minorHAnsi"/>
          <w:b/>
          <w:sz w:val="24"/>
          <w:szCs w:val="24"/>
        </w:rPr>
        <w:t>ROZDZIAŁ 39</w:t>
      </w:r>
    </w:p>
    <w:p w:rsidR="001412ED" w:rsidRPr="00963FC1" w:rsidRDefault="001412ED" w:rsidP="00963FC1">
      <w:pPr>
        <w:spacing w:after="0" w:line="276" w:lineRule="auto"/>
        <w:jc w:val="both"/>
        <w:rPr>
          <w:rFonts w:cstheme="minorHAnsi"/>
          <w:b/>
          <w:sz w:val="24"/>
          <w:szCs w:val="24"/>
        </w:rPr>
      </w:pPr>
      <w:r w:rsidRPr="00963FC1">
        <w:rPr>
          <w:rFonts w:cstheme="minorHAnsi"/>
          <w:b/>
          <w:sz w:val="24"/>
          <w:szCs w:val="24"/>
          <w:lang w:eastAsia="pl-PL"/>
        </w:rPr>
        <w:t>OBOWIĄZKI, O KTÓRYCH MOWA W ART. 13 UST. 1 – 2 ROZPORZĄDZENIA 2016/679</w:t>
      </w:r>
      <w:r w:rsidRPr="00963FC1">
        <w:rPr>
          <w:rFonts w:cstheme="minorHAnsi"/>
          <w:b/>
          <w:sz w:val="24"/>
          <w:szCs w:val="24"/>
        </w:rPr>
        <w:t xml:space="preserve"> </w:t>
      </w:r>
      <w:r w:rsidRPr="00963FC1">
        <w:rPr>
          <w:rFonts w:cstheme="minorHAnsi"/>
          <w:b/>
          <w:sz w:val="24"/>
          <w:szCs w:val="24"/>
          <w:shd w:val="clear" w:color="auto" w:fill="FFFFFF"/>
        </w:rPr>
        <w:t>W SPRAWIE OCHRONY OSÓB FIZYCZNYCH W ZWIĄZKU Z PRZETWARZANIEM DANYCH OSOBOWYCH I W SPRAWIE SWOBODNEGO PRZEPŁYWU TAKICH DANYCH</w:t>
      </w:r>
    </w:p>
    <w:p w:rsidR="001412ED" w:rsidRPr="00963FC1" w:rsidRDefault="001412ED" w:rsidP="00963FC1">
      <w:pPr>
        <w:spacing w:line="276" w:lineRule="auto"/>
        <w:ind w:left="426" w:hanging="426"/>
        <w:jc w:val="center"/>
        <w:rPr>
          <w:rFonts w:cstheme="minorHAnsi"/>
          <w:b/>
          <w:sz w:val="24"/>
          <w:szCs w:val="24"/>
        </w:rPr>
      </w:pPr>
    </w:p>
    <w:p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hAnsiTheme="minorHAnsi" w:cstheme="minorHAnsi"/>
          <w:b/>
        </w:rPr>
      </w:pPr>
      <w:r w:rsidRPr="00963FC1">
        <w:rPr>
          <w:rFonts w:asciiTheme="minorHAnsi" w:hAnsiTheme="minorHAnsi" w:cstheme="minorHAnsi"/>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hAnsiTheme="minorHAnsi" w:cstheme="minorHAnsi"/>
          <w:b/>
        </w:rPr>
      </w:pPr>
      <w:r w:rsidRPr="00963FC1">
        <w:rPr>
          <w:rFonts w:asciiTheme="minorHAnsi" w:hAnsiTheme="minorHAnsi" w:cstheme="minorHAnsi"/>
          <w:lang w:eastAsia="pl-PL"/>
        </w:rPr>
        <w:t>Zamawiający realizuje obowiązki, o których mowa w art. 13 ust. 1 – 2 rozporządzenia 2016/679, przez zamieszczenie wymaganych informacji w SIWZ, zgodnie z poniższym.</w:t>
      </w:r>
    </w:p>
    <w:p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hAnsiTheme="minorHAnsi" w:cstheme="minorHAnsi"/>
          <w:b/>
        </w:rPr>
      </w:pPr>
      <w:r w:rsidRPr="00963FC1">
        <w:rPr>
          <w:rFonts w:asciiTheme="minorHAnsi" w:hAnsiTheme="minorHAnsi" w:cstheme="minorHAnsi"/>
          <w:lang w:eastAsia="pl-PL"/>
        </w:rPr>
        <w:t xml:space="preserve">Zgodnie z art. 13 ust. 1 i 2 </w:t>
      </w:r>
      <w:r w:rsidRPr="00963FC1">
        <w:rPr>
          <w:rFonts w:asciiTheme="minorHAnsi" w:hAnsiTheme="minorHAnsi" w:cstheme="minorHAnsi"/>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00421290" w:rsidRPr="00963FC1">
        <w:rPr>
          <w:rFonts w:asciiTheme="minorHAnsi" w:hAnsiTheme="minorHAnsi" w:cstheme="minorHAnsi"/>
        </w:rPr>
        <w:t xml:space="preserve"> </w:t>
      </w:r>
      <w:r w:rsidRPr="00963FC1">
        <w:rPr>
          <w:rFonts w:asciiTheme="minorHAnsi" w:hAnsiTheme="minorHAnsi" w:cstheme="minorHAnsi"/>
        </w:rPr>
        <w:t xml:space="preserve">z 04.05.2016, str. 1), </w:t>
      </w:r>
      <w:r w:rsidR="00576156" w:rsidRPr="00963FC1">
        <w:rPr>
          <w:rFonts w:asciiTheme="minorHAnsi" w:hAnsiTheme="minorHAnsi" w:cstheme="minorHAnsi"/>
          <w:lang w:eastAsia="pl-PL"/>
        </w:rPr>
        <w:t xml:space="preserve">dalej „RODO”, informuję, </w:t>
      </w:r>
      <w:r w:rsidRPr="00963FC1">
        <w:rPr>
          <w:rFonts w:asciiTheme="minorHAnsi" w:hAnsiTheme="minorHAnsi" w:cstheme="minorHAnsi"/>
          <w:lang w:eastAsia="pl-PL"/>
        </w:rPr>
        <w:t xml:space="preserve">że: </w:t>
      </w:r>
    </w:p>
    <w:p w:rsidR="001412ED" w:rsidRPr="00963FC1" w:rsidRDefault="001412ED" w:rsidP="00963FC1">
      <w:pPr>
        <w:pStyle w:val="Akapitzlist"/>
        <w:numPr>
          <w:ilvl w:val="0"/>
          <w:numId w:val="7"/>
        </w:numPr>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hAnsiTheme="minorHAnsi" w:cstheme="minorHAnsi"/>
          <w:lang w:eastAsia="pl-PL"/>
        </w:rPr>
        <w:t xml:space="preserve">administratorem Pani/Pana danych osobowych jest Gmina - Miasto Tomaszów Mazowiecki w imieniu której działa Prezydent Miasta Tomaszowa Mazowieckiego, ul. POW 10/16, 97-200 Tomaszów Maz., </w:t>
      </w:r>
      <w:r w:rsidRPr="00963FC1">
        <w:rPr>
          <w:rFonts w:asciiTheme="minorHAnsi" w:hAnsiTheme="minorHAnsi" w:cstheme="minorHAnsi"/>
          <w:bCs/>
        </w:rPr>
        <w:t>NIP 773-16-56-546, REGON 590648310,</w:t>
      </w:r>
    </w:p>
    <w:p w:rsidR="001412ED" w:rsidRPr="00963FC1" w:rsidRDefault="001412ED" w:rsidP="00963FC1">
      <w:pPr>
        <w:pStyle w:val="Akapitzlist"/>
        <w:numPr>
          <w:ilvl w:val="0"/>
          <w:numId w:val="7"/>
        </w:numPr>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inspektorem ochrony danych osobowych w Urzędzie Miasta w Tomaszowie Mazowieckim jest  wyznaczony pracownik Urzędu Miasta w Tomaszowie Mazowieckim,</w:t>
      </w:r>
    </w:p>
    <w:p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lastRenderedPageBreak/>
        <w:t>Pani/Pana dane osobowe przetwarzane będą na podstawie art. 6 ust. 1 lit. c</w:t>
      </w:r>
      <w:r w:rsidRPr="00963FC1">
        <w:rPr>
          <w:rFonts w:asciiTheme="minorHAnsi" w:eastAsia="Times New Roman" w:hAnsiTheme="minorHAnsi" w:cstheme="minorHAnsi"/>
          <w:i/>
          <w:lang w:eastAsia="pl-PL"/>
        </w:rPr>
        <w:t xml:space="preserve"> </w:t>
      </w:r>
      <w:r w:rsidRPr="00963FC1">
        <w:rPr>
          <w:rFonts w:asciiTheme="minorHAnsi" w:eastAsia="Times New Roman" w:hAnsiTheme="minorHAnsi" w:cstheme="minorHAnsi"/>
          <w:lang w:eastAsia="pl-PL"/>
        </w:rPr>
        <w:t xml:space="preserve">RODO w celu </w:t>
      </w:r>
      <w:r w:rsidRPr="00963FC1">
        <w:rPr>
          <w:rFonts w:asciiTheme="minorHAnsi" w:hAnsiTheme="minorHAnsi" w:cstheme="minorHAnsi"/>
        </w:rPr>
        <w:t>związanym z niniejszym postępowaniem o udzielenie zamówienia publicznego,</w:t>
      </w:r>
    </w:p>
    <w:p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odbiorcami Pani/Pana danych osobowych będą osoby lub podmioty, którym udostępniona zostanie dokumentacja postępowania,</w:t>
      </w:r>
    </w:p>
    <w:p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Pani/Pana dane osobowe będą przechowywane, przez okres 4 lat od dnia zakończenia postępowania o udzielenie zamówienia, a jeżeli czas trwania umowy przekracza 4 lata, okres przechowywania obejmuje cały czas trwania umowy;</w:t>
      </w:r>
    </w:p>
    <w:p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w odniesieniu do Pani/Pana danych osobowych decyzje nie będą podejmow</w:t>
      </w:r>
      <w:r w:rsidR="00421290" w:rsidRPr="00963FC1">
        <w:rPr>
          <w:rFonts w:asciiTheme="minorHAnsi" w:eastAsia="Times New Roman" w:hAnsiTheme="minorHAnsi" w:cstheme="minorHAnsi"/>
          <w:lang w:eastAsia="pl-PL"/>
        </w:rPr>
        <w:t>ane</w:t>
      </w:r>
      <w:r w:rsidRPr="00963FC1">
        <w:rPr>
          <w:rFonts w:asciiTheme="minorHAnsi" w:eastAsia="Times New Roman" w:hAnsiTheme="minorHAnsi" w:cstheme="minorHAnsi"/>
          <w:lang w:eastAsia="pl-PL"/>
        </w:rPr>
        <w:t xml:space="preserve"> w sposób zautomatyzowany, stosowanie do art. 22 RODO;</w:t>
      </w:r>
    </w:p>
    <w:p w:rsidR="001412ED" w:rsidRPr="00963FC1" w:rsidRDefault="001412ED" w:rsidP="00963FC1">
      <w:pPr>
        <w:pStyle w:val="Akapitzlist"/>
        <w:numPr>
          <w:ilvl w:val="0"/>
          <w:numId w:val="7"/>
        </w:numPr>
        <w:tabs>
          <w:tab w:val="num" w:pos="709"/>
        </w:tabs>
        <w:suppressAutoHyphens w:val="0"/>
        <w:spacing w:line="276" w:lineRule="auto"/>
        <w:ind w:left="426" w:hanging="426"/>
        <w:contextualSpacing/>
        <w:jc w:val="both"/>
        <w:rPr>
          <w:rFonts w:asciiTheme="minorHAnsi" w:hAnsiTheme="minorHAnsi" w:cstheme="minorHAnsi"/>
          <w:i/>
          <w:lang w:eastAsia="pl-PL"/>
        </w:rPr>
      </w:pPr>
      <w:r w:rsidRPr="00963FC1">
        <w:rPr>
          <w:rFonts w:asciiTheme="minorHAnsi" w:eastAsia="Times New Roman" w:hAnsiTheme="minorHAnsi" w:cstheme="minorHAnsi"/>
          <w:lang w:eastAsia="pl-PL"/>
        </w:rPr>
        <w:t>posiada Pani/Pan:</w:t>
      </w:r>
    </w:p>
    <w:p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na podstawie art. 15 RODO prawo dostępu do danych osobowych Pani/Pana dotyczących;</w:t>
      </w:r>
    </w:p>
    <w:p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 xml:space="preserve">na podstawie art. 16 RODO prawo do sprostowania Pani/Pana danych osobowych </w:t>
      </w:r>
      <w:r w:rsidRPr="00963FC1">
        <w:rPr>
          <w:rFonts w:asciiTheme="minorHAnsi" w:eastAsia="Times New Roman" w:hAnsiTheme="minorHAnsi" w:cstheme="minorHAnsi"/>
          <w:b/>
          <w:vertAlign w:val="superscript"/>
          <w:lang w:eastAsia="pl-PL"/>
        </w:rPr>
        <w:t>**</w:t>
      </w:r>
      <w:r w:rsidRPr="00963FC1">
        <w:rPr>
          <w:rFonts w:asciiTheme="minorHAnsi" w:eastAsia="Times New Roman" w:hAnsiTheme="minorHAnsi" w:cstheme="minorHAnsi"/>
          <w:lang w:eastAsia="pl-PL"/>
        </w:rPr>
        <w:t>;</w:t>
      </w:r>
    </w:p>
    <w:p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 xml:space="preserve">na podstawie art. 18 RODO prawo żądania od administratora ograniczenia przetwarzania danych osobowych z zastrzeżeniem przypadków, o których mowa w art. 18 ust. 2 RODO ***;  </w:t>
      </w:r>
    </w:p>
    <w:p w:rsidR="001412ED" w:rsidRPr="00963FC1" w:rsidRDefault="001412ED" w:rsidP="00963FC1">
      <w:pPr>
        <w:pStyle w:val="Akapitzlist"/>
        <w:widowControl/>
        <w:numPr>
          <w:ilvl w:val="0"/>
          <w:numId w:val="5"/>
        </w:numPr>
        <w:tabs>
          <w:tab w:val="num" w:pos="709"/>
        </w:tabs>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prawo do wniesienia skargi do Prezesa Urzędu Ochrony Danych Osobowych, gdy uzna Pani/Pan, że przetwarzanie danych osobowych Pani/Pana dotyczących narusza przepisy RODO;</w:t>
      </w:r>
    </w:p>
    <w:p w:rsidR="001412ED" w:rsidRPr="00963FC1" w:rsidRDefault="001412ED" w:rsidP="00963FC1">
      <w:pPr>
        <w:pStyle w:val="Akapitzlist"/>
        <w:widowControl/>
        <w:numPr>
          <w:ilvl w:val="0"/>
          <w:numId w:val="7"/>
        </w:numPr>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nie przysługuje Pani/Panu:</w:t>
      </w:r>
    </w:p>
    <w:p w:rsidR="001412ED" w:rsidRPr="00963FC1" w:rsidRDefault="001412ED" w:rsidP="00963FC1">
      <w:pPr>
        <w:pStyle w:val="Akapitzlist"/>
        <w:widowControl/>
        <w:numPr>
          <w:ilvl w:val="0"/>
          <w:numId w:val="6"/>
        </w:numPr>
        <w:tabs>
          <w:tab w:val="num" w:pos="709"/>
        </w:tabs>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w związku z art. 17 ust. 3 lit. b, d lub e RODO prawo do usunięcia danych osobowych;</w:t>
      </w:r>
    </w:p>
    <w:p w:rsidR="001412ED" w:rsidRPr="00963FC1" w:rsidRDefault="001412ED" w:rsidP="00963FC1">
      <w:pPr>
        <w:pStyle w:val="Akapitzlist"/>
        <w:widowControl/>
        <w:numPr>
          <w:ilvl w:val="0"/>
          <w:numId w:val="6"/>
        </w:numPr>
        <w:tabs>
          <w:tab w:val="num" w:pos="709"/>
        </w:tabs>
        <w:suppressAutoHyphens w:val="0"/>
        <w:spacing w:line="276" w:lineRule="auto"/>
        <w:ind w:left="426" w:hanging="426"/>
        <w:contextualSpacing/>
        <w:jc w:val="both"/>
        <w:rPr>
          <w:rFonts w:asciiTheme="minorHAnsi" w:eastAsia="Times New Roman" w:hAnsiTheme="minorHAnsi" w:cstheme="minorHAnsi"/>
          <w:b/>
          <w:i/>
          <w:lang w:eastAsia="pl-PL"/>
        </w:rPr>
      </w:pPr>
      <w:r w:rsidRPr="00963FC1">
        <w:rPr>
          <w:rFonts w:asciiTheme="minorHAnsi" w:eastAsia="Times New Roman" w:hAnsiTheme="minorHAnsi" w:cstheme="minorHAnsi"/>
          <w:lang w:eastAsia="pl-PL"/>
        </w:rPr>
        <w:t>prawo do przenoszenia danych osobowych, o którym mowa w art. 20 RODO;</w:t>
      </w:r>
    </w:p>
    <w:p w:rsidR="001412ED" w:rsidRPr="00963FC1" w:rsidRDefault="001412ED" w:rsidP="00963FC1">
      <w:pPr>
        <w:pStyle w:val="Akapitzlist"/>
        <w:widowControl/>
        <w:numPr>
          <w:ilvl w:val="0"/>
          <w:numId w:val="6"/>
        </w:numPr>
        <w:tabs>
          <w:tab w:val="num" w:pos="709"/>
        </w:tabs>
        <w:suppressAutoHyphens w:val="0"/>
        <w:spacing w:line="276" w:lineRule="auto"/>
        <w:ind w:left="426" w:hanging="426"/>
        <w:contextualSpacing/>
        <w:jc w:val="both"/>
        <w:rPr>
          <w:rFonts w:asciiTheme="minorHAnsi" w:eastAsia="Times New Roman" w:hAnsiTheme="minorHAnsi" w:cstheme="minorHAnsi"/>
          <w:i/>
          <w:lang w:eastAsia="pl-PL"/>
        </w:rPr>
      </w:pPr>
      <w:r w:rsidRPr="00963FC1">
        <w:rPr>
          <w:rFonts w:asciiTheme="minorHAnsi" w:eastAsia="Times New Roman" w:hAnsiTheme="minorHAnsi" w:cstheme="minorHAnsi"/>
          <w:lang w:eastAsia="pl-PL"/>
        </w:rPr>
        <w:t xml:space="preserve">na podstawie art. 21 RODO prawo sprzeciwu, wobec przetwarzania danych osobowych, gdyż podstawą prawną przetwarzania Pani/Pana danych osobowych jest art. 6 ust. 1 lit. c RODO. </w:t>
      </w:r>
    </w:p>
    <w:p w:rsidR="001412ED" w:rsidRPr="00963FC1" w:rsidRDefault="001412ED" w:rsidP="00963FC1">
      <w:pPr>
        <w:pStyle w:val="Akapitzlist"/>
        <w:widowControl/>
        <w:numPr>
          <w:ilvl w:val="0"/>
          <w:numId w:val="14"/>
        </w:numPr>
        <w:spacing w:after="180" w:line="276" w:lineRule="auto"/>
        <w:ind w:left="426" w:hanging="426"/>
        <w:contextualSpacing/>
        <w:jc w:val="both"/>
        <w:rPr>
          <w:rFonts w:asciiTheme="minorHAnsi" w:eastAsia="Times New Roman" w:hAnsiTheme="minorHAnsi" w:cstheme="minorHAnsi"/>
          <w:lang w:eastAsia="pl-PL"/>
        </w:rPr>
      </w:pPr>
      <w:r w:rsidRPr="00963FC1">
        <w:rPr>
          <w:rFonts w:asciiTheme="minorHAnsi" w:eastAsia="Times New Roman" w:hAnsiTheme="minorHAnsi" w:cstheme="minorHAnsi"/>
          <w:lang w:eastAsia="pl-PL"/>
        </w:rPr>
        <w:t>Zamawiający informuje, iż wystąpienie z żądaniem, o którym mowa w art. 18 ust. 1 rozporządzenia 2016/679, nie ogranicza przetwarzania danych osobowych do czasu zakończenia postępowania o udzielenie zamówienia publicznego</w:t>
      </w:r>
      <w:r w:rsidR="00421290" w:rsidRPr="00963FC1">
        <w:rPr>
          <w:rFonts w:asciiTheme="minorHAnsi" w:eastAsia="Times New Roman" w:hAnsiTheme="minorHAnsi" w:cstheme="minorHAnsi"/>
          <w:lang w:eastAsia="pl-PL"/>
        </w:rPr>
        <w:t>.</w:t>
      </w:r>
    </w:p>
    <w:p w:rsidR="00421290" w:rsidRPr="00963FC1" w:rsidRDefault="00421290" w:rsidP="00963FC1">
      <w:pPr>
        <w:pStyle w:val="Akapitzlist"/>
        <w:widowControl/>
        <w:spacing w:after="180" w:line="276" w:lineRule="auto"/>
        <w:ind w:left="426"/>
        <w:contextualSpacing/>
        <w:jc w:val="both"/>
        <w:rPr>
          <w:rFonts w:asciiTheme="minorHAnsi" w:eastAsia="Times New Roman" w:hAnsiTheme="minorHAnsi" w:cstheme="minorHAnsi"/>
          <w:lang w:eastAsia="pl-PL"/>
        </w:rPr>
      </w:pPr>
    </w:p>
    <w:p w:rsidR="001412ED" w:rsidRPr="00963FC1" w:rsidRDefault="001412ED" w:rsidP="00963FC1">
      <w:pPr>
        <w:tabs>
          <w:tab w:val="num" w:pos="709"/>
        </w:tabs>
        <w:spacing w:line="276" w:lineRule="auto"/>
        <w:ind w:left="709" w:hanging="283"/>
        <w:jc w:val="both"/>
        <w:rPr>
          <w:rFonts w:cstheme="minorHAnsi"/>
          <w:sz w:val="24"/>
          <w:szCs w:val="24"/>
        </w:rPr>
      </w:pPr>
      <w:r w:rsidRPr="00963FC1">
        <w:rPr>
          <w:rFonts w:cstheme="minorHAnsi"/>
          <w:sz w:val="24"/>
          <w:szCs w:val="24"/>
        </w:rPr>
        <w:t>_____________________</w:t>
      </w:r>
      <w:r w:rsidR="00421290" w:rsidRPr="00963FC1">
        <w:rPr>
          <w:rFonts w:cstheme="minorHAnsi"/>
          <w:sz w:val="24"/>
          <w:szCs w:val="24"/>
        </w:rPr>
        <w:t>___________________</w:t>
      </w:r>
    </w:p>
    <w:p w:rsidR="001412ED" w:rsidRPr="00963FC1" w:rsidRDefault="001412ED" w:rsidP="00963FC1">
      <w:pPr>
        <w:spacing w:line="276" w:lineRule="auto"/>
        <w:ind w:left="426" w:hanging="426"/>
        <w:jc w:val="both"/>
        <w:rPr>
          <w:rFonts w:cstheme="minorHAnsi"/>
          <w:i/>
          <w:sz w:val="24"/>
          <w:szCs w:val="24"/>
          <w:lang w:eastAsia="pl-PL"/>
        </w:rPr>
      </w:pPr>
      <w:r w:rsidRPr="00963FC1">
        <w:rPr>
          <w:rFonts w:cstheme="minorHAnsi"/>
          <w:b/>
          <w:i/>
          <w:sz w:val="24"/>
          <w:szCs w:val="24"/>
          <w:vertAlign w:val="superscript"/>
        </w:rPr>
        <w:t>*</w:t>
      </w:r>
      <w:r w:rsidRPr="00963FC1">
        <w:rPr>
          <w:rFonts w:cstheme="minorHAnsi"/>
          <w:b/>
          <w:i/>
          <w:sz w:val="24"/>
          <w:szCs w:val="24"/>
        </w:rPr>
        <w:t xml:space="preserve"> </w:t>
      </w:r>
      <w:r w:rsidRPr="00963FC1">
        <w:rPr>
          <w:rFonts w:cstheme="minorHAnsi"/>
          <w:b/>
          <w:i/>
          <w:sz w:val="24"/>
          <w:szCs w:val="24"/>
        </w:rPr>
        <w:tab/>
        <w:t>Wyjaśnienie:</w:t>
      </w:r>
      <w:r w:rsidRPr="00963FC1">
        <w:rPr>
          <w:rFonts w:cstheme="minorHAnsi"/>
          <w:i/>
          <w:sz w:val="24"/>
          <w:szCs w:val="24"/>
        </w:rPr>
        <w:t xml:space="preserve"> informacja w tym zakresie jest wymagana, jeżeli w odniesieniu do danego administratora lub podmiotu przetwarzającego </w:t>
      </w:r>
      <w:r w:rsidRPr="00963FC1">
        <w:rPr>
          <w:rFonts w:cstheme="minorHAnsi"/>
          <w:i/>
          <w:sz w:val="24"/>
          <w:szCs w:val="24"/>
          <w:lang w:eastAsia="pl-PL"/>
        </w:rPr>
        <w:t>istnieje obowiązek wyznaczenia inspektora ochrony danych osobowych.</w:t>
      </w:r>
    </w:p>
    <w:p w:rsidR="001412ED" w:rsidRPr="00963FC1" w:rsidRDefault="001412ED" w:rsidP="00963FC1">
      <w:pPr>
        <w:pStyle w:val="Akapitzlist"/>
        <w:spacing w:line="276" w:lineRule="auto"/>
        <w:ind w:left="426" w:hanging="426"/>
        <w:jc w:val="both"/>
        <w:rPr>
          <w:rFonts w:asciiTheme="minorHAnsi" w:hAnsiTheme="minorHAnsi" w:cstheme="minorHAnsi"/>
          <w:i/>
        </w:rPr>
      </w:pPr>
      <w:r w:rsidRPr="00963FC1">
        <w:rPr>
          <w:rFonts w:asciiTheme="minorHAnsi" w:hAnsiTheme="minorHAnsi" w:cstheme="minorHAnsi"/>
          <w:b/>
          <w:i/>
          <w:vertAlign w:val="superscript"/>
        </w:rPr>
        <w:t>**</w:t>
      </w:r>
      <w:r w:rsidRPr="00963FC1">
        <w:rPr>
          <w:rFonts w:asciiTheme="minorHAnsi" w:hAnsiTheme="minorHAnsi" w:cstheme="minorHAnsi"/>
          <w:b/>
          <w:i/>
          <w:vertAlign w:val="superscript"/>
        </w:rPr>
        <w:tab/>
        <w:t xml:space="preserve"> </w:t>
      </w:r>
      <w:r w:rsidRPr="00963FC1">
        <w:rPr>
          <w:rFonts w:asciiTheme="minorHAnsi" w:hAnsiTheme="minorHAnsi" w:cstheme="minorHAnsi"/>
          <w:b/>
          <w:i/>
        </w:rPr>
        <w:t>Wyjaśnienie:</w:t>
      </w:r>
      <w:r w:rsidRPr="00963FC1">
        <w:rPr>
          <w:rFonts w:asciiTheme="minorHAnsi" w:hAnsiTheme="minorHAnsi" w:cstheme="minorHAnsi"/>
          <w:i/>
        </w:rPr>
        <w:t xml:space="preserve"> </w:t>
      </w:r>
      <w:r w:rsidRPr="00963FC1">
        <w:rPr>
          <w:rFonts w:asciiTheme="minorHAnsi" w:eastAsia="Times New Roman" w:hAnsiTheme="minorHAnsi" w:cstheme="minorHAnsi"/>
          <w:i/>
          <w:lang w:eastAsia="pl-PL"/>
        </w:rPr>
        <w:t xml:space="preserve">skorzystanie z prawa do sprostowania nie może skutkować zmianą </w:t>
      </w:r>
      <w:r w:rsidRPr="00963FC1">
        <w:rPr>
          <w:rFonts w:asciiTheme="minorHAnsi" w:hAnsiTheme="minorHAnsi" w:cstheme="minorHAnsi"/>
          <w:i/>
        </w:rPr>
        <w:t>wyniku postępowania</w:t>
      </w:r>
      <w:r w:rsidRPr="00963FC1">
        <w:rPr>
          <w:rFonts w:asciiTheme="minorHAnsi" w:hAnsiTheme="minorHAnsi" w:cstheme="minorHAnsi"/>
          <w:i/>
        </w:rPr>
        <w:br/>
        <w:t>o udzielenie zamówienia publicznego ani zmianą postanowień umowy w zakresie niezgodnym z ustawą Pzp oraz nie może naruszać integralności protokołu oraz jego załączników.</w:t>
      </w:r>
    </w:p>
    <w:p w:rsidR="001412ED" w:rsidRPr="00963FC1" w:rsidRDefault="001412ED" w:rsidP="00963FC1">
      <w:pPr>
        <w:pStyle w:val="Akapitzlist"/>
        <w:spacing w:line="276" w:lineRule="auto"/>
        <w:ind w:left="426" w:hanging="426"/>
        <w:jc w:val="both"/>
        <w:rPr>
          <w:rFonts w:asciiTheme="minorHAnsi" w:eastAsia="Times New Roman" w:hAnsiTheme="minorHAnsi" w:cstheme="minorHAnsi"/>
          <w:i/>
          <w:lang w:eastAsia="pl-PL"/>
        </w:rPr>
      </w:pPr>
      <w:r w:rsidRPr="00963FC1">
        <w:rPr>
          <w:rFonts w:asciiTheme="minorHAnsi" w:hAnsiTheme="minorHAnsi" w:cstheme="minorHAnsi"/>
          <w:b/>
          <w:i/>
          <w:vertAlign w:val="superscript"/>
        </w:rPr>
        <w:lastRenderedPageBreak/>
        <w:t xml:space="preserve">*** </w:t>
      </w:r>
      <w:r w:rsidRPr="00963FC1">
        <w:rPr>
          <w:rFonts w:asciiTheme="minorHAnsi" w:hAnsiTheme="minorHAnsi" w:cstheme="minorHAnsi"/>
          <w:b/>
          <w:i/>
          <w:vertAlign w:val="superscript"/>
        </w:rPr>
        <w:tab/>
      </w:r>
      <w:r w:rsidRPr="00963FC1">
        <w:rPr>
          <w:rFonts w:asciiTheme="minorHAnsi" w:hAnsiTheme="minorHAnsi" w:cstheme="minorHAnsi"/>
          <w:b/>
          <w:i/>
        </w:rPr>
        <w:t>Wyjaśnienie:</w:t>
      </w:r>
      <w:r w:rsidRPr="00963FC1">
        <w:rPr>
          <w:rFonts w:asciiTheme="minorHAnsi" w:hAnsiTheme="minorHAnsi" w:cstheme="minorHAnsi"/>
          <w:i/>
        </w:rPr>
        <w:t xml:space="preserve"> prawo do ograniczenia przetwarzania nie ma zastosowania w odniesieniu do </w:t>
      </w:r>
      <w:r w:rsidRPr="00963FC1">
        <w:rPr>
          <w:rFonts w:asciiTheme="minorHAnsi" w:eastAsia="Times New Roman" w:hAnsiTheme="minorHAnsi" w:cstheme="minorHAnsi"/>
          <w:i/>
          <w:lang w:eastAsia="pl-PL"/>
        </w:rPr>
        <w:t>przechowywania, w celu zapewnienia korzystania ze środków ochrony prawnej lub w celu ochrony praw innej osoby fizycznej lub prawnej, lub z uwagi na ważne względy interesu publicznego Unii Europejskiej lub państwa członkowskiego.</w:t>
      </w:r>
    </w:p>
    <w:p w:rsidR="00421290" w:rsidRDefault="00421290" w:rsidP="00963FC1">
      <w:pPr>
        <w:spacing w:line="276" w:lineRule="auto"/>
        <w:rPr>
          <w:rFonts w:cstheme="minorHAnsi"/>
          <w:b/>
          <w:sz w:val="24"/>
          <w:szCs w:val="24"/>
        </w:rPr>
      </w:pPr>
    </w:p>
    <w:p w:rsidR="002D61AA" w:rsidRPr="00963FC1" w:rsidRDefault="002D61AA" w:rsidP="00963FC1">
      <w:pPr>
        <w:spacing w:line="276" w:lineRule="auto"/>
        <w:rPr>
          <w:rFonts w:cstheme="minorHAnsi"/>
          <w:b/>
          <w:sz w:val="24"/>
          <w:szCs w:val="24"/>
        </w:rPr>
      </w:pPr>
    </w:p>
    <w:p w:rsidR="001412ED" w:rsidRPr="00963FC1" w:rsidRDefault="001412ED" w:rsidP="00963FC1">
      <w:pPr>
        <w:spacing w:line="276" w:lineRule="auto"/>
        <w:ind w:left="426" w:hanging="426"/>
        <w:jc w:val="right"/>
        <w:rPr>
          <w:rFonts w:cstheme="minorHAnsi"/>
          <w:b/>
          <w:sz w:val="24"/>
          <w:szCs w:val="24"/>
        </w:rPr>
      </w:pPr>
      <w:r w:rsidRPr="00963FC1">
        <w:rPr>
          <w:rFonts w:cstheme="minorHAnsi"/>
          <w:b/>
          <w:sz w:val="24"/>
          <w:szCs w:val="24"/>
        </w:rPr>
        <w:t>Zatwierdzam,  dnia</w:t>
      </w:r>
      <w:r w:rsidR="00CD2E7E" w:rsidRPr="00963FC1">
        <w:rPr>
          <w:rFonts w:cstheme="minorHAnsi"/>
          <w:b/>
          <w:sz w:val="24"/>
          <w:szCs w:val="24"/>
        </w:rPr>
        <w:t xml:space="preserve"> </w:t>
      </w:r>
      <w:r w:rsidR="00516B04">
        <w:rPr>
          <w:rFonts w:cstheme="minorHAnsi"/>
          <w:b/>
          <w:sz w:val="24"/>
          <w:szCs w:val="24"/>
        </w:rPr>
        <w:t>29 lipca 2022</w:t>
      </w:r>
      <w:r w:rsidR="004A2E7F">
        <w:rPr>
          <w:rFonts w:cstheme="minorHAnsi"/>
          <w:b/>
          <w:sz w:val="24"/>
          <w:szCs w:val="24"/>
        </w:rPr>
        <w:t xml:space="preserve"> </w:t>
      </w:r>
      <w:r w:rsidR="00604CBA" w:rsidRPr="00963FC1">
        <w:rPr>
          <w:rFonts w:cstheme="minorHAnsi"/>
          <w:b/>
          <w:sz w:val="24"/>
          <w:szCs w:val="24"/>
        </w:rPr>
        <w:t>r.</w:t>
      </w:r>
    </w:p>
    <w:p w:rsidR="00AD691C" w:rsidRPr="004A2E7F" w:rsidRDefault="004A2E7F" w:rsidP="004A2E7F">
      <w:pPr>
        <w:spacing w:after="0" w:line="276" w:lineRule="auto"/>
        <w:ind w:left="426" w:firstLine="5244"/>
        <w:jc w:val="center"/>
        <w:rPr>
          <w:rFonts w:cstheme="minorHAnsi"/>
          <w:sz w:val="24"/>
          <w:szCs w:val="24"/>
        </w:rPr>
      </w:pPr>
      <w:r w:rsidRPr="004A2E7F">
        <w:rPr>
          <w:rFonts w:cstheme="minorHAnsi"/>
          <w:sz w:val="24"/>
          <w:szCs w:val="24"/>
        </w:rPr>
        <w:t>Zastępca</w:t>
      </w:r>
      <w:r w:rsidR="00AD691C" w:rsidRPr="004A2E7F">
        <w:rPr>
          <w:rFonts w:cstheme="minorHAnsi"/>
          <w:sz w:val="24"/>
          <w:szCs w:val="24"/>
        </w:rPr>
        <w:t xml:space="preserve"> Prezydenta Miasta</w:t>
      </w:r>
    </w:p>
    <w:p w:rsidR="00AD691C" w:rsidRPr="004A2E7F" w:rsidRDefault="00AD691C" w:rsidP="004A2E7F">
      <w:pPr>
        <w:spacing w:after="0" w:line="276" w:lineRule="auto"/>
        <w:ind w:left="426" w:firstLine="5244"/>
        <w:jc w:val="center"/>
        <w:rPr>
          <w:rFonts w:cstheme="minorHAnsi"/>
          <w:sz w:val="24"/>
          <w:szCs w:val="24"/>
        </w:rPr>
      </w:pPr>
      <w:r w:rsidRPr="004A2E7F">
        <w:rPr>
          <w:rFonts w:cstheme="minorHAnsi"/>
          <w:sz w:val="24"/>
          <w:szCs w:val="24"/>
        </w:rPr>
        <w:t>Tomasz Jurek</w:t>
      </w:r>
    </w:p>
    <w:p w:rsidR="00CE3837" w:rsidRPr="00963FC1" w:rsidRDefault="00CE3837" w:rsidP="004A2E7F">
      <w:pPr>
        <w:autoSpaceDE w:val="0"/>
        <w:spacing w:after="0" w:line="276" w:lineRule="auto"/>
        <w:jc w:val="right"/>
        <w:rPr>
          <w:rFonts w:cstheme="minorHAnsi"/>
          <w:sz w:val="24"/>
          <w:szCs w:val="24"/>
        </w:rPr>
      </w:pPr>
    </w:p>
    <w:sectPr w:rsidR="00CE3837" w:rsidRPr="00963FC1" w:rsidSect="00DF48BC">
      <w:pgSz w:w="11906" w:h="16838"/>
      <w:pgMar w:top="993" w:right="1274" w:bottom="1417" w:left="1276" w:header="708" w:footer="69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5D85" w:rsidRDefault="00F85D85" w:rsidP="005C61A5">
      <w:pPr>
        <w:spacing w:after="0" w:line="240" w:lineRule="auto"/>
      </w:pPr>
      <w:r>
        <w:separator/>
      </w:r>
    </w:p>
  </w:endnote>
  <w:endnote w:type="continuationSeparator" w:id="0">
    <w:p w:rsidR="00F85D85" w:rsidRDefault="00F85D8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panose1 w:val="00000000000000000000"/>
    <w:charset w:val="EE"/>
    <w:family w:val="auto"/>
    <w:notTrueType/>
    <w:pitch w:val="default"/>
    <w:sig w:usb0="00000007" w:usb1="00000000" w:usb2="00000000" w:usb3="00000000" w:csb0="00000003"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5D85" w:rsidRDefault="00F85D85" w:rsidP="005C61A5">
      <w:pPr>
        <w:spacing w:after="0" w:line="240" w:lineRule="auto"/>
      </w:pPr>
      <w:r>
        <w:separator/>
      </w:r>
    </w:p>
  </w:footnote>
  <w:footnote w:type="continuationSeparator" w:id="0">
    <w:p w:rsidR="00F85D85" w:rsidRDefault="00F85D85" w:rsidP="005C61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F5BA891E"/>
    <w:lvl w:ilvl="0" w:tplc="2B245F6A">
      <w:start w:val="1"/>
      <w:numFmt w:val="decimal"/>
      <w:lvlText w:val="%1."/>
      <w:lvlJc w:val="left"/>
      <w:pPr>
        <w:tabs>
          <w:tab w:val="num" w:pos="4046"/>
        </w:tabs>
        <w:ind w:left="4046" w:hanging="360"/>
      </w:pPr>
      <w:rPr>
        <w:rFonts w:hint="default"/>
        <w:b w:val="0"/>
        <w:i w:val="0"/>
        <w:strike w:val="0"/>
        <w:color w:val="auto"/>
      </w:rPr>
    </w:lvl>
    <w:lvl w:ilvl="1" w:tplc="04150019">
      <w:start w:val="1"/>
      <w:numFmt w:val="lowerLetter"/>
      <w:lvlText w:val="%2."/>
      <w:lvlJc w:val="left"/>
      <w:pPr>
        <w:tabs>
          <w:tab w:val="num" w:pos="4766"/>
        </w:tabs>
        <w:ind w:left="4766" w:hanging="360"/>
      </w:pPr>
    </w:lvl>
    <w:lvl w:ilvl="2" w:tplc="0415001B" w:tentative="1">
      <w:start w:val="1"/>
      <w:numFmt w:val="lowerRoman"/>
      <w:lvlText w:val="%3."/>
      <w:lvlJc w:val="right"/>
      <w:pPr>
        <w:tabs>
          <w:tab w:val="num" w:pos="5486"/>
        </w:tabs>
        <w:ind w:left="5486" w:hanging="180"/>
      </w:pPr>
    </w:lvl>
    <w:lvl w:ilvl="3" w:tplc="0415000F" w:tentative="1">
      <w:start w:val="1"/>
      <w:numFmt w:val="decimal"/>
      <w:lvlText w:val="%4."/>
      <w:lvlJc w:val="left"/>
      <w:pPr>
        <w:tabs>
          <w:tab w:val="num" w:pos="6206"/>
        </w:tabs>
        <w:ind w:left="6206" w:hanging="360"/>
      </w:pPr>
    </w:lvl>
    <w:lvl w:ilvl="4" w:tplc="04150019" w:tentative="1">
      <w:start w:val="1"/>
      <w:numFmt w:val="lowerLetter"/>
      <w:lvlText w:val="%5."/>
      <w:lvlJc w:val="left"/>
      <w:pPr>
        <w:tabs>
          <w:tab w:val="num" w:pos="6926"/>
        </w:tabs>
        <w:ind w:left="6926" w:hanging="360"/>
      </w:pPr>
    </w:lvl>
    <w:lvl w:ilvl="5" w:tplc="0415001B" w:tentative="1">
      <w:start w:val="1"/>
      <w:numFmt w:val="lowerRoman"/>
      <w:lvlText w:val="%6."/>
      <w:lvlJc w:val="right"/>
      <w:pPr>
        <w:tabs>
          <w:tab w:val="num" w:pos="7646"/>
        </w:tabs>
        <w:ind w:left="7646" w:hanging="180"/>
      </w:pPr>
    </w:lvl>
    <w:lvl w:ilvl="6" w:tplc="0415000F" w:tentative="1">
      <w:start w:val="1"/>
      <w:numFmt w:val="decimal"/>
      <w:lvlText w:val="%7."/>
      <w:lvlJc w:val="left"/>
      <w:pPr>
        <w:tabs>
          <w:tab w:val="num" w:pos="8366"/>
        </w:tabs>
        <w:ind w:left="8366" w:hanging="360"/>
      </w:pPr>
    </w:lvl>
    <w:lvl w:ilvl="7" w:tplc="04150019" w:tentative="1">
      <w:start w:val="1"/>
      <w:numFmt w:val="lowerLetter"/>
      <w:lvlText w:val="%8."/>
      <w:lvlJc w:val="left"/>
      <w:pPr>
        <w:tabs>
          <w:tab w:val="num" w:pos="9086"/>
        </w:tabs>
        <w:ind w:left="9086" w:hanging="360"/>
      </w:pPr>
    </w:lvl>
    <w:lvl w:ilvl="8" w:tplc="0415001B" w:tentative="1">
      <w:start w:val="1"/>
      <w:numFmt w:val="lowerRoman"/>
      <w:lvlText w:val="%9."/>
      <w:lvlJc w:val="right"/>
      <w:pPr>
        <w:tabs>
          <w:tab w:val="num" w:pos="9806"/>
        </w:tabs>
        <w:ind w:left="9806"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0AB4429A"/>
    <w:multiLevelType w:val="hybridMultilevel"/>
    <w:tmpl w:val="8354ABEC"/>
    <w:lvl w:ilvl="0" w:tplc="EDE62286">
      <w:start w:val="1"/>
      <w:numFmt w:val="decimal"/>
      <w:lvlText w:val="%1)"/>
      <w:lvlJc w:val="left"/>
      <w:pPr>
        <w:ind w:left="578" w:hanging="360"/>
      </w:pPr>
      <w:rPr>
        <w:rFonts w:asciiTheme="minorHAnsi" w:hAnsiTheme="minorHAnsi" w:cstheme="minorHAnsi" w:hint="default"/>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7">
    <w:nsid w:val="0B863F83"/>
    <w:multiLevelType w:val="hybridMultilevel"/>
    <w:tmpl w:val="FCA6130E"/>
    <w:lvl w:ilvl="0" w:tplc="83B43904">
      <w:start w:val="1"/>
      <w:numFmt w:val="decimal"/>
      <w:lvlText w:val="%1)"/>
      <w:lvlJc w:val="left"/>
      <w:pPr>
        <w:ind w:left="1069" w:hanging="360"/>
      </w:pPr>
      <w:rPr>
        <w:rFonts w:asciiTheme="minorHAnsi" w:eastAsia="Times New Roman" w:hAnsiTheme="minorHAnsi" w:cstheme="minorHAnsi" w:hint="default"/>
        <w:sz w:val="22"/>
        <w:szCs w:val="22"/>
      </w:rPr>
    </w:lvl>
    <w:lvl w:ilvl="1" w:tplc="04150003">
      <w:start w:val="1"/>
      <w:numFmt w:val="bullet"/>
      <w:lvlText w:val="o"/>
      <w:lvlJc w:val="left"/>
      <w:pPr>
        <w:ind w:left="1789" w:hanging="360"/>
      </w:pPr>
      <w:rPr>
        <w:rFonts w:ascii="Courier New" w:hAnsi="Courier New" w:cs="Courier New" w:hint="default"/>
      </w:rPr>
    </w:lvl>
    <w:lvl w:ilvl="2" w:tplc="04150005">
      <w:start w:val="1"/>
      <w:numFmt w:val="bullet"/>
      <w:lvlText w:val=""/>
      <w:lvlJc w:val="left"/>
      <w:pPr>
        <w:ind w:left="2509" w:hanging="360"/>
      </w:pPr>
      <w:rPr>
        <w:rFonts w:ascii="Wingdings" w:hAnsi="Wingdings" w:hint="default"/>
      </w:rPr>
    </w:lvl>
    <w:lvl w:ilvl="3" w:tplc="04150001">
      <w:start w:val="1"/>
      <w:numFmt w:val="bullet"/>
      <w:lvlText w:val=""/>
      <w:lvlJc w:val="left"/>
      <w:pPr>
        <w:ind w:left="3229" w:hanging="360"/>
      </w:pPr>
      <w:rPr>
        <w:rFonts w:ascii="Symbol" w:hAnsi="Symbol" w:hint="default"/>
      </w:rPr>
    </w:lvl>
    <w:lvl w:ilvl="4" w:tplc="04150003">
      <w:start w:val="1"/>
      <w:numFmt w:val="bullet"/>
      <w:lvlText w:val="o"/>
      <w:lvlJc w:val="left"/>
      <w:pPr>
        <w:ind w:left="3949" w:hanging="360"/>
      </w:pPr>
      <w:rPr>
        <w:rFonts w:ascii="Courier New" w:hAnsi="Courier New" w:cs="Courier New" w:hint="default"/>
      </w:rPr>
    </w:lvl>
    <w:lvl w:ilvl="5" w:tplc="04150005">
      <w:start w:val="1"/>
      <w:numFmt w:val="bullet"/>
      <w:lvlText w:val=""/>
      <w:lvlJc w:val="left"/>
      <w:pPr>
        <w:ind w:left="4669" w:hanging="360"/>
      </w:pPr>
      <w:rPr>
        <w:rFonts w:ascii="Wingdings" w:hAnsi="Wingdings" w:hint="default"/>
      </w:rPr>
    </w:lvl>
    <w:lvl w:ilvl="6" w:tplc="04150001">
      <w:start w:val="1"/>
      <w:numFmt w:val="bullet"/>
      <w:lvlText w:val=""/>
      <w:lvlJc w:val="left"/>
      <w:pPr>
        <w:ind w:left="5389" w:hanging="360"/>
      </w:pPr>
      <w:rPr>
        <w:rFonts w:ascii="Symbol" w:hAnsi="Symbol" w:hint="default"/>
      </w:rPr>
    </w:lvl>
    <w:lvl w:ilvl="7" w:tplc="04150003">
      <w:start w:val="1"/>
      <w:numFmt w:val="bullet"/>
      <w:lvlText w:val="o"/>
      <w:lvlJc w:val="left"/>
      <w:pPr>
        <w:ind w:left="6109" w:hanging="360"/>
      </w:pPr>
      <w:rPr>
        <w:rFonts w:ascii="Courier New" w:hAnsi="Courier New" w:cs="Courier New" w:hint="default"/>
      </w:rPr>
    </w:lvl>
    <w:lvl w:ilvl="8" w:tplc="04150005">
      <w:start w:val="1"/>
      <w:numFmt w:val="bullet"/>
      <w:lvlText w:val=""/>
      <w:lvlJc w:val="left"/>
      <w:pPr>
        <w:ind w:left="6829" w:hanging="360"/>
      </w:pPr>
      <w:rPr>
        <w:rFonts w:ascii="Wingdings" w:hAnsi="Wingdings" w:hint="default"/>
      </w:rPr>
    </w:lvl>
  </w:abstractNum>
  <w:abstractNum w:abstractNumId="8">
    <w:nsid w:val="11814811"/>
    <w:multiLevelType w:val="hybridMultilevel"/>
    <w:tmpl w:val="C3C03288"/>
    <w:lvl w:ilvl="0" w:tplc="061CBD46">
      <w:start w:val="1"/>
      <w:numFmt w:val="decimal"/>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
    <w:nsid w:val="120504DC"/>
    <w:multiLevelType w:val="hybridMultilevel"/>
    <w:tmpl w:val="4D0AEB7A"/>
    <w:lvl w:ilvl="0" w:tplc="DA64EF90">
      <w:start w:val="7"/>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ind w:left="735" w:hanging="360"/>
      </w:pPr>
    </w:lvl>
    <w:lvl w:ilvl="2" w:tplc="0415001B" w:tentative="1">
      <w:start w:val="1"/>
      <w:numFmt w:val="lowerRoman"/>
      <w:lvlText w:val="%3."/>
      <w:lvlJc w:val="right"/>
      <w:pPr>
        <w:ind w:left="1455" w:hanging="180"/>
      </w:pPr>
    </w:lvl>
    <w:lvl w:ilvl="3" w:tplc="0415000F" w:tentative="1">
      <w:start w:val="1"/>
      <w:numFmt w:val="decimal"/>
      <w:lvlText w:val="%4."/>
      <w:lvlJc w:val="left"/>
      <w:pPr>
        <w:ind w:left="2175" w:hanging="360"/>
      </w:pPr>
    </w:lvl>
    <w:lvl w:ilvl="4" w:tplc="04150019" w:tentative="1">
      <w:start w:val="1"/>
      <w:numFmt w:val="lowerLetter"/>
      <w:lvlText w:val="%5."/>
      <w:lvlJc w:val="left"/>
      <w:pPr>
        <w:ind w:left="2895" w:hanging="360"/>
      </w:pPr>
    </w:lvl>
    <w:lvl w:ilvl="5" w:tplc="0415001B" w:tentative="1">
      <w:start w:val="1"/>
      <w:numFmt w:val="lowerRoman"/>
      <w:lvlText w:val="%6."/>
      <w:lvlJc w:val="right"/>
      <w:pPr>
        <w:ind w:left="3615" w:hanging="180"/>
      </w:pPr>
    </w:lvl>
    <w:lvl w:ilvl="6" w:tplc="0415000F" w:tentative="1">
      <w:start w:val="1"/>
      <w:numFmt w:val="decimal"/>
      <w:lvlText w:val="%7."/>
      <w:lvlJc w:val="left"/>
      <w:pPr>
        <w:ind w:left="4335" w:hanging="360"/>
      </w:pPr>
    </w:lvl>
    <w:lvl w:ilvl="7" w:tplc="04150019" w:tentative="1">
      <w:start w:val="1"/>
      <w:numFmt w:val="lowerLetter"/>
      <w:lvlText w:val="%8."/>
      <w:lvlJc w:val="left"/>
      <w:pPr>
        <w:ind w:left="5055" w:hanging="360"/>
      </w:pPr>
    </w:lvl>
    <w:lvl w:ilvl="8" w:tplc="0415001B" w:tentative="1">
      <w:start w:val="1"/>
      <w:numFmt w:val="lowerRoman"/>
      <w:lvlText w:val="%9."/>
      <w:lvlJc w:val="right"/>
      <w:pPr>
        <w:ind w:left="5775" w:hanging="180"/>
      </w:pPr>
    </w:lvl>
  </w:abstractNum>
  <w:abstractNum w:abstractNumId="10">
    <w:nsid w:val="12DC3C53"/>
    <w:multiLevelType w:val="hybridMultilevel"/>
    <w:tmpl w:val="25DE33C8"/>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2">
    <w:nsid w:val="16B0041C"/>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6">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724387F"/>
    <w:multiLevelType w:val="hybridMultilevel"/>
    <w:tmpl w:val="9378E570"/>
    <w:lvl w:ilvl="0" w:tplc="AD58B8C4">
      <w:start w:val="1"/>
      <w:numFmt w:val="decimal"/>
      <w:lvlText w:val="%1)"/>
      <w:lvlJc w:val="left"/>
      <w:pPr>
        <w:ind w:left="1080" w:hanging="360"/>
      </w:pPr>
      <w:rPr>
        <w:rFonts w:asciiTheme="minorHAnsi" w:hAnsiTheme="minorHAnsi" w:cstheme="min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6">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398F5EFE"/>
    <w:multiLevelType w:val="hybridMultilevel"/>
    <w:tmpl w:val="1566690E"/>
    <w:lvl w:ilvl="0" w:tplc="C9D8EEC8">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42DE1389"/>
    <w:multiLevelType w:val="hybridMultilevel"/>
    <w:tmpl w:val="C11A99B4"/>
    <w:lvl w:ilvl="0" w:tplc="FCB07808">
      <w:start w:val="1"/>
      <w:numFmt w:val="decimal"/>
      <w:lvlText w:val="%1."/>
      <w:lvlJc w:val="left"/>
      <w:pPr>
        <w:tabs>
          <w:tab w:val="num" w:pos="1070"/>
        </w:tabs>
        <w:ind w:left="107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44482DF4"/>
    <w:multiLevelType w:val="hybridMultilevel"/>
    <w:tmpl w:val="B828656C"/>
    <w:lvl w:ilvl="0" w:tplc="658C4CEA">
      <w:start w:val="1"/>
      <w:numFmt w:val="decimal"/>
      <w:lvlText w:val="%1)"/>
      <w:lvlJc w:val="left"/>
      <w:pPr>
        <w:ind w:left="720" w:hanging="360"/>
      </w:pPr>
      <w:rPr>
        <w:rFonts w:eastAsiaTheme="minorHAnsi" w:cs="Calibri"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D8B17DE"/>
    <w:multiLevelType w:val="hybridMultilevel"/>
    <w:tmpl w:val="5706E6BC"/>
    <w:lvl w:ilvl="0" w:tplc="E98A158E">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3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50FF10EB"/>
    <w:multiLevelType w:val="hybridMultilevel"/>
    <w:tmpl w:val="E6585E3A"/>
    <w:lvl w:ilvl="0" w:tplc="5E0AFFC2">
      <w:start w:val="1"/>
      <w:numFmt w:val="decimal"/>
      <w:lvlText w:val="%1."/>
      <w:lvlJc w:val="left"/>
      <w:pPr>
        <w:tabs>
          <w:tab w:val="num" w:pos="5322"/>
        </w:tabs>
        <w:ind w:left="5322"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nsid w:val="552E0C05"/>
    <w:multiLevelType w:val="hybridMultilevel"/>
    <w:tmpl w:val="A3B027EE"/>
    <w:lvl w:ilvl="0" w:tplc="A698A28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3">
    <w:nsid w:val="553779B2"/>
    <w:multiLevelType w:val="hybridMultilevel"/>
    <w:tmpl w:val="27426216"/>
    <w:lvl w:ilvl="0" w:tplc="2D52FB7A">
      <w:start w:val="1"/>
      <w:numFmt w:val="decimal"/>
      <w:lvlText w:val="%1)"/>
      <w:lvlJc w:val="left"/>
      <w:pPr>
        <w:ind w:left="7307" w:hanging="360"/>
      </w:pPr>
      <w:rPr>
        <w:rFonts w:hint="default"/>
        <w:strike w:val="0"/>
      </w:rPr>
    </w:lvl>
    <w:lvl w:ilvl="1" w:tplc="04150019" w:tentative="1">
      <w:start w:val="1"/>
      <w:numFmt w:val="lowerLetter"/>
      <w:lvlText w:val="%2."/>
      <w:lvlJc w:val="left"/>
      <w:pPr>
        <w:ind w:left="8027" w:hanging="360"/>
      </w:pPr>
    </w:lvl>
    <w:lvl w:ilvl="2" w:tplc="0415001B" w:tentative="1">
      <w:start w:val="1"/>
      <w:numFmt w:val="lowerRoman"/>
      <w:lvlText w:val="%3."/>
      <w:lvlJc w:val="right"/>
      <w:pPr>
        <w:ind w:left="8747" w:hanging="180"/>
      </w:pPr>
    </w:lvl>
    <w:lvl w:ilvl="3" w:tplc="0415000F" w:tentative="1">
      <w:start w:val="1"/>
      <w:numFmt w:val="decimal"/>
      <w:lvlText w:val="%4."/>
      <w:lvlJc w:val="left"/>
      <w:pPr>
        <w:ind w:left="9467" w:hanging="360"/>
      </w:pPr>
    </w:lvl>
    <w:lvl w:ilvl="4" w:tplc="04150019" w:tentative="1">
      <w:start w:val="1"/>
      <w:numFmt w:val="lowerLetter"/>
      <w:lvlText w:val="%5."/>
      <w:lvlJc w:val="left"/>
      <w:pPr>
        <w:ind w:left="10187" w:hanging="360"/>
      </w:pPr>
    </w:lvl>
    <w:lvl w:ilvl="5" w:tplc="0415001B" w:tentative="1">
      <w:start w:val="1"/>
      <w:numFmt w:val="lowerRoman"/>
      <w:lvlText w:val="%6."/>
      <w:lvlJc w:val="right"/>
      <w:pPr>
        <w:ind w:left="10907" w:hanging="180"/>
      </w:pPr>
    </w:lvl>
    <w:lvl w:ilvl="6" w:tplc="0415000F" w:tentative="1">
      <w:start w:val="1"/>
      <w:numFmt w:val="decimal"/>
      <w:lvlText w:val="%7."/>
      <w:lvlJc w:val="left"/>
      <w:pPr>
        <w:ind w:left="11627" w:hanging="360"/>
      </w:pPr>
    </w:lvl>
    <w:lvl w:ilvl="7" w:tplc="04150019" w:tentative="1">
      <w:start w:val="1"/>
      <w:numFmt w:val="lowerLetter"/>
      <w:lvlText w:val="%8."/>
      <w:lvlJc w:val="left"/>
      <w:pPr>
        <w:ind w:left="12347" w:hanging="360"/>
      </w:pPr>
    </w:lvl>
    <w:lvl w:ilvl="8" w:tplc="0415001B" w:tentative="1">
      <w:start w:val="1"/>
      <w:numFmt w:val="lowerRoman"/>
      <w:lvlText w:val="%9."/>
      <w:lvlJc w:val="right"/>
      <w:pPr>
        <w:ind w:left="13067" w:hanging="180"/>
      </w:pPr>
    </w:lvl>
  </w:abstractNum>
  <w:abstractNum w:abstractNumId="44">
    <w:nsid w:val="556E2FDD"/>
    <w:multiLevelType w:val="hybridMultilevel"/>
    <w:tmpl w:val="2DCEC780"/>
    <w:lvl w:ilvl="0" w:tplc="0CB01ECE">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5AF35EBE"/>
    <w:multiLevelType w:val="hybridMultilevel"/>
    <w:tmpl w:val="F5B0EEDC"/>
    <w:lvl w:ilvl="0" w:tplc="224C2C02">
      <w:start w:val="1"/>
      <w:numFmt w:val="decimal"/>
      <w:lvlText w:val="%1)"/>
      <w:lvlJc w:val="left"/>
      <w:pPr>
        <w:ind w:left="928" w:hanging="360"/>
      </w:pPr>
      <w:rPr>
        <w:rFonts w:ascii="Calibri" w:hAnsi="Calibri" w:hint="default"/>
        <w:color w:val="auto"/>
        <w:sz w:val="22"/>
        <w:szCs w:val="22"/>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nsid w:val="5B1B5C3F"/>
    <w:multiLevelType w:val="hybridMultilevel"/>
    <w:tmpl w:val="68EE0D86"/>
    <w:lvl w:ilvl="0" w:tplc="57DAC0B4">
      <w:start w:val="1"/>
      <w:numFmt w:val="decimal"/>
      <w:lvlText w:val="%1)"/>
      <w:lvlJc w:val="left"/>
      <w:pPr>
        <w:ind w:left="1429" w:hanging="7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4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61704790"/>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6DCA2978"/>
    <w:multiLevelType w:val="hybridMultilevel"/>
    <w:tmpl w:val="70FC104A"/>
    <w:lvl w:ilvl="0" w:tplc="3A12141E">
      <w:start w:val="1"/>
      <w:numFmt w:val="decimal"/>
      <w:lvlText w:val="%1."/>
      <w:lvlJc w:val="left"/>
      <w:pPr>
        <w:ind w:left="3479" w:hanging="360"/>
      </w:pPr>
      <w:rPr>
        <w:rFonts w:ascii="Times New Roman" w:eastAsia="Bookman Old Style" w:hAnsi="Times New Roman" w:cs="Times New Roman" w:hint="default"/>
        <w:b w:val="0"/>
        <w:color w:val="auto"/>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4">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5">
    <w:nsid w:val="77511EAA"/>
    <w:multiLevelType w:val="hybridMultilevel"/>
    <w:tmpl w:val="C11A99B4"/>
    <w:lvl w:ilvl="0" w:tplc="FCB07808">
      <w:start w:val="1"/>
      <w:numFmt w:val="decimal"/>
      <w:lvlText w:val="%1."/>
      <w:lvlJc w:val="left"/>
      <w:pPr>
        <w:tabs>
          <w:tab w:val="num" w:pos="720"/>
        </w:tabs>
        <w:ind w:left="720" w:hanging="360"/>
      </w:pPr>
      <w:rPr>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6">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7">
    <w:nsid w:val="7C774547"/>
    <w:multiLevelType w:val="hybridMultilevel"/>
    <w:tmpl w:val="050E3F84"/>
    <w:lvl w:ilvl="0" w:tplc="B060F624">
      <w:start w:val="1"/>
      <w:numFmt w:val="decimal"/>
      <w:lvlText w:val="%1)"/>
      <w:lvlJc w:val="left"/>
      <w:pPr>
        <w:ind w:left="1065" w:hanging="360"/>
      </w:pPr>
      <w:rPr>
        <w:rFonts w:ascii="Times New Roman" w:eastAsia="Times New Roman" w:hAnsi="Times New Roman" w:cs="Times New Roman" w:hint="default"/>
        <w:b w:val="0"/>
        <w:strike w:val="0"/>
        <w:dstrike w:val="0"/>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58">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54"/>
  </w:num>
  <w:num w:numId="4">
    <w:abstractNumId w:val="17"/>
  </w:num>
  <w:num w:numId="5">
    <w:abstractNumId w:val="15"/>
  </w:num>
  <w:num w:numId="6">
    <w:abstractNumId w:val="25"/>
  </w:num>
  <w:num w:numId="7">
    <w:abstractNumId w:val="19"/>
  </w:num>
  <w:num w:numId="8">
    <w:abstractNumId w:val="24"/>
  </w:num>
  <w:num w:numId="9">
    <w:abstractNumId w:val="35"/>
  </w:num>
  <w:num w:numId="10">
    <w:abstractNumId w:val="5"/>
  </w:num>
  <w:num w:numId="11">
    <w:abstractNumId w:val="4"/>
  </w:num>
  <w:num w:numId="12">
    <w:abstractNumId w:val="36"/>
  </w:num>
  <w:num w:numId="13">
    <w:abstractNumId w:val="13"/>
  </w:num>
  <w:num w:numId="14">
    <w:abstractNumId w:val="16"/>
  </w:num>
  <w:num w:numId="15">
    <w:abstractNumId w:val="31"/>
  </w:num>
  <w:num w:numId="16">
    <w:abstractNumId w:val="39"/>
  </w:num>
  <w:num w:numId="17">
    <w:abstractNumId w:val="34"/>
  </w:num>
  <w:num w:numId="18">
    <w:abstractNumId w:val="22"/>
  </w:num>
  <w:num w:numId="19">
    <w:abstractNumId w:val="27"/>
  </w:num>
  <w:num w:numId="20">
    <w:abstractNumId w:val="51"/>
  </w:num>
  <w:num w:numId="21">
    <w:abstractNumId w:val="41"/>
  </w:num>
  <w:num w:numId="22">
    <w:abstractNumId w:val="60"/>
  </w:num>
  <w:num w:numId="23">
    <w:abstractNumId w:val="38"/>
  </w:num>
  <w:num w:numId="24">
    <w:abstractNumId w:val="40"/>
  </w:num>
  <w:num w:numId="25">
    <w:abstractNumId w:val="28"/>
  </w:num>
  <w:num w:numId="26">
    <w:abstractNumId w:val="30"/>
  </w:num>
  <w:num w:numId="27">
    <w:abstractNumId w:val="52"/>
  </w:num>
  <w:num w:numId="28">
    <w:abstractNumId w:val="20"/>
  </w:num>
  <w:num w:numId="29">
    <w:abstractNumId w:val="50"/>
  </w:num>
  <w:num w:numId="30">
    <w:abstractNumId w:val="21"/>
  </w:num>
  <w:num w:numId="31">
    <w:abstractNumId w:val="2"/>
  </w:num>
  <w:num w:numId="32">
    <w:abstractNumId w:val="44"/>
  </w:num>
  <w:num w:numId="33">
    <w:abstractNumId w:val="58"/>
  </w:num>
  <w:num w:numId="34">
    <w:abstractNumId w:val="56"/>
  </w:num>
  <w:num w:numId="35">
    <w:abstractNumId w:val="11"/>
  </w:num>
  <w:num w:numId="36">
    <w:abstractNumId w:val="47"/>
  </w:num>
  <w:num w:numId="37">
    <w:abstractNumId w:val="3"/>
  </w:num>
  <w:num w:numId="38">
    <w:abstractNumId w:val="59"/>
  </w:num>
  <w:num w:numId="39">
    <w:abstractNumId w:val="33"/>
  </w:num>
  <w:num w:numId="40">
    <w:abstractNumId w:val="6"/>
  </w:num>
  <w:num w:numId="41">
    <w:abstractNumId w:val="32"/>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lvlOverride w:ilvl="2"/>
    <w:lvlOverride w:ilvl="3"/>
    <w:lvlOverride w:ilvl="4"/>
    <w:lvlOverride w:ilvl="5"/>
    <w:lvlOverride w:ilvl="6"/>
    <w:lvlOverride w:ilvl="7"/>
    <w:lvlOverride w:ilvl="8"/>
  </w:num>
  <w:num w:numId="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num>
  <w:num w:numId="58">
    <w:abstractNumId w:val="53"/>
  </w:num>
  <w:num w:numId="59">
    <w:abstractNumId w:val="57"/>
  </w:num>
  <w:num w:numId="60">
    <w:abstractNumId w:val="9"/>
  </w:num>
  <w:num w:numId="61">
    <w:abstractNumId w:val="45"/>
  </w:num>
  <w:num w:numId="62">
    <w:abstractNumId w:val="7"/>
  </w:num>
  <w:num w:numId="63">
    <w:abstractNumId w:val="12"/>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hdrShapeDefaults>
    <o:shapedefaults v:ext="edit" spidmax="38914"/>
  </w:hdrShapeDefaults>
  <w:footnotePr>
    <w:footnote w:id="-1"/>
    <w:footnote w:id="0"/>
  </w:footnotePr>
  <w:endnotePr>
    <w:endnote w:id="-1"/>
    <w:endnote w:id="0"/>
  </w:endnotePr>
  <w:compat/>
  <w:rsids>
    <w:rsidRoot w:val="005C61A5"/>
    <w:rsid w:val="00005F7F"/>
    <w:rsid w:val="0001778F"/>
    <w:rsid w:val="00020BB0"/>
    <w:rsid w:val="00023383"/>
    <w:rsid w:val="000362F6"/>
    <w:rsid w:val="0003639A"/>
    <w:rsid w:val="000407BA"/>
    <w:rsid w:val="00041A76"/>
    <w:rsid w:val="0005673D"/>
    <w:rsid w:val="00090068"/>
    <w:rsid w:val="0009064A"/>
    <w:rsid w:val="000948C2"/>
    <w:rsid w:val="000A7270"/>
    <w:rsid w:val="000B1886"/>
    <w:rsid w:val="000C1DCE"/>
    <w:rsid w:val="000F2A64"/>
    <w:rsid w:val="000F40E1"/>
    <w:rsid w:val="00100B7D"/>
    <w:rsid w:val="00104EC0"/>
    <w:rsid w:val="00123797"/>
    <w:rsid w:val="00126622"/>
    <w:rsid w:val="001412ED"/>
    <w:rsid w:val="001463C9"/>
    <w:rsid w:val="00151300"/>
    <w:rsid w:val="0016258B"/>
    <w:rsid w:val="0017183E"/>
    <w:rsid w:val="00175447"/>
    <w:rsid w:val="00175586"/>
    <w:rsid w:val="001837ED"/>
    <w:rsid w:val="00184184"/>
    <w:rsid w:val="0019004A"/>
    <w:rsid w:val="00193FFD"/>
    <w:rsid w:val="001A50BB"/>
    <w:rsid w:val="001A7C5B"/>
    <w:rsid w:val="001B36AA"/>
    <w:rsid w:val="001B64A8"/>
    <w:rsid w:val="001B7887"/>
    <w:rsid w:val="001C2788"/>
    <w:rsid w:val="001C4636"/>
    <w:rsid w:val="001D4EAF"/>
    <w:rsid w:val="001F673F"/>
    <w:rsid w:val="0020176A"/>
    <w:rsid w:val="00206273"/>
    <w:rsid w:val="00212D1D"/>
    <w:rsid w:val="002132C4"/>
    <w:rsid w:val="00214A0F"/>
    <w:rsid w:val="00215609"/>
    <w:rsid w:val="00220DDB"/>
    <w:rsid w:val="00250248"/>
    <w:rsid w:val="0025460F"/>
    <w:rsid w:val="00262111"/>
    <w:rsid w:val="00271394"/>
    <w:rsid w:val="00285358"/>
    <w:rsid w:val="002975F9"/>
    <w:rsid w:val="002A4D1C"/>
    <w:rsid w:val="002A5B6B"/>
    <w:rsid w:val="002C3E85"/>
    <w:rsid w:val="002C7256"/>
    <w:rsid w:val="002D2110"/>
    <w:rsid w:val="002D61AA"/>
    <w:rsid w:val="002D6BF6"/>
    <w:rsid w:val="002E5DD5"/>
    <w:rsid w:val="002F11AC"/>
    <w:rsid w:val="003131FA"/>
    <w:rsid w:val="0031578E"/>
    <w:rsid w:val="0033580A"/>
    <w:rsid w:val="003465EE"/>
    <w:rsid w:val="00350186"/>
    <w:rsid w:val="00354A1A"/>
    <w:rsid w:val="00383299"/>
    <w:rsid w:val="0039565A"/>
    <w:rsid w:val="003A6802"/>
    <w:rsid w:val="003A72FD"/>
    <w:rsid w:val="003B21EA"/>
    <w:rsid w:val="003B269E"/>
    <w:rsid w:val="003D76FD"/>
    <w:rsid w:val="003E08ED"/>
    <w:rsid w:val="003E5614"/>
    <w:rsid w:val="003E68A4"/>
    <w:rsid w:val="00421290"/>
    <w:rsid w:val="00422237"/>
    <w:rsid w:val="0044637A"/>
    <w:rsid w:val="004561AE"/>
    <w:rsid w:val="0045679C"/>
    <w:rsid w:val="00473657"/>
    <w:rsid w:val="00477F5C"/>
    <w:rsid w:val="004A2E7F"/>
    <w:rsid w:val="004B0F9B"/>
    <w:rsid w:val="004F5FB2"/>
    <w:rsid w:val="00510009"/>
    <w:rsid w:val="00511D2E"/>
    <w:rsid w:val="00514FF5"/>
    <w:rsid w:val="005157EC"/>
    <w:rsid w:val="00516B04"/>
    <w:rsid w:val="00541916"/>
    <w:rsid w:val="00552423"/>
    <w:rsid w:val="00576156"/>
    <w:rsid w:val="00593D79"/>
    <w:rsid w:val="005A1ECE"/>
    <w:rsid w:val="005B64F3"/>
    <w:rsid w:val="005B7785"/>
    <w:rsid w:val="005C53B6"/>
    <w:rsid w:val="005C61A5"/>
    <w:rsid w:val="005D2FCE"/>
    <w:rsid w:val="005E21DB"/>
    <w:rsid w:val="005F1924"/>
    <w:rsid w:val="00603EDF"/>
    <w:rsid w:val="00604CBA"/>
    <w:rsid w:val="00605FAB"/>
    <w:rsid w:val="00615213"/>
    <w:rsid w:val="00632A90"/>
    <w:rsid w:val="00657488"/>
    <w:rsid w:val="00660D60"/>
    <w:rsid w:val="00676065"/>
    <w:rsid w:val="00684B0C"/>
    <w:rsid w:val="006931CF"/>
    <w:rsid w:val="006A2A5D"/>
    <w:rsid w:val="006A4583"/>
    <w:rsid w:val="006B0298"/>
    <w:rsid w:val="006C2B78"/>
    <w:rsid w:val="006D17B7"/>
    <w:rsid w:val="006E2023"/>
    <w:rsid w:val="006E4125"/>
    <w:rsid w:val="006F052A"/>
    <w:rsid w:val="006F3F3B"/>
    <w:rsid w:val="00706DD8"/>
    <w:rsid w:val="0071392D"/>
    <w:rsid w:val="00723CC9"/>
    <w:rsid w:val="00733179"/>
    <w:rsid w:val="00736757"/>
    <w:rsid w:val="00753C92"/>
    <w:rsid w:val="007707AF"/>
    <w:rsid w:val="00781143"/>
    <w:rsid w:val="007A4343"/>
    <w:rsid w:val="007A675A"/>
    <w:rsid w:val="007A79E8"/>
    <w:rsid w:val="007C2D63"/>
    <w:rsid w:val="007D0B48"/>
    <w:rsid w:val="007D2154"/>
    <w:rsid w:val="007D277A"/>
    <w:rsid w:val="007D2A93"/>
    <w:rsid w:val="00802F4F"/>
    <w:rsid w:val="00804709"/>
    <w:rsid w:val="00844107"/>
    <w:rsid w:val="00850101"/>
    <w:rsid w:val="00853673"/>
    <w:rsid w:val="0087186B"/>
    <w:rsid w:val="008820B9"/>
    <w:rsid w:val="00890341"/>
    <w:rsid w:val="008940CA"/>
    <w:rsid w:val="008C53A9"/>
    <w:rsid w:val="008D0254"/>
    <w:rsid w:val="008D5E2F"/>
    <w:rsid w:val="008F1F4D"/>
    <w:rsid w:val="008F25C6"/>
    <w:rsid w:val="008F3FD3"/>
    <w:rsid w:val="00913796"/>
    <w:rsid w:val="00930ADE"/>
    <w:rsid w:val="00936E1B"/>
    <w:rsid w:val="00945969"/>
    <w:rsid w:val="00963FC1"/>
    <w:rsid w:val="009737D0"/>
    <w:rsid w:val="00975D9B"/>
    <w:rsid w:val="0097701E"/>
    <w:rsid w:val="00981811"/>
    <w:rsid w:val="0098282B"/>
    <w:rsid w:val="00986A76"/>
    <w:rsid w:val="009A3CF4"/>
    <w:rsid w:val="009A3FDB"/>
    <w:rsid w:val="009A48EC"/>
    <w:rsid w:val="009A599A"/>
    <w:rsid w:val="009B0A44"/>
    <w:rsid w:val="009C030C"/>
    <w:rsid w:val="009C156B"/>
    <w:rsid w:val="009C36EA"/>
    <w:rsid w:val="009D3365"/>
    <w:rsid w:val="00A14E71"/>
    <w:rsid w:val="00A24552"/>
    <w:rsid w:val="00A36775"/>
    <w:rsid w:val="00A67483"/>
    <w:rsid w:val="00A73312"/>
    <w:rsid w:val="00A73C90"/>
    <w:rsid w:val="00A772A8"/>
    <w:rsid w:val="00AA230A"/>
    <w:rsid w:val="00AB52F1"/>
    <w:rsid w:val="00AB6598"/>
    <w:rsid w:val="00AC040A"/>
    <w:rsid w:val="00AC0E05"/>
    <w:rsid w:val="00AC1EED"/>
    <w:rsid w:val="00AD0EFB"/>
    <w:rsid w:val="00AD691C"/>
    <w:rsid w:val="00AE6143"/>
    <w:rsid w:val="00B06120"/>
    <w:rsid w:val="00B10696"/>
    <w:rsid w:val="00B139EA"/>
    <w:rsid w:val="00B13F5F"/>
    <w:rsid w:val="00B1713B"/>
    <w:rsid w:val="00B21ACF"/>
    <w:rsid w:val="00B27B3D"/>
    <w:rsid w:val="00B354A6"/>
    <w:rsid w:val="00B46CDD"/>
    <w:rsid w:val="00B67E6F"/>
    <w:rsid w:val="00B72858"/>
    <w:rsid w:val="00B74390"/>
    <w:rsid w:val="00B821BF"/>
    <w:rsid w:val="00BA0C1A"/>
    <w:rsid w:val="00BA0E25"/>
    <w:rsid w:val="00BA1BEB"/>
    <w:rsid w:val="00BA2C72"/>
    <w:rsid w:val="00BB4FC8"/>
    <w:rsid w:val="00BE3BDD"/>
    <w:rsid w:val="00C030E6"/>
    <w:rsid w:val="00C3502D"/>
    <w:rsid w:val="00C6173F"/>
    <w:rsid w:val="00C77A2F"/>
    <w:rsid w:val="00C81922"/>
    <w:rsid w:val="00C86869"/>
    <w:rsid w:val="00C8766D"/>
    <w:rsid w:val="00CB4258"/>
    <w:rsid w:val="00CD2E7E"/>
    <w:rsid w:val="00CD7840"/>
    <w:rsid w:val="00CE3837"/>
    <w:rsid w:val="00D029B4"/>
    <w:rsid w:val="00D16924"/>
    <w:rsid w:val="00D52B66"/>
    <w:rsid w:val="00D6789F"/>
    <w:rsid w:val="00D67D11"/>
    <w:rsid w:val="00D80F1B"/>
    <w:rsid w:val="00D90692"/>
    <w:rsid w:val="00DA2970"/>
    <w:rsid w:val="00DA6094"/>
    <w:rsid w:val="00DB3DF5"/>
    <w:rsid w:val="00DC061A"/>
    <w:rsid w:val="00DC0E78"/>
    <w:rsid w:val="00DD1E37"/>
    <w:rsid w:val="00DD69B6"/>
    <w:rsid w:val="00DF02E0"/>
    <w:rsid w:val="00DF48BC"/>
    <w:rsid w:val="00E209D4"/>
    <w:rsid w:val="00E2143B"/>
    <w:rsid w:val="00E32214"/>
    <w:rsid w:val="00E373C0"/>
    <w:rsid w:val="00E44A4A"/>
    <w:rsid w:val="00E5418F"/>
    <w:rsid w:val="00E6347E"/>
    <w:rsid w:val="00E655A1"/>
    <w:rsid w:val="00E71845"/>
    <w:rsid w:val="00EA04D4"/>
    <w:rsid w:val="00EB1BB8"/>
    <w:rsid w:val="00EB5FFE"/>
    <w:rsid w:val="00EC3067"/>
    <w:rsid w:val="00EC5336"/>
    <w:rsid w:val="00ED2ED2"/>
    <w:rsid w:val="00ED60F1"/>
    <w:rsid w:val="00EE005B"/>
    <w:rsid w:val="00EE5D00"/>
    <w:rsid w:val="00EF0074"/>
    <w:rsid w:val="00EF137D"/>
    <w:rsid w:val="00EF32EF"/>
    <w:rsid w:val="00EF573D"/>
    <w:rsid w:val="00EF6093"/>
    <w:rsid w:val="00F2121E"/>
    <w:rsid w:val="00F346FB"/>
    <w:rsid w:val="00F416CA"/>
    <w:rsid w:val="00F43A1D"/>
    <w:rsid w:val="00F46245"/>
    <w:rsid w:val="00F55654"/>
    <w:rsid w:val="00F621D3"/>
    <w:rsid w:val="00F71DA6"/>
    <w:rsid w:val="00F75244"/>
    <w:rsid w:val="00F761DB"/>
    <w:rsid w:val="00F82492"/>
    <w:rsid w:val="00F835F4"/>
    <w:rsid w:val="00F84C1B"/>
    <w:rsid w:val="00F85D85"/>
    <w:rsid w:val="00F903E3"/>
    <w:rsid w:val="00F97F75"/>
    <w:rsid w:val="00FA7B98"/>
    <w:rsid w:val="00FB0C84"/>
    <w:rsid w:val="00FC7011"/>
    <w:rsid w:val="00FD1639"/>
    <w:rsid w:val="00FE2059"/>
    <w:rsid w:val="00FE6328"/>
    <w:rsid w:val="00FF429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14443483">
      <w:bodyDiv w:val="1"/>
      <w:marLeft w:val="0"/>
      <w:marRight w:val="0"/>
      <w:marTop w:val="0"/>
      <w:marBottom w:val="0"/>
      <w:divBdr>
        <w:top w:val="none" w:sz="0" w:space="0" w:color="auto"/>
        <w:left w:val="none" w:sz="0" w:space="0" w:color="auto"/>
        <w:bottom w:val="none" w:sz="0" w:space="0" w:color="auto"/>
        <w:right w:val="none" w:sz="0" w:space="0" w:color="auto"/>
      </w:divBdr>
    </w:div>
    <w:div w:id="266354540">
      <w:bodyDiv w:val="1"/>
      <w:marLeft w:val="0"/>
      <w:marRight w:val="0"/>
      <w:marTop w:val="0"/>
      <w:marBottom w:val="0"/>
      <w:divBdr>
        <w:top w:val="none" w:sz="0" w:space="0" w:color="auto"/>
        <w:left w:val="none" w:sz="0" w:space="0" w:color="auto"/>
        <w:bottom w:val="none" w:sz="0" w:space="0" w:color="auto"/>
        <w:right w:val="none" w:sz="0" w:space="0" w:color="auto"/>
      </w:divBdr>
    </w:div>
    <w:div w:id="320500515">
      <w:bodyDiv w:val="1"/>
      <w:marLeft w:val="0"/>
      <w:marRight w:val="0"/>
      <w:marTop w:val="0"/>
      <w:marBottom w:val="0"/>
      <w:divBdr>
        <w:top w:val="none" w:sz="0" w:space="0" w:color="auto"/>
        <w:left w:val="none" w:sz="0" w:space="0" w:color="auto"/>
        <w:bottom w:val="none" w:sz="0" w:space="0" w:color="auto"/>
        <w:right w:val="none" w:sz="0" w:space="0" w:color="auto"/>
      </w:divBdr>
    </w:div>
    <w:div w:id="394671710">
      <w:bodyDiv w:val="1"/>
      <w:marLeft w:val="0"/>
      <w:marRight w:val="0"/>
      <w:marTop w:val="0"/>
      <w:marBottom w:val="0"/>
      <w:divBdr>
        <w:top w:val="none" w:sz="0" w:space="0" w:color="auto"/>
        <w:left w:val="none" w:sz="0" w:space="0" w:color="auto"/>
        <w:bottom w:val="none" w:sz="0" w:space="0" w:color="auto"/>
        <w:right w:val="none" w:sz="0" w:space="0" w:color="auto"/>
      </w:divBdr>
    </w:div>
    <w:div w:id="450518612">
      <w:bodyDiv w:val="1"/>
      <w:marLeft w:val="0"/>
      <w:marRight w:val="0"/>
      <w:marTop w:val="0"/>
      <w:marBottom w:val="0"/>
      <w:divBdr>
        <w:top w:val="none" w:sz="0" w:space="0" w:color="auto"/>
        <w:left w:val="none" w:sz="0" w:space="0" w:color="auto"/>
        <w:bottom w:val="none" w:sz="0" w:space="0" w:color="auto"/>
        <w:right w:val="none" w:sz="0" w:space="0" w:color="auto"/>
      </w:divBdr>
    </w:div>
    <w:div w:id="469328088">
      <w:bodyDiv w:val="1"/>
      <w:marLeft w:val="0"/>
      <w:marRight w:val="0"/>
      <w:marTop w:val="0"/>
      <w:marBottom w:val="0"/>
      <w:divBdr>
        <w:top w:val="none" w:sz="0" w:space="0" w:color="auto"/>
        <w:left w:val="none" w:sz="0" w:space="0" w:color="auto"/>
        <w:bottom w:val="none" w:sz="0" w:space="0" w:color="auto"/>
        <w:right w:val="none" w:sz="0" w:space="0" w:color="auto"/>
      </w:divBdr>
    </w:div>
    <w:div w:id="543641070">
      <w:bodyDiv w:val="1"/>
      <w:marLeft w:val="0"/>
      <w:marRight w:val="0"/>
      <w:marTop w:val="0"/>
      <w:marBottom w:val="0"/>
      <w:divBdr>
        <w:top w:val="none" w:sz="0" w:space="0" w:color="auto"/>
        <w:left w:val="none" w:sz="0" w:space="0" w:color="auto"/>
        <w:bottom w:val="none" w:sz="0" w:space="0" w:color="auto"/>
        <w:right w:val="none" w:sz="0" w:space="0" w:color="auto"/>
      </w:divBdr>
    </w:div>
    <w:div w:id="543829890">
      <w:bodyDiv w:val="1"/>
      <w:marLeft w:val="0"/>
      <w:marRight w:val="0"/>
      <w:marTop w:val="0"/>
      <w:marBottom w:val="0"/>
      <w:divBdr>
        <w:top w:val="none" w:sz="0" w:space="0" w:color="auto"/>
        <w:left w:val="none" w:sz="0" w:space="0" w:color="auto"/>
        <w:bottom w:val="none" w:sz="0" w:space="0" w:color="auto"/>
        <w:right w:val="none" w:sz="0" w:space="0" w:color="auto"/>
      </w:divBdr>
    </w:div>
    <w:div w:id="646203165">
      <w:bodyDiv w:val="1"/>
      <w:marLeft w:val="0"/>
      <w:marRight w:val="0"/>
      <w:marTop w:val="0"/>
      <w:marBottom w:val="0"/>
      <w:divBdr>
        <w:top w:val="none" w:sz="0" w:space="0" w:color="auto"/>
        <w:left w:val="none" w:sz="0" w:space="0" w:color="auto"/>
        <w:bottom w:val="none" w:sz="0" w:space="0" w:color="auto"/>
        <w:right w:val="none" w:sz="0" w:space="0" w:color="auto"/>
      </w:divBdr>
    </w:div>
    <w:div w:id="729377146">
      <w:bodyDiv w:val="1"/>
      <w:marLeft w:val="0"/>
      <w:marRight w:val="0"/>
      <w:marTop w:val="0"/>
      <w:marBottom w:val="0"/>
      <w:divBdr>
        <w:top w:val="none" w:sz="0" w:space="0" w:color="auto"/>
        <w:left w:val="none" w:sz="0" w:space="0" w:color="auto"/>
        <w:bottom w:val="none" w:sz="0" w:space="0" w:color="auto"/>
        <w:right w:val="none" w:sz="0" w:space="0" w:color="auto"/>
      </w:divBdr>
    </w:div>
    <w:div w:id="735737584">
      <w:bodyDiv w:val="1"/>
      <w:marLeft w:val="0"/>
      <w:marRight w:val="0"/>
      <w:marTop w:val="0"/>
      <w:marBottom w:val="0"/>
      <w:divBdr>
        <w:top w:val="none" w:sz="0" w:space="0" w:color="auto"/>
        <w:left w:val="none" w:sz="0" w:space="0" w:color="auto"/>
        <w:bottom w:val="none" w:sz="0" w:space="0" w:color="auto"/>
        <w:right w:val="none" w:sz="0" w:space="0" w:color="auto"/>
      </w:divBdr>
    </w:div>
    <w:div w:id="919827676">
      <w:bodyDiv w:val="1"/>
      <w:marLeft w:val="0"/>
      <w:marRight w:val="0"/>
      <w:marTop w:val="0"/>
      <w:marBottom w:val="0"/>
      <w:divBdr>
        <w:top w:val="none" w:sz="0" w:space="0" w:color="auto"/>
        <w:left w:val="none" w:sz="0" w:space="0" w:color="auto"/>
        <w:bottom w:val="none" w:sz="0" w:space="0" w:color="auto"/>
        <w:right w:val="none" w:sz="0" w:space="0" w:color="auto"/>
      </w:divBdr>
    </w:div>
    <w:div w:id="1092550995">
      <w:bodyDiv w:val="1"/>
      <w:marLeft w:val="0"/>
      <w:marRight w:val="0"/>
      <w:marTop w:val="0"/>
      <w:marBottom w:val="0"/>
      <w:divBdr>
        <w:top w:val="none" w:sz="0" w:space="0" w:color="auto"/>
        <w:left w:val="none" w:sz="0" w:space="0" w:color="auto"/>
        <w:bottom w:val="none" w:sz="0" w:space="0" w:color="auto"/>
        <w:right w:val="none" w:sz="0" w:space="0" w:color="auto"/>
      </w:divBdr>
    </w:div>
    <w:div w:id="1121073224">
      <w:bodyDiv w:val="1"/>
      <w:marLeft w:val="0"/>
      <w:marRight w:val="0"/>
      <w:marTop w:val="0"/>
      <w:marBottom w:val="0"/>
      <w:divBdr>
        <w:top w:val="none" w:sz="0" w:space="0" w:color="auto"/>
        <w:left w:val="none" w:sz="0" w:space="0" w:color="auto"/>
        <w:bottom w:val="none" w:sz="0" w:space="0" w:color="auto"/>
        <w:right w:val="none" w:sz="0" w:space="0" w:color="auto"/>
      </w:divBdr>
    </w:div>
    <w:div w:id="1149176474">
      <w:bodyDiv w:val="1"/>
      <w:marLeft w:val="0"/>
      <w:marRight w:val="0"/>
      <w:marTop w:val="0"/>
      <w:marBottom w:val="0"/>
      <w:divBdr>
        <w:top w:val="none" w:sz="0" w:space="0" w:color="auto"/>
        <w:left w:val="none" w:sz="0" w:space="0" w:color="auto"/>
        <w:bottom w:val="none" w:sz="0" w:space="0" w:color="auto"/>
        <w:right w:val="none" w:sz="0" w:space="0" w:color="auto"/>
      </w:divBdr>
    </w:div>
    <w:div w:id="1158884152">
      <w:bodyDiv w:val="1"/>
      <w:marLeft w:val="0"/>
      <w:marRight w:val="0"/>
      <w:marTop w:val="0"/>
      <w:marBottom w:val="0"/>
      <w:divBdr>
        <w:top w:val="none" w:sz="0" w:space="0" w:color="auto"/>
        <w:left w:val="none" w:sz="0" w:space="0" w:color="auto"/>
        <w:bottom w:val="none" w:sz="0" w:space="0" w:color="auto"/>
        <w:right w:val="none" w:sz="0" w:space="0" w:color="auto"/>
      </w:divBdr>
    </w:div>
    <w:div w:id="1257713954">
      <w:bodyDiv w:val="1"/>
      <w:marLeft w:val="0"/>
      <w:marRight w:val="0"/>
      <w:marTop w:val="0"/>
      <w:marBottom w:val="0"/>
      <w:divBdr>
        <w:top w:val="none" w:sz="0" w:space="0" w:color="auto"/>
        <w:left w:val="none" w:sz="0" w:space="0" w:color="auto"/>
        <w:bottom w:val="none" w:sz="0" w:space="0" w:color="auto"/>
        <w:right w:val="none" w:sz="0" w:space="0" w:color="auto"/>
      </w:divBdr>
    </w:div>
    <w:div w:id="1295136301">
      <w:bodyDiv w:val="1"/>
      <w:marLeft w:val="0"/>
      <w:marRight w:val="0"/>
      <w:marTop w:val="0"/>
      <w:marBottom w:val="0"/>
      <w:divBdr>
        <w:top w:val="none" w:sz="0" w:space="0" w:color="auto"/>
        <w:left w:val="none" w:sz="0" w:space="0" w:color="auto"/>
        <w:bottom w:val="none" w:sz="0" w:space="0" w:color="auto"/>
        <w:right w:val="none" w:sz="0" w:space="0" w:color="auto"/>
      </w:divBdr>
    </w:div>
    <w:div w:id="1378630165">
      <w:bodyDiv w:val="1"/>
      <w:marLeft w:val="0"/>
      <w:marRight w:val="0"/>
      <w:marTop w:val="0"/>
      <w:marBottom w:val="0"/>
      <w:divBdr>
        <w:top w:val="none" w:sz="0" w:space="0" w:color="auto"/>
        <w:left w:val="none" w:sz="0" w:space="0" w:color="auto"/>
        <w:bottom w:val="none" w:sz="0" w:space="0" w:color="auto"/>
        <w:right w:val="none" w:sz="0" w:space="0" w:color="auto"/>
      </w:divBdr>
    </w:div>
    <w:div w:id="1845238984">
      <w:bodyDiv w:val="1"/>
      <w:marLeft w:val="0"/>
      <w:marRight w:val="0"/>
      <w:marTop w:val="0"/>
      <w:marBottom w:val="0"/>
      <w:divBdr>
        <w:top w:val="none" w:sz="0" w:space="0" w:color="auto"/>
        <w:left w:val="none" w:sz="0" w:space="0" w:color="auto"/>
        <w:bottom w:val="none" w:sz="0" w:space="0" w:color="auto"/>
        <w:right w:val="none" w:sz="0" w:space="0" w:color="auto"/>
      </w:divBdr>
    </w:div>
    <w:div w:id="1899629207">
      <w:bodyDiv w:val="1"/>
      <w:marLeft w:val="0"/>
      <w:marRight w:val="0"/>
      <w:marTop w:val="0"/>
      <w:marBottom w:val="0"/>
      <w:divBdr>
        <w:top w:val="none" w:sz="0" w:space="0" w:color="auto"/>
        <w:left w:val="none" w:sz="0" w:space="0" w:color="auto"/>
        <w:bottom w:val="none" w:sz="0" w:space="0" w:color="auto"/>
        <w:right w:val="none" w:sz="0" w:space="0" w:color="auto"/>
      </w:divBdr>
    </w:div>
    <w:div w:id="1986012036">
      <w:bodyDiv w:val="1"/>
      <w:marLeft w:val="0"/>
      <w:marRight w:val="0"/>
      <w:marTop w:val="0"/>
      <w:marBottom w:val="0"/>
      <w:divBdr>
        <w:top w:val="none" w:sz="0" w:space="0" w:color="auto"/>
        <w:left w:val="none" w:sz="0" w:space="0" w:color="auto"/>
        <w:bottom w:val="none" w:sz="0" w:space="0" w:color="auto"/>
        <w:right w:val="none" w:sz="0" w:space="0" w:color="auto"/>
      </w:divBdr>
    </w:div>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 w:id="204867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7F8C5-3AC7-4BAA-AD4C-2C2692246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1679</TotalTime>
  <Pages>42</Pages>
  <Words>13634</Words>
  <Characters>81804</Characters>
  <Application>Microsoft Office Word</Application>
  <DocSecurity>0</DocSecurity>
  <Lines>681</Lines>
  <Paragraphs>190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mjanas</cp:lastModifiedBy>
  <cp:revision>102</cp:revision>
  <cp:lastPrinted>2022-07-29T09:05:00Z</cp:lastPrinted>
  <dcterms:created xsi:type="dcterms:W3CDTF">2022-06-19T08:17:00Z</dcterms:created>
  <dcterms:modified xsi:type="dcterms:W3CDTF">2022-07-29T09:13:00Z</dcterms:modified>
</cp:coreProperties>
</file>