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412ED" w:rsidRPr="00181328" w:rsidRDefault="001A7C5B" w:rsidP="001412ED">
      <w:pPr>
        <w:spacing w:line="240" w:lineRule="auto"/>
        <w:jc w:val="right"/>
        <w:rPr>
          <w:rFonts w:ascii="Cambria" w:hAnsi="Cambria" w:cs="Tahoma"/>
          <w:b/>
          <w:u w:val="single"/>
        </w:rPr>
      </w:pPr>
      <w:r>
        <w:rPr>
          <w:rFonts w:ascii="Cambria" w:hAnsi="Cambria" w:cs="Tahoma"/>
          <w:b/>
          <w:u w:val="single"/>
        </w:rPr>
        <w:t>N</w:t>
      </w:r>
      <w:r w:rsidR="008D0254">
        <w:rPr>
          <w:rFonts w:ascii="Cambria" w:hAnsi="Cambria" w:cs="Tahoma"/>
          <w:b/>
          <w:u w:val="single"/>
        </w:rPr>
        <w:t>umer postępowania: WRIK.271.1.31</w:t>
      </w:r>
      <w:r w:rsidR="001412ED">
        <w:rPr>
          <w:rFonts w:ascii="Cambria" w:hAnsi="Cambria" w:cs="Tahoma"/>
          <w:b/>
          <w:u w:val="single"/>
        </w:rPr>
        <w:t>.2022</w:t>
      </w:r>
      <w:r w:rsidR="001412ED" w:rsidRPr="00181328">
        <w:rPr>
          <w:rFonts w:ascii="Cambria" w:hAnsi="Cambria" w:cs="Tahoma"/>
          <w:b/>
          <w:u w:val="single"/>
        </w:rPr>
        <w:t>.ZP</w:t>
      </w:r>
      <w:r w:rsidR="00622CA4">
        <w:rPr>
          <w:rFonts w:ascii="Cambria" w:hAnsi="Cambria" w:cs="Tahoma"/>
          <w:b/>
          <w:u w:val="single"/>
        </w:rPr>
        <w:t xml:space="preserve"> – II postępowanie</w:t>
      </w:r>
    </w:p>
    <w:p w:rsidR="001412ED" w:rsidRPr="00F43A1D" w:rsidRDefault="001412ED" w:rsidP="001412ED">
      <w:pPr>
        <w:pStyle w:val="Tekstpodstawowywcity"/>
        <w:ind w:left="0" w:firstLine="0"/>
        <w:rPr>
          <w:rFonts w:ascii="Cambria" w:hAnsi="Cambria" w:cs="Tahoma"/>
          <w:b/>
          <w:sz w:val="22"/>
          <w:szCs w:val="22"/>
        </w:rPr>
      </w:pPr>
    </w:p>
    <w:p w:rsidR="001412ED" w:rsidRDefault="001412ED" w:rsidP="001412ED">
      <w:pPr>
        <w:pStyle w:val="Tekstpodstawowywcity"/>
        <w:ind w:left="0" w:hanging="426"/>
        <w:rPr>
          <w:rFonts w:ascii="Cambria" w:hAnsi="Cambria" w:cs="Tahoma"/>
          <w:b/>
          <w:sz w:val="28"/>
          <w:szCs w:val="28"/>
          <w:u w:val="single"/>
        </w:rPr>
      </w:pPr>
      <w:r w:rsidRPr="00F43A1D">
        <w:rPr>
          <w:rFonts w:ascii="Cambria" w:hAnsi="Cambria" w:cs="Tahoma"/>
          <w:b/>
          <w:sz w:val="28"/>
          <w:szCs w:val="28"/>
          <w:u w:val="single"/>
        </w:rPr>
        <w:t>Zamawiający:</w:t>
      </w:r>
    </w:p>
    <w:p w:rsidR="001412ED" w:rsidRDefault="001412ED" w:rsidP="001412ED">
      <w:pPr>
        <w:pStyle w:val="Tekstpodstawowywcity"/>
        <w:ind w:left="0" w:hanging="426"/>
        <w:rPr>
          <w:rFonts w:ascii="Cambria" w:hAnsi="Cambria" w:cs="Tahoma"/>
          <w:b/>
          <w:sz w:val="28"/>
          <w:szCs w:val="28"/>
          <w:u w:val="single"/>
        </w:rPr>
      </w:pPr>
    </w:p>
    <w:p w:rsidR="001412ED" w:rsidRPr="00957D47" w:rsidRDefault="001412ED" w:rsidP="001412ED">
      <w:pPr>
        <w:pStyle w:val="Tekstpodstawowywcity"/>
        <w:ind w:left="0" w:hanging="426"/>
        <w:rPr>
          <w:rFonts w:ascii="Cambria" w:hAnsi="Cambria" w:cs="Tahoma"/>
          <w:b/>
          <w:sz w:val="28"/>
          <w:szCs w:val="28"/>
          <w:u w:val="single"/>
        </w:rPr>
      </w:pPr>
      <w:r w:rsidRPr="00F43A1D">
        <w:rPr>
          <w:rFonts w:ascii="Cambria" w:hAnsi="Cambria" w:cs="Tahoma"/>
          <w:b/>
          <w:sz w:val="28"/>
          <w:szCs w:val="28"/>
        </w:rPr>
        <w:t>Gmina - Miasto Tomaszów Mazowiecki</w:t>
      </w:r>
    </w:p>
    <w:p w:rsidR="001412ED" w:rsidRPr="00F43A1D" w:rsidRDefault="001412ED" w:rsidP="001412ED">
      <w:pPr>
        <w:spacing w:after="0" w:line="240" w:lineRule="auto"/>
        <w:ind w:hanging="426"/>
        <w:rPr>
          <w:rFonts w:ascii="Cambria" w:hAnsi="Cambria" w:cs="Tahoma"/>
          <w:b/>
          <w:bCs/>
          <w:sz w:val="28"/>
          <w:szCs w:val="28"/>
        </w:rPr>
      </w:pPr>
      <w:r w:rsidRPr="00F43A1D">
        <w:rPr>
          <w:rFonts w:ascii="Cambria" w:hAnsi="Cambria" w:cs="Tahoma"/>
          <w:b/>
          <w:bCs/>
          <w:sz w:val="28"/>
          <w:szCs w:val="28"/>
        </w:rPr>
        <w:t>ul. POW 10/16</w:t>
      </w:r>
    </w:p>
    <w:p w:rsidR="001412ED" w:rsidRPr="00F43A1D" w:rsidRDefault="001412ED" w:rsidP="001412ED">
      <w:pPr>
        <w:spacing w:after="0" w:line="240" w:lineRule="auto"/>
        <w:ind w:hanging="426"/>
        <w:rPr>
          <w:rFonts w:ascii="Cambria" w:hAnsi="Cambria" w:cs="Tahoma"/>
          <w:b/>
          <w:bCs/>
          <w:sz w:val="28"/>
          <w:szCs w:val="28"/>
        </w:rPr>
      </w:pPr>
      <w:r w:rsidRPr="00F43A1D">
        <w:rPr>
          <w:rFonts w:ascii="Cambria" w:hAnsi="Cambria" w:cs="Tahoma"/>
          <w:b/>
          <w:bCs/>
          <w:sz w:val="28"/>
          <w:szCs w:val="28"/>
        </w:rPr>
        <w:t>97-200 Tomaszów Mazowiecki</w:t>
      </w:r>
    </w:p>
    <w:p w:rsidR="001412ED" w:rsidRPr="00F43A1D" w:rsidRDefault="001412ED" w:rsidP="001412ED">
      <w:pPr>
        <w:spacing w:after="0" w:line="240" w:lineRule="auto"/>
        <w:ind w:hanging="426"/>
        <w:rPr>
          <w:rFonts w:ascii="Cambria" w:hAnsi="Cambria" w:cs="Tahoma"/>
          <w:b/>
          <w:bCs/>
          <w:sz w:val="28"/>
          <w:szCs w:val="28"/>
        </w:rPr>
      </w:pPr>
      <w:r w:rsidRPr="00F43A1D">
        <w:rPr>
          <w:rFonts w:ascii="Cambria" w:hAnsi="Cambria" w:cs="Tahoma"/>
          <w:b/>
          <w:bCs/>
          <w:sz w:val="28"/>
          <w:szCs w:val="28"/>
        </w:rPr>
        <w:t>NIP: 773-16-56-546</w:t>
      </w:r>
    </w:p>
    <w:p w:rsidR="001412ED" w:rsidRPr="00F43A1D" w:rsidRDefault="001412ED" w:rsidP="001412ED">
      <w:pPr>
        <w:spacing w:after="0" w:line="240" w:lineRule="auto"/>
        <w:ind w:hanging="426"/>
        <w:rPr>
          <w:rFonts w:ascii="Cambria" w:hAnsi="Cambria" w:cs="Tahoma"/>
          <w:b/>
          <w:bCs/>
          <w:sz w:val="28"/>
          <w:szCs w:val="28"/>
        </w:rPr>
      </w:pPr>
      <w:r w:rsidRPr="00F43A1D">
        <w:rPr>
          <w:rFonts w:ascii="Cambria" w:hAnsi="Cambria" w:cs="Tahoma"/>
          <w:b/>
          <w:bCs/>
          <w:sz w:val="28"/>
          <w:szCs w:val="28"/>
        </w:rPr>
        <w:t>REGON: 590648310</w:t>
      </w:r>
    </w:p>
    <w:p w:rsidR="001412ED" w:rsidRPr="00F43A1D" w:rsidRDefault="001412ED" w:rsidP="001412ED">
      <w:pPr>
        <w:spacing w:after="0" w:line="240" w:lineRule="auto"/>
        <w:ind w:hanging="426"/>
        <w:rPr>
          <w:rFonts w:ascii="Cambria" w:hAnsi="Cambria" w:cs="Tahoma"/>
          <w:b/>
          <w:bCs/>
          <w:sz w:val="28"/>
          <w:szCs w:val="28"/>
        </w:rPr>
      </w:pPr>
      <w:r w:rsidRPr="00F43A1D">
        <w:rPr>
          <w:rFonts w:ascii="Cambria" w:hAnsi="Cambria" w:cs="Tahoma"/>
          <w:b/>
          <w:bCs/>
          <w:sz w:val="28"/>
          <w:szCs w:val="28"/>
        </w:rPr>
        <w:t>NR TELEFONU: +48 44 724 23 11</w:t>
      </w:r>
    </w:p>
    <w:p w:rsidR="001412ED" w:rsidRDefault="001412ED" w:rsidP="001412ED">
      <w:pPr>
        <w:spacing w:line="240" w:lineRule="auto"/>
        <w:rPr>
          <w:rFonts w:ascii="Cambria" w:hAnsi="Cambria" w:cs="Tahoma"/>
          <w:b/>
          <w:bCs/>
          <w:sz w:val="28"/>
          <w:szCs w:val="28"/>
        </w:rPr>
      </w:pPr>
    </w:p>
    <w:p w:rsidR="001412ED" w:rsidRDefault="001412ED" w:rsidP="001412ED">
      <w:pPr>
        <w:spacing w:line="240" w:lineRule="auto"/>
        <w:ind w:hanging="426"/>
        <w:rPr>
          <w:rFonts w:ascii="Cambria" w:hAnsi="Cambria" w:cs="Tahoma"/>
          <w:b/>
          <w:bCs/>
        </w:rPr>
      </w:pPr>
      <w:r w:rsidRPr="00F43A1D">
        <w:rPr>
          <w:rFonts w:ascii="Cambria" w:hAnsi="Cambria" w:cs="Tahoma"/>
          <w:b/>
          <w:bCs/>
        </w:rPr>
        <w:t xml:space="preserve">ADRES POCZTY ELEKTRONICZNEJ ZAMAWIAJĄCEGO: </w:t>
      </w:r>
      <w:r>
        <w:rPr>
          <w:rFonts w:ascii="Cambria" w:hAnsi="Cambria" w:cs="Tahoma"/>
          <w:b/>
          <w:bCs/>
        </w:rPr>
        <w:t xml:space="preserve"> </w:t>
      </w:r>
      <w:hyperlink r:id="rId8" w:history="1">
        <w:r w:rsidRPr="00F43A1D">
          <w:rPr>
            <w:rStyle w:val="Hipercze"/>
            <w:rFonts w:ascii="Cambria" w:hAnsi="Cambria" w:cs="Tahoma"/>
            <w:b/>
            <w:bCs/>
          </w:rPr>
          <w:t>zam.pub@tomaszow-maz.pl</w:t>
        </w:r>
      </w:hyperlink>
    </w:p>
    <w:p w:rsidR="001412ED" w:rsidRPr="00F43A1D" w:rsidRDefault="001412ED" w:rsidP="001412ED">
      <w:pPr>
        <w:spacing w:after="0" w:line="240" w:lineRule="auto"/>
        <w:ind w:left="-426"/>
        <w:rPr>
          <w:rFonts w:ascii="Cambria" w:hAnsi="Cambria" w:cs="Tahoma"/>
          <w:b/>
          <w:bCs/>
        </w:rPr>
      </w:pPr>
      <w:r w:rsidRPr="00F43A1D">
        <w:rPr>
          <w:rFonts w:ascii="Cambria" w:hAnsi="Cambria" w:cs="Tahoma"/>
          <w:b/>
          <w:bCs/>
        </w:rPr>
        <w:t>ADRES STRONY INTERNETOWEJ PROWADZONEGO POSTĘPOWANIA ORAZ, NA KTÓREJ UDOSTĘPNIANE BĘDĄ ZMIANY I WYJAŚNIENIA TREŚCI SIWZ ORAZ INNE DOKUMENTY ZAMÓWIENIA:</w:t>
      </w:r>
    </w:p>
    <w:p w:rsidR="001412ED" w:rsidRPr="00F43A1D" w:rsidRDefault="00DF1D75" w:rsidP="001412ED">
      <w:pPr>
        <w:spacing w:after="0" w:line="240" w:lineRule="auto"/>
        <w:ind w:hanging="426"/>
        <w:rPr>
          <w:rFonts w:ascii="Cambria" w:hAnsi="Cambria" w:cs="CIDFont+F2"/>
          <w:b/>
          <w:color w:val="FFC000"/>
          <w:lang w:eastAsia="pl-PL"/>
        </w:rPr>
      </w:pPr>
      <w:hyperlink r:id="rId9" w:history="1">
        <w:r w:rsidR="001412ED" w:rsidRPr="00F43A1D">
          <w:rPr>
            <w:rStyle w:val="Hipercze"/>
            <w:rFonts w:ascii="Cambria" w:hAnsi="Cambria" w:cs="CIDFont+F2"/>
            <w:b/>
            <w:lang w:eastAsia="pl-PL"/>
          </w:rPr>
          <w:t>https://miniportal.uzp.gov.pl/</w:t>
        </w:r>
      </w:hyperlink>
    </w:p>
    <w:p w:rsidR="001412ED" w:rsidRPr="00F43A1D" w:rsidRDefault="001412ED" w:rsidP="001412ED">
      <w:pPr>
        <w:spacing w:after="0" w:line="240" w:lineRule="auto"/>
        <w:ind w:hanging="426"/>
        <w:rPr>
          <w:rFonts w:ascii="Cambria" w:hAnsi="Cambria" w:cs="Tahoma"/>
          <w:b/>
          <w:bCs/>
        </w:rPr>
      </w:pPr>
      <w:r w:rsidRPr="00F43A1D">
        <w:rPr>
          <w:rFonts w:ascii="Cambria" w:hAnsi="Cambria" w:cs="Tahoma"/>
          <w:b/>
          <w:bCs/>
        </w:rPr>
        <w:t>a także:</w:t>
      </w:r>
    </w:p>
    <w:p w:rsidR="003D76FD" w:rsidRPr="003D76FD" w:rsidRDefault="00DF1D75" w:rsidP="001412ED">
      <w:pPr>
        <w:spacing w:after="0" w:line="240" w:lineRule="auto"/>
        <w:ind w:hanging="426"/>
        <w:rPr>
          <w:rFonts w:ascii="Cambria" w:hAnsi="Cambria"/>
          <w:b/>
        </w:rPr>
      </w:pPr>
      <w:hyperlink r:id="rId10" w:history="1">
        <w:r w:rsidR="003D76FD" w:rsidRPr="003D76FD">
          <w:rPr>
            <w:rStyle w:val="Hipercze"/>
            <w:rFonts w:ascii="Cambria" w:hAnsi="Cambria"/>
            <w:b/>
          </w:rPr>
          <w:t>http://bip.tomaszow.miasta.pl/public/?id=217167</w:t>
        </w:r>
      </w:hyperlink>
    </w:p>
    <w:p w:rsidR="003D76FD" w:rsidRDefault="003D76FD" w:rsidP="001412ED">
      <w:pPr>
        <w:spacing w:after="0" w:line="240" w:lineRule="auto"/>
        <w:ind w:hanging="426"/>
      </w:pPr>
    </w:p>
    <w:p w:rsidR="001412ED" w:rsidRPr="003D76FD" w:rsidRDefault="001412ED" w:rsidP="001412ED">
      <w:pPr>
        <w:spacing w:after="0" w:line="240" w:lineRule="auto"/>
        <w:ind w:left="426" w:hanging="426"/>
        <w:rPr>
          <w:rFonts w:ascii="Cambria" w:hAnsi="Cambria" w:cs="Tahoma"/>
          <w:b/>
          <w:strike/>
        </w:rPr>
      </w:pPr>
    </w:p>
    <w:p w:rsidR="001412ED" w:rsidRPr="00F43A1D" w:rsidRDefault="001412ED" w:rsidP="001412ED">
      <w:pPr>
        <w:spacing w:after="0" w:line="240" w:lineRule="auto"/>
        <w:ind w:left="426" w:hanging="852"/>
        <w:rPr>
          <w:rFonts w:ascii="Cambria" w:hAnsi="Cambria" w:cs="Tahoma"/>
          <w:b/>
          <w:bCs/>
        </w:rPr>
      </w:pPr>
      <w:r w:rsidRPr="00F43A1D">
        <w:rPr>
          <w:rFonts w:ascii="Cambria" w:hAnsi="Cambria" w:cs="Tahoma"/>
          <w:b/>
          <w:bCs/>
        </w:rPr>
        <w:t>SKRZYNKA EPUAP:</w:t>
      </w:r>
    </w:p>
    <w:p w:rsidR="001412ED" w:rsidRDefault="00DF1D75" w:rsidP="001412ED">
      <w:pPr>
        <w:spacing w:after="0" w:line="240" w:lineRule="auto"/>
        <w:ind w:left="426" w:hanging="852"/>
        <w:rPr>
          <w:rFonts w:ascii="Cambria" w:hAnsi="Cambria"/>
        </w:rPr>
      </w:pPr>
      <w:hyperlink r:id="rId11" w:history="1">
        <w:r w:rsidR="001412ED" w:rsidRPr="00F43A1D">
          <w:rPr>
            <w:rStyle w:val="Hipercze"/>
            <w:rFonts w:ascii="Cambria" w:hAnsi="Cambria" w:cs="Tahoma"/>
            <w:b/>
          </w:rPr>
          <w:t>https://epuap.gov.pl</w:t>
        </w:r>
      </w:hyperlink>
      <w:r w:rsidR="001412ED">
        <w:rPr>
          <w:rFonts w:ascii="Cambria" w:hAnsi="Cambria"/>
        </w:rPr>
        <w:t xml:space="preserve"> </w:t>
      </w:r>
      <w:r w:rsidR="001412ED" w:rsidRPr="00F43A1D">
        <w:rPr>
          <w:rFonts w:ascii="Cambria" w:hAnsi="Cambria"/>
          <w:b/>
          <w:color w:val="FF0000"/>
        </w:rPr>
        <w:t>(wln5m2j74x)</w:t>
      </w:r>
    </w:p>
    <w:p w:rsidR="001412ED" w:rsidRPr="003F67C1" w:rsidRDefault="001412ED" w:rsidP="001412ED">
      <w:pPr>
        <w:spacing w:after="0" w:line="240" w:lineRule="auto"/>
        <w:ind w:left="426" w:hanging="852"/>
        <w:rPr>
          <w:rFonts w:ascii="Cambria" w:hAnsi="Cambria"/>
        </w:rPr>
      </w:pPr>
    </w:p>
    <w:p w:rsidR="001412ED" w:rsidRPr="00F43A1D" w:rsidRDefault="001412ED" w:rsidP="001412ED">
      <w:pPr>
        <w:spacing w:after="0" w:line="240" w:lineRule="auto"/>
        <w:ind w:left="425" w:hanging="425"/>
        <w:jc w:val="center"/>
        <w:rPr>
          <w:rFonts w:ascii="Cambria" w:hAnsi="Cambria" w:cs="Tahoma"/>
          <w:b/>
          <w:bCs/>
          <w:iCs/>
          <w:sz w:val="32"/>
          <w:szCs w:val="32"/>
        </w:rPr>
      </w:pPr>
      <w:r w:rsidRPr="00F43A1D">
        <w:rPr>
          <w:rFonts w:ascii="Cambria" w:hAnsi="Cambria" w:cs="Tahoma"/>
          <w:b/>
          <w:bCs/>
          <w:iCs/>
          <w:sz w:val="32"/>
          <w:szCs w:val="32"/>
        </w:rPr>
        <w:t xml:space="preserve">SPECYFIKACJA WARUNKÓW ZAMÓWIENIA </w:t>
      </w:r>
    </w:p>
    <w:p w:rsidR="001412ED" w:rsidRPr="003F67C1" w:rsidRDefault="001412ED" w:rsidP="001412ED">
      <w:pPr>
        <w:spacing w:after="0" w:line="240" w:lineRule="auto"/>
        <w:ind w:left="425" w:hanging="425"/>
        <w:jc w:val="center"/>
        <w:rPr>
          <w:rFonts w:ascii="Cambria" w:hAnsi="Cambria" w:cs="Tahoma"/>
          <w:b/>
          <w:bCs/>
          <w:iCs/>
          <w:sz w:val="32"/>
          <w:szCs w:val="32"/>
        </w:rPr>
      </w:pPr>
      <w:r w:rsidRPr="00F43A1D">
        <w:rPr>
          <w:rFonts w:ascii="Cambria" w:hAnsi="Cambria" w:cs="Tahoma"/>
          <w:b/>
          <w:bCs/>
          <w:iCs/>
          <w:sz w:val="32"/>
          <w:szCs w:val="32"/>
        </w:rPr>
        <w:t xml:space="preserve">W POSTĘPOWANIU O UDZIELENIE ZAMÓWIENIA PUBLICZNEGO PROWADZONEGO </w:t>
      </w:r>
      <w:r w:rsidRPr="00F43A1D">
        <w:rPr>
          <w:rFonts w:ascii="Cambria" w:hAnsi="Cambria" w:cs="Tahoma"/>
          <w:b/>
          <w:bCs/>
          <w:iCs/>
          <w:sz w:val="32"/>
          <w:szCs w:val="32"/>
          <w:u w:val="single"/>
        </w:rPr>
        <w:t>W TRYBIE PODSTAWOWYM</w:t>
      </w:r>
      <w:r w:rsidRPr="00F43A1D">
        <w:rPr>
          <w:rFonts w:ascii="Cambria" w:hAnsi="Cambria" w:cs="Tahoma"/>
          <w:b/>
          <w:bCs/>
          <w:iCs/>
          <w:sz w:val="32"/>
          <w:szCs w:val="32"/>
        </w:rPr>
        <w:t xml:space="preserve"> O WARTOŚCI SZACUNKOWEJ NIŻSZEJ NIŻ PROGI UNIJNE</w:t>
      </w:r>
    </w:p>
    <w:p w:rsidR="001412ED" w:rsidRDefault="001412ED" w:rsidP="001412ED">
      <w:pPr>
        <w:spacing w:line="240" w:lineRule="auto"/>
        <w:jc w:val="center"/>
        <w:rPr>
          <w:rFonts w:ascii="Cambria" w:hAnsi="Cambria" w:cs="Tahoma"/>
          <w:b/>
        </w:rPr>
      </w:pPr>
    </w:p>
    <w:p w:rsidR="001412ED" w:rsidRPr="00F43A1D" w:rsidRDefault="001412ED" w:rsidP="001412ED">
      <w:pPr>
        <w:spacing w:line="240" w:lineRule="auto"/>
        <w:jc w:val="center"/>
        <w:rPr>
          <w:rFonts w:ascii="Cambria" w:hAnsi="Cambria" w:cs="Tahoma"/>
          <w:b/>
        </w:rPr>
      </w:pPr>
      <w:r w:rsidRPr="00F43A1D">
        <w:rPr>
          <w:rFonts w:ascii="Cambria" w:hAnsi="Cambria" w:cs="Tahoma"/>
          <w:b/>
        </w:rPr>
        <w:t>Zamówienie pn:</w:t>
      </w:r>
    </w:p>
    <w:p w:rsidR="008D0254" w:rsidRDefault="008D0254" w:rsidP="008D0254">
      <w:pPr>
        <w:jc w:val="center"/>
        <w:rPr>
          <w:rFonts w:ascii="Cambria" w:hAnsi="Cambria" w:cstheme="minorHAnsi"/>
          <w:b/>
          <w:color w:val="0070C0"/>
          <w:sz w:val="28"/>
          <w:szCs w:val="28"/>
        </w:rPr>
      </w:pPr>
      <w:r w:rsidRPr="008D0254">
        <w:rPr>
          <w:rFonts w:ascii="Cambria" w:hAnsi="Cambria" w:cstheme="minorHAnsi"/>
          <w:b/>
          <w:color w:val="0070C0"/>
          <w:sz w:val="28"/>
          <w:szCs w:val="28"/>
        </w:rPr>
        <w:t xml:space="preserve">„Przebudowa ulicy Starowiejskiej i ulicy Ludowej w Tomaszowie Mazowieckim” </w:t>
      </w:r>
    </w:p>
    <w:p w:rsidR="008D0254" w:rsidRDefault="008D0254" w:rsidP="008D0254">
      <w:pPr>
        <w:jc w:val="center"/>
        <w:rPr>
          <w:rFonts w:ascii="Cambria" w:hAnsi="Cambria" w:cstheme="minorHAnsi"/>
          <w:b/>
          <w:bCs/>
          <w:color w:val="0070C0"/>
          <w:sz w:val="28"/>
          <w:szCs w:val="28"/>
        </w:rPr>
      </w:pPr>
      <w:r w:rsidRPr="008D0254">
        <w:rPr>
          <w:rFonts w:ascii="Cambria" w:hAnsi="Cambria" w:cstheme="minorHAnsi"/>
          <w:b/>
          <w:bCs/>
          <w:color w:val="0070C0"/>
          <w:sz w:val="28"/>
          <w:szCs w:val="28"/>
        </w:rPr>
        <w:t xml:space="preserve">w ramach zadania inwestycyjnego </w:t>
      </w:r>
    </w:p>
    <w:p w:rsidR="008D0254" w:rsidRPr="008D0254" w:rsidRDefault="008D0254" w:rsidP="008D0254">
      <w:pPr>
        <w:jc w:val="center"/>
        <w:rPr>
          <w:rFonts w:ascii="Cambria" w:hAnsi="Cambria" w:cstheme="minorHAnsi"/>
          <w:b/>
          <w:color w:val="0070C0"/>
          <w:sz w:val="28"/>
          <w:szCs w:val="28"/>
        </w:rPr>
      </w:pPr>
      <w:r w:rsidRPr="008D0254">
        <w:rPr>
          <w:rFonts w:ascii="Cambria" w:hAnsi="Cambria" w:cstheme="minorHAnsi"/>
          <w:b/>
          <w:bCs/>
          <w:color w:val="0070C0"/>
          <w:sz w:val="28"/>
          <w:szCs w:val="28"/>
        </w:rPr>
        <w:t>pn.</w:t>
      </w:r>
      <w:r w:rsidRPr="008D0254">
        <w:rPr>
          <w:rFonts w:ascii="Cambria" w:hAnsi="Cambria" w:cstheme="minorHAnsi"/>
          <w:b/>
          <w:color w:val="0070C0"/>
          <w:sz w:val="28"/>
          <w:szCs w:val="28"/>
        </w:rPr>
        <w:t xml:space="preserve"> „Opracowanie dokumentacji projektowej na wykonanie chodników w ul. Starowiejskiej i Ludowej w Tomaszowie Mazowieckim wraz z jego realizacją”</w:t>
      </w:r>
      <w:r w:rsidRPr="008D0254">
        <w:rPr>
          <w:rFonts w:ascii="Cambria" w:hAnsi="Cambria" w:cstheme="minorHAnsi"/>
          <w:b/>
          <w:color w:val="0070C0"/>
          <w:sz w:val="28"/>
          <w:szCs w:val="28"/>
          <w:lang w:eastAsia="pl-PL"/>
        </w:rPr>
        <w:t>.</w:t>
      </w:r>
    </w:p>
    <w:p w:rsidR="008D0254" w:rsidRDefault="008D0254" w:rsidP="008D0254">
      <w:pPr>
        <w:spacing w:line="276" w:lineRule="auto"/>
        <w:ind w:left="705"/>
        <w:jc w:val="both"/>
        <w:rPr>
          <w:rFonts w:cstheme="minorHAnsi"/>
          <w:b/>
          <w:sz w:val="16"/>
          <w:szCs w:val="16"/>
          <w:u w:val="dotted"/>
        </w:rPr>
      </w:pPr>
    </w:p>
    <w:p w:rsidR="001A7C5B" w:rsidRDefault="001A7C5B" w:rsidP="001A7C5B">
      <w:pPr>
        <w:pStyle w:val="Styl1"/>
        <w:widowControl/>
        <w:spacing w:before="0"/>
        <w:rPr>
          <w:rFonts w:ascii="Cambria" w:hAnsi="Cambria" w:cs="Tahoma"/>
          <w:sz w:val="22"/>
          <w:szCs w:val="22"/>
        </w:rPr>
      </w:pPr>
    </w:p>
    <w:p w:rsidR="001A7C5B" w:rsidRPr="00F43A1D" w:rsidRDefault="001A7C5B" w:rsidP="001A7C5B">
      <w:pPr>
        <w:pStyle w:val="Styl1"/>
        <w:widowControl/>
        <w:spacing w:before="0"/>
        <w:jc w:val="right"/>
        <w:rPr>
          <w:rFonts w:ascii="Cambria" w:hAnsi="Cambria" w:cs="Tahoma"/>
          <w:sz w:val="22"/>
          <w:szCs w:val="22"/>
        </w:rPr>
      </w:pPr>
      <w:r w:rsidRPr="00F43A1D">
        <w:rPr>
          <w:rFonts w:ascii="Cambria" w:hAnsi="Cambria" w:cs="Tahoma"/>
          <w:sz w:val="22"/>
          <w:szCs w:val="22"/>
        </w:rPr>
        <w:t>ZATWIERDZAM</w:t>
      </w:r>
      <w:r w:rsidR="00622CA4">
        <w:rPr>
          <w:rFonts w:ascii="Cambria" w:hAnsi="Cambria" w:cs="Tahoma"/>
          <w:sz w:val="22"/>
          <w:szCs w:val="22"/>
        </w:rPr>
        <w:t>:</w:t>
      </w:r>
    </w:p>
    <w:p w:rsidR="001A7C5B" w:rsidRDefault="001A7C5B" w:rsidP="001A7C5B">
      <w:pPr>
        <w:pStyle w:val="Styl1"/>
        <w:widowControl/>
        <w:spacing w:before="0"/>
        <w:jc w:val="right"/>
        <w:rPr>
          <w:rFonts w:ascii="Cambria" w:hAnsi="Cambria" w:cs="Tahoma"/>
          <w:sz w:val="22"/>
          <w:szCs w:val="22"/>
        </w:rPr>
      </w:pPr>
      <w:r>
        <w:rPr>
          <w:rFonts w:ascii="Cambria" w:hAnsi="Cambria" w:cs="Tahoma"/>
          <w:sz w:val="22"/>
          <w:szCs w:val="22"/>
        </w:rPr>
        <w:t>Tom</w:t>
      </w:r>
      <w:r w:rsidR="00CD2E7E">
        <w:rPr>
          <w:rFonts w:ascii="Cambria" w:hAnsi="Cambria" w:cs="Tahoma"/>
          <w:sz w:val="22"/>
          <w:szCs w:val="22"/>
        </w:rPr>
        <w:t xml:space="preserve">aszów Mazowiecki, dnia </w:t>
      </w:r>
      <w:r w:rsidR="00DF1D75">
        <w:rPr>
          <w:rFonts w:ascii="Cambria" w:hAnsi="Cambria" w:cs="Tahoma"/>
          <w:sz w:val="22"/>
          <w:szCs w:val="22"/>
        </w:rPr>
        <w:t>13.07.2022 r.</w:t>
      </w:r>
    </w:p>
    <w:p w:rsidR="008D0254" w:rsidRPr="00473657" w:rsidRDefault="001A7C5B" w:rsidP="00473657">
      <w:pPr>
        <w:pStyle w:val="Styl1"/>
        <w:widowControl/>
        <w:spacing w:before="0"/>
        <w:jc w:val="right"/>
        <w:rPr>
          <w:rFonts w:ascii="Cambria" w:hAnsi="Cambria" w:cs="Tahoma"/>
          <w:sz w:val="22"/>
          <w:szCs w:val="22"/>
        </w:rPr>
      </w:pPr>
      <w:r>
        <w:rPr>
          <w:rFonts w:ascii="Cambria" w:hAnsi="Cambria" w:cs="Tahoma"/>
          <w:sz w:val="22"/>
          <w:szCs w:val="22"/>
        </w:rPr>
        <w:t>Tomasz Jurek – Zastępca Prezydenta Miasta Tomaszowa Maz.</w:t>
      </w:r>
      <w:r w:rsidRPr="00F43A1D">
        <w:rPr>
          <w:rFonts w:ascii="Cambria" w:hAnsi="Cambria" w:cs="Tahoma"/>
          <w:sz w:val="22"/>
          <w:szCs w:val="22"/>
        </w:rPr>
        <w:t xml:space="preserve">   </w:t>
      </w:r>
    </w:p>
    <w:p w:rsidR="001412ED" w:rsidRPr="00F43A1D" w:rsidRDefault="001412ED" w:rsidP="001412ED">
      <w:pPr>
        <w:pStyle w:val="Styl1"/>
        <w:widowControl/>
        <w:spacing w:before="0"/>
        <w:jc w:val="center"/>
        <w:rPr>
          <w:rFonts w:ascii="Cambria" w:hAnsi="Cambria" w:cs="Tahoma"/>
          <w:b/>
          <w:sz w:val="44"/>
          <w:szCs w:val="44"/>
        </w:rPr>
      </w:pPr>
      <w:r w:rsidRPr="00F43A1D">
        <w:rPr>
          <w:rFonts w:ascii="Cambria" w:hAnsi="Cambria" w:cs="Tahoma"/>
          <w:b/>
          <w:sz w:val="44"/>
          <w:szCs w:val="44"/>
        </w:rPr>
        <w:lastRenderedPageBreak/>
        <w:t>SPIS TREŚCI</w:t>
      </w:r>
    </w:p>
    <w:p w:rsidR="001412ED" w:rsidRPr="00F43A1D" w:rsidRDefault="001412ED" w:rsidP="001412ED">
      <w:pPr>
        <w:pStyle w:val="Styl1"/>
        <w:widowControl/>
        <w:spacing w:before="0"/>
        <w:ind w:left="426" w:hanging="426"/>
        <w:jc w:val="center"/>
        <w:rPr>
          <w:rFonts w:ascii="Cambria" w:hAnsi="Cambria" w:cs="Tahoma"/>
          <w:b/>
          <w:sz w:val="22"/>
          <w:szCs w:val="22"/>
        </w:rPr>
      </w:pPr>
    </w:p>
    <w:p w:rsidR="001412ED" w:rsidRPr="00F43A1D" w:rsidRDefault="001412ED" w:rsidP="001412ED">
      <w:pPr>
        <w:shd w:val="clear" w:color="auto" w:fill="F3F3F3"/>
        <w:spacing w:line="240" w:lineRule="auto"/>
        <w:ind w:left="993" w:hanging="993"/>
        <w:jc w:val="both"/>
        <w:rPr>
          <w:rFonts w:ascii="Cambria" w:hAnsi="Cambria" w:cs="Tahoma"/>
          <w:b/>
          <w:sz w:val="36"/>
          <w:szCs w:val="36"/>
        </w:rPr>
      </w:pPr>
      <w:r w:rsidRPr="00F43A1D">
        <w:rPr>
          <w:rFonts w:ascii="Cambria" w:hAnsi="Cambria" w:cs="Tahoma"/>
          <w:b/>
          <w:sz w:val="36"/>
          <w:szCs w:val="36"/>
        </w:rPr>
        <w:t>Część I</w:t>
      </w:r>
      <w:r w:rsidRPr="00F43A1D">
        <w:rPr>
          <w:rFonts w:ascii="Cambria" w:hAnsi="Cambria" w:cs="Tahoma"/>
          <w:b/>
          <w:sz w:val="36"/>
          <w:szCs w:val="36"/>
        </w:rPr>
        <w:tab/>
      </w:r>
      <w:r w:rsidRPr="00F43A1D">
        <w:rPr>
          <w:rFonts w:ascii="Cambria" w:hAnsi="Cambria" w:cs="Tahoma"/>
          <w:b/>
          <w:sz w:val="36"/>
          <w:szCs w:val="36"/>
        </w:rPr>
        <w:tab/>
        <w:t>INSTRUKCJA DLA WYKONAWCÓW</w:t>
      </w:r>
    </w:p>
    <w:p w:rsidR="001412ED" w:rsidRPr="00F43A1D" w:rsidRDefault="001412ED" w:rsidP="001412ED">
      <w:pPr>
        <w:spacing w:line="240" w:lineRule="auto"/>
        <w:jc w:val="both"/>
        <w:rPr>
          <w:rFonts w:ascii="Cambria" w:hAnsi="Cambria" w:cs="Tahoma"/>
        </w:rPr>
      </w:pPr>
    </w:p>
    <w:p w:rsidR="001412ED" w:rsidRPr="00F43A1D" w:rsidRDefault="001412ED" w:rsidP="001412ED">
      <w:pPr>
        <w:spacing w:after="0" w:line="240" w:lineRule="auto"/>
        <w:jc w:val="both"/>
        <w:rPr>
          <w:rFonts w:ascii="Cambria" w:hAnsi="Cambria" w:cs="Tahoma"/>
          <w:b/>
        </w:rPr>
      </w:pPr>
      <w:r w:rsidRPr="00F43A1D">
        <w:rPr>
          <w:rFonts w:ascii="Cambria" w:hAnsi="Cambria" w:cs="Tahoma"/>
          <w:b/>
        </w:rPr>
        <w:t>Rozdział 1</w:t>
      </w:r>
      <w:r w:rsidRPr="00F43A1D">
        <w:rPr>
          <w:rFonts w:ascii="Cambria" w:hAnsi="Cambria" w:cs="Tahoma"/>
          <w:b/>
        </w:rPr>
        <w:tab/>
      </w:r>
    </w:p>
    <w:p w:rsidR="001412ED" w:rsidRPr="00F43A1D" w:rsidRDefault="001412ED" w:rsidP="001412ED">
      <w:pPr>
        <w:spacing w:after="0" w:line="240" w:lineRule="auto"/>
        <w:jc w:val="both"/>
        <w:rPr>
          <w:rFonts w:ascii="Cambria" w:hAnsi="Cambria" w:cs="Tahoma"/>
        </w:rPr>
      </w:pPr>
      <w:r w:rsidRPr="00F43A1D">
        <w:rPr>
          <w:rFonts w:ascii="Cambria" w:hAnsi="Cambria"/>
        </w:rPr>
        <w:t>Nazwa oraz adres zamawiającego, numer telefonu, adres poczty elektronicznej oraz strony internetowej prowadzonego postępowania.</w:t>
      </w:r>
    </w:p>
    <w:p w:rsidR="001412ED" w:rsidRPr="00F43A1D" w:rsidRDefault="001412ED" w:rsidP="001412ED">
      <w:pPr>
        <w:spacing w:after="0" w:line="240" w:lineRule="auto"/>
        <w:ind w:left="426" w:hanging="426"/>
        <w:jc w:val="both"/>
        <w:rPr>
          <w:rFonts w:ascii="Cambria" w:hAnsi="Cambria" w:cs="Tahoma"/>
        </w:rPr>
      </w:pPr>
      <w:r w:rsidRPr="00F43A1D">
        <w:rPr>
          <w:rFonts w:ascii="Cambria" w:hAnsi="Cambria" w:cs="Tahoma"/>
        </w:rPr>
        <w:tab/>
      </w:r>
      <w:r w:rsidRPr="00F43A1D">
        <w:rPr>
          <w:rFonts w:ascii="Cambria" w:hAnsi="Cambria" w:cs="Tahoma"/>
        </w:rPr>
        <w:tab/>
      </w:r>
    </w:p>
    <w:p w:rsidR="001412ED" w:rsidRPr="00F43A1D" w:rsidRDefault="001412ED" w:rsidP="001412ED">
      <w:pPr>
        <w:spacing w:after="0" w:line="240" w:lineRule="auto"/>
        <w:jc w:val="both"/>
        <w:rPr>
          <w:rFonts w:ascii="Cambria" w:hAnsi="Cambria" w:cs="Tahoma"/>
          <w:b/>
        </w:rPr>
      </w:pPr>
      <w:r w:rsidRPr="00F43A1D">
        <w:rPr>
          <w:rFonts w:ascii="Cambria" w:hAnsi="Cambria" w:cs="Tahoma"/>
          <w:b/>
        </w:rPr>
        <w:t>Rozdział 2</w:t>
      </w:r>
      <w:r w:rsidRPr="00F43A1D">
        <w:rPr>
          <w:rFonts w:ascii="Cambria" w:hAnsi="Cambria" w:cs="Tahoma"/>
          <w:b/>
        </w:rPr>
        <w:tab/>
      </w:r>
    </w:p>
    <w:p w:rsidR="001412ED" w:rsidRPr="00F43A1D" w:rsidRDefault="001412ED" w:rsidP="001412ED">
      <w:pPr>
        <w:spacing w:after="0" w:line="240" w:lineRule="auto"/>
        <w:jc w:val="both"/>
        <w:rPr>
          <w:rFonts w:ascii="Cambria" w:hAnsi="Cambria" w:cs="Tahoma"/>
        </w:rPr>
      </w:pPr>
      <w:r w:rsidRPr="00F43A1D">
        <w:rPr>
          <w:rFonts w:ascii="Cambria" w:hAnsi="Cambria"/>
        </w:rPr>
        <w:t>Adres strony internetowej, na której udostępniane będą zmiany i wyjaśnienia treści SWZ oraz inne dokumenty zamówienia bezpośrednio związane z postępowaniem o udzielenie zamówienia.</w:t>
      </w:r>
    </w:p>
    <w:p w:rsidR="001412ED" w:rsidRPr="00F43A1D" w:rsidRDefault="001412ED" w:rsidP="001412ED">
      <w:pPr>
        <w:spacing w:after="0" w:line="240" w:lineRule="auto"/>
        <w:jc w:val="both"/>
        <w:rPr>
          <w:rFonts w:ascii="Cambria" w:hAnsi="Cambria" w:cs="Tahoma"/>
        </w:rPr>
      </w:pPr>
    </w:p>
    <w:p w:rsidR="001412ED" w:rsidRPr="00F43A1D" w:rsidRDefault="001412ED" w:rsidP="001412ED">
      <w:pPr>
        <w:spacing w:after="0" w:line="240" w:lineRule="auto"/>
        <w:ind w:left="426" w:hanging="426"/>
        <w:jc w:val="both"/>
        <w:rPr>
          <w:rFonts w:ascii="Cambria" w:hAnsi="Cambria" w:cs="Tahoma"/>
          <w:b/>
        </w:rPr>
      </w:pPr>
      <w:r w:rsidRPr="00F43A1D">
        <w:rPr>
          <w:rFonts w:ascii="Cambria" w:hAnsi="Cambria" w:cs="Tahoma"/>
          <w:b/>
        </w:rPr>
        <w:t>Rozdział 3</w:t>
      </w:r>
      <w:r w:rsidRPr="00F43A1D">
        <w:rPr>
          <w:rFonts w:ascii="Cambria" w:hAnsi="Cambria" w:cs="Tahoma"/>
          <w:b/>
        </w:rPr>
        <w:tab/>
      </w:r>
    </w:p>
    <w:p w:rsidR="001412ED" w:rsidRPr="00F43A1D" w:rsidRDefault="001412ED" w:rsidP="001412ED">
      <w:pPr>
        <w:spacing w:after="0" w:line="240" w:lineRule="auto"/>
        <w:ind w:left="426" w:hanging="426"/>
        <w:jc w:val="both"/>
        <w:rPr>
          <w:rFonts w:ascii="Cambria" w:hAnsi="Cambria" w:cs="Tahoma"/>
        </w:rPr>
      </w:pPr>
      <w:r w:rsidRPr="00F43A1D">
        <w:rPr>
          <w:rFonts w:ascii="Cambria" w:hAnsi="Cambria"/>
        </w:rPr>
        <w:t>Tryb udzielenia zamówienia.</w:t>
      </w:r>
    </w:p>
    <w:p w:rsidR="001412ED" w:rsidRPr="00F43A1D" w:rsidRDefault="001412ED" w:rsidP="001412ED">
      <w:pPr>
        <w:spacing w:after="0" w:line="240" w:lineRule="auto"/>
        <w:ind w:left="426" w:hanging="426"/>
        <w:jc w:val="both"/>
        <w:rPr>
          <w:rFonts w:ascii="Cambria" w:hAnsi="Cambria" w:cs="Tahoma"/>
          <w:b/>
        </w:rPr>
      </w:pPr>
      <w:r w:rsidRPr="00F43A1D">
        <w:rPr>
          <w:rFonts w:ascii="Cambria" w:hAnsi="Cambria" w:cs="Tahoma"/>
          <w:b/>
        </w:rPr>
        <w:tab/>
      </w:r>
    </w:p>
    <w:p w:rsidR="001412ED" w:rsidRPr="00F43A1D" w:rsidRDefault="001412ED" w:rsidP="001412ED">
      <w:pPr>
        <w:spacing w:after="0" w:line="240" w:lineRule="auto"/>
        <w:ind w:left="426" w:hanging="426"/>
        <w:jc w:val="both"/>
        <w:rPr>
          <w:rFonts w:ascii="Cambria" w:hAnsi="Cambria" w:cs="Tahoma"/>
          <w:b/>
        </w:rPr>
      </w:pPr>
      <w:r w:rsidRPr="00F43A1D">
        <w:rPr>
          <w:rFonts w:ascii="Cambria" w:hAnsi="Cambria" w:cs="Tahoma"/>
          <w:b/>
        </w:rPr>
        <w:t>Rozdział 4</w:t>
      </w:r>
      <w:r w:rsidRPr="00F43A1D">
        <w:rPr>
          <w:rFonts w:ascii="Cambria" w:hAnsi="Cambria" w:cs="Tahoma"/>
          <w:b/>
        </w:rPr>
        <w:tab/>
      </w:r>
    </w:p>
    <w:p w:rsidR="001412ED" w:rsidRPr="00F43A1D" w:rsidRDefault="001412ED" w:rsidP="001412ED">
      <w:pPr>
        <w:spacing w:after="0" w:line="240" w:lineRule="auto"/>
        <w:jc w:val="both"/>
        <w:rPr>
          <w:rFonts w:ascii="Cambria" w:hAnsi="Cambria"/>
        </w:rPr>
      </w:pPr>
      <w:r w:rsidRPr="00F43A1D">
        <w:rPr>
          <w:rFonts w:ascii="Cambria" w:hAnsi="Cambria"/>
        </w:rPr>
        <w:t>Informacja, czy zamawiający przewiduje wybór najkorzystniejszej oferty z możliwością prowadzenia negocjacji.</w:t>
      </w:r>
    </w:p>
    <w:p w:rsidR="001412ED" w:rsidRPr="00F43A1D" w:rsidRDefault="001412ED" w:rsidP="001412ED">
      <w:pPr>
        <w:spacing w:after="0" w:line="240" w:lineRule="auto"/>
        <w:jc w:val="both"/>
        <w:rPr>
          <w:rFonts w:ascii="Cambria" w:hAnsi="Cambria" w:cs="Tahoma"/>
        </w:rPr>
      </w:pPr>
    </w:p>
    <w:p w:rsidR="001412ED" w:rsidRPr="00F43A1D" w:rsidRDefault="001412ED" w:rsidP="001412ED">
      <w:pPr>
        <w:spacing w:after="0" w:line="240" w:lineRule="auto"/>
        <w:ind w:left="426" w:hanging="426"/>
        <w:jc w:val="both"/>
        <w:rPr>
          <w:rFonts w:ascii="Cambria" w:hAnsi="Cambria" w:cs="Tahoma"/>
        </w:rPr>
      </w:pPr>
      <w:r w:rsidRPr="00F43A1D">
        <w:rPr>
          <w:rFonts w:ascii="Cambria" w:hAnsi="Cambria" w:cs="Tahoma"/>
          <w:b/>
        </w:rPr>
        <w:t>Rozdział 5</w:t>
      </w:r>
      <w:r w:rsidRPr="00F43A1D">
        <w:rPr>
          <w:rFonts w:ascii="Cambria" w:hAnsi="Cambria" w:cs="Tahoma"/>
          <w:b/>
        </w:rPr>
        <w:tab/>
      </w:r>
    </w:p>
    <w:p w:rsidR="001412ED" w:rsidRPr="00F43A1D" w:rsidRDefault="001412ED" w:rsidP="001412ED">
      <w:pPr>
        <w:spacing w:after="0" w:line="240" w:lineRule="auto"/>
        <w:ind w:left="426" w:hanging="426"/>
        <w:jc w:val="both"/>
        <w:rPr>
          <w:rFonts w:ascii="Cambria" w:hAnsi="Cambria" w:cs="Tahoma"/>
        </w:rPr>
      </w:pPr>
      <w:r w:rsidRPr="00F43A1D">
        <w:rPr>
          <w:rFonts w:ascii="Cambria" w:hAnsi="Cambria"/>
        </w:rPr>
        <w:t>Opis przedmiotu zamówienia.</w:t>
      </w:r>
    </w:p>
    <w:p w:rsidR="001412ED" w:rsidRPr="00F43A1D" w:rsidRDefault="001412ED" w:rsidP="001412ED">
      <w:pPr>
        <w:spacing w:after="0" w:line="240" w:lineRule="auto"/>
        <w:ind w:left="2836" w:hanging="2127"/>
        <w:jc w:val="both"/>
        <w:rPr>
          <w:rFonts w:ascii="Cambria" w:hAnsi="Cambria" w:cs="Tahoma"/>
        </w:rPr>
      </w:pPr>
    </w:p>
    <w:p w:rsidR="001412ED" w:rsidRPr="00F43A1D" w:rsidRDefault="001412ED" w:rsidP="001412ED">
      <w:pPr>
        <w:spacing w:after="0" w:line="240" w:lineRule="auto"/>
        <w:jc w:val="both"/>
        <w:rPr>
          <w:rFonts w:ascii="Cambria" w:hAnsi="Cambria" w:cs="Tahoma"/>
          <w:b/>
        </w:rPr>
      </w:pPr>
      <w:r w:rsidRPr="00F43A1D">
        <w:rPr>
          <w:rFonts w:ascii="Cambria" w:hAnsi="Cambria" w:cs="Tahoma"/>
          <w:b/>
        </w:rPr>
        <w:t xml:space="preserve">Rozdział 6 </w:t>
      </w:r>
    </w:p>
    <w:p w:rsidR="001412ED" w:rsidRPr="00F43A1D" w:rsidRDefault="001412ED" w:rsidP="001412ED">
      <w:pPr>
        <w:spacing w:after="0" w:line="240" w:lineRule="auto"/>
        <w:jc w:val="both"/>
        <w:rPr>
          <w:rFonts w:ascii="Cambria" w:hAnsi="Cambria" w:cs="Tahoma"/>
        </w:rPr>
      </w:pPr>
      <w:r w:rsidRPr="00F43A1D">
        <w:rPr>
          <w:rFonts w:ascii="Cambria" w:hAnsi="Cambria"/>
        </w:rPr>
        <w:t>Termin wykonania zamówienia.</w:t>
      </w:r>
    </w:p>
    <w:p w:rsidR="001412ED" w:rsidRPr="00F43A1D" w:rsidRDefault="001412ED" w:rsidP="001412ED">
      <w:pPr>
        <w:pStyle w:val="WW-Tekstpodstawowywcity2"/>
        <w:rPr>
          <w:rFonts w:ascii="Cambria" w:hAnsi="Cambria" w:cs="Tahoma"/>
          <w:sz w:val="22"/>
          <w:szCs w:val="22"/>
        </w:rPr>
      </w:pPr>
      <w:r w:rsidRPr="00F43A1D">
        <w:rPr>
          <w:rFonts w:ascii="Cambria" w:hAnsi="Cambria" w:cs="Tahoma"/>
          <w:sz w:val="22"/>
          <w:szCs w:val="22"/>
        </w:rPr>
        <w:tab/>
      </w:r>
      <w:r w:rsidRPr="00F43A1D">
        <w:rPr>
          <w:rFonts w:ascii="Cambria" w:hAnsi="Cambria" w:cs="Tahoma"/>
          <w:sz w:val="22"/>
          <w:szCs w:val="22"/>
        </w:rPr>
        <w:tab/>
      </w:r>
    </w:p>
    <w:p w:rsidR="001412ED" w:rsidRPr="00F43A1D" w:rsidRDefault="001412ED" w:rsidP="001412ED">
      <w:pPr>
        <w:pStyle w:val="WW-Tekstpodstawowywcity2"/>
        <w:rPr>
          <w:rFonts w:ascii="Cambria" w:hAnsi="Cambria" w:cs="Tahoma"/>
          <w:b/>
          <w:sz w:val="22"/>
          <w:szCs w:val="22"/>
        </w:rPr>
      </w:pPr>
      <w:r w:rsidRPr="00F43A1D">
        <w:rPr>
          <w:rFonts w:ascii="Cambria" w:hAnsi="Cambria" w:cs="Tahoma"/>
          <w:b/>
          <w:sz w:val="22"/>
          <w:szCs w:val="22"/>
        </w:rPr>
        <w:t>Rozdział 7</w:t>
      </w:r>
      <w:r w:rsidRPr="00F43A1D">
        <w:rPr>
          <w:rFonts w:ascii="Cambria" w:hAnsi="Cambria" w:cs="Tahoma"/>
          <w:b/>
          <w:sz w:val="22"/>
          <w:szCs w:val="22"/>
        </w:rPr>
        <w:tab/>
      </w:r>
    </w:p>
    <w:p w:rsidR="001412ED" w:rsidRPr="00F43A1D" w:rsidRDefault="001412ED" w:rsidP="001412ED">
      <w:pPr>
        <w:pStyle w:val="WW-Tekstpodstawowywcity2"/>
        <w:ind w:left="0" w:firstLine="0"/>
        <w:rPr>
          <w:rFonts w:ascii="Cambria" w:hAnsi="Cambria" w:cs="Tahoma"/>
          <w:sz w:val="22"/>
          <w:szCs w:val="22"/>
        </w:rPr>
      </w:pPr>
      <w:r w:rsidRPr="00F43A1D">
        <w:rPr>
          <w:rFonts w:ascii="Cambria" w:hAnsi="Cambria"/>
          <w:sz w:val="22"/>
          <w:szCs w:val="22"/>
        </w:rPr>
        <w:t>Projektowane postanowienia umowy w sprawie zamówienia publicznego, które z</w:t>
      </w:r>
      <w:r>
        <w:rPr>
          <w:rFonts w:ascii="Cambria" w:hAnsi="Cambria"/>
          <w:sz w:val="22"/>
          <w:szCs w:val="22"/>
        </w:rPr>
        <w:t xml:space="preserve">ostaną wprowadzone  </w:t>
      </w:r>
      <w:r w:rsidRPr="00F43A1D">
        <w:rPr>
          <w:rFonts w:ascii="Cambria" w:hAnsi="Cambria"/>
          <w:sz w:val="22"/>
          <w:szCs w:val="22"/>
        </w:rPr>
        <w:t>do treści tej umowy.</w:t>
      </w:r>
    </w:p>
    <w:p w:rsidR="001412ED" w:rsidRPr="00F43A1D" w:rsidRDefault="001412ED" w:rsidP="001412ED">
      <w:pPr>
        <w:pStyle w:val="WW-Tekstpodstawowywcity2"/>
        <w:ind w:left="0" w:firstLine="0"/>
        <w:rPr>
          <w:rFonts w:ascii="Cambria" w:hAnsi="Cambria" w:cs="Tahoma"/>
          <w:sz w:val="22"/>
          <w:szCs w:val="22"/>
        </w:rPr>
      </w:pPr>
    </w:p>
    <w:p w:rsidR="001412ED" w:rsidRPr="00F43A1D" w:rsidRDefault="001412ED" w:rsidP="001412ED">
      <w:pPr>
        <w:pStyle w:val="WW-Tekstpodstawowywcity2"/>
        <w:rPr>
          <w:rFonts w:ascii="Cambria" w:hAnsi="Cambria" w:cs="Tahoma"/>
          <w:b/>
          <w:sz w:val="22"/>
          <w:szCs w:val="22"/>
        </w:rPr>
      </w:pPr>
      <w:r w:rsidRPr="00F43A1D">
        <w:rPr>
          <w:rFonts w:ascii="Cambria" w:hAnsi="Cambria" w:cs="Tahoma"/>
          <w:b/>
          <w:sz w:val="22"/>
          <w:szCs w:val="22"/>
        </w:rPr>
        <w:t>Rozdział 8</w:t>
      </w:r>
      <w:r w:rsidRPr="00F43A1D">
        <w:rPr>
          <w:rFonts w:ascii="Cambria" w:hAnsi="Cambria" w:cs="Tahoma"/>
          <w:b/>
          <w:sz w:val="22"/>
          <w:szCs w:val="22"/>
        </w:rPr>
        <w:tab/>
      </w:r>
    </w:p>
    <w:p w:rsidR="001412ED" w:rsidRPr="00F43A1D" w:rsidRDefault="001412ED" w:rsidP="001412ED">
      <w:pPr>
        <w:pStyle w:val="WW-Tekstpodstawowywcity2"/>
        <w:ind w:left="0" w:firstLine="0"/>
        <w:rPr>
          <w:rFonts w:ascii="Cambria" w:hAnsi="Cambria" w:cs="Tahoma"/>
          <w:sz w:val="22"/>
          <w:szCs w:val="22"/>
        </w:rPr>
      </w:pPr>
      <w:r w:rsidRPr="00F43A1D">
        <w:rPr>
          <w:rFonts w:ascii="Cambria" w:hAnsi="Cambria"/>
          <w:sz w:val="22"/>
          <w:szCs w:val="22"/>
        </w:rPr>
        <w:t>Informacje o środkach komunikacji elektronicznej, przy użyciu których zamawiający będzie komunikował się z wykonawcami, oraz informacje o wymaganiach technicznych i organizacyjnych sporządzania, wysyłania i odbierania korespondencji elektronicznej.</w:t>
      </w:r>
    </w:p>
    <w:p w:rsidR="001412ED" w:rsidRPr="00F43A1D" w:rsidRDefault="001412ED" w:rsidP="001412ED">
      <w:pPr>
        <w:pStyle w:val="Normalny1"/>
        <w:tabs>
          <w:tab w:val="left" w:pos="426"/>
        </w:tabs>
        <w:autoSpaceDE w:val="0"/>
        <w:jc w:val="both"/>
        <w:rPr>
          <w:rFonts w:ascii="Cambria" w:eastAsia="Bookman Old Style" w:hAnsi="Cambria" w:cs="Tahoma"/>
          <w:bCs/>
          <w:sz w:val="22"/>
          <w:szCs w:val="22"/>
        </w:rPr>
      </w:pPr>
    </w:p>
    <w:p w:rsidR="001412ED" w:rsidRPr="00F43A1D" w:rsidRDefault="001412ED" w:rsidP="001412ED">
      <w:pPr>
        <w:pStyle w:val="Normalny1"/>
        <w:tabs>
          <w:tab w:val="left" w:pos="426"/>
        </w:tabs>
        <w:autoSpaceDE w:val="0"/>
        <w:ind w:left="426" w:hanging="426"/>
        <w:jc w:val="both"/>
        <w:rPr>
          <w:rFonts w:ascii="Cambria" w:eastAsia="Bookman Old Style" w:hAnsi="Cambria" w:cs="Tahoma"/>
          <w:b/>
          <w:bCs/>
          <w:sz w:val="22"/>
          <w:szCs w:val="22"/>
        </w:rPr>
      </w:pPr>
      <w:r w:rsidRPr="00F43A1D">
        <w:rPr>
          <w:rFonts w:ascii="Cambria" w:eastAsia="Bookman Old Style" w:hAnsi="Cambria" w:cs="Tahoma"/>
          <w:b/>
          <w:bCs/>
          <w:sz w:val="22"/>
          <w:szCs w:val="22"/>
        </w:rPr>
        <w:t>Rozdział 9</w:t>
      </w:r>
      <w:r w:rsidRPr="00F43A1D">
        <w:rPr>
          <w:rFonts w:ascii="Cambria" w:eastAsia="Bookman Old Style" w:hAnsi="Cambria" w:cs="Tahoma"/>
          <w:b/>
          <w:bCs/>
          <w:sz w:val="22"/>
          <w:szCs w:val="22"/>
        </w:rPr>
        <w:tab/>
      </w:r>
    </w:p>
    <w:p w:rsidR="001412ED" w:rsidRPr="00F43A1D" w:rsidRDefault="001412ED" w:rsidP="001412ED">
      <w:pPr>
        <w:pStyle w:val="Normalny1"/>
        <w:tabs>
          <w:tab w:val="left" w:pos="0"/>
        </w:tabs>
        <w:autoSpaceDE w:val="0"/>
        <w:jc w:val="both"/>
        <w:rPr>
          <w:rFonts w:ascii="Cambria" w:eastAsia="Bookman Old Style" w:hAnsi="Cambria" w:cs="Tahoma"/>
          <w:bCs/>
          <w:sz w:val="22"/>
          <w:szCs w:val="22"/>
        </w:rPr>
      </w:pPr>
      <w:r w:rsidRPr="00F43A1D">
        <w:rPr>
          <w:rFonts w:ascii="Cambria" w:hAnsi="Cambria"/>
          <w:sz w:val="22"/>
          <w:szCs w:val="22"/>
        </w:rPr>
        <w:t>Informacje o sposobie komunikowania się zamawiającego z wykonawcami w inny sposób niż przy użyciu środków komunikacji elektronicznej w przypadku zaistnienia jednej z sytuacji określonych w art. 65 ust. 1, art. 66 i art. 69.</w:t>
      </w:r>
    </w:p>
    <w:p w:rsidR="001412ED" w:rsidRPr="00F43A1D" w:rsidRDefault="001412ED" w:rsidP="001412ED">
      <w:pPr>
        <w:pStyle w:val="WW-Tekstpodstawowywcity2"/>
        <w:ind w:left="0" w:firstLine="0"/>
        <w:rPr>
          <w:rFonts w:ascii="Cambria" w:hAnsi="Cambria" w:cs="Tahoma"/>
          <w:strike/>
          <w:sz w:val="22"/>
          <w:szCs w:val="22"/>
        </w:rPr>
      </w:pPr>
    </w:p>
    <w:p w:rsidR="001412ED" w:rsidRPr="00F43A1D" w:rsidRDefault="001412ED" w:rsidP="001412ED">
      <w:pPr>
        <w:pStyle w:val="WW-Tekstpodstawowywcity2"/>
        <w:rPr>
          <w:rFonts w:ascii="Cambria" w:hAnsi="Cambria" w:cs="Tahoma"/>
          <w:b/>
          <w:sz w:val="22"/>
          <w:szCs w:val="22"/>
        </w:rPr>
      </w:pPr>
      <w:r w:rsidRPr="00F43A1D">
        <w:rPr>
          <w:rFonts w:ascii="Cambria" w:hAnsi="Cambria" w:cs="Tahoma"/>
          <w:b/>
          <w:sz w:val="22"/>
          <w:szCs w:val="22"/>
        </w:rPr>
        <w:t>Rozdział 10</w:t>
      </w:r>
      <w:r w:rsidRPr="00F43A1D">
        <w:rPr>
          <w:rFonts w:ascii="Cambria" w:hAnsi="Cambria" w:cs="Tahoma"/>
          <w:b/>
          <w:sz w:val="22"/>
          <w:szCs w:val="22"/>
        </w:rPr>
        <w:tab/>
      </w:r>
    </w:p>
    <w:p w:rsidR="001412ED" w:rsidRPr="00F43A1D" w:rsidRDefault="001412ED" w:rsidP="001412ED">
      <w:pPr>
        <w:pStyle w:val="WW-Tekstpodstawowywcity2"/>
        <w:rPr>
          <w:rFonts w:ascii="Cambria" w:hAnsi="Cambria" w:cs="Tahoma"/>
          <w:sz w:val="22"/>
          <w:szCs w:val="22"/>
        </w:rPr>
      </w:pPr>
      <w:r w:rsidRPr="00F43A1D">
        <w:rPr>
          <w:rFonts w:ascii="Cambria" w:hAnsi="Cambria"/>
          <w:sz w:val="22"/>
          <w:szCs w:val="22"/>
        </w:rPr>
        <w:t>Wskazanie osób uprawnionych do komunikowania się z wykonawcami.</w:t>
      </w:r>
    </w:p>
    <w:p w:rsidR="001412ED" w:rsidRPr="00F43A1D" w:rsidRDefault="001412ED" w:rsidP="001412ED">
      <w:pPr>
        <w:pStyle w:val="WW-Tekstblokowy"/>
        <w:ind w:left="0" w:firstLine="0"/>
        <w:rPr>
          <w:rFonts w:ascii="Cambria" w:hAnsi="Cambria" w:cs="Tahoma"/>
          <w:b/>
          <w:sz w:val="22"/>
          <w:szCs w:val="22"/>
        </w:rPr>
      </w:pPr>
      <w:r w:rsidRPr="00F43A1D">
        <w:rPr>
          <w:rFonts w:ascii="Cambria" w:hAnsi="Cambria" w:cs="Tahoma"/>
          <w:b/>
          <w:sz w:val="22"/>
          <w:szCs w:val="22"/>
        </w:rPr>
        <w:t xml:space="preserve">Rozdział 11 </w:t>
      </w:r>
    </w:p>
    <w:p w:rsidR="001412ED" w:rsidRPr="00F43A1D" w:rsidRDefault="001412ED" w:rsidP="001412ED">
      <w:pPr>
        <w:pStyle w:val="WW-Tekstblokowy"/>
        <w:ind w:left="0" w:firstLine="0"/>
        <w:rPr>
          <w:rFonts w:ascii="Cambria" w:hAnsi="Cambria" w:cs="Tahoma"/>
          <w:b/>
          <w:sz w:val="22"/>
          <w:szCs w:val="22"/>
        </w:rPr>
      </w:pPr>
      <w:r w:rsidRPr="00F43A1D">
        <w:rPr>
          <w:rFonts w:ascii="Cambria" w:hAnsi="Cambria"/>
          <w:sz w:val="22"/>
          <w:szCs w:val="22"/>
        </w:rPr>
        <w:t>Termin związania ofertą.</w:t>
      </w:r>
    </w:p>
    <w:p w:rsidR="001412ED" w:rsidRPr="00F43A1D" w:rsidRDefault="001412ED" w:rsidP="001412ED">
      <w:pPr>
        <w:spacing w:after="0" w:line="240" w:lineRule="auto"/>
        <w:jc w:val="both"/>
        <w:rPr>
          <w:rFonts w:ascii="Cambria" w:hAnsi="Cambria" w:cs="Tahoma"/>
          <w:b/>
        </w:rPr>
      </w:pPr>
    </w:p>
    <w:p w:rsidR="001412ED" w:rsidRPr="00F43A1D" w:rsidRDefault="001412ED" w:rsidP="001412ED">
      <w:pPr>
        <w:spacing w:after="0" w:line="240" w:lineRule="auto"/>
        <w:jc w:val="both"/>
        <w:rPr>
          <w:rFonts w:ascii="Cambria" w:hAnsi="Cambria" w:cs="Tahoma"/>
          <w:b/>
        </w:rPr>
      </w:pPr>
      <w:r w:rsidRPr="00F43A1D">
        <w:rPr>
          <w:rFonts w:ascii="Cambria" w:hAnsi="Cambria" w:cs="Tahoma"/>
          <w:b/>
        </w:rPr>
        <w:t>Rozdział 12</w:t>
      </w:r>
      <w:r w:rsidRPr="00F43A1D">
        <w:rPr>
          <w:rFonts w:ascii="Cambria" w:hAnsi="Cambria" w:cs="Tahoma"/>
          <w:b/>
        </w:rPr>
        <w:tab/>
      </w:r>
      <w:r w:rsidRPr="00F43A1D">
        <w:rPr>
          <w:rFonts w:ascii="Cambria" w:hAnsi="Cambria" w:cs="Tahoma"/>
          <w:b/>
        </w:rPr>
        <w:tab/>
      </w:r>
    </w:p>
    <w:p w:rsidR="001412ED" w:rsidRPr="00F43A1D" w:rsidRDefault="001412ED" w:rsidP="001412ED">
      <w:pPr>
        <w:spacing w:after="0" w:line="240" w:lineRule="auto"/>
        <w:jc w:val="both"/>
        <w:rPr>
          <w:rFonts w:ascii="Cambria" w:hAnsi="Cambria" w:cs="Tahoma"/>
        </w:rPr>
      </w:pPr>
      <w:r w:rsidRPr="00F43A1D">
        <w:rPr>
          <w:rFonts w:ascii="Cambria" w:hAnsi="Cambria"/>
        </w:rPr>
        <w:t>Opis sposobu przygotowania oferty.</w:t>
      </w:r>
    </w:p>
    <w:p w:rsidR="001412ED" w:rsidRPr="00F43A1D" w:rsidRDefault="001412ED" w:rsidP="001412ED">
      <w:pPr>
        <w:spacing w:after="0" w:line="240" w:lineRule="auto"/>
        <w:jc w:val="both"/>
        <w:rPr>
          <w:rFonts w:ascii="Cambria" w:hAnsi="Cambria" w:cs="Tahoma"/>
          <w:b/>
        </w:rPr>
      </w:pPr>
    </w:p>
    <w:p w:rsidR="001412ED" w:rsidRPr="00F43A1D" w:rsidRDefault="001412ED" w:rsidP="001412ED">
      <w:pPr>
        <w:spacing w:after="0" w:line="240" w:lineRule="auto"/>
        <w:jc w:val="both"/>
        <w:rPr>
          <w:rFonts w:ascii="Cambria" w:hAnsi="Cambria" w:cs="Tahoma"/>
          <w:b/>
        </w:rPr>
      </w:pPr>
      <w:r w:rsidRPr="00F43A1D">
        <w:rPr>
          <w:rFonts w:ascii="Cambria" w:hAnsi="Cambria" w:cs="Tahoma"/>
          <w:b/>
        </w:rPr>
        <w:t xml:space="preserve">Rozdział 13    </w:t>
      </w:r>
    </w:p>
    <w:p w:rsidR="001412ED" w:rsidRPr="00F43A1D" w:rsidRDefault="001412ED" w:rsidP="001412ED">
      <w:pPr>
        <w:spacing w:after="0" w:line="240" w:lineRule="auto"/>
        <w:jc w:val="both"/>
        <w:rPr>
          <w:rFonts w:ascii="Cambria" w:hAnsi="Cambria" w:cs="Tahoma"/>
        </w:rPr>
      </w:pPr>
      <w:r w:rsidRPr="00F43A1D">
        <w:rPr>
          <w:rFonts w:ascii="Cambria" w:hAnsi="Cambria"/>
        </w:rPr>
        <w:t>Sposób oraz termin składania ofert.</w:t>
      </w:r>
    </w:p>
    <w:p w:rsidR="001412ED" w:rsidRPr="00F43A1D" w:rsidRDefault="001412ED" w:rsidP="001412ED">
      <w:pPr>
        <w:spacing w:after="0" w:line="240" w:lineRule="auto"/>
        <w:jc w:val="both"/>
        <w:rPr>
          <w:rFonts w:ascii="Cambria" w:hAnsi="Cambria" w:cs="Tahoma"/>
        </w:rPr>
      </w:pPr>
    </w:p>
    <w:p w:rsidR="001412ED" w:rsidRPr="00F43A1D" w:rsidRDefault="001412ED" w:rsidP="001412ED">
      <w:pPr>
        <w:spacing w:after="0" w:line="240" w:lineRule="auto"/>
        <w:ind w:left="426" w:hanging="426"/>
        <w:jc w:val="both"/>
        <w:rPr>
          <w:rFonts w:ascii="Cambria" w:hAnsi="Cambria" w:cs="Tahoma"/>
          <w:b/>
        </w:rPr>
      </w:pPr>
      <w:r w:rsidRPr="00F43A1D">
        <w:rPr>
          <w:rFonts w:ascii="Cambria" w:hAnsi="Cambria" w:cs="Tahoma"/>
          <w:b/>
        </w:rPr>
        <w:t>Rozdział 14</w:t>
      </w:r>
      <w:r w:rsidRPr="00F43A1D">
        <w:rPr>
          <w:rFonts w:ascii="Cambria" w:hAnsi="Cambria" w:cs="Tahoma"/>
          <w:b/>
        </w:rPr>
        <w:tab/>
      </w:r>
    </w:p>
    <w:p w:rsidR="001412ED" w:rsidRPr="00F43A1D" w:rsidRDefault="001412ED" w:rsidP="001412ED">
      <w:pPr>
        <w:spacing w:after="0" w:line="240" w:lineRule="auto"/>
        <w:ind w:left="426" w:hanging="426"/>
        <w:jc w:val="both"/>
        <w:rPr>
          <w:rFonts w:ascii="Cambria" w:hAnsi="Cambria" w:cs="Tahoma"/>
        </w:rPr>
      </w:pPr>
      <w:r w:rsidRPr="00F43A1D">
        <w:rPr>
          <w:rFonts w:ascii="Cambria" w:hAnsi="Cambria"/>
        </w:rPr>
        <w:t>Termin otwarcia ofert.</w:t>
      </w:r>
    </w:p>
    <w:p w:rsidR="001412ED" w:rsidRPr="00F43A1D" w:rsidRDefault="001412ED" w:rsidP="001412ED">
      <w:pPr>
        <w:spacing w:after="0" w:line="240" w:lineRule="auto"/>
        <w:jc w:val="both"/>
        <w:rPr>
          <w:rFonts w:ascii="Cambria" w:hAnsi="Cambria" w:cs="Tahoma"/>
          <w:b/>
        </w:rPr>
      </w:pPr>
    </w:p>
    <w:p w:rsidR="001412ED" w:rsidRPr="00F43A1D" w:rsidRDefault="001412ED" w:rsidP="001412ED">
      <w:pPr>
        <w:spacing w:after="0" w:line="240" w:lineRule="auto"/>
        <w:jc w:val="both"/>
        <w:rPr>
          <w:rFonts w:ascii="Cambria" w:hAnsi="Cambria" w:cs="Tahoma"/>
          <w:b/>
        </w:rPr>
      </w:pPr>
      <w:r w:rsidRPr="00F43A1D">
        <w:rPr>
          <w:rFonts w:ascii="Cambria" w:hAnsi="Cambria" w:cs="Tahoma"/>
          <w:b/>
        </w:rPr>
        <w:t xml:space="preserve">Rozdział 15      </w:t>
      </w:r>
    </w:p>
    <w:p w:rsidR="001412ED" w:rsidRPr="00F43A1D" w:rsidRDefault="001412ED" w:rsidP="001412ED">
      <w:pPr>
        <w:spacing w:after="0" w:line="240" w:lineRule="auto"/>
        <w:jc w:val="both"/>
        <w:rPr>
          <w:rFonts w:ascii="Cambria" w:hAnsi="Cambria" w:cs="Tahoma"/>
        </w:rPr>
      </w:pPr>
      <w:r w:rsidRPr="00F43A1D">
        <w:rPr>
          <w:rFonts w:ascii="Cambria" w:hAnsi="Cambria"/>
        </w:rPr>
        <w:t>Podstawy wykluczenia, o których mowa w art. 108 ust. 1.</w:t>
      </w:r>
    </w:p>
    <w:p w:rsidR="001412ED" w:rsidRPr="00F43A1D" w:rsidRDefault="001412ED" w:rsidP="001412ED">
      <w:pPr>
        <w:pStyle w:val="WW-Tekstpodstawowy3"/>
        <w:ind w:right="-2"/>
        <w:rPr>
          <w:rFonts w:ascii="Cambria" w:hAnsi="Cambria" w:cs="Tahoma"/>
          <w:bCs/>
          <w:szCs w:val="22"/>
        </w:rPr>
      </w:pPr>
    </w:p>
    <w:p w:rsidR="001412ED" w:rsidRPr="00F43A1D" w:rsidRDefault="001412ED" w:rsidP="001412ED">
      <w:pPr>
        <w:pStyle w:val="WW-Tekstpodstawowy3"/>
        <w:ind w:left="426" w:right="-2" w:hanging="426"/>
        <w:rPr>
          <w:rFonts w:ascii="Cambria" w:hAnsi="Cambria" w:cs="Tahoma"/>
          <w:b/>
          <w:bCs/>
          <w:szCs w:val="22"/>
        </w:rPr>
      </w:pPr>
      <w:r w:rsidRPr="00F43A1D">
        <w:rPr>
          <w:rFonts w:ascii="Cambria" w:hAnsi="Cambria" w:cs="Tahoma"/>
          <w:b/>
          <w:bCs/>
          <w:szCs w:val="22"/>
        </w:rPr>
        <w:t>Rozdział 16</w:t>
      </w:r>
      <w:r w:rsidRPr="00F43A1D">
        <w:rPr>
          <w:rFonts w:ascii="Cambria" w:hAnsi="Cambria" w:cs="Tahoma"/>
          <w:b/>
          <w:bCs/>
          <w:szCs w:val="22"/>
        </w:rPr>
        <w:tab/>
      </w:r>
    </w:p>
    <w:p w:rsidR="001412ED" w:rsidRPr="00F43A1D" w:rsidRDefault="001412ED" w:rsidP="001412ED">
      <w:pPr>
        <w:pStyle w:val="WW-Tekstpodstawowy3"/>
        <w:ind w:left="426" w:right="-2" w:hanging="426"/>
        <w:rPr>
          <w:rFonts w:ascii="Cambria" w:hAnsi="Cambria" w:cs="Tahoma"/>
          <w:bCs/>
          <w:szCs w:val="22"/>
        </w:rPr>
      </w:pPr>
      <w:r w:rsidRPr="00F43A1D">
        <w:rPr>
          <w:rFonts w:ascii="Cambria" w:hAnsi="Cambria"/>
          <w:szCs w:val="22"/>
        </w:rPr>
        <w:t>Sposób obliczenia ceny.</w:t>
      </w:r>
    </w:p>
    <w:p w:rsidR="001412ED" w:rsidRPr="00F43A1D" w:rsidRDefault="001412ED" w:rsidP="001412ED">
      <w:pPr>
        <w:spacing w:after="0" w:line="240" w:lineRule="auto"/>
        <w:jc w:val="both"/>
        <w:rPr>
          <w:rFonts w:ascii="Cambria" w:hAnsi="Cambria" w:cs="Tahoma"/>
        </w:rPr>
      </w:pPr>
    </w:p>
    <w:p w:rsidR="001412ED" w:rsidRPr="00F43A1D" w:rsidRDefault="001412ED" w:rsidP="001412ED">
      <w:pPr>
        <w:spacing w:after="0" w:line="240" w:lineRule="auto"/>
        <w:ind w:left="426" w:hanging="426"/>
        <w:jc w:val="both"/>
        <w:rPr>
          <w:rFonts w:ascii="Cambria" w:hAnsi="Cambria" w:cs="Tahoma"/>
          <w:b/>
        </w:rPr>
      </w:pPr>
      <w:r w:rsidRPr="00F43A1D">
        <w:rPr>
          <w:rFonts w:ascii="Cambria" w:hAnsi="Cambria" w:cs="Tahoma"/>
          <w:b/>
        </w:rPr>
        <w:t>Rozdział 17</w:t>
      </w:r>
      <w:r w:rsidRPr="00F43A1D">
        <w:rPr>
          <w:rFonts w:ascii="Cambria" w:hAnsi="Cambria" w:cs="Tahoma"/>
          <w:b/>
        </w:rPr>
        <w:tab/>
      </w:r>
    </w:p>
    <w:p w:rsidR="001412ED" w:rsidRPr="00F43A1D" w:rsidRDefault="001412ED" w:rsidP="001412ED">
      <w:pPr>
        <w:spacing w:after="0" w:line="240" w:lineRule="auto"/>
        <w:ind w:left="426" w:hanging="426"/>
        <w:jc w:val="both"/>
        <w:rPr>
          <w:rFonts w:ascii="Cambria" w:hAnsi="Cambria" w:cs="Tahoma"/>
        </w:rPr>
      </w:pPr>
      <w:r w:rsidRPr="00F43A1D">
        <w:rPr>
          <w:rFonts w:ascii="Cambria" w:hAnsi="Cambria"/>
        </w:rPr>
        <w:t>Opis kryteriów oceny ofert, wraz z podaniem wag tych kryteriów i sposobu oceny ofert.</w:t>
      </w:r>
    </w:p>
    <w:p w:rsidR="001412ED" w:rsidRPr="00F43A1D" w:rsidRDefault="001412ED" w:rsidP="001412ED">
      <w:pPr>
        <w:spacing w:after="0" w:line="240" w:lineRule="auto"/>
        <w:jc w:val="both"/>
        <w:rPr>
          <w:rFonts w:ascii="Cambria" w:hAnsi="Cambria" w:cs="Tahoma"/>
        </w:rPr>
      </w:pPr>
    </w:p>
    <w:p w:rsidR="001412ED" w:rsidRPr="00F43A1D" w:rsidRDefault="001412ED" w:rsidP="001412ED">
      <w:pPr>
        <w:spacing w:after="0" w:line="240" w:lineRule="auto"/>
        <w:ind w:left="426" w:hanging="426"/>
        <w:jc w:val="both"/>
        <w:rPr>
          <w:rFonts w:ascii="Cambria" w:hAnsi="Cambria" w:cs="Tahoma"/>
          <w:b/>
        </w:rPr>
      </w:pPr>
      <w:r w:rsidRPr="00F43A1D">
        <w:rPr>
          <w:rFonts w:ascii="Cambria" w:hAnsi="Cambria" w:cs="Tahoma"/>
          <w:b/>
        </w:rPr>
        <w:t>Rozdział 18</w:t>
      </w:r>
      <w:r w:rsidRPr="00F43A1D">
        <w:rPr>
          <w:rFonts w:ascii="Cambria" w:hAnsi="Cambria" w:cs="Tahoma"/>
          <w:b/>
        </w:rPr>
        <w:tab/>
      </w:r>
    </w:p>
    <w:p w:rsidR="001412ED" w:rsidRPr="00F43A1D" w:rsidRDefault="001412ED" w:rsidP="001412ED">
      <w:pPr>
        <w:spacing w:after="0" w:line="240" w:lineRule="auto"/>
        <w:jc w:val="both"/>
        <w:rPr>
          <w:rFonts w:ascii="Cambria" w:hAnsi="Cambria" w:cs="Tahoma"/>
        </w:rPr>
      </w:pPr>
      <w:r w:rsidRPr="00F43A1D">
        <w:rPr>
          <w:rFonts w:ascii="Cambria" w:hAnsi="Cambria"/>
        </w:rPr>
        <w:t>Informacje o formalnościach, jakie muszą zostać dopełnione po wyborze oferty w cel</w:t>
      </w:r>
      <w:r>
        <w:rPr>
          <w:rFonts w:ascii="Cambria" w:hAnsi="Cambria"/>
        </w:rPr>
        <w:t xml:space="preserve">u zawarcia umowy   </w:t>
      </w:r>
      <w:r w:rsidRPr="00F43A1D">
        <w:rPr>
          <w:rFonts w:ascii="Cambria" w:hAnsi="Cambria"/>
        </w:rPr>
        <w:t>w sprawie zamówienia publicznego.</w:t>
      </w:r>
    </w:p>
    <w:p w:rsidR="001412ED" w:rsidRPr="00F43A1D" w:rsidRDefault="001412ED" w:rsidP="001412ED">
      <w:pPr>
        <w:spacing w:line="240" w:lineRule="auto"/>
        <w:jc w:val="both"/>
        <w:rPr>
          <w:rFonts w:ascii="Cambria" w:hAnsi="Cambria" w:cs="Tahoma"/>
        </w:rPr>
      </w:pPr>
    </w:p>
    <w:p w:rsidR="001412ED" w:rsidRPr="00F43A1D" w:rsidRDefault="001412ED" w:rsidP="001412ED">
      <w:pPr>
        <w:spacing w:after="0" w:line="240" w:lineRule="auto"/>
        <w:jc w:val="both"/>
        <w:rPr>
          <w:rFonts w:ascii="Cambria" w:hAnsi="Cambria" w:cs="Tahoma"/>
          <w:b/>
        </w:rPr>
      </w:pPr>
      <w:r w:rsidRPr="00F43A1D">
        <w:rPr>
          <w:rFonts w:ascii="Cambria" w:hAnsi="Cambria" w:cs="Tahoma"/>
          <w:b/>
        </w:rPr>
        <w:t xml:space="preserve">Rozdział 19      </w:t>
      </w:r>
    </w:p>
    <w:p w:rsidR="001412ED" w:rsidRPr="00F43A1D" w:rsidRDefault="001412ED" w:rsidP="001412ED">
      <w:pPr>
        <w:spacing w:after="0" w:line="240" w:lineRule="auto"/>
        <w:jc w:val="both"/>
        <w:rPr>
          <w:rFonts w:ascii="Cambria" w:hAnsi="Cambria" w:cs="Tahoma"/>
        </w:rPr>
      </w:pPr>
      <w:r w:rsidRPr="00F43A1D">
        <w:rPr>
          <w:rFonts w:ascii="Cambria" w:hAnsi="Cambria"/>
        </w:rPr>
        <w:t>Pouczenie o środkach ochrony prawnej przysługujących wykonawcy.</w:t>
      </w:r>
    </w:p>
    <w:p w:rsidR="001412ED" w:rsidRPr="00F43A1D" w:rsidRDefault="001412ED" w:rsidP="001412ED">
      <w:pPr>
        <w:spacing w:after="0" w:line="240" w:lineRule="auto"/>
        <w:jc w:val="both"/>
        <w:rPr>
          <w:rFonts w:ascii="Cambria" w:hAnsi="Cambria" w:cs="Tahoma"/>
        </w:rPr>
      </w:pPr>
    </w:p>
    <w:p w:rsidR="001412ED" w:rsidRPr="00F43A1D" w:rsidRDefault="001412ED" w:rsidP="001412ED">
      <w:pPr>
        <w:spacing w:after="0" w:line="240" w:lineRule="auto"/>
        <w:jc w:val="both"/>
        <w:rPr>
          <w:rFonts w:ascii="Cambria" w:hAnsi="Cambria" w:cs="Tahoma"/>
          <w:b/>
        </w:rPr>
      </w:pPr>
      <w:r w:rsidRPr="00F43A1D">
        <w:rPr>
          <w:rFonts w:ascii="Cambria" w:hAnsi="Cambria" w:cs="Tahoma"/>
          <w:b/>
        </w:rPr>
        <w:t>Rozdział 20</w:t>
      </w:r>
      <w:r w:rsidRPr="00F43A1D">
        <w:rPr>
          <w:rFonts w:ascii="Cambria" w:hAnsi="Cambria" w:cs="Tahoma"/>
          <w:b/>
        </w:rPr>
        <w:tab/>
      </w:r>
    </w:p>
    <w:p w:rsidR="001412ED" w:rsidRPr="00F43A1D" w:rsidRDefault="001412ED" w:rsidP="001412ED">
      <w:pPr>
        <w:spacing w:after="0" w:line="240" w:lineRule="auto"/>
        <w:jc w:val="both"/>
        <w:rPr>
          <w:rFonts w:ascii="Cambria" w:hAnsi="Cambria" w:cs="Tahoma"/>
        </w:rPr>
      </w:pPr>
      <w:r w:rsidRPr="00F43A1D">
        <w:rPr>
          <w:rFonts w:ascii="Cambria" w:hAnsi="Cambria"/>
        </w:rPr>
        <w:t>Podstawy wykluczenia, o których mowa w art. 109 ust. 1, jeżeli zamawiający je przewiduje.</w:t>
      </w:r>
    </w:p>
    <w:p w:rsidR="001412ED" w:rsidRPr="00F43A1D" w:rsidRDefault="001412ED" w:rsidP="001412ED">
      <w:pPr>
        <w:spacing w:after="0" w:line="240" w:lineRule="auto"/>
        <w:jc w:val="both"/>
        <w:rPr>
          <w:rFonts w:ascii="Cambria" w:hAnsi="Cambria" w:cs="Tahoma"/>
        </w:rPr>
      </w:pPr>
    </w:p>
    <w:p w:rsidR="001412ED" w:rsidRPr="00F43A1D" w:rsidRDefault="001412ED" w:rsidP="001412ED">
      <w:pPr>
        <w:spacing w:after="0" w:line="240" w:lineRule="auto"/>
        <w:jc w:val="both"/>
        <w:rPr>
          <w:rFonts w:ascii="Cambria" w:hAnsi="Cambria" w:cs="Tahoma"/>
          <w:b/>
        </w:rPr>
      </w:pPr>
      <w:r w:rsidRPr="00F43A1D">
        <w:rPr>
          <w:rFonts w:ascii="Cambria" w:hAnsi="Cambria" w:cs="Tahoma"/>
          <w:b/>
        </w:rPr>
        <w:t>Rozdział 21</w:t>
      </w:r>
      <w:r w:rsidRPr="00F43A1D">
        <w:rPr>
          <w:rFonts w:ascii="Cambria" w:hAnsi="Cambria" w:cs="Tahoma"/>
          <w:b/>
        </w:rPr>
        <w:tab/>
      </w:r>
    </w:p>
    <w:p w:rsidR="001412ED" w:rsidRPr="00F43A1D" w:rsidRDefault="001412ED" w:rsidP="001412ED">
      <w:pPr>
        <w:spacing w:after="0" w:line="240" w:lineRule="auto"/>
        <w:jc w:val="both"/>
        <w:rPr>
          <w:rFonts w:ascii="Cambria" w:hAnsi="Cambria" w:cs="Tahoma"/>
        </w:rPr>
      </w:pPr>
      <w:r w:rsidRPr="00F43A1D">
        <w:rPr>
          <w:rFonts w:ascii="Cambria" w:hAnsi="Cambria"/>
        </w:rPr>
        <w:t>Informacje o warunkach udziału w postępowaniu, jeżeli zamawiający je przewiduje.</w:t>
      </w:r>
    </w:p>
    <w:p w:rsidR="001412ED" w:rsidRPr="00F43A1D" w:rsidRDefault="001412ED" w:rsidP="001412ED">
      <w:pPr>
        <w:spacing w:after="0" w:line="240" w:lineRule="auto"/>
        <w:jc w:val="both"/>
        <w:rPr>
          <w:rFonts w:ascii="Cambria" w:hAnsi="Cambria" w:cs="Tahoma"/>
        </w:rPr>
      </w:pPr>
    </w:p>
    <w:p w:rsidR="001412ED" w:rsidRPr="00F43A1D" w:rsidRDefault="001412ED" w:rsidP="001412ED">
      <w:pPr>
        <w:spacing w:after="0" w:line="240" w:lineRule="auto"/>
        <w:ind w:left="426" w:hanging="426"/>
        <w:jc w:val="both"/>
        <w:rPr>
          <w:rFonts w:ascii="Cambria" w:hAnsi="Cambria" w:cs="Tahoma"/>
          <w:b/>
        </w:rPr>
      </w:pPr>
      <w:r w:rsidRPr="00F43A1D">
        <w:rPr>
          <w:rFonts w:ascii="Cambria" w:hAnsi="Cambria" w:cs="Tahoma"/>
          <w:b/>
        </w:rPr>
        <w:t>Rozdział 22</w:t>
      </w:r>
      <w:r w:rsidRPr="00F43A1D">
        <w:rPr>
          <w:rFonts w:ascii="Cambria" w:hAnsi="Cambria" w:cs="Tahoma"/>
          <w:b/>
        </w:rPr>
        <w:tab/>
      </w:r>
    </w:p>
    <w:p w:rsidR="001412ED" w:rsidRPr="00F43A1D" w:rsidRDefault="001412ED" w:rsidP="001412ED">
      <w:pPr>
        <w:spacing w:after="0" w:line="240" w:lineRule="auto"/>
        <w:jc w:val="both"/>
        <w:rPr>
          <w:rFonts w:ascii="Cambria" w:hAnsi="Cambria" w:cs="Tahoma"/>
        </w:rPr>
      </w:pPr>
      <w:r w:rsidRPr="00F43A1D">
        <w:rPr>
          <w:rFonts w:ascii="Cambria" w:hAnsi="Cambria"/>
        </w:rPr>
        <w:t>Informacje o podmiotowych środkach dowodowych, jeżeli zamawiający będzie wymagał ich złożenia.</w:t>
      </w:r>
    </w:p>
    <w:p w:rsidR="001412ED" w:rsidRPr="00F43A1D" w:rsidRDefault="001412ED" w:rsidP="001412ED">
      <w:pPr>
        <w:shd w:val="clear" w:color="auto" w:fill="FFFFFF"/>
        <w:spacing w:after="0" w:line="240" w:lineRule="auto"/>
        <w:jc w:val="both"/>
        <w:rPr>
          <w:rFonts w:ascii="Cambria" w:hAnsi="Cambria" w:cs="Tahoma"/>
          <w:spacing w:val="-2"/>
        </w:rPr>
      </w:pPr>
    </w:p>
    <w:p w:rsidR="001412ED" w:rsidRPr="00F43A1D" w:rsidRDefault="001412ED" w:rsidP="001412ED">
      <w:pPr>
        <w:shd w:val="clear" w:color="auto" w:fill="FFFFFF"/>
        <w:spacing w:after="0" w:line="240" w:lineRule="auto"/>
        <w:jc w:val="both"/>
        <w:rPr>
          <w:rFonts w:ascii="Cambria" w:hAnsi="Cambria" w:cs="Tahoma"/>
          <w:b/>
          <w:spacing w:val="-2"/>
        </w:rPr>
      </w:pPr>
      <w:r w:rsidRPr="00F43A1D">
        <w:rPr>
          <w:rFonts w:ascii="Cambria" w:hAnsi="Cambria" w:cs="Tahoma"/>
          <w:b/>
          <w:spacing w:val="-2"/>
        </w:rPr>
        <w:t xml:space="preserve">Rozdział 23       </w:t>
      </w:r>
    </w:p>
    <w:p w:rsidR="001412ED" w:rsidRPr="00F43A1D" w:rsidRDefault="001412ED" w:rsidP="001412ED">
      <w:pPr>
        <w:autoSpaceDE w:val="0"/>
        <w:autoSpaceDN w:val="0"/>
        <w:adjustRightInd w:val="0"/>
        <w:spacing w:after="0" w:line="240" w:lineRule="auto"/>
        <w:rPr>
          <w:rFonts w:ascii="Cambria" w:hAnsi="Cambria"/>
        </w:rPr>
      </w:pPr>
      <w:r w:rsidRPr="00F43A1D">
        <w:rPr>
          <w:rFonts w:ascii="Cambria" w:hAnsi="Cambria"/>
        </w:rPr>
        <w:t>Opis części zamówienia, jeżeli zamawiający dopuszcza składanie ofert częściowych.</w:t>
      </w:r>
    </w:p>
    <w:p w:rsidR="001412ED" w:rsidRPr="00F43A1D" w:rsidRDefault="001412ED" w:rsidP="001412ED">
      <w:pPr>
        <w:shd w:val="clear" w:color="auto" w:fill="FFFFFF"/>
        <w:spacing w:after="0" w:line="240" w:lineRule="auto"/>
        <w:jc w:val="both"/>
        <w:rPr>
          <w:rFonts w:ascii="Cambria" w:hAnsi="Cambria" w:cs="Tahoma"/>
          <w:spacing w:val="-2"/>
        </w:rPr>
      </w:pPr>
    </w:p>
    <w:p w:rsidR="001412ED" w:rsidRPr="00F43A1D" w:rsidRDefault="001412ED" w:rsidP="001412ED">
      <w:pPr>
        <w:shd w:val="clear" w:color="auto" w:fill="FFFFFF"/>
        <w:spacing w:after="0" w:line="240" w:lineRule="auto"/>
        <w:ind w:left="426" w:hanging="426"/>
        <w:jc w:val="both"/>
        <w:rPr>
          <w:rFonts w:ascii="Cambria" w:hAnsi="Cambria" w:cs="Tahoma"/>
          <w:b/>
          <w:spacing w:val="-2"/>
        </w:rPr>
      </w:pPr>
      <w:r w:rsidRPr="00F43A1D">
        <w:rPr>
          <w:rFonts w:ascii="Cambria" w:hAnsi="Cambria" w:cs="Tahoma"/>
          <w:b/>
          <w:spacing w:val="-2"/>
        </w:rPr>
        <w:t>Rozdział 24</w:t>
      </w:r>
    </w:p>
    <w:p w:rsidR="001412ED" w:rsidRPr="00F43A1D" w:rsidRDefault="001412ED" w:rsidP="001412ED">
      <w:pPr>
        <w:shd w:val="clear" w:color="auto" w:fill="FFFFFF"/>
        <w:spacing w:after="0" w:line="240" w:lineRule="auto"/>
        <w:jc w:val="both"/>
        <w:rPr>
          <w:rFonts w:ascii="Cambria" w:hAnsi="Cambria" w:cs="Tahoma"/>
          <w:spacing w:val="-2"/>
        </w:rPr>
      </w:pPr>
      <w:r w:rsidRPr="00F43A1D">
        <w:rPr>
          <w:rFonts w:ascii="Cambria" w:hAnsi="Cambria"/>
        </w:rPr>
        <w:t>Liczba części zamówienia, na którą wykonawca może złożyć ofertę, lub maksymalną liczbę części, na które zamówienie może zostać udzielone temu samemu wykonawcy, oraz kryteria lub zasady, mające zastosowanie do ustalenia, które części zamówienia zostaną udzielone jednemu wykonawcy, w przypadku wyboru jego oferty w większej niż maksymalna liczbie części.</w:t>
      </w:r>
    </w:p>
    <w:p w:rsidR="001412ED" w:rsidRPr="00F43A1D" w:rsidRDefault="001412ED" w:rsidP="001412ED">
      <w:pPr>
        <w:pStyle w:val="WW-Tekstpodstawowy3"/>
        <w:ind w:right="-2"/>
        <w:rPr>
          <w:rFonts w:ascii="Cambria" w:hAnsi="Cambria" w:cs="Tahoma"/>
          <w:szCs w:val="22"/>
        </w:rPr>
      </w:pPr>
    </w:p>
    <w:p w:rsidR="001412ED" w:rsidRPr="00F43A1D" w:rsidRDefault="001412ED" w:rsidP="001412ED">
      <w:pPr>
        <w:pStyle w:val="WW-Tekstpodstawowy3"/>
        <w:ind w:left="426" w:right="-2" w:hanging="426"/>
        <w:rPr>
          <w:rFonts w:ascii="Cambria" w:hAnsi="Cambria" w:cs="Tahoma"/>
          <w:b/>
          <w:szCs w:val="22"/>
        </w:rPr>
      </w:pPr>
      <w:r w:rsidRPr="00F43A1D">
        <w:rPr>
          <w:rFonts w:ascii="Cambria" w:hAnsi="Cambria" w:cs="Tahoma"/>
          <w:b/>
          <w:szCs w:val="22"/>
        </w:rPr>
        <w:t>Rozdział 25</w:t>
      </w:r>
      <w:r w:rsidRPr="00F43A1D">
        <w:rPr>
          <w:rFonts w:ascii="Cambria" w:hAnsi="Cambria" w:cs="Tahoma"/>
          <w:b/>
          <w:szCs w:val="22"/>
        </w:rPr>
        <w:tab/>
      </w:r>
    </w:p>
    <w:p w:rsidR="001412ED" w:rsidRPr="00F43A1D" w:rsidRDefault="001412ED" w:rsidP="001412ED">
      <w:pPr>
        <w:pStyle w:val="WW-Tekstpodstawowy3"/>
        <w:ind w:right="-2"/>
        <w:rPr>
          <w:rFonts w:ascii="Cambria" w:hAnsi="Cambria" w:cs="Tahoma"/>
          <w:szCs w:val="22"/>
        </w:rPr>
      </w:pPr>
      <w:r w:rsidRPr="00F43A1D">
        <w:rPr>
          <w:rFonts w:ascii="Cambria" w:hAnsi="Cambria"/>
          <w:szCs w:val="22"/>
        </w:rPr>
        <w:t>Informacje dotyczące ofert wariantowych, w tym informacje o sposobie przedstawiania ofert wariantowych oraz minimalne warunki, jakim muszą odpowiadać oferty wariantowe, jeżeli zamawiający wymaga lub dopuszcza ich składanie.</w:t>
      </w:r>
    </w:p>
    <w:p w:rsidR="0098282B" w:rsidRPr="001A7C5B" w:rsidRDefault="001412ED" w:rsidP="001A7C5B">
      <w:pPr>
        <w:spacing w:after="0" w:line="240" w:lineRule="auto"/>
        <w:ind w:left="426" w:hanging="426"/>
        <w:jc w:val="both"/>
        <w:rPr>
          <w:rFonts w:ascii="Cambria" w:hAnsi="Cambria" w:cs="Tahoma"/>
        </w:rPr>
      </w:pPr>
      <w:r w:rsidRPr="00F43A1D">
        <w:rPr>
          <w:rFonts w:ascii="Cambria" w:hAnsi="Cambria" w:cs="Tahoma"/>
        </w:rPr>
        <w:tab/>
      </w:r>
    </w:p>
    <w:p w:rsidR="0098282B" w:rsidRDefault="0098282B" w:rsidP="001412ED">
      <w:pPr>
        <w:spacing w:after="0" w:line="240" w:lineRule="auto"/>
        <w:ind w:left="426" w:hanging="426"/>
        <w:jc w:val="both"/>
        <w:rPr>
          <w:rFonts w:ascii="Cambria" w:hAnsi="Cambria" w:cs="Tahoma"/>
          <w:b/>
        </w:rPr>
      </w:pPr>
    </w:p>
    <w:p w:rsidR="001412ED" w:rsidRPr="00F43A1D" w:rsidRDefault="001412ED" w:rsidP="001412ED">
      <w:pPr>
        <w:spacing w:after="0" w:line="240" w:lineRule="auto"/>
        <w:ind w:left="426" w:hanging="426"/>
        <w:jc w:val="both"/>
        <w:rPr>
          <w:rFonts w:ascii="Cambria" w:hAnsi="Cambria" w:cs="Tahoma"/>
          <w:b/>
        </w:rPr>
      </w:pPr>
      <w:r w:rsidRPr="00F43A1D">
        <w:rPr>
          <w:rFonts w:ascii="Cambria" w:hAnsi="Cambria" w:cs="Tahoma"/>
          <w:b/>
        </w:rPr>
        <w:t>Rozdział 26</w:t>
      </w:r>
      <w:r w:rsidRPr="00F43A1D">
        <w:rPr>
          <w:rFonts w:ascii="Cambria" w:hAnsi="Cambria" w:cs="Tahoma"/>
          <w:b/>
        </w:rPr>
        <w:tab/>
      </w:r>
    </w:p>
    <w:p w:rsidR="001412ED" w:rsidRPr="00F43A1D" w:rsidRDefault="001412ED" w:rsidP="001412ED">
      <w:pPr>
        <w:spacing w:after="0" w:line="240" w:lineRule="auto"/>
        <w:jc w:val="both"/>
        <w:rPr>
          <w:rFonts w:ascii="Cambria" w:hAnsi="Cambria" w:cs="Tahoma"/>
        </w:rPr>
      </w:pPr>
      <w:r w:rsidRPr="00F43A1D">
        <w:rPr>
          <w:rFonts w:ascii="Cambria" w:hAnsi="Cambria"/>
        </w:rPr>
        <w:t xml:space="preserve">Wymagania w zakresie zatrudnienia na podstawie stosunku pracy, w okolicznościach, o </w:t>
      </w:r>
      <w:r w:rsidR="001A7C5B">
        <w:rPr>
          <w:rFonts w:ascii="Cambria" w:hAnsi="Cambria"/>
        </w:rPr>
        <w:t xml:space="preserve">których mowa </w:t>
      </w:r>
      <w:r w:rsidRPr="00F43A1D">
        <w:rPr>
          <w:rFonts w:ascii="Cambria" w:hAnsi="Cambria"/>
        </w:rPr>
        <w:t>w art. 95.</w:t>
      </w:r>
    </w:p>
    <w:p w:rsidR="001412ED" w:rsidRPr="00F43A1D" w:rsidRDefault="001412ED" w:rsidP="001412ED">
      <w:pPr>
        <w:spacing w:after="0" w:line="240" w:lineRule="auto"/>
        <w:jc w:val="both"/>
        <w:rPr>
          <w:rFonts w:ascii="Cambria" w:hAnsi="Cambria" w:cs="Tahoma"/>
          <w:b/>
        </w:rPr>
      </w:pPr>
    </w:p>
    <w:p w:rsidR="008D0254" w:rsidRDefault="008D0254" w:rsidP="001412ED">
      <w:pPr>
        <w:spacing w:after="0" w:line="240" w:lineRule="auto"/>
        <w:jc w:val="both"/>
        <w:rPr>
          <w:rFonts w:ascii="Cambria" w:hAnsi="Cambria" w:cs="Tahoma"/>
          <w:b/>
        </w:rPr>
      </w:pPr>
    </w:p>
    <w:p w:rsidR="001412ED" w:rsidRPr="00F43A1D" w:rsidRDefault="001412ED" w:rsidP="001412ED">
      <w:pPr>
        <w:spacing w:after="0" w:line="240" w:lineRule="auto"/>
        <w:jc w:val="both"/>
        <w:rPr>
          <w:rFonts w:ascii="Cambria" w:hAnsi="Cambria" w:cs="Tahoma"/>
          <w:b/>
        </w:rPr>
      </w:pPr>
      <w:r w:rsidRPr="00F43A1D">
        <w:rPr>
          <w:rFonts w:ascii="Cambria" w:hAnsi="Cambria" w:cs="Tahoma"/>
          <w:b/>
        </w:rPr>
        <w:t>Rozdział 27</w:t>
      </w:r>
      <w:r w:rsidRPr="00F43A1D">
        <w:rPr>
          <w:rFonts w:ascii="Cambria" w:hAnsi="Cambria" w:cs="Tahoma"/>
          <w:b/>
        </w:rPr>
        <w:tab/>
      </w:r>
    </w:p>
    <w:p w:rsidR="001412ED" w:rsidRPr="00F43A1D" w:rsidRDefault="001412ED" w:rsidP="001412ED">
      <w:pPr>
        <w:spacing w:after="0" w:line="240" w:lineRule="auto"/>
        <w:jc w:val="both"/>
        <w:rPr>
          <w:rFonts w:ascii="Cambria" w:hAnsi="Cambria" w:cs="Tahoma"/>
        </w:rPr>
      </w:pPr>
      <w:r w:rsidRPr="00F43A1D">
        <w:rPr>
          <w:rFonts w:ascii="Cambria" w:hAnsi="Cambria"/>
        </w:rPr>
        <w:t>Wymagania w zakresie zatrudnienia osób, o których mowa w art. 96 ust. 2 pkt 2, jeżeli zamawiający przewiduje takie wymagania.</w:t>
      </w:r>
    </w:p>
    <w:p w:rsidR="001412ED" w:rsidRPr="00F43A1D" w:rsidRDefault="001412ED" w:rsidP="001412ED">
      <w:pPr>
        <w:spacing w:after="0" w:line="240" w:lineRule="auto"/>
        <w:ind w:left="426" w:hanging="426"/>
        <w:jc w:val="both"/>
        <w:rPr>
          <w:rFonts w:ascii="Cambria" w:hAnsi="Cambria" w:cs="Tahoma"/>
          <w:b/>
        </w:rPr>
      </w:pPr>
    </w:p>
    <w:p w:rsidR="001412ED" w:rsidRPr="00F43A1D" w:rsidRDefault="001412ED" w:rsidP="001412ED">
      <w:pPr>
        <w:spacing w:after="0" w:line="240" w:lineRule="auto"/>
        <w:ind w:left="426" w:hanging="426"/>
        <w:jc w:val="both"/>
        <w:rPr>
          <w:rFonts w:ascii="Cambria" w:hAnsi="Cambria" w:cs="Tahoma"/>
          <w:b/>
        </w:rPr>
      </w:pPr>
      <w:r w:rsidRPr="00F43A1D">
        <w:rPr>
          <w:rFonts w:ascii="Cambria" w:hAnsi="Cambria" w:cs="Tahoma"/>
          <w:b/>
        </w:rPr>
        <w:t>Rozdział 28</w:t>
      </w:r>
    </w:p>
    <w:p w:rsidR="001412ED" w:rsidRPr="00F43A1D" w:rsidRDefault="001412ED" w:rsidP="001412ED">
      <w:pPr>
        <w:spacing w:after="0" w:line="240" w:lineRule="auto"/>
        <w:jc w:val="both"/>
        <w:rPr>
          <w:rFonts w:ascii="Cambria" w:hAnsi="Cambria"/>
        </w:rPr>
      </w:pPr>
      <w:r w:rsidRPr="00F43A1D">
        <w:rPr>
          <w:rFonts w:ascii="Cambria" w:hAnsi="Cambria"/>
        </w:rPr>
        <w:t>Informację o zastrzeżeniu możliwości ubiegania się o udzielenie zamówienia wyłącznie przez wykonawców, o których mowa w art. 94, jeżeli zamawiający przewiduje takie wymagania.</w:t>
      </w:r>
    </w:p>
    <w:p w:rsidR="001412ED" w:rsidRPr="00F43A1D" w:rsidRDefault="001412ED" w:rsidP="001412ED">
      <w:pPr>
        <w:spacing w:after="0" w:line="240" w:lineRule="auto"/>
        <w:jc w:val="both"/>
        <w:rPr>
          <w:rFonts w:ascii="Cambria" w:hAnsi="Cambria" w:cs="Tahoma"/>
        </w:rPr>
      </w:pPr>
    </w:p>
    <w:p w:rsidR="001412ED" w:rsidRPr="00F43A1D" w:rsidRDefault="001412ED" w:rsidP="001412ED">
      <w:pPr>
        <w:spacing w:after="0" w:line="240" w:lineRule="auto"/>
        <w:ind w:left="426" w:hanging="426"/>
        <w:jc w:val="both"/>
        <w:rPr>
          <w:rFonts w:ascii="Cambria" w:hAnsi="Cambria" w:cs="Tahoma"/>
          <w:b/>
        </w:rPr>
      </w:pPr>
      <w:r w:rsidRPr="00F43A1D">
        <w:rPr>
          <w:rFonts w:ascii="Cambria" w:hAnsi="Cambria" w:cs="Tahoma"/>
          <w:b/>
        </w:rPr>
        <w:t>Rozdział 29</w:t>
      </w:r>
    </w:p>
    <w:p w:rsidR="001412ED" w:rsidRPr="00F43A1D" w:rsidRDefault="001412ED" w:rsidP="001412ED">
      <w:pPr>
        <w:autoSpaceDE w:val="0"/>
        <w:autoSpaceDN w:val="0"/>
        <w:adjustRightInd w:val="0"/>
        <w:spacing w:after="0" w:line="240" w:lineRule="auto"/>
        <w:jc w:val="both"/>
        <w:rPr>
          <w:rFonts w:ascii="Cambria" w:hAnsi="Cambria"/>
        </w:rPr>
      </w:pPr>
      <w:r w:rsidRPr="00F43A1D">
        <w:rPr>
          <w:rFonts w:ascii="Cambria" w:hAnsi="Cambria"/>
        </w:rPr>
        <w:t>Wymagania dotyczące wadium, jeżeli zamawiający przewiduje obowiązek wniesienia wadium.</w:t>
      </w:r>
    </w:p>
    <w:p w:rsidR="001412ED" w:rsidRPr="00F43A1D" w:rsidRDefault="001412ED" w:rsidP="001412ED">
      <w:pPr>
        <w:spacing w:after="0" w:line="240" w:lineRule="auto"/>
        <w:jc w:val="both"/>
        <w:rPr>
          <w:rFonts w:ascii="Cambria" w:hAnsi="Cambria" w:cs="Tahoma"/>
        </w:rPr>
      </w:pPr>
    </w:p>
    <w:p w:rsidR="001412ED" w:rsidRPr="00F43A1D" w:rsidRDefault="001412ED" w:rsidP="001412ED">
      <w:pPr>
        <w:spacing w:after="0" w:line="240" w:lineRule="auto"/>
        <w:ind w:left="426" w:hanging="426"/>
        <w:jc w:val="both"/>
        <w:rPr>
          <w:rFonts w:ascii="Cambria" w:hAnsi="Cambria" w:cs="Tahoma"/>
          <w:b/>
        </w:rPr>
      </w:pPr>
      <w:r w:rsidRPr="00F43A1D">
        <w:rPr>
          <w:rFonts w:ascii="Cambria" w:hAnsi="Cambria" w:cs="Tahoma"/>
          <w:b/>
        </w:rPr>
        <w:t>Rozdział 30</w:t>
      </w:r>
    </w:p>
    <w:p w:rsidR="001412ED" w:rsidRPr="00F43A1D" w:rsidRDefault="001412ED" w:rsidP="001412ED">
      <w:pPr>
        <w:spacing w:after="0" w:line="240" w:lineRule="auto"/>
        <w:jc w:val="both"/>
        <w:rPr>
          <w:rFonts w:ascii="Cambria" w:hAnsi="Cambria" w:cs="Tahoma"/>
        </w:rPr>
      </w:pPr>
      <w:r w:rsidRPr="00F43A1D">
        <w:rPr>
          <w:rFonts w:ascii="Cambria" w:hAnsi="Cambria"/>
        </w:rPr>
        <w:t>Informacje o przewidywanych zamówieniach, o których mowa w art. 214 ust. 1 pkt 7 i 8, jeżeli zamawiający przewiduje udzielenie takich zamówień.</w:t>
      </w:r>
    </w:p>
    <w:p w:rsidR="001412ED" w:rsidRPr="00F43A1D" w:rsidRDefault="001412ED" w:rsidP="001412ED">
      <w:pPr>
        <w:spacing w:after="0" w:line="240" w:lineRule="auto"/>
        <w:jc w:val="both"/>
        <w:rPr>
          <w:rFonts w:ascii="Cambria" w:hAnsi="Cambria" w:cs="Tahoma"/>
        </w:rPr>
      </w:pPr>
    </w:p>
    <w:p w:rsidR="001412ED" w:rsidRPr="00F43A1D" w:rsidRDefault="001412ED" w:rsidP="001412ED">
      <w:pPr>
        <w:spacing w:after="0" w:line="240" w:lineRule="auto"/>
        <w:ind w:left="426" w:hanging="426"/>
        <w:jc w:val="both"/>
        <w:rPr>
          <w:rFonts w:ascii="Cambria" w:hAnsi="Cambria" w:cs="Tahoma"/>
          <w:b/>
        </w:rPr>
      </w:pPr>
      <w:r w:rsidRPr="00F43A1D">
        <w:rPr>
          <w:rFonts w:ascii="Cambria" w:hAnsi="Cambria" w:cs="Tahoma"/>
          <w:b/>
        </w:rPr>
        <w:t>Rozdział 31</w:t>
      </w:r>
    </w:p>
    <w:p w:rsidR="001412ED" w:rsidRPr="00F43A1D" w:rsidRDefault="001412ED" w:rsidP="001412ED">
      <w:pPr>
        <w:spacing w:after="0" w:line="240" w:lineRule="auto"/>
        <w:jc w:val="both"/>
        <w:rPr>
          <w:rFonts w:ascii="Cambria" w:hAnsi="Cambria" w:cs="Tahoma"/>
        </w:rPr>
      </w:pPr>
      <w:r w:rsidRPr="00F43A1D">
        <w:rPr>
          <w:rFonts w:ascii="Cambria" w:hAnsi="Cambria"/>
        </w:rPr>
        <w:t>Informacje dotyczące przeprowadzenia przez wykonawcę wizji lokalnej lub sprawdzenia przez niego dokumentów niezbędnych do realizacji zamówienia, o których mowa w art. 131 ust. 2, jeżeli zamawiający przewiduje możliwość albo wymaga złożenia oferty po odbyciu wizji lokalnej lub sprawdzeniu tych dokumentów.</w:t>
      </w:r>
    </w:p>
    <w:p w:rsidR="001412ED" w:rsidRPr="00F43A1D" w:rsidRDefault="001412ED" w:rsidP="001412ED">
      <w:pPr>
        <w:spacing w:after="0" w:line="240" w:lineRule="auto"/>
        <w:ind w:left="426" w:hanging="426"/>
        <w:jc w:val="both"/>
        <w:rPr>
          <w:rFonts w:ascii="Cambria" w:hAnsi="Cambria" w:cs="Tahoma"/>
        </w:rPr>
      </w:pPr>
    </w:p>
    <w:p w:rsidR="001412ED" w:rsidRPr="00F43A1D" w:rsidRDefault="001412ED" w:rsidP="001412ED">
      <w:pPr>
        <w:spacing w:after="0" w:line="240" w:lineRule="auto"/>
        <w:ind w:left="426" w:hanging="426"/>
        <w:jc w:val="both"/>
        <w:rPr>
          <w:rFonts w:ascii="Cambria" w:hAnsi="Cambria" w:cs="Tahoma"/>
          <w:b/>
        </w:rPr>
      </w:pPr>
      <w:r w:rsidRPr="00F43A1D">
        <w:rPr>
          <w:rFonts w:ascii="Cambria" w:hAnsi="Cambria" w:cs="Tahoma"/>
          <w:b/>
        </w:rPr>
        <w:t>Rozdział 32</w:t>
      </w:r>
    </w:p>
    <w:p w:rsidR="001412ED" w:rsidRPr="00F43A1D" w:rsidRDefault="001412ED" w:rsidP="001412ED">
      <w:pPr>
        <w:spacing w:after="0" w:line="240" w:lineRule="auto"/>
        <w:jc w:val="both"/>
        <w:rPr>
          <w:rFonts w:ascii="Cambria" w:hAnsi="Cambria" w:cs="Tahoma"/>
        </w:rPr>
      </w:pPr>
      <w:r w:rsidRPr="00F43A1D">
        <w:rPr>
          <w:rFonts w:ascii="Cambria" w:hAnsi="Cambria"/>
        </w:rPr>
        <w:t>Informacje dotyczące walut obcych, w jakich mogą być prowadzone rozliczenia między zamawiającym a wykonawcą, jeżeli zamawiający przewiduje rozliczenia w walutach obcych.</w:t>
      </w:r>
    </w:p>
    <w:p w:rsidR="001412ED" w:rsidRPr="00F43A1D" w:rsidRDefault="001412ED" w:rsidP="001412ED">
      <w:pPr>
        <w:spacing w:after="0" w:line="240" w:lineRule="auto"/>
        <w:ind w:left="426" w:hanging="426"/>
        <w:jc w:val="both"/>
        <w:rPr>
          <w:rFonts w:ascii="Cambria" w:hAnsi="Cambria" w:cs="Tahoma"/>
        </w:rPr>
      </w:pPr>
    </w:p>
    <w:p w:rsidR="001412ED" w:rsidRPr="00F43A1D" w:rsidRDefault="001412ED" w:rsidP="001412ED">
      <w:pPr>
        <w:spacing w:after="0" w:line="240" w:lineRule="auto"/>
        <w:ind w:left="426" w:hanging="426"/>
        <w:jc w:val="both"/>
        <w:rPr>
          <w:rFonts w:ascii="Cambria" w:hAnsi="Cambria" w:cs="Tahoma"/>
          <w:b/>
        </w:rPr>
      </w:pPr>
      <w:r w:rsidRPr="00F43A1D">
        <w:rPr>
          <w:rFonts w:ascii="Cambria" w:hAnsi="Cambria" w:cs="Tahoma"/>
          <w:b/>
        </w:rPr>
        <w:t>Rozdział 33</w:t>
      </w:r>
    </w:p>
    <w:p w:rsidR="001412ED" w:rsidRPr="00F43A1D" w:rsidRDefault="001412ED" w:rsidP="001412ED">
      <w:pPr>
        <w:spacing w:after="0" w:line="240" w:lineRule="auto"/>
        <w:jc w:val="both"/>
        <w:rPr>
          <w:rFonts w:ascii="Cambria" w:hAnsi="Cambria" w:cs="Tahoma"/>
        </w:rPr>
      </w:pPr>
      <w:r w:rsidRPr="00F43A1D">
        <w:rPr>
          <w:rFonts w:ascii="Cambria" w:hAnsi="Cambria"/>
        </w:rPr>
        <w:t>Informacje dotyczące zwrotu kosztów udziału w postępowaniu</w:t>
      </w:r>
      <w:r>
        <w:rPr>
          <w:rFonts w:ascii="Cambria" w:hAnsi="Cambria"/>
        </w:rPr>
        <w:t xml:space="preserve">, jeżeli zamawiający przewiduje </w:t>
      </w:r>
      <w:r w:rsidRPr="00F43A1D">
        <w:rPr>
          <w:rFonts w:ascii="Cambria" w:hAnsi="Cambria"/>
        </w:rPr>
        <w:t>ich zwrot.</w:t>
      </w:r>
    </w:p>
    <w:p w:rsidR="001412ED" w:rsidRPr="00F43A1D" w:rsidRDefault="001412ED" w:rsidP="001412ED">
      <w:pPr>
        <w:spacing w:after="0" w:line="240" w:lineRule="auto"/>
        <w:ind w:left="426" w:hanging="426"/>
        <w:jc w:val="both"/>
        <w:rPr>
          <w:rFonts w:ascii="Cambria" w:hAnsi="Cambria" w:cs="Tahoma"/>
        </w:rPr>
      </w:pPr>
    </w:p>
    <w:p w:rsidR="001412ED" w:rsidRPr="00F43A1D" w:rsidRDefault="001412ED" w:rsidP="001412ED">
      <w:pPr>
        <w:spacing w:after="0" w:line="240" w:lineRule="auto"/>
        <w:ind w:left="426" w:hanging="426"/>
        <w:jc w:val="both"/>
        <w:rPr>
          <w:rFonts w:ascii="Cambria" w:hAnsi="Cambria" w:cs="Tahoma"/>
          <w:b/>
        </w:rPr>
      </w:pPr>
      <w:r w:rsidRPr="00F43A1D">
        <w:rPr>
          <w:rFonts w:ascii="Cambria" w:hAnsi="Cambria" w:cs="Tahoma"/>
          <w:b/>
        </w:rPr>
        <w:t>Rozdział 34</w:t>
      </w:r>
    </w:p>
    <w:p w:rsidR="001412ED" w:rsidRPr="00F43A1D" w:rsidRDefault="001412ED" w:rsidP="001412ED">
      <w:pPr>
        <w:spacing w:after="0" w:line="240" w:lineRule="auto"/>
        <w:jc w:val="both"/>
        <w:rPr>
          <w:rFonts w:ascii="Cambria" w:hAnsi="Cambria" w:cs="Tahoma"/>
        </w:rPr>
      </w:pPr>
      <w:r w:rsidRPr="00F43A1D">
        <w:rPr>
          <w:rFonts w:ascii="Cambria" w:hAnsi="Cambria"/>
        </w:rPr>
        <w:t>Informacje o obowiązku osobistego wykonania przez wykonawcę kluczowych zadań, jeżeli zamawiający dokonuje takiego zastrzeżenia zgodnie z art. 60 i art. 121.</w:t>
      </w:r>
    </w:p>
    <w:p w:rsidR="001412ED" w:rsidRPr="00F43A1D" w:rsidRDefault="001412ED" w:rsidP="001412ED">
      <w:pPr>
        <w:spacing w:after="0" w:line="240" w:lineRule="auto"/>
        <w:jc w:val="both"/>
        <w:rPr>
          <w:rFonts w:ascii="Cambria" w:hAnsi="Cambria" w:cs="Tahoma"/>
        </w:rPr>
      </w:pPr>
    </w:p>
    <w:p w:rsidR="001412ED" w:rsidRPr="00F43A1D" w:rsidRDefault="001412ED" w:rsidP="001412ED">
      <w:pPr>
        <w:spacing w:after="0" w:line="240" w:lineRule="auto"/>
        <w:ind w:left="426" w:hanging="426"/>
        <w:jc w:val="both"/>
        <w:rPr>
          <w:rFonts w:ascii="Cambria" w:hAnsi="Cambria" w:cs="Tahoma"/>
          <w:b/>
        </w:rPr>
      </w:pPr>
      <w:r w:rsidRPr="00F43A1D">
        <w:rPr>
          <w:rFonts w:ascii="Cambria" w:hAnsi="Cambria" w:cs="Tahoma"/>
          <w:b/>
        </w:rPr>
        <w:t>Rozdział 35</w:t>
      </w:r>
    </w:p>
    <w:p w:rsidR="001412ED" w:rsidRPr="00F43A1D" w:rsidRDefault="001412ED" w:rsidP="001412ED">
      <w:pPr>
        <w:autoSpaceDE w:val="0"/>
        <w:autoSpaceDN w:val="0"/>
        <w:adjustRightInd w:val="0"/>
        <w:spacing w:after="0" w:line="240" w:lineRule="auto"/>
        <w:jc w:val="both"/>
        <w:rPr>
          <w:rFonts w:ascii="Cambria" w:hAnsi="Cambria"/>
        </w:rPr>
      </w:pPr>
      <w:r w:rsidRPr="00F43A1D">
        <w:rPr>
          <w:rFonts w:ascii="Cambria" w:hAnsi="Cambria"/>
        </w:rPr>
        <w:t>Maksymalna liczba wykonawców, z którymi zamawiający zawrze umowę ramową, jeżeli zamawiający przewiduje zawarcie umowy ramowej.</w:t>
      </w:r>
    </w:p>
    <w:p w:rsidR="001412ED" w:rsidRPr="00F43A1D" w:rsidRDefault="001412ED" w:rsidP="001412ED">
      <w:pPr>
        <w:spacing w:after="0" w:line="240" w:lineRule="auto"/>
        <w:jc w:val="both"/>
        <w:rPr>
          <w:rFonts w:ascii="Cambria" w:hAnsi="Cambria" w:cs="Tahoma"/>
          <w:b/>
        </w:rPr>
      </w:pPr>
    </w:p>
    <w:p w:rsidR="001412ED" w:rsidRPr="00F43A1D" w:rsidRDefault="001412ED" w:rsidP="001412ED">
      <w:pPr>
        <w:spacing w:after="0" w:line="240" w:lineRule="auto"/>
        <w:ind w:left="426" w:hanging="426"/>
        <w:jc w:val="both"/>
        <w:rPr>
          <w:rFonts w:ascii="Cambria" w:hAnsi="Cambria" w:cs="Tahoma"/>
          <w:b/>
        </w:rPr>
      </w:pPr>
      <w:r w:rsidRPr="00F43A1D">
        <w:rPr>
          <w:rFonts w:ascii="Cambria" w:hAnsi="Cambria" w:cs="Tahoma"/>
          <w:b/>
        </w:rPr>
        <w:t>Rozdział 36</w:t>
      </w:r>
    </w:p>
    <w:p w:rsidR="001412ED" w:rsidRPr="00F43A1D" w:rsidRDefault="001412ED" w:rsidP="001412ED">
      <w:pPr>
        <w:spacing w:after="0" w:line="240" w:lineRule="auto"/>
        <w:jc w:val="both"/>
        <w:rPr>
          <w:rFonts w:ascii="Cambria" w:hAnsi="Cambria"/>
        </w:rPr>
      </w:pPr>
      <w:r w:rsidRPr="00F43A1D">
        <w:rPr>
          <w:rFonts w:ascii="Cambria" w:hAnsi="Cambria"/>
        </w:rPr>
        <w:t>Informacja o przewidywanym wyborze najkorzystniejszej oferty z zastosowaniem aukcji elektronicznej wraz z informacjami, o których mowa w art. 230, jeżeli zamawiający przewiduje aukcję elektroniczną.</w:t>
      </w:r>
    </w:p>
    <w:p w:rsidR="0098282B" w:rsidRDefault="0098282B" w:rsidP="001A7C5B">
      <w:pPr>
        <w:spacing w:after="0" w:line="240" w:lineRule="auto"/>
        <w:jc w:val="both"/>
        <w:rPr>
          <w:rFonts w:ascii="Cambria" w:hAnsi="Cambria" w:cs="Tahoma"/>
          <w:b/>
        </w:rPr>
      </w:pPr>
    </w:p>
    <w:p w:rsidR="001412ED" w:rsidRPr="00F43A1D" w:rsidRDefault="001412ED" w:rsidP="001412ED">
      <w:pPr>
        <w:spacing w:after="0" w:line="240" w:lineRule="auto"/>
        <w:ind w:left="426" w:hanging="426"/>
        <w:jc w:val="both"/>
        <w:rPr>
          <w:rFonts w:ascii="Cambria" w:hAnsi="Cambria" w:cs="Tahoma"/>
          <w:b/>
        </w:rPr>
      </w:pPr>
      <w:r w:rsidRPr="00F43A1D">
        <w:rPr>
          <w:rFonts w:ascii="Cambria" w:hAnsi="Cambria" w:cs="Tahoma"/>
          <w:b/>
        </w:rPr>
        <w:t>Rozdział 37</w:t>
      </w:r>
    </w:p>
    <w:p w:rsidR="001412ED" w:rsidRPr="00F43A1D" w:rsidRDefault="001412ED" w:rsidP="001412ED">
      <w:pPr>
        <w:autoSpaceDE w:val="0"/>
        <w:autoSpaceDN w:val="0"/>
        <w:adjustRightInd w:val="0"/>
        <w:spacing w:after="0" w:line="240" w:lineRule="auto"/>
        <w:jc w:val="both"/>
        <w:rPr>
          <w:rFonts w:ascii="Cambria" w:hAnsi="Cambria"/>
        </w:rPr>
      </w:pPr>
      <w:r w:rsidRPr="00F43A1D">
        <w:rPr>
          <w:rFonts w:ascii="Cambria" w:hAnsi="Cambria"/>
        </w:rPr>
        <w:t>Wymóg lub możliwość złożenia ofert w postaci katalogów elektronicznych lub dołączenia katalogów elektronicznych do oferty, w sytuacji określonej w art. 93.</w:t>
      </w:r>
    </w:p>
    <w:p w:rsidR="001412ED" w:rsidRPr="00F43A1D" w:rsidRDefault="001412ED" w:rsidP="001412ED">
      <w:pPr>
        <w:spacing w:after="0" w:line="240" w:lineRule="auto"/>
        <w:ind w:left="426" w:hanging="426"/>
        <w:jc w:val="both"/>
        <w:rPr>
          <w:rFonts w:ascii="Cambria" w:hAnsi="Cambria" w:cs="Tahoma"/>
          <w:b/>
        </w:rPr>
      </w:pPr>
    </w:p>
    <w:p w:rsidR="001412ED" w:rsidRPr="00F43A1D" w:rsidRDefault="001412ED" w:rsidP="001412ED">
      <w:pPr>
        <w:spacing w:after="0" w:line="240" w:lineRule="auto"/>
        <w:ind w:left="426" w:hanging="426"/>
        <w:jc w:val="both"/>
        <w:rPr>
          <w:rFonts w:ascii="Cambria" w:hAnsi="Cambria" w:cs="Tahoma"/>
          <w:b/>
        </w:rPr>
      </w:pPr>
      <w:r w:rsidRPr="00F43A1D">
        <w:rPr>
          <w:rFonts w:ascii="Cambria" w:hAnsi="Cambria" w:cs="Tahoma"/>
          <w:b/>
        </w:rPr>
        <w:t>Rozdział 38</w:t>
      </w:r>
    </w:p>
    <w:p w:rsidR="001412ED" w:rsidRPr="00F43A1D" w:rsidRDefault="001412ED" w:rsidP="001412ED">
      <w:pPr>
        <w:autoSpaceDE w:val="0"/>
        <w:autoSpaceDN w:val="0"/>
        <w:adjustRightInd w:val="0"/>
        <w:spacing w:after="0" w:line="240" w:lineRule="auto"/>
        <w:jc w:val="both"/>
        <w:rPr>
          <w:rFonts w:ascii="Cambria" w:hAnsi="Cambria"/>
        </w:rPr>
      </w:pPr>
      <w:r w:rsidRPr="00F43A1D">
        <w:rPr>
          <w:rFonts w:ascii="Cambria" w:hAnsi="Cambria"/>
        </w:rPr>
        <w:t>Informacje dotyczące zabezpieczenia należytego wykonania umowy, jeżeli zamawiający je przewiduje.</w:t>
      </w:r>
    </w:p>
    <w:p w:rsidR="001412ED" w:rsidRPr="00F43A1D" w:rsidRDefault="001412ED" w:rsidP="001412ED">
      <w:pPr>
        <w:spacing w:after="0" w:line="240" w:lineRule="auto"/>
        <w:jc w:val="both"/>
        <w:rPr>
          <w:rFonts w:ascii="Cambria" w:hAnsi="Cambria" w:cs="Tahoma"/>
          <w:b/>
        </w:rPr>
      </w:pPr>
    </w:p>
    <w:p w:rsidR="008D0254" w:rsidRDefault="008D0254" w:rsidP="00632A90">
      <w:pPr>
        <w:spacing w:after="0" w:line="240" w:lineRule="auto"/>
        <w:jc w:val="both"/>
        <w:rPr>
          <w:rFonts w:ascii="Cambria" w:hAnsi="Cambria" w:cs="Tahoma"/>
          <w:b/>
        </w:rPr>
      </w:pPr>
    </w:p>
    <w:p w:rsidR="001412ED" w:rsidRPr="00F43A1D" w:rsidRDefault="001412ED" w:rsidP="001412ED">
      <w:pPr>
        <w:spacing w:after="0" w:line="240" w:lineRule="auto"/>
        <w:ind w:left="426" w:hanging="426"/>
        <w:jc w:val="both"/>
        <w:rPr>
          <w:rFonts w:ascii="Cambria" w:hAnsi="Cambria" w:cs="Tahoma"/>
          <w:b/>
        </w:rPr>
      </w:pPr>
      <w:r w:rsidRPr="00F43A1D">
        <w:rPr>
          <w:rFonts w:ascii="Cambria" w:hAnsi="Cambria" w:cs="Tahoma"/>
          <w:b/>
        </w:rPr>
        <w:t>Rozdział 39</w:t>
      </w:r>
    </w:p>
    <w:p w:rsidR="001412ED" w:rsidRPr="00F43A1D" w:rsidRDefault="001412ED" w:rsidP="001412ED">
      <w:pPr>
        <w:spacing w:after="0" w:line="240" w:lineRule="auto"/>
        <w:jc w:val="both"/>
        <w:rPr>
          <w:rFonts w:ascii="Cambria" w:hAnsi="Cambria" w:cs="Tahoma"/>
        </w:rPr>
      </w:pPr>
      <w:r w:rsidRPr="00F43A1D">
        <w:rPr>
          <w:rFonts w:ascii="Cambria" w:hAnsi="Cambria" w:cs="Tahoma"/>
          <w:lang w:eastAsia="pl-PL"/>
        </w:rPr>
        <w:t>Obowiązki, o których mowa w art. 13 ust. 1 – 2 rozporządzenia 2016/679</w:t>
      </w:r>
      <w:r w:rsidRPr="00F43A1D">
        <w:rPr>
          <w:rFonts w:ascii="Cambria" w:hAnsi="Cambria" w:cs="Tahoma"/>
        </w:rPr>
        <w:t xml:space="preserve"> </w:t>
      </w:r>
      <w:r w:rsidRPr="00F43A1D">
        <w:rPr>
          <w:rFonts w:ascii="Cambria" w:hAnsi="Cambria" w:cs="Segoe UI"/>
          <w:shd w:val="clear" w:color="auto" w:fill="FFFFFF"/>
        </w:rPr>
        <w:t>w sprawie ochrony osób fizycznych w związku z przetwarzaniem danych osobowych i w sprawie swobodnego przepływu takich danych</w:t>
      </w:r>
    </w:p>
    <w:p w:rsidR="000A7270" w:rsidRDefault="000A7270" w:rsidP="001412ED">
      <w:pPr>
        <w:spacing w:line="240" w:lineRule="auto"/>
        <w:jc w:val="both"/>
        <w:rPr>
          <w:rFonts w:ascii="Cambria" w:hAnsi="Cambria" w:cs="Tahoma"/>
        </w:rPr>
      </w:pPr>
    </w:p>
    <w:p w:rsidR="00632A90" w:rsidRPr="00F43A1D" w:rsidRDefault="00632A90" w:rsidP="001412ED">
      <w:pPr>
        <w:spacing w:line="240" w:lineRule="auto"/>
        <w:jc w:val="both"/>
        <w:rPr>
          <w:rFonts w:ascii="Cambria" w:hAnsi="Cambria" w:cs="Tahoma"/>
        </w:rPr>
      </w:pPr>
    </w:p>
    <w:p w:rsidR="001412ED" w:rsidRPr="00957D47" w:rsidRDefault="001412ED" w:rsidP="001412ED">
      <w:pPr>
        <w:shd w:val="clear" w:color="auto" w:fill="F3F3F3"/>
        <w:spacing w:line="240" w:lineRule="auto"/>
        <w:ind w:left="993" w:hanging="993"/>
        <w:jc w:val="both"/>
        <w:rPr>
          <w:rFonts w:ascii="Cambria" w:hAnsi="Cambria" w:cs="Tahoma"/>
          <w:b/>
          <w:sz w:val="36"/>
          <w:szCs w:val="36"/>
        </w:rPr>
      </w:pPr>
      <w:r w:rsidRPr="00F43A1D">
        <w:rPr>
          <w:rFonts w:ascii="Cambria" w:hAnsi="Cambria" w:cs="Tahoma"/>
          <w:b/>
          <w:sz w:val="36"/>
          <w:szCs w:val="36"/>
        </w:rPr>
        <w:t>Część II</w:t>
      </w:r>
      <w:r w:rsidRPr="00F43A1D">
        <w:rPr>
          <w:rFonts w:ascii="Cambria" w:hAnsi="Cambria" w:cs="Tahoma"/>
          <w:b/>
          <w:sz w:val="36"/>
          <w:szCs w:val="36"/>
        </w:rPr>
        <w:tab/>
      </w:r>
      <w:r w:rsidRPr="00F43A1D">
        <w:rPr>
          <w:rFonts w:ascii="Cambria" w:hAnsi="Cambria" w:cs="Tahoma"/>
          <w:b/>
          <w:sz w:val="36"/>
          <w:szCs w:val="36"/>
        </w:rPr>
        <w:tab/>
        <w:t>FORMULARZ OFERTY I ZAŁĄCZNIKI</w:t>
      </w:r>
    </w:p>
    <w:p w:rsidR="001412ED" w:rsidRPr="00F62516" w:rsidRDefault="001412ED" w:rsidP="001412ED">
      <w:pPr>
        <w:spacing w:after="0" w:line="240" w:lineRule="auto"/>
        <w:jc w:val="both"/>
        <w:rPr>
          <w:rFonts w:ascii="Cambria" w:hAnsi="Cambria" w:cs="Tahoma"/>
        </w:rPr>
      </w:pPr>
      <w:r w:rsidRPr="00F62516">
        <w:rPr>
          <w:rFonts w:ascii="Cambria" w:hAnsi="Cambria" w:cs="Tahoma"/>
        </w:rPr>
        <w:t>-</w:t>
      </w:r>
      <w:r w:rsidRPr="00F62516">
        <w:rPr>
          <w:rFonts w:ascii="Cambria" w:hAnsi="Cambria" w:cs="Tahoma"/>
        </w:rPr>
        <w:tab/>
        <w:t>Formularz oferty,</w:t>
      </w:r>
    </w:p>
    <w:p w:rsidR="001412ED" w:rsidRPr="00F62516" w:rsidRDefault="001412ED" w:rsidP="001412ED">
      <w:pPr>
        <w:spacing w:after="0" w:line="240" w:lineRule="auto"/>
        <w:ind w:left="993" w:hanging="284"/>
        <w:jc w:val="both"/>
        <w:rPr>
          <w:rFonts w:ascii="Cambria" w:hAnsi="Cambria" w:cs="Tahoma"/>
        </w:rPr>
      </w:pPr>
    </w:p>
    <w:p w:rsidR="001412ED" w:rsidRPr="00F62516" w:rsidRDefault="001412ED" w:rsidP="001412ED">
      <w:pPr>
        <w:autoSpaceDE w:val="0"/>
        <w:spacing w:after="0" w:line="240" w:lineRule="auto"/>
        <w:ind w:left="709" w:hanging="709"/>
        <w:jc w:val="both"/>
        <w:rPr>
          <w:rFonts w:ascii="Cambria" w:hAnsi="Cambria" w:cs="Tahoma"/>
        </w:rPr>
      </w:pPr>
      <w:r w:rsidRPr="00F62516">
        <w:rPr>
          <w:rFonts w:ascii="Cambria" w:hAnsi="Cambria" w:cs="Tahoma"/>
        </w:rPr>
        <w:t>-</w:t>
      </w:r>
      <w:r w:rsidRPr="00F62516">
        <w:rPr>
          <w:rFonts w:ascii="Cambria" w:hAnsi="Cambria" w:cs="Tahoma"/>
        </w:rPr>
        <w:tab/>
        <w:t>Załącznik nr 1</w:t>
      </w:r>
    </w:p>
    <w:p w:rsidR="001412ED" w:rsidRPr="00F62516" w:rsidRDefault="001412ED" w:rsidP="001412ED">
      <w:pPr>
        <w:autoSpaceDE w:val="0"/>
        <w:spacing w:after="0" w:line="240" w:lineRule="auto"/>
        <w:ind w:left="709"/>
        <w:jc w:val="both"/>
        <w:rPr>
          <w:rFonts w:ascii="Cambria" w:hAnsi="Cambria" w:cs="Tahoma"/>
        </w:rPr>
      </w:pPr>
      <w:r w:rsidRPr="00F62516">
        <w:rPr>
          <w:rFonts w:ascii="Cambria" w:hAnsi="Cambria"/>
        </w:rPr>
        <w:t>Oświadczenie o braku podstaw wykluczeni</w:t>
      </w:r>
      <w:r w:rsidR="002C3E85">
        <w:rPr>
          <w:rFonts w:ascii="Cambria" w:hAnsi="Cambria"/>
        </w:rPr>
        <w:t xml:space="preserve">a i spełnianiu warunków udziału </w:t>
      </w:r>
      <w:r w:rsidRPr="00F62516">
        <w:rPr>
          <w:rFonts w:ascii="Cambria" w:hAnsi="Cambria"/>
        </w:rPr>
        <w:t xml:space="preserve">w postępowaniu (składane przez wykonawcę i wykonawców wspólnie ubiegających się o zamówienie) składane </w:t>
      </w:r>
      <w:r>
        <w:rPr>
          <w:rFonts w:ascii="Cambria" w:hAnsi="Cambria"/>
        </w:rPr>
        <w:t xml:space="preserve"> </w:t>
      </w:r>
      <w:r w:rsidRPr="00F62516">
        <w:rPr>
          <w:rFonts w:ascii="Cambria" w:hAnsi="Cambria"/>
        </w:rPr>
        <w:t>na podst. art. 125 ust. 1 lub 4 pzp,</w:t>
      </w:r>
    </w:p>
    <w:p w:rsidR="001412ED" w:rsidRPr="00F62516" w:rsidRDefault="001412ED" w:rsidP="001412ED">
      <w:pPr>
        <w:autoSpaceDE w:val="0"/>
        <w:spacing w:after="0" w:line="240" w:lineRule="auto"/>
        <w:jc w:val="both"/>
        <w:rPr>
          <w:rFonts w:ascii="Cambria" w:hAnsi="Cambria"/>
          <w:strike/>
          <w:sz w:val="16"/>
          <w:szCs w:val="16"/>
        </w:rPr>
      </w:pPr>
    </w:p>
    <w:p w:rsidR="001412ED" w:rsidRPr="00F62516" w:rsidRDefault="001412ED" w:rsidP="001412ED">
      <w:pPr>
        <w:autoSpaceDE w:val="0"/>
        <w:spacing w:after="0" w:line="240" w:lineRule="auto"/>
        <w:ind w:firstLine="709"/>
        <w:jc w:val="both"/>
        <w:rPr>
          <w:rFonts w:ascii="Cambria" w:hAnsi="Cambria"/>
          <w:strike/>
          <w:sz w:val="16"/>
          <w:szCs w:val="16"/>
        </w:rPr>
      </w:pPr>
    </w:p>
    <w:p w:rsidR="001412ED" w:rsidRPr="00F62516" w:rsidRDefault="001412ED" w:rsidP="001412ED">
      <w:pPr>
        <w:autoSpaceDE w:val="0"/>
        <w:spacing w:after="0" w:line="240" w:lineRule="auto"/>
        <w:jc w:val="both"/>
        <w:rPr>
          <w:rFonts w:ascii="Cambria" w:hAnsi="Cambria" w:cs="Tahoma"/>
        </w:rPr>
      </w:pPr>
      <w:r w:rsidRPr="00F62516">
        <w:rPr>
          <w:rFonts w:ascii="Cambria" w:hAnsi="Cambria" w:cs="Tahoma"/>
        </w:rPr>
        <w:t>-</w:t>
      </w:r>
      <w:r w:rsidRPr="00F62516">
        <w:rPr>
          <w:rFonts w:ascii="Cambria" w:hAnsi="Cambria" w:cs="Tahoma"/>
        </w:rPr>
        <w:tab/>
        <w:t>Załącznik nr 2</w:t>
      </w:r>
    </w:p>
    <w:p w:rsidR="001412ED" w:rsidRPr="00F62516" w:rsidRDefault="001412ED" w:rsidP="001412ED">
      <w:pPr>
        <w:autoSpaceDE w:val="0"/>
        <w:spacing w:after="0" w:line="240" w:lineRule="auto"/>
        <w:ind w:left="709"/>
        <w:jc w:val="both"/>
        <w:rPr>
          <w:rFonts w:ascii="Cambria" w:hAnsi="Cambria" w:cs="Tahoma"/>
        </w:rPr>
      </w:pPr>
      <w:r w:rsidRPr="00F62516">
        <w:rPr>
          <w:rFonts w:ascii="Cambria" w:hAnsi="Cambria"/>
        </w:rPr>
        <w:t xml:space="preserve">Oświadczenie o braku podstaw wykluczenia i spełnianiu warunków udziału </w:t>
      </w:r>
      <w:r>
        <w:rPr>
          <w:rFonts w:ascii="Cambria" w:hAnsi="Cambria"/>
        </w:rPr>
        <w:t xml:space="preserve">                                </w:t>
      </w:r>
      <w:r w:rsidRPr="00F62516">
        <w:rPr>
          <w:rFonts w:ascii="Cambria" w:hAnsi="Cambria"/>
        </w:rPr>
        <w:t>w postępowaniu (składane przez podmioty udostępniające zasoby) składane na podst. art. 125 ust. 5 pzp,</w:t>
      </w:r>
    </w:p>
    <w:p w:rsidR="001412ED" w:rsidRPr="00F62516" w:rsidRDefault="001412ED" w:rsidP="001412ED">
      <w:pPr>
        <w:autoSpaceDE w:val="0"/>
        <w:spacing w:after="0" w:line="240" w:lineRule="auto"/>
        <w:ind w:firstLine="709"/>
        <w:jc w:val="both"/>
        <w:rPr>
          <w:rFonts w:ascii="Cambria" w:hAnsi="Cambria"/>
          <w:strike/>
        </w:rPr>
      </w:pPr>
    </w:p>
    <w:p w:rsidR="001412ED" w:rsidRPr="00F62516" w:rsidRDefault="001412ED" w:rsidP="001412ED">
      <w:pPr>
        <w:autoSpaceDE w:val="0"/>
        <w:spacing w:after="0" w:line="240" w:lineRule="auto"/>
        <w:jc w:val="both"/>
        <w:rPr>
          <w:rFonts w:ascii="Cambria" w:hAnsi="Cambria" w:cs="Tahoma"/>
        </w:rPr>
      </w:pPr>
      <w:r w:rsidRPr="00F62516">
        <w:rPr>
          <w:rFonts w:ascii="Cambria" w:hAnsi="Cambria" w:cs="Tahoma"/>
        </w:rPr>
        <w:t>-</w:t>
      </w:r>
      <w:r w:rsidRPr="00F62516">
        <w:rPr>
          <w:rFonts w:ascii="Cambria" w:hAnsi="Cambria" w:cs="Tahoma"/>
        </w:rPr>
        <w:tab/>
        <w:t>Załącznik nr 3</w:t>
      </w:r>
    </w:p>
    <w:p w:rsidR="001412ED" w:rsidRPr="00F62516" w:rsidRDefault="001412ED" w:rsidP="001412ED">
      <w:pPr>
        <w:autoSpaceDE w:val="0"/>
        <w:spacing w:after="0" w:line="240" w:lineRule="auto"/>
        <w:ind w:left="709"/>
        <w:jc w:val="both"/>
        <w:rPr>
          <w:rFonts w:ascii="Cambria" w:hAnsi="Cambria" w:cs="Tahoma"/>
          <w:bCs/>
          <w:lang w:eastAsia="pl-PL"/>
        </w:rPr>
      </w:pPr>
      <w:r w:rsidRPr="00F62516">
        <w:rPr>
          <w:rFonts w:ascii="Cambria" w:hAnsi="Cambria" w:cs="Tahoma"/>
        </w:rPr>
        <w:t xml:space="preserve">Oświadczenie wykonawców </w:t>
      </w:r>
      <w:r w:rsidRPr="00F62516">
        <w:rPr>
          <w:rFonts w:ascii="Cambria" w:hAnsi="Cambria"/>
        </w:rPr>
        <w:t>wspólnie ubiegających się o udzielenie zamówienia</w:t>
      </w:r>
      <w:r w:rsidRPr="00F62516">
        <w:rPr>
          <w:rFonts w:ascii="Cambria" w:hAnsi="Cambria" w:cs="Tahoma"/>
        </w:rPr>
        <w:t xml:space="preserve"> </w:t>
      </w:r>
      <w:r w:rsidRPr="00F62516">
        <w:rPr>
          <w:rFonts w:ascii="Cambria" w:hAnsi="Cambria" w:cs="Tahoma"/>
          <w:bCs/>
          <w:lang w:eastAsia="pl-PL"/>
        </w:rPr>
        <w:t xml:space="preserve">składane </w:t>
      </w:r>
      <w:r>
        <w:rPr>
          <w:rFonts w:ascii="Cambria" w:hAnsi="Cambria" w:cs="Tahoma"/>
          <w:bCs/>
          <w:lang w:eastAsia="pl-PL"/>
        </w:rPr>
        <w:t xml:space="preserve"> </w:t>
      </w:r>
      <w:r w:rsidRPr="00F62516">
        <w:rPr>
          <w:rFonts w:ascii="Cambria" w:hAnsi="Cambria" w:cs="Tahoma"/>
          <w:bCs/>
          <w:lang w:eastAsia="pl-PL"/>
        </w:rPr>
        <w:t xml:space="preserve">na podstawie art. 117 ust. 4 pzp, z którego wynika, które </w:t>
      </w:r>
      <w:r w:rsidR="000A7270">
        <w:rPr>
          <w:rFonts w:ascii="Cambria" w:hAnsi="Cambria" w:cs="Tahoma"/>
          <w:bCs/>
          <w:lang w:eastAsia="pl-PL"/>
        </w:rPr>
        <w:t>dostawy/</w:t>
      </w:r>
      <w:r w:rsidRPr="00F62516">
        <w:rPr>
          <w:rFonts w:ascii="Cambria" w:hAnsi="Cambria" w:cs="Tahoma"/>
          <w:bCs/>
          <w:lang w:eastAsia="pl-PL"/>
        </w:rPr>
        <w:t>usługi wykonają poszczególni wykonawcy,</w:t>
      </w:r>
    </w:p>
    <w:p w:rsidR="001412ED" w:rsidRPr="00F62516" w:rsidRDefault="001412ED" w:rsidP="001412ED">
      <w:pPr>
        <w:autoSpaceDE w:val="0"/>
        <w:spacing w:after="0" w:line="240" w:lineRule="auto"/>
        <w:jc w:val="both"/>
        <w:rPr>
          <w:rFonts w:ascii="Cambria" w:hAnsi="Cambria" w:cs="Tahoma"/>
        </w:rPr>
      </w:pPr>
    </w:p>
    <w:p w:rsidR="001412ED" w:rsidRPr="00F62516" w:rsidRDefault="001412ED" w:rsidP="001412ED">
      <w:pPr>
        <w:autoSpaceDE w:val="0"/>
        <w:spacing w:after="0" w:line="240" w:lineRule="auto"/>
        <w:jc w:val="both"/>
        <w:rPr>
          <w:rFonts w:ascii="Cambria" w:hAnsi="Cambria" w:cs="Tahoma"/>
        </w:rPr>
      </w:pPr>
      <w:r>
        <w:rPr>
          <w:rFonts w:ascii="Cambria" w:hAnsi="Cambria" w:cs="Tahoma"/>
        </w:rPr>
        <w:t>-</w:t>
      </w:r>
      <w:r>
        <w:rPr>
          <w:rFonts w:ascii="Cambria" w:hAnsi="Cambria" w:cs="Tahoma"/>
        </w:rPr>
        <w:tab/>
        <w:t>Załącznik nr 4</w:t>
      </w:r>
    </w:p>
    <w:p w:rsidR="001412ED" w:rsidRPr="00F62516" w:rsidRDefault="001412ED" w:rsidP="001412ED">
      <w:pPr>
        <w:spacing w:after="0"/>
        <w:ind w:left="709"/>
        <w:jc w:val="both"/>
        <w:rPr>
          <w:rFonts w:ascii="Cambria" w:hAnsi="Cambria" w:cs="Tahoma"/>
          <w:lang w:eastAsia="pl-PL"/>
        </w:rPr>
      </w:pPr>
      <w:r w:rsidRPr="00F62516">
        <w:rPr>
          <w:rFonts w:ascii="Cambria" w:hAnsi="Cambria" w:cs="Tahoma"/>
          <w:lang w:eastAsia="pl-PL"/>
        </w:rPr>
        <w:t>Zobowiązanie</w:t>
      </w:r>
      <w:r w:rsidRPr="00F62516">
        <w:rPr>
          <w:rFonts w:ascii="Cambria" w:hAnsi="Cambria"/>
        </w:rPr>
        <w:t xml:space="preserve"> podmiotu udostępniającego zasoby do oddania wykonawcy do dyspozycji niezbędnych zasobów na potrzeby realizacji danego zamówienia składane na podst. </w:t>
      </w:r>
      <w:r>
        <w:rPr>
          <w:rFonts w:ascii="Cambria" w:hAnsi="Cambria"/>
        </w:rPr>
        <w:t xml:space="preserve">               </w:t>
      </w:r>
      <w:r w:rsidRPr="00F62516">
        <w:rPr>
          <w:rFonts w:ascii="Cambria" w:hAnsi="Cambria"/>
        </w:rPr>
        <w:t>art. 118 ust. 3 pzp.</w:t>
      </w:r>
    </w:p>
    <w:p w:rsidR="001412ED" w:rsidRPr="00F62516" w:rsidRDefault="001412ED" w:rsidP="001412ED">
      <w:pPr>
        <w:autoSpaceDE w:val="0"/>
        <w:spacing w:after="0"/>
        <w:ind w:left="1418"/>
        <w:jc w:val="both"/>
        <w:rPr>
          <w:rFonts w:ascii="Cambria" w:hAnsi="Cambria"/>
        </w:rPr>
      </w:pPr>
    </w:p>
    <w:p w:rsidR="001412ED" w:rsidRPr="00F62516" w:rsidRDefault="001412ED" w:rsidP="001412ED">
      <w:pPr>
        <w:autoSpaceDE w:val="0"/>
        <w:spacing w:after="0"/>
        <w:jc w:val="both"/>
        <w:rPr>
          <w:rFonts w:ascii="Cambria" w:hAnsi="Cambria" w:cs="Tahoma"/>
        </w:rPr>
      </w:pPr>
      <w:r>
        <w:rPr>
          <w:rFonts w:ascii="Cambria" w:hAnsi="Cambria" w:cs="Tahoma"/>
        </w:rPr>
        <w:t>-</w:t>
      </w:r>
      <w:r>
        <w:rPr>
          <w:rFonts w:ascii="Cambria" w:hAnsi="Cambria" w:cs="Tahoma"/>
        </w:rPr>
        <w:tab/>
        <w:t>Załącznik nr 5</w:t>
      </w:r>
    </w:p>
    <w:p w:rsidR="001412ED" w:rsidRDefault="001412ED" w:rsidP="0098282B">
      <w:pPr>
        <w:autoSpaceDE w:val="0"/>
        <w:spacing w:after="0"/>
        <w:ind w:left="1418" w:hanging="709"/>
        <w:jc w:val="both"/>
        <w:rPr>
          <w:rFonts w:ascii="Cambria" w:hAnsi="Cambria"/>
        </w:rPr>
      </w:pPr>
      <w:r w:rsidRPr="00F62516">
        <w:rPr>
          <w:rFonts w:ascii="Cambria" w:hAnsi="Cambria"/>
        </w:rPr>
        <w:t>Wykaz</w:t>
      </w:r>
      <w:r w:rsidR="008D0254">
        <w:rPr>
          <w:rFonts w:ascii="Cambria" w:hAnsi="Cambria"/>
        </w:rPr>
        <w:t xml:space="preserve"> robót.</w:t>
      </w:r>
    </w:p>
    <w:p w:rsidR="001A7C5B" w:rsidRDefault="001A7C5B" w:rsidP="0098282B">
      <w:pPr>
        <w:autoSpaceDE w:val="0"/>
        <w:spacing w:after="0"/>
        <w:ind w:left="1418" w:hanging="709"/>
        <w:jc w:val="both"/>
        <w:rPr>
          <w:rFonts w:ascii="Cambria" w:hAnsi="Cambria"/>
        </w:rPr>
      </w:pPr>
    </w:p>
    <w:p w:rsidR="001A7C5B" w:rsidRPr="00F62516" w:rsidRDefault="001A7C5B" w:rsidP="001A7C5B">
      <w:pPr>
        <w:autoSpaceDE w:val="0"/>
        <w:spacing w:after="0"/>
        <w:jc w:val="both"/>
        <w:rPr>
          <w:rFonts w:ascii="Cambria" w:hAnsi="Cambria" w:cs="Tahoma"/>
        </w:rPr>
      </w:pPr>
      <w:r>
        <w:rPr>
          <w:rFonts w:ascii="Cambria" w:hAnsi="Cambria" w:cs="Tahoma"/>
        </w:rPr>
        <w:t>-</w:t>
      </w:r>
      <w:r>
        <w:rPr>
          <w:rFonts w:ascii="Cambria" w:hAnsi="Cambria" w:cs="Tahoma"/>
        </w:rPr>
        <w:tab/>
        <w:t>Załącznik nr 6</w:t>
      </w:r>
    </w:p>
    <w:p w:rsidR="001A7C5B" w:rsidRDefault="001A7C5B" w:rsidP="001A7C5B">
      <w:pPr>
        <w:autoSpaceDE w:val="0"/>
        <w:spacing w:after="0"/>
        <w:ind w:left="1418" w:hanging="709"/>
        <w:jc w:val="both"/>
        <w:rPr>
          <w:rFonts w:ascii="Cambria" w:hAnsi="Cambria"/>
        </w:rPr>
      </w:pPr>
      <w:r w:rsidRPr="00F62516">
        <w:rPr>
          <w:rFonts w:ascii="Cambria" w:hAnsi="Cambria"/>
        </w:rPr>
        <w:t>Wykaz</w:t>
      </w:r>
      <w:r>
        <w:rPr>
          <w:rFonts w:ascii="Cambria" w:hAnsi="Cambria"/>
        </w:rPr>
        <w:t xml:space="preserve"> osób</w:t>
      </w:r>
      <w:r w:rsidRPr="00F62516">
        <w:rPr>
          <w:rFonts w:ascii="Cambria" w:hAnsi="Cambria"/>
        </w:rPr>
        <w:t>.</w:t>
      </w:r>
    </w:p>
    <w:p w:rsidR="001A7C5B" w:rsidRDefault="001A7C5B" w:rsidP="0098282B">
      <w:pPr>
        <w:autoSpaceDE w:val="0"/>
        <w:spacing w:after="0"/>
        <w:ind w:left="1418" w:hanging="709"/>
        <w:jc w:val="both"/>
        <w:rPr>
          <w:rFonts w:ascii="Cambria" w:hAnsi="Cambria"/>
        </w:rPr>
      </w:pPr>
    </w:p>
    <w:p w:rsidR="00975D9B" w:rsidRPr="0098282B" w:rsidRDefault="00975D9B" w:rsidP="0098282B">
      <w:pPr>
        <w:autoSpaceDE w:val="0"/>
        <w:spacing w:after="0"/>
        <w:ind w:left="1418" w:hanging="709"/>
        <w:jc w:val="both"/>
        <w:rPr>
          <w:rFonts w:ascii="Cambria" w:hAnsi="Cambria"/>
        </w:rPr>
      </w:pPr>
    </w:p>
    <w:p w:rsidR="001412ED" w:rsidRPr="00BA0E25" w:rsidRDefault="001412ED" w:rsidP="001412ED">
      <w:pPr>
        <w:shd w:val="clear" w:color="auto" w:fill="F3F3F3"/>
        <w:spacing w:line="240" w:lineRule="auto"/>
        <w:ind w:left="993" w:hanging="993"/>
        <w:rPr>
          <w:rFonts w:ascii="Cambria" w:hAnsi="Cambria" w:cs="Tahoma"/>
          <w:b/>
          <w:sz w:val="36"/>
          <w:szCs w:val="36"/>
        </w:rPr>
      </w:pPr>
      <w:r w:rsidRPr="00BA0E25">
        <w:rPr>
          <w:rFonts w:ascii="Cambria" w:hAnsi="Cambria" w:cs="Tahoma"/>
          <w:b/>
          <w:sz w:val="36"/>
          <w:szCs w:val="36"/>
        </w:rPr>
        <w:t>Część III</w:t>
      </w:r>
      <w:r w:rsidRPr="00BA0E25">
        <w:rPr>
          <w:rFonts w:ascii="Cambria" w:hAnsi="Cambria" w:cs="Tahoma"/>
          <w:b/>
          <w:sz w:val="36"/>
          <w:szCs w:val="36"/>
        </w:rPr>
        <w:tab/>
      </w:r>
      <w:r w:rsidRPr="00BA0E25">
        <w:rPr>
          <w:rFonts w:ascii="Cambria" w:hAnsi="Cambria" w:cs="Tahoma"/>
          <w:b/>
          <w:sz w:val="36"/>
          <w:szCs w:val="36"/>
        </w:rPr>
        <w:tab/>
      </w:r>
      <w:r w:rsidRPr="00BA0E25">
        <w:rPr>
          <w:rFonts w:ascii="Cambria" w:hAnsi="Cambria" w:cs="Tahoma"/>
          <w:sz w:val="36"/>
          <w:szCs w:val="36"/>
        </w:rPr>
        <w:tab/>
      </w:r>
    </w:p>
    <w:p w:rsidR="001412ED" w:rsidRDefault="008D0254" w:rsidP="001412ED">
      <w:pPr>
        <w:spacing w:line="240" w:lineRule="auto"/>
        <w:jc w:val="both"/>
        <w:rPr>
          <w:rFonts w:ascii="Cambria" w:hAnsi="Cambria" w:cs="Tahoma"/>
        </w:rPr>
      </w:pPr>
      <w:r>
        <w:rPr>
          <w:rFonts w:ascii="Cambria" w:hAnsi="Cambria" w:cs="Tahoma"/>
        </w:rPr>
        <w:t>Dokumentacja techniczna</w:t>
      </w:r>
      <w:r w:rsidR="00DA2970">
        <w:rPr>
          <w:rFonts w:ascii="Cambria" w:hAnsi="Cambria" w:cs="Tahoma"/>
        </w:rPr>
        <w:t>:</w:t>
      </w:r>
    </w:p>
    <w:p w:rsidR="008D0254" w:rsidRDefault="00DA2970" w:rsidP="001412ED">
      <w:pPr>
        <w:spacing w:line="240" w:lineRule="auto"/>
        <w:jc w:val="both"/>
        <w:rPr>
          <w:rFonts w:ascii="Cambria" w:hAnsi="Cambria" w:cs="Tahoma"/>
        </w:rPr>
      </w:pPr>
      <w:r>
        <w:rPr>
          <w:rFonts w:ascii="Cambria" w:hAnsi="Cambria" w:cs="Tahoma"/>
        </w:rPr>
        <w:t>- projekty, przedmiary robót,</w:t>
      </w:r>
    </w:p>
    <w:p w:rsidR="00DA2970" w:rsidRDefault="00DA2970" w:rsidP="001412ED">
      <w:pPr>
        <w:spacing w:line="240" w:lineRule="auto"/>
        <w:jc w:val="both"/>
        <w:rPr>
          <w:rFonts w:ascii="Cambria" w:hAnsi="Cambria" w:cs="Tahoma"/>
        </w:rPr>
      </w:pPr>
      <w:r>
        <w:rPr>
          <w:rFonts w:ascii="Cambria" w:hAnsi="Cambria" w:cs="Tahoma"/>
        </w:rPr>
        <w:t>- specyfikacja techniczna wykonania i odbioru robót</w:t>
      </w:r>
    </w:p>
    <w:p w:rsidR="001A7C5B" w:rsidRPr="00F43A1D" w:rsidRDefault="001A7C5B" w:rsidP="001412ED">
      <w:pPr>
        <w:spacing w:line="240" w:lineRule="auto"/>
        <w:jc w:val="both"/>
        <w:rPr>
          <w:rFonts w:ascii="Cambria" w:hAnsi="Cambria" w:cs="Tahoma"/>
        </w:rPr>
      </w:pPr>
    </w:p>
    <w:p w:rsidR="001412ED" w:rsidRPr="00957D47" w:rsidRDefault="001412ED" w:rsidP="001412ED">
      <w:pPr>
        <w:shd w:val="clear" w:color="auto" w:fill="F3F3F3"/>
        <w:spacing w:line="240" w:lineRule="auto"/>
        <w:ind w:left="993" w:hanging="993"/>
        <w:rPr>
          <w:rFonts w:ascii="Cambria" w:hAnsi="Cambria" w:cs="Tahoma"/>
          <w:b/>
          <w:sz w:val="36"/>
          <w:szCs w:val="36"/>
        </w:rPr>
      </w:pPr>
      <w:r w:rsidRPr="00F43A1D">
        <w:rPr>
          <w:rFonts w:ascii="Cambria" w:hAnsi="Cambria" w:cs="Tahoma"/>
          <w:b/>
          <w:sz w:val="36"/>
          <w:szCs w:val="36"/>
        </w:rPr>
        <w:t>Część IV</w:t>
      </w:r>
      <w:r w:rsidRPr="00F43A1D">
        <w:rPr>
          <w:rFonts w:ascii="Cambria" w:hAnsi="Cambria" w:cs="Tahoma"/>
          <w:b/>
          <w:sz w:val="36"/>
          <w:szCs w:val="36"/>
        </w:rPr>
        <w:tab/>
      </w:r>
    </w:p>
    <w:p w:rsidR="001A7C5B" w:rsidRPr="00DA2970" w:rsidRDefault="001412ED" w:rsidP="00DA2970">
      <w:pPr>
        <w:spacing w:line="240" w:lineRule="auto"/>
        <w:jc w:val="both"/>
        <w:rPr>
          <w:rFonts w:ascii="Cambria" w:hAnsi="Cambria" w:cs="Tahoma"/>
        </w:rPr>
      </w:pPr>
      <w:r w:rsidRPr="00F43A1D">
        <w:rPr>
          <w:rFonts w:ascii="Cambria" w:hAnsi="Cambria" w:cs="Tahoma"/>
        </w:rPr>
        <w:t xml:space="preserve">Wzór umowy </w:t>
      </w:r>
    </w:p>
    <w:p w:rsidR="00473657" w:rsidRDefault="00473657" w:rsidP="001412ED">
      <w:pPr>
        <w:spacing w:after="0" w:line="240" w:lineRule="auto"/>
        <w:ind w:left="992" w:hanging="992"/>
        <w:jc w:val="center"/>
        <w:rPr>
          <w:rFonts w:ascii="Cambria" w:hAnsi="Cambria" w:cs="Tahoma"/>
          <w:b/>
          <w:sz w:val="36"/>
          <w:szCs w:val="36"/>
        </w:rPr>
      </w:pPr>
    </w:p>
    <w:p w:rsidR="00473657" w:rsidRDefault="00473657" w:rsidP="001412ED">
      <w:pPr>
        <w:spacing w:after="0" w:line="240" w:lineRule="auto"/>
        <w:ind w:left="992" w:hanging="992"/>
        <w:jc w:val="center"/>
        <w:rPr>
          <w:rFonts w:ascii="Cambria" w:hAnsi="Cambria" w:cs="Tahoma"/>
          <w:b/>
          <w:sz w:val="36"/>
          <w:szCs w:val="36"/>
        </w:rPr>
      </w:pPr>
    </w:p>
    <w:p w:rsidR="00473657" w:rsidRDefault="00473657" w:rsidP="001412ED">
      <w:pPr>
        <w:spacing w:after="0" w:line="240" w:lineRule="auto"/>
        <w:ind w:left="992" w:hanging="992"/>
        <w:jc w:val="center"/>
        <w:rPr>
          <w:rFonts w:ascii="Cambria" w:hAnsi="Cambria" w:cs="Tahoma"/>
          <w:b/>
          <w:sz w:val="36"/>
          <w:szCs w:val="36"/>
        </w:rPr>
      </w:pPr>
    </w:p>
    <w:p w:rsidR="00473657" w:rsidRDefault="00473657" w:rsidP="001412ED">
      <w:pPr>
        <w:spacing w:after="0" w:line="240" w:lineRule="auto"/>
        <w:ind w:left="992" w:hanging="992"/>
        <w:jc w:val="center"/>
        <w:rPr>
          <w:rFonts w:ascii="Cambria" w:hAnsi="Cambria" w:cs="Tahoma"/>
          <w:b/>
          <w:sz w:val="36"/>
          <w:szCs w:val="36"/>
        </w:rPr>
      </w:pPr>
    </w:p>
    <w:p w:rsidR="00473657" w:rsidRDefault="00473657" w:rsidP="001412ED">
      <w:pPr>
        <w:spacing w:after="0" w:line="240" w:lineRule="auto"/>
        <w:ind w:left="992" w:hanging="992"/>
        <w:jc w:val="center"/>
        <w:rPr>
          <w:rFonts w:ascii="Cambria" w:hAnsi="Cambria" w:cs="Tahoma"/>
          <w:b/>
          <w:sz w:val="36"/>
          <w:szCs w:val="36"/>
        </w:rPr>
      </w:pPr>
    </w:p>
    <w:p w:rsidR="00473657" w:rsidRDefault="00473657" w:rsidP="001412ED">
      <w:pPr>
        <w:spacing w:after="0" w:line="240" w:lineRule="auto"/>
        <w:ind w:left="992" w:hanging="992"/>
        <w:jc w:val="center"/>
        <w:rPr>
          <w:rFonts w:ascii="Cambria" w:hAnsi="Cambria" w:cs="Tahoma"/>
          <w:b/>
          <w:sz w:val="36"/>
          <w:szCs w:val="36"/>
        </w:rPr>
      </w:pPr>
    </w:p>
    <w:p w:rsidR="00473657" w:rsidRDefault="00473657" w:rsidP="001412ED">
      <w:pPr>
        <w:spacing w:after="0" w:line="240" w:lineRule="auto"/>
        <w:ind w:left="992" w:hanging="992"/>
        <w:jc w:val="center"/>
        <w:rPr>
          <w:rFonts w:ascii="Cambria" w:hAnsi="Cambria" w:cs="Tahoma"/>
          <w:b/>
          <w:sz w:val="36"/>
          <w:szCs w:val="36"/>
        </w:rPr>
      </w:pPr>
    </w:p>
    <w:p w:rsidR="00632A90" w:rsidRDefault="00632A90" w:rsidP="001412ED">
      <w:pPr>
        <w:spacing w:after="0" w:line="240" w:lineRule="auto"/>
        <w:ind w:left="992" w:hanging="992"/>
        <w:jc w:val="center"/>
        <w:rPr>
          <w:rFonts w:ascii="Cambria" w:hAnsi="Cambria" w:cs="Tahoma"/>
          <w:b/>
          <w:sz w:val="36"/>
          <w:szCs w:val="36"/>
        </w:rPr>
      </w:pPr>
    </w:p>
    <w:p w:rsidR="001412ED" w:rsidRPr="00F43A1D" w:rsidRDefault="001412ED" w:rsidP="001412ED">
      <w:pPr>
        <w:spacing w:after="0" w:line="240" w:lineRule="auto"/>
        <w:ind w:left="992" w:hanging="992"/>
        <w:jc w:val="center"/>
        <w:rPr>
          <w:rFonts w:ascii="Cambria" w:hAnsi="Cambria" w:cs="Tahoma"/>
          <w:b/>
          <w:sz w:val="36"/>
          <w:szCs w:val="36"/>
        </w:rPr>
      </w:pPr>
      <w:r w:rsidRPr="00F43A1D">
        <w:rPr>
          <w:rFonts w:ascii="Cambria" w:hAnsi="Cambria" w:cs="Tahoma"/>
          <w:b/>
          <w:sz w:val="36"/>
          <w:szCs w:val="36"/>
        </w:rPr>
        <w:lastRenderedPageBreak/>
        <w:t>Część I</w:t>
      </w:r>
      <w:r w:rsidRPr="00F43A1D">
        <w:rPr>
          <w:rFonts w:ascii="Cambria" w:hAnsi="Cambria" w:cs="Tahoma"/>
          <w:b/>
          <w:sz w:val="36"/>
          <w:szCs w:val="36"/>
        </w:rPr>
        <w:tab/>
      </w:r>
    </w:p>
    <w:p w:rsidR="001412ED" w:rsidRPr="00F43A1D" w:rsidRDefault="001412ED" w:rsidP="001412ED">
      <w:pPr>
        <w:spacing w:after="0" w:line="240" w:lineRule="auto"/>
        <w:ind w:left="992" w:hanging="992"/>
        <w:jc w:val="center"/>
        <w:rPr>
          <w:rFonts w:ascii="Cambria" w:hAnsi="Cambria" w:cs="Tahoma"/>
          <w:b/>
          <w:sz w:val="36"/>
          <w:szCs w:val="36"/>
        </w:rPr>
      </w:pPr>
      <w:r w:rsidRPr="00F43A1D">
        <w:rPr>
          <w:rFonts w:ascii="Cambria" w:hAnsi="Cambria" w:cs="Tahoma"/>
          <w:b/>
          <w:sz w:val="36"/>
          <w:szCs w:val="36"/>
        </w:rPr>
        <w:t>INSTRUKCJA DLA WYKONAWCÓW</w:t>
      </w:r>
    </w:p>
    <w:p w:rsidR="001412ED" w:rsidRPr="00F43A1D" w:rsidRDefault="001412ED" w:rsidP="001412ED">
      <w:pPr>
        <w:spacing w:line="240" w:lineRule="auto"/>
        <w:rPr>
          <w:rFonts w:ascii="Cambria" w:hAnsi="Cambria" w:cs="Tahoma"/>
          <w:b/>
        </w:rPr>
      </w:pPr>
    </w:p>
    <w:p w:rsidR="001412ED" w:rsidRPr="00F43A1D" w:rsidRDefault="001412ED" w:rsidP="001412ED">
      <w:pPr>
        <w:spacing w:line="240" w:lineRule="auto"/>
        <w:ind w:left="426" w:hanging="426"/>
        <w:jc w:val="center"/>
        <w:rPr>
          <w:rFonts w:ascii="Cambria" w:hAnsi="Cambria" w:cs="Tahoma"/>
          <w:b/>
        </w:rPr>
      </w:pPr>
      <w:r w:rsidRPr="00F43A1D">
        <w:rPr>
          <w:rFonts w:ascii="Cambria" w:hAnsi="Cambria" w:cs="Tahoma"/>
          <w:b/>
        </w:rPr>
        <w:t>ROZDZIAŁ 1</w:t>
      </w:r>
    </w:p>
    <w:p w:rsidR="001412ED" w:rsidRPr="00957D47" w:rsidRDefault="001412ED" w:rsidP="001412ED">
      <w:pPr>
        <w:spacing w:line="240" w:lineRule="auto"/>
        <w:jc w:val="center"/>
        <w:rPr>
          <w:rFonts w:ascii="Cambria" w:hAnsi="Cambria"/>
          <w:b/>
        </w:rPr>
      </w:pPr>
      <w:r w:rsidRPr="00F43A1D">
        <w:rPr>
          <w:rFonts w:ascii="Cambria" w:hAnsi="Cambria"/>
          <w:b/>
        </w:rPr>
        <w:t>NAZWA ORAZ ADRES ZAMAWIAJĄCEGO, NUMER TELEFONU, ADRES POCZTY ELEKTRONICZNEJ ORAZ STRONY INTERNETOWEJ PROWADZONEGO POSTĘPOWANIA</w:t>
      </w:r>
      <w:r w:rsidRPr="00F43A1D">
        <w:rPr>
          <w:rFonts w:ascii="Cambria" w:hAnsi="Cambria"/>
          <w:b/>
        </w:rPr>
        <w:br/>
      </w:r>
    </w:p>
    <w:p w:rsidR="001A7C5B" w:rsidRPr="00F43A1D" w:rsidRDefault="001A7C5B" w:rsidP="001A7C5B">
      <w:pPr>
        <w:numPr>
          <w:ilvl w:val="0"/>
          <w:numId w:val="3"/>
        </w:numPr>
        <w:tabs>
          <w:tab w:val="clear" w:pos="360"/>
          <w:tab w:val="num" w:pos="284"/>
        </w:tabs>
        <w:suppressAutoHyphens/>
        <w:spacing w:after="0" w:line="240" w:lineRule="auto"/>
        <w:ind w:left="284" w:hanging="284"/>
        <w:jc w:val="both"/>
        <w:rPr>
          <w:rFonts w:ascii="Cambria" w:hAnsi="Cambria" w:cs="Tahoma"/>
        </w:rPr>
      </w:pPr>
      <w:r w:rsidRPr="00F43A1D">
        <w:rPr>
          <w:rFonts w:ascii="Cambria" w:hAnsi="Cambria" w:cs="Tahoma"/>
        </w:rPr>
        <w:t>Zamawiającym jest Gmina - Miasto Tomaszów Mazowiecki w imieniu, której działa Prezydent Miasta Tomaszowa Mazowieckiego.</w:t>
      </w:r>
    </w:p>
    <w:p w:rsidR="001A7C5B" w:rsidRPr="00F43A1D" w:rsidRDefault="001A7C5B" w:rsidP="001A7C5B">
      <w:pPr>
        <w:numPr>
          <w:ilvl w:val="0"/>
          <w:numId w:val="3"/>
        </w:numPr>
        <w:tabs>
          <w:tab w:val="clear" w:pos="360"/>
          <w:tab w:val="num" w:pos="284"/>
        </w:tabs>
        <w:suppressAutoHyphens/>
        <w:spacing w:after="0" w:line="240" w:lineRule="auto"/>
        <w:ind w:left="284" w:hanging="284"/>
        <w:jc w:val="both"/>
        <w:rPr>
          <w:rFonts w:ascii="Cambria" w:hAnsi="Cambria" w:cs="Tahoma"/>
        </w:rPr>
      </w:pPr>
      <w:r w:rsidRPr="00F43A1D">
        <w:rPr>
          <w:rFonts w:ascii="Cambria" w:hAnsi="Cambria" w:cs="Tahoma"/>
        </w:rPr>
        <w:t>Adres zamawiającego: ul. Polskiej Organizacji Wojskowej 10/16, 97-200 Tomaszów Mazowiecki, woj. Łódzkie, NIP 773-16-56-546, REGON 590648310.</w:t>
      </w:r>
    </w:p>
    <w:p w:rsidR="001A7C5B" w:rsidRPr="00F43A1D" w:rsidRDefault="001A7C5B" w:rsidP="001A7C5B">
      <w:pPr>
        <w:numPr>
          <w:ilvl w:val="0"/>
          <w:numId w:val="3"/>
        </w:numPr>
        <w:tabs>
          <w:tab w:val="clear" w:pos="360"/>
          <w:tab w:val="num" w:pos="284"/>
        </w:tabs>
        <w:suppressAutoHyphens/>
        <w:spacing w:after="0" w:line="240" w:lineRule="auto"/>
        <w:ind w:left="284" w:hanging="284"/>
        <w:jc w:val="both"/>
        <w:rPr>
          <w:rFonts w:ascii="Cambria" w:hAnsi="Cambria" w:cs="Tahoma"/>
        </w:rPr>
      </w:pPr>
      <w:r w:rsidRPr="00F43A1D">
        <w:rPr>
          <w:rFonts w:ascii="Cambria" w:hAnsi="Cambria" w:cs="Tahoma"/>
        </w:rPr>
        <w:t>Numer telefonu: + 48 (44) 724-23-11.</w:t>
      </w:r>
    </w:p>
    <w:p w:rsidR="001A7C5B" w:rsidRPr="00F43A1D" w:rsidRDefault="001A7C5B" w:rsidP="001A7C5B">
      <w:pPr>
        <w:numPr>
          <w:ilvl w:val="0"/>
          <w:numId w:val="3"/>
        </w:numPr>
        <w:tabs>
          <w:tab w:val="clear" w:pos="360"/>
          <w:tab w:val="num" w:pos="284"/>
        </w:tabs>
        <w:suppressAutoHyphens/>
        <w:spacing w:after="0" w:line="240" w:lineRule="auto"/>
        <w:ind w:left="284" w:hanging="284"/>
        <w:jc w:val="both"/>
        <w:rPr>
          <w:rFonts w:ascii="Cambria" w:hAnsi="Cambria" w:cs="Tahoma"/>
        </w:rPr>
      </w:pPr>
      <w:r w:rsidRPr="00F43A1D">
        <w:rPr>
          <w:rFonts w:ascii="Cambria" w:hAnsi="Cambria" w:cs="Tahoma"/>
        </w:rPr>
        <w:t xml:space="preserve">Adres poczty elektronicznej: </w:t>
      </w:r>
      <w:hyperlink r:id="rId12" w:history="1">
        <w:r w:rsidRPr="00F43A1D">
          <w:rPr>
            <w:rStyle w:val="Hipercze"/>
            <w:rFonts w:ascii="Cambria" w:hAnsi="Cambria" w:cs="Tahoma"/>
          </w:rPr>
          <w:t>zam.pub@tomaszow-maz.pl</w:t>
        </w:r>
      </w:hyperlink>
      <w:r w:rsidRPr="00F43A1D">
        <w:rPr>
          <w:rFonts w:ascii="Cambria" w:hAnsi="Cambria" w:cs="Tahoma"/>
        </w:rPr>
        <w:t>.</w:t>
      </w:r>
    </w:p>
    <w:p w:rsidR="001A7C5B" w:rsidRPr="00F43A1D" w:rsidRDefault="001A7C5B" w:rsidP="001A7C5B">
      <w:pPr>
        <w:numPr>
          <w:ilvl w:val="0"/>
          <w:numId w:val="3"/>
        </w:numPr>
        <w:tabs>
          <w:tab w:val="clear" w:pos="360"/>
          <w:tab w:val="num" w:pos="284"/>
        </w:tabs>
        <w:suppressAutoHyphens/>
        <w:spacing w:after="0" w:line="240" w:lineRule="auto"/>
        <w:ind w:left="284" w:hanging="284"/>
        <w:jc w:val="both"/>
        <w:rPr>
          <w:rFonts w:ascii="Cambria" w:hAnsi="Cambria" w:cs="Tahoma"/>
        </w:rPr>
      </w:pPr>
      <w:r w:rsidRPr="00F43A1D">
        <w:rPr>
          <w:rFonts w:ascii="Cambria" w:hAnsi="Cambria" w:cs="Tahoma"/>
        </w:rPr>
        <w:t xml:space="preserve">Adres strony internetowej prowadzonego postępowania: </w:t>
      </w:r>
    </w:p>
    <w:p w:rsidR="001A7C5B" w:rsidRPr="00F43A1D" w:rsidRDefault="00DF1D75" w:rsidP="001A7C5B">
      <w:pPr>
        <w:pStyle w:val="Akapitzlist"/>
        <w:ind w:left="360"/>
        <w:rPr>
          <w:rFonts w:ascii="Cambria" w:hAnsi="Cambria" w:cs="CIDFont+F2"/>
          <w:color w:val="FFC000"/>
          <w:sz w:val="22"/>
          <w:szCs w:val="22"/>
          <w:lang w:eastAsia="pl-PL"/>
        </w:rPr>
      </w:pPr>
      <w:hyperlink r:id="rId13" w:history="1">
        <w:r w:rsidR="001A7C5B" w:rsidRPr="00F43A1D">
          <w:rPr>
            <w:rStyle w:val="Hipercze"/>
            <w:rFonts w:ascii="Cambria" w:hAnsi="Cambria" w:cs="CIDFont+F2"/>
            <w:sz w:val="22"/>
            <w:szCs w:val="22"/>
            <w:lang w:eastAsia="pl-PL"/>
          </w:rPr>
          <w:t>https://miniportal.uzp.gov.pl/</w:t>
        </w:r>
      </w:hyperlink>
    </w:p>
    <w:p w:rsidR="001A7C5B" w:rsidRPr="00F43A1D" w:rsidRDefault="001A7C5B" w:rsidP="001A7C5B">
      <w:pPr>
        <w:pStyle w:val="Akapitzlist"/>
        <w:ind w:left="360"/>
        <w:rPr>
          <w:rFonts w:ascii="Cambria" w:hAnsi="Cambria" w:cs="Tahoma"/>
          <w:bCs/>
          <w:sz w:val="22"/>
          <w:szCs w:val="22"/>
        </w:rPr>
      </w:pPr>
      <w:r w:rsidRPr="00F43A1D">
        <w:rPr>
          <w:rFonts w:ascii="Cambria" w:hAnsi="Cambria" w:cs="Tahoma"/>
          <w:bCs/>
          <w:sz w:val="22"/>
          <w:szCs w:val="22"/>
        </w:rPr>
        <w:t>a także:</w:t>
      </w:r>
    </w:p>
    <w:p w:rsidR="001A7C5B" w:rsidRPr="00121E28" w:rsidRDefault="00DF1D75" w:rsidP="001A7C5B">
      <w:pPr>
        <w:pStyle w:val="Akapitzlist"/>
        <w:ind w:left="360"/>
        <w:rPr>
          <w:rFonts w:ascii="Cambria" w:hAnsi="Cambria"/>
          <w:sz w:val="22"/>
          <w:szCs w:val="22"/>
        </w:rPr>
      </w:pPr>
      <w:hyperlink r:id="rId14" w:history="1">
        <w:r w:rsidR="001A7C5B" w:rsidRPr="00121E28">
          <w:rPr>
            <w:rStyle w:val="Hipercze"/>
            <w:rFonts w:ascii="Cambria" w:hAnsi="Cambria"/>
            <w:sz w:val="22"/>
            <w:szCs w:val="22"/>
          </w:rPr>
          <w:t>http://bip.tomaszow.miasta.pl/public/?id=217167</w:t>
        </w:r>
      </w:hyperlink>
    </w:p>
    <w:p w:rsidR="001A7C5B" w:rsidRPr="00F43A1D" w:rsidRDefault="001A7C5B" w:rsidP="001A7C5B">
      <w:pPr>
        <w:spacing w:after="0" w:line="240" w:lineRule="auto"/>
        <w:ind w:left="360"/>
        <w:jc w:val="both"/>
        <w:rPr>
          <w:rFonts w:ascii="Cambria" w:hAnsi="Cambria" w:cs="Tahoma"/>
          <w:b/>
        </w:rPr>
      </w:pPr>
      <w:r w:rsidRPr="00F43A1D">
        <w:rPr>
          <w:rFonts w:ascii="Cambria" w:hAnsi="Cambria" w:cs="Tahoma"/>
          <w:b/>
        </w:rPr>
        <w:t>Jednocześnie zamawiający informuje, że w związku z brakiem legalnej definicji „adres strony internetowej prowadzonego postępowania” – wszelkie dokumenty zamieszczane będą na stronach określonych powyżej tj. w ust. 5.</w:t>
      </w:r>
    </w:p>
    <w:p w:rsidR="001A7C5B" w:rsidRPr="00F43A1D" w:rsidRDefault="001A7C5B" w:rsidP="001A7C5B">
      <w:pPr>
        <w:numPr>
          <w:ilvl w:val="0"/>
          <w:numId w:val="3"/>
        </w:numPr>
        <w:tabs>
          <w:tab w:val="clear" w:pos="360"/>
          <w:tab w:val="num" w:pos="284"/>
        </w:tabs>
        <w:suppressAutoHyphens/>
        <w:spacing w:after="0" w:line="240" w:lineRule="auto"/>
        <w:ind w:left="284" w:hanging="284"/>
        <w:jc w:val="both"/>
        <w:rPr>
          <w:rFonts w:ascii="Cambria" w:hAnsi="Cambria" w:cs="Tahoma"/>
          <w:color w:val="00B050"/>
        </w:rPr>
      </w:pPr>
      <w:r w:rsidRPr="00F43A1D">
        <w:rPr>
          <w:rFonts w:ascii="Cambria" w:hAnsi="Cambria" w:cs="Tahoma"/>
          <w:bCs/>
        </w:rPr>
        <w:t>Skrzynka EPUAP:</w:t>
      </w:r>
      <w:r w:rsidRPr="00F43A1D">
        <w:rPr>
          <w:rFonts w:ascii="Cambria" w:hAnsi="Cambria" w:cs="Tahoma"/>
          <w:color w:val="00B050"/>
        </w:rPr>
        <w:t xml:space="preserve"> </w:t>
      </w:r>
      <w:hyperlink r:id="rId15" w:history="1">
        <w:r w:rsidRPr="00F43A1D">
          <w:rPr>
            <w:rStyle w:val="Hipercze"/>
            <w:rFonts w:ascii="Cambria" w:hAnsi="Cambria" w:cs="Tahoma"/>
          </w:rPr>
          <w:t>https://epuap.gov.pl</w:t>
        </w:r>
      </w:hyperlink>
      <w:r w:rsidRPr="00F43A1D">
        <w:rPr>
          <w:rFonts w:ascii="Cambria" w:hAnsi="Cambria" w:cs="Tahoma"/>
          <w:color w:val="00B050"/>
        </w:rPr>
        <w:t xml:space="preserve"> </w:t>
      </w:r>
      <w:r w:rsidRPr="00F43A1D">
        <w:rPr>
          <w:rFonts w:ascii="Cambria" w:hAnsi="Cambria"/>
          <w:color w:val="FF0000"/>
        </w:rPr>
        <w:t>(wln5m2j74x)</w:t>
      </w:r>
    </w:p>
    <w:p w:rsidR="001412ED" w:rsidRPr="00F43A1D" w:rsidRDefault="001412ED" w:rsidP="001412ED">
      <w:pPr>
        <w:spacing w:line="240" w:lineRule="auto"/>
        <w:jc w:val="both"/>
        <w:rPr>
          <w:rFonts w:ascii="Cambria" w:hAnsi="Cambria" w:cs="Tahoma"/>
          <w:color w:val="00B050"/>
        </w:rPr>
      </w:pPr>
    </w:p>
    <w:p w:rsidR="001412ED" w:rsidRPr="00F43A1D" w:rsidRDefault="001412ED" w:rsidP="001412ED">
      <w:pPr>
        <w:spacing w:line="240" w:lineRule="auto"/>
        <w:rPr>
          <w:rFonts w:ascii="Cambria" w:hAnsi="Cambria" w:cs="Tahoma"/>
          <w:b/>
          <w:color w:val="FF0000"/>
        </w:rPr>
      </w:pPr>
    </w:p>
    <w:p w:rsidR="001412ED" w:rsidRPr="00F43A1D" w:rsidRDefault="001412ED" w:rsidP="001412ED">
      <w:pPr>
        <w:spacing w:line="240" w:lineRule="auto"/>
        <w:jc w:val="center"/>
        <w:rPr>
          <w:rFonts w:ascii="Cambria" w:hAnsi="Cambria" w:cs="Tahoma"/>
          <w:b/>
        </w:rPr>
      </w:pPr>
      <w:r w:rsidRPr="00F43A1D">
        <w:rPr>
          <w:rFonts w:ascii="Cambria" w:hAnsi="Cambria" w:cs="Tahoma"/>
          <w:b/>
        </w:rPr>
        <w:t>ROZDZIAŁ 2</w:t>
      </w:r>
    </w:p>
    <w:p w:rsidR="001412ED" w:rsidRPr="00F43A1D" w:rsidRDefault="001412ED" w:rsidP="001412ED">
      <w:pPr>
        <w:spacing w:line="240" w:lineRule="auto"/>
        <w:jc w:val="center"/>
        <w:rPr>
          <w:rFonts w:ascii="Cambria" w:hAnsi="Cambria" w:cs="Tahoma"/>
          <w:b/>
        </w:rPr>
      </w:pPr>
      <w:r w:rsidRPr="00F43A1D">
        <w:rPr>
          <w:rFonts w:ascii="Cambria" w:hAnsi="Cambria"/>
          <w:b/>
        </w:rPr>
        <w:t>ADRES STRONY INTERNETOWEJ, NA KTÓREJ UDOSTĘPNIANE BĘDĄ ZMIANY I WYJAŚNIENIA TREŚCI SWZ ORAZ INNE DOKUMENTY ZAMÓWIENIA BEZPOŚREDNIO ZWIĄZANE Z POSTĘPOWANIEM  O UDZIELENIE ZAMÓWIENIA</w:t>
      </w:r>
    </w:p>
    <w:p w:rsidR="001412ED" w:rsidRPr="00F43A1D" w:rsidRDefault="001412ED" w:rsidP="001412ED">
      <w:pPr>
        <w:spacing w:line="240" w:lineRule="auto"/>
        <w:jc w:val="right"/>
        <w:rPr>
          <w:rFonts w:ascii="Cambria" w:hAnsi="Cambria" w:cs="Tahoma"/>
          <w:b/>
          <w:color w:val="FF0000"/>
        </w:rPr>
      </w:pPr>
    </w:p>
    <w:p w:rsidR="001A7C5B" w:rsidRPr="00564736" w:rsidRDefault="001A7C5B" w:rsidP="001A7C5B">
      <w:pPr>
        <w:numPr>
          <w:ilvl w:val="0"/>
          <w:numId w:val="11"/>
        </w:numPr>
        <w:tabs>
          <w:tab w:val="clear" w:pos="720"/>
          <w:tab w:val="num" w:pos="284"/>
        </w:tabs>
        <w:suppressAutoHyphens/>
        <w:spacing w:after="0" w:line="240" w:lineRule="auto"/>
        <w:ind w:hanging="720"/>
        <w:jc w:val="both"/>
        <w:rPr>
          <w:rFonts w:ascii="Cambria" w:hAnsi="Cambria" w:cs="Tahoma"/>
          <w:strike/>
        </w:rPr>
      </w:pPr>
      <w:r w:rsidRPr="00F43A1D">
        <w:rPr>
          <w:rFonts w:ascii="Cambria" w:hAnsi="Cambria" w:cs="Tahoma"/>
        </w:rPr>
        <w:t xml:space="preserve">Adres strony internetowej: </w:t>
      </w:r>
      <w:hyperlink r:id="rId16" w:history="1">
        <w:r w:rsidRPr="00564736">
          <w:rPr>
            <w:rStyle w:val="Hipercze"/>
            <w:rFonts w:ascii="Cambria" w:hAnsi="Cambria" w:cs="Tahoma"/>
          </w:rPr>
          <w:t>http://bip.tomaszow.miasta.pl/public/?id=217167</w:t>
        </w:r>
      </w:hyperlink>
    </w:p>
    <w:p w:rsidR="001A7C5B" w:rsidRPr="00F43A1D" w:rsidRDefault="001A7C5B" w:rsidP="001A7C5B">
      <w:pPr>
        <w:numPr>
          <w:ilvl w:val="0"/>
          <w:numId w:val="11"/>
        </w:numPr>
        <w:tabs>
          <w:tab w:val="clear" w:pos="720"/>
          <w:tab w:val="num" w:pos="284"/>
        </w:tabs>
        <w:suppressAutoHyphens/>
        <w:spacing w:after="0" w:line="240" w:lineRule="auto"/>
        <w:ind w:hanging="720"/>
        <w:jc w:val="both"/>
        <w:rPr>
          <w:rFonts w:ascii="Cambria" w:hAnsi="Cambria" w:cs="Tahoma"/>
        </w:rPr>
      </w:pPr>
      <w:r w:rsidRPr="00F43A1D">
        <w:rPr>
          <w:rFonts w:ascii="Cambria" w:hAnsi="Cambria" w:cs="Tahoma"/>
        </w:rPr>
        <w:t>Po wejściu na wskazaną stronę internetową należy wejść w wybrane zamówienie.</w:t>
      </w:r>
    </w:p>
    <w:p w:rsidR="001A7C5B" w:rsidRPr="00F43A1D" w:rsidRDefault="001A7C5B" w:rsidP="001A7C5B">
      <w:pPr>
        <w:numPr>
          <w:ilvl w:val="0"/>
          <w:numId w:val="11"/>
        </w:numPr>
        <w:tabs>
          <w:tab w:val="clear" w:pos="720"/>
          <w:tab w:val="num" w:pos="284"/>
        </w:tabs>
        <w:suppressAutoHyphens/>
        <w:spacing w:after="0" w:line="240" w:lineRule="auto"/>
        <w:ind w:left="284" w:hanging="284"/>
        <w:jc w:val="both"/>
        <w:rPr>
          <w:rFonts w:ascii="Cambria" w:hAnsi="Cambria" w:cs="Tahoma"/>
          <w:color w:val="00B050"/>
        </w:rPr>
      </w:pPr>
      <w:r w:rsidRPr="00F43A1D">
        <w:rPr>
          <w:rFonts w:ascii="Cambria" w:hAnsi="Cambria" w:cs="CIDFont+F2"/>
          <w:lang w:eastAsia="pl-PL"/>
        </w:rPr>
        <w:t xml:space="preserve">Zamawiający przekazuje link do prowadzonego postępowania określony w ust. 1 oraz ID postępowania. </w:t>
      </w:r>
    </w:p>
    <w:p w:rsidR="001A7C5B" w:rsidRPr="003F67C1" w:rsidRDefault="001A7C5B" w:rsidP="001A7C5B">
      <w:pPr>
        <w:numPr>
          <w:ilvl w:val="0"/>
          <w:numId w:val="11"/>
        </w:numPr>
        <w:tabs>
          <w:tab w:val="clear" w:pos="720"/>
          <w:tab w:val="num" w:pos="284"/>
        </w:tabs>
        <w:suppressAutoHyphens/>
        <w:spacing w:after="0" w:line="240" w:lineRule="auto"/>
        <w:ind w:left="284" w:hanging="284"/>
        <w:jc w:val="both"/>
        <w:rPr>
          <w:rFonts w:ascii="Cambria" w:hAnsi="Cambria" w:cs="Tahoma"/>
          <w:color w:val="00B050"/>
        </w:rPr>
      </w:pPr>
      <w:r w:rsidRPr="00F43A1D">
        <w:rPr>
          <w:rFonts w:ascii="Cambria" w:hAnsi="Cambria" w:cs="CIDFont+F2"/>
          <w:lang w:eastAsia="pl-PL"/>
        </w:rPr>
        <w:t>Dane postępowanie można wyszukać również na Liście wszystkich postępowań w miniPortalu klikając wcześniej opcję „Dla Wykonawców” lub</w:t>
      </w:r>
      <w:r w:rsidRPr="00F43A1D">
        <w:rPr>
          <w:rFonts w:ascii="Cambria" w:hAnsi="Cambria" w:cs="Tahoma"/>
        </w:rPr>
        <w:t xml:space="preserve"> </w:t>
      </w:r>
      <w:r w:rsidRPr="00F43A1D">
        <w:rPr>
          <w:rFonts w:ascii="Cambria" w:hAnsi="Cambria" w:cs="CIDFont+F2"/>
          <w:lang w:eastAsia="pl-PL"/>
        </w:rPr>
        <w:t>ze strony głównej z zakładki postępowania:</w:t>
      </w:r>
      <w:r w:rsidRPr="00F43A1D">
        <w:rPr>
          <w:rFonts w:ascii="Cambria" w:hAnsi="Cambria" w:cs="CIDFont+F2"/>
          <w:color w:val="0563C2"/>
          <w:lang w:eastAsia="pl-PL"/>
        </w:rPr>
        <w:t xml:space="preserve"> </w:t>
      </w:r>
      <w:hyperlink r:id="rId17" w:history="1">
        <w:r w:rsidRPr="00F43A1D">
          <w:rPr>
            <w:rStyle w:val="Hipercze"/>
            <w:rFonts w:ascii="Cambria" w:hAnsi="Cambria" w:cs="CIDFont+F2"/>
            <w:lang w:eastAsia="pl-PL"/>
          </w:rPr>
          <w:t>https://miniportal.uzp.gov.pl/</w:t>
        </w:r>
      </w:hyperlink>
    </w:p>
    <w:p w:rsidR="001A7C5B" w:rsidRPr="0045679C" w:rsidRDefault="001A7C5B" w:rsidP="001A7C5B">
      <w:pPr>
        <w:numPr>
          <w:ilvl w:val="0"/>
          <w:numId w:val="11"/>
        </w:numPr>
        <w:tabs>
          <w:tab w:val="clear" w:pos="720"/>
          <w:tab w:val="num" w:pos="284"/>
        </w:tabs>
        <w:suppressAutoHyphens/>
        <w:spacing w:after="0" w:line="240" w:lineRule="auto"/>
        <w:ind w:left="284" w:hanging="284"/>
        <w:jc w:val="both"/>
        <w:rPr>
          <w:rFonts w:ascii="Cambria" w:hAnsi="Cambria" w:cs="Tahoma"/>
          <w:color w:val="00B050"/>
          <w:highlight w:val="yellow"/>
        </w:rPr>
      </w:pPr>
      <w:r w:rsidRPr="0045679C">
        <w:rPr>
          <w:rFonts w:ascii="Cambria" w:hAnsi="Cambria" w:cs="CIDFont+F2"/>
          <w:color w:val="FF0000"/>
          <w:highlight w:val="yellow"/>
          <w:lang w:eastAsia="pl-PL"/>
        </w:rPr>
        <w:t>ID postępowania z miniPortalu</w:t>
      </w:r>
      <w:bookmarkStart w:id="0" w:name="_GoBack"/>
      <w:bookmarkEnd w:id="0"/>
      <w:r w:rsidRPr="00EE35B9">
        <w:rPr>
          <w:rFonts w:ascii="Cambria" w:hAnsi="Cambria" w:cs="CIDFont+F2"/>
          <w:color w:val="FF0000"/>
          <w:highlight w:val="yellow"/>
          <w:lang w:eastAsia="pl-PL"/>
        </w:rPr>
        <w:t>:</w:t>
      </w:r>
      <w:r w:rsidR="00DA2970" w:rsidRPr="00EE35B9">
        <w:rPr>
          <w:rFonts w:ascii="Arial" w:hAnsi="Arial" w:cs="Arial"/>
          <w:color w:val="FF0000"/>
          <w:highlight w:val="yellow"/>
          <w:shd w:val="clear" w:color="auto" w:fill="FFFFFF"/>
        </w:rPr>
        <w:t xml:space="preserve"> </w:t>
      </w:r>
      <w:r w:rsidR="00EE35B9" w:rsidRPr="00EE35B9">
        <w:rPr>
          <w:rFonts w:ascii="Arial" w:hAnsi="Arial" w:cs="Arial"/>
          <w:color w:val="FF0000"/>
          <w:highlight w:val="yellow"/>
          <w:shd w:val="clear" w:color="auto" w:fill="FFFFFF"/>
        </w:rPr>
        <w:t>b5d17dda-ed4c-446d-b6e9-bff85a373914</w:t>
      </w:r>
    </w:p>
    <w:p w:rsidR="001A7C5B" w:rsidRPr="00F43A1D" w:rsidRDefault="001A7C5B" w:rsidP="001A7C5B">
      <w:pPr>
        <w:pStyle w:val="Akapitzlist"/>
        <w:numPr>
          <w:ilvl w:val="0"/>
          <w:numId w:val="11"/>
        </w:numPr>
        <w:ind w:left="284" w:hanging="284"/>
        <w:jc w:val="both"/>
        <w:rPr>
          <w:rFonts w:ascii="Cambria" w:hAnsi="Cambria" w:cs="Tahoma"/>
          <w:sz w:val="22"/>
          <w:szCs w:val="22"/>
        </w:rPr>
      </w:pPr>
      <w:r w:rsidRPr="00F43A1D">
        <w:rPr>
          <w:rFonts w:ascii="Cambria" w:hAnsi="Cambria" w:cs="CIDFont+F2"/>
          <w:sz w:val="22"/>
          <w:szCs w:val="22"/>
          <w:lang w:eastAsia="pl-PL"/>
        </w:rPr>
        <w:t>W przypadku ewentualnych rozbieżności pomiędzy ogłoszeniem o zamówieniu a niniejszą SWZ – postanowienia zawarte w SWZ są wiążące.</w:t>
      </w:r>
    </w:p>
    <w:p w:rsidR="00BA0E25" w:rsidRDefault="00BA0E25" w:rsidP="001A7C5B">
      <w:pPr>
        <w:spacing w:after="0" w:line="240" w:lineRule="auto"/>
        <w:rPr>
          <w:rFonts w:ascii="Cambria" w:hAnsi="Cambria" w:cs="Tahoma"/>
          <w:b/>
        </w:rPr>
      </w:pPr>
    </w:p>
    <w:p w:rsidR="001412ED" w:rsidRPr="00F43A1D" w:rsidRDefault="001412ED" w:rsidP="001412ED">
      <w:pPr>
        <w:spacing w:after="0" w:line="240" w:lineRule="auto"/>
        <w:ind w:left="425" w:hanging="425"/>
        <w:jc w:val="center"/>
        <w:rPr>
          <w:rFonts w:ascii="Cambria" w:hAnsi="Cambria" w:cs="Tahoma"/>
          <w:b/>
        </w:rPr>
      </w:pPr>
      <w:r w:rsidRPr="00F43A1D">
        <w:rPr>
          <w:rFonts w:ascii="Cambria" w:hAnsi="Cambria" w:cs="Tahoma"/>
          <w:b/>
        </w:rPr>
        <w:t>ROZDZIAŁ 3</w:t>
      </w:r>
    </w:p>
    <w:p w:rsidR="001412ED" w:rsidRPr="0045679C" w:rsidRDefault="001412ED" w:rsidP="0098282B">
      <w:pPr>
        <w:spacing w:after="0" w:line="240" w:lineRule="auto"/>
        <w:ind w:left="425" w:hanging="425"/>
        <w:jc w:val="center"/>
        <w:rPr>
          <w:rFonts w:ascii="Cambria" w:hAnsi="Cambria"/>
        </w:rPr>
      </w:pPr>
      <w:r w:rsidRPr="00F43A1D">
        <w:rPr>
          <w:rFonts w:ascii="Cambria" w:hAnsi="Cambria"/>
          <w:b/>
        </w:rPr>
        <w:t>TRYB UDZIELENIA ZAMÓWIENIA</w:t>
      </w:r>
    </w:p>
    <w:p w:rsidR="0098282B" w:rsidRPr="0098282B" w:rsidRDefault="0098282B" w:rsidP="0098282B">
      <w:pPr>
        <w:spacing w:after="0" w:line="240" w:lineRule="auto"/>
        <w:ind w:left="425" w:hanging="425"/>
        <w:jc w:val="center"/>
        <w:rPr>
          <w:rFonts w:ascii="Cambria" w:hAnsi="Cambria"/>
          <w:b/>
        </w:rPr>
      </w:pPr>
    </w:p>
    <w:p w:rsidR="001412ED" w:rsidRPr="00957D47" w:rsidRDefault="001412ED" w:rsidP="00151300">
      <w:pPr>
        <w:pStyle w:val="Akapitzlist"/>
        <w:numPr>
          <w:ilvl w:val="0"/>
          <w:numId w:val="35"/>
        </w:numPr>
        <w:ind w:left="284" w:hanging="284"/>
        <w:jc w:val="both"/>
        <w:rPr>
          <w:rFonts w:ascii="Cambria" w:hAnsi="Cambria" w:cs="Tahoma"/>
          <w:sz w:val="22"/>
          <w:szCs w:val="22"/>
        </w:rPr>
      </w:pPr>
      <w:r w:rsidRPr="00F43A1D">
        <w:rPr>
          <w:rFonts w:ascii="Cambria" w:hAnsi="Cambria" w:cs="Tahoma"/>
          <w:sz w:val="22"/>
          <w:szCs w:val="22"/>
        </w:rPr>
        <w:t>Postępowanie prowadzone w trybie podstawowym w oparciu o art. 275 pkt 1 ustawy Prawo zamówień publicznych (tekst. jedn. Dz. U. z 2021 r. poz. 1129 ze zm.) – zwana dalej pzp.</w:t>
      </w:r>
    </w:p>
    <w:p w:rsidR="001412ED" w:rsidRPr="00DA2970" w:rsidRDefault="001412ED" w:rsidP="00151300">
      <w:pPr>
        <w:pStyle w:val="Akapitzlist"/>
        <w:numPr>
          <w:ilvl w:val="0"/>
          <w:numId w:val="35"/>
        </w:numPr>
        <w:ind w:left="284" w:hanging="284"/>
        <w:jc w:val="both"/>
        <w:rPr>
          <w:rFonts w:ascii="Cambria" w:hAnsi="Cambria" w:cs="Tahoma"/>
          <w:sz w:val="22"/>
          <w:szCs w:val="22"/>
        </w:rPr>
      </w:pPr>
      <w:r w:rsidRPr="00F43A1D">
        <w:rPr>
          <w:rFonts w:ascii="Cambria" w:hAnsi="Cambria" w:cs="Tahoma"/>
          <w:sz w:val="22"/>
          <w:szCs w:val="22"/>
        </w:rPr>
        <w:t>Niniejsze postępowanie jest jawne a z</w:t>
      </w:r>
      <w:r w:rsidRPr="00F43A1D">
        <w:rPr>
          <w:rFonts w:ascii="Cambria" w:hAnsi="Cambria"/>
          <w:sz w:val="22"/>
          <w:szCs w:val="22"/>
        </w:rPr>
        <w:t>amawiający nie ogranicza dostępu do informacji związanych z tym postępowaniem a także nie określa w SWZ wymagań dotyczących zachowania poufnego charakteru informacji przekazanych wykonawcom w toku postępowania.</w:t>
      </w:r>
    </w:p>
    <w:p w:rsidR="00DA2970" w:rsidRPr="00F43A1D" w:rsidRDefault="00DA2970" w:rsidP="00151300">
      <w:pPr>
        <w:pStyle w:val="Akapitzlist"/>
        <w:numPr>
          <w:ilvl w:val="0"/>
          <w:numId w:val="35"/>
        </w:numPr>
        <w:ind w:left="284" w:hanging="284"/>
        <w:jc w:val="both"/>
        <w:rPr>
          <w:rFonts w:ascii="Cambria" w:hAnsi="Cambria" w:cs="Tahoma"/>
          <w:sz w:val="22"/>
          <w:szCs w:val="22"/>
        </w:rPr>
      </w:pPr>
      <w:r>
        <w:rPr>
          <w:rFonts w:ascii="Cambria" w:hAnsi="Cambria"/>
          <w:sz w:val="22"/>
          <w:szCs w:val="22"/>
        </w:rPr>
        <w:t>Zamówienie nie jest finansowane ze środków zewnętrznych.</w:t>
      </w:r>
    </w:p>
    <w:p w:rsidR="001A7C5B" w:rsidRDefault="001A7C5B" w:rsidP="001412ED">
      <w:pPr>
        <w:spacing w:after="0" w:line="240" w:lineRule="auto"/>
        <w:ind w:left="426" w:hanging="426"/>
        <w:jc w:val="center"/>
        <w:rPr>
          <w:rFonts w:ascii="Cambria" w:hAnsi="Cambria" w:cs="Tahoma"/>
          <w:b/>
        </w:rPr>
      </w:pPr>
    </w:p>
    <w:p w:rsidR="001A7C5B" w:rsidRDefault="001A7C5B" w:rsidP="001412ED">
      <w:pPr>
        <w:spacing w:after="0" w:line="240" w:lineRule="auto"/>
        <w:ind w:left="426" w:hanging="426"/>
        <w:jc w:val="center"/>
        <w:rPr>
          <w:rFonts w:ascii="Cambria" w:hAnsi="Cambria" w:cs="Tahoma"/>
          <w:b/>
        </w:rPr>
      </w:pPr>
    </w:p>
    <w:p w:rsidR="001412ED" w:rsidRPr="00F43A1D" w:rsidRDefault="001412ED" w:rsidP="001412ED">
      <w:pPr>
        <w:spacing w:after="0" w:line="240" w:lineRule="auto"/>
        <w:ind w:left="426" w:hanging="426"/>
        <w:jc w:val="center"/>
        <w:rPr>
          <w:rFonts w:ascii="Cambria" w:hAnsi="Cambria" w:cs="Tahoma"/>
          <w:b/>
        </w:rPr>
      </w:pPr>
      <w:r w:rsidRPr="00F43A1D">
        <w:rPr>
          <w:rFonts w:ascii="Cambria" w:hAnsi="Cambria" w:cs="Tahoma"/>
          <w:b/>
        </w:rPr>
        <w:t>ROZDZIAŁ 4</w:t>
      </w:r>
    </w:p>
    <w:p w:rsidR="001412ED" w:rsidRDefault="001412ED" w:rsidP="001412ED">
      <w:pPr>
        <w:spacing w:after="0" w:line="240" w:lineRule="auto"/>
        <w:jc w:val="center"/>
        <w:rPr>
          <w:rFonts w:ascii="Cambria" w:hAnsi="Cambria"/>
          <w:b/>
        </w:rPr>
      </w:pPr>
      <w:r w:rsidRPr="00F43A1D">
        <w:rPr>
          <w:rFonts w:ascii="Cambria" w:hAnsi="Cambria"/>
          <w:b/>
        </w:rPr>
        <w:t>INFORMACJA, CZY ZAMAWIAJĄCY PRZEWIDUJE WYBÓR NAJKORZYSTNIEJSZEJ OFERTY                                   Z MOŻLIWOŚCIĄ PROWADZENIA NEGOCJACJI</w:t>
      </w:r>
    </w:p>
    <w:p w:rsidR="001412ED" w:rsidRPr="00957D47" w:rsidRDefault="001412ED" w:rsidP="001412ED">
      <w:pPr>
        <w:spacing w:after="0" w:line="240" w:lineRule="auto"/>
        <w:jc w:val="center"/>
        <w:rPr>
          <w:rFonts w:ascii="Cambria" w:hAnsi="Cambria"/>
          <w:b/>
        </w:rPr>
      </w:pPr>
    </w:p>
    <w:p w:rsidR="001412ED" w:rsidRPr="00F43A1D" w:rsidRDefault="001412ED" w:rsidP="001412ED">
      <w:pPr>
        <w:spacing w:line="240" w:lineRule="auto"/>
        <w:jc w:val="both"/>
        <w:rPr>
          <w:rFonts w:ascii="Cambria" w:hAnsi="Cambria" w:cs="Tahoma"/>
        </w:rPr>
      </w:pPr>
      <w:r w:rsidRPr="00F43A1D">
        <w:rPr>
          <w:rFonts w:ascii="Cambria" w:hAnsi="Cambria" w:cs="Tahoma"/>
        </w:rPr>
        <w:t>Zamawiający nie przewiduje wyboru najkorzystniejszej oferty z możliwością prowadzenia negocjacji,  o których mowa w art. 275 pkt 2 i 3 pzp.</w:t>
      </w:r>
    </w:p>
    <w:p w:rsidR="001412ED" w:rsidRPr="00F43A1D" w:rsidRDefault="001412ED" w:rsidP="001412ED">
      <w:pPr>
        <w:spacing w:line="240" w:lineRule="auto"/>
        <w:ind w:left="426" w:hanging="426"/>
        <w:jc w:val="center"/>
        <w:rPr>
          <w:rFonts w:ascii="Cambria" w:hAnsi="Cambria" w:cs="Tahoma"/>
          <w:b/>
          <w:color w:val="FF0000"/>
        </w:rPr>
      </w:pPr>
    </w:p>
    <w:p w:rsidR="001412ED" w:rsidRPr="00F43A1D" w:rsidRDefault="001412ED" w:rsidP="001412ED">
      <w:pPr>
        <w:spacing w:after="0" w:line="240" w:lineRule="auto"/>
        <w:ind w:left="425" w:hanging="425"/>
        <w:jc w:val="center"/>
        <w:rPr>
          <w:rFonts w:ascii="Cambria" w:hAnsi="Cambria" w:cs="Tahoma"/>
          <w:b/>
        </w:rPr>
      </w:pPr>
      <w:r w:rsidRPr="00F43A1D">
        <w:rPr>
          <w:rFonts w:ascii="Cambria" w:hAnsi="Cambria" w:cs="Tahoma"/>
          <w:b/>
        </w:rPr>
        <w:t>ROZDZIAŁ 5</w:t>
      </w:r>
      <w:r w:rsidRPr="00F43A1D">
        <w:rPr>
          <w:rFonts w:ascii="Cambria" w:hAnsi="Cambria" w:cs="Tahoma"/>
          <w:b/>
        </w:rPr>
        <w:tab/>
      </w:r>
    </w:p>
    <w:p w:rsidR="001412ED" w:rsidRPr="00F43A1D" w:rsidRDefault="001412ED" w:rsidP="001412ED">
      <w:pPr>
        <w:spacing w:after="0" w:line="240" w:lineRule="auto"/>
        <w:ind w:left="425" w:hanging="425"/>
        <w:jc w:val="center"/>
        <w:rPr>
          <w:rFonts w:ascii="Cambria" w:hAnsi="Cambria" w:cs="Tahoma"/>
          <w:b/>
        </w:rPr>
      </w:pPr>
      <w:r w:rsidRPr="00F43A1D">
        <w:rPr>
          <w:rFonts w:ascii="Cambria" w:hAnsi="Cambria"/>
          <w:b/>
        </w:rPr>
        <w:t>OPIS PRZEDMIOTU ZAMÓWIENIA</w:t>
      </w:r>
    </w:p>
    <w:p w:rsidR="001412ED" w:rsidRPr="00F43A1D" w:rsidRDefault="001412ED" w:rsidP="001412ED">
      <w:pPr>
        <w:pStyle w:val="Akapitzlist"/>
        <w:suppressAutoHyphens w:val="0"/>
        <w:autoSpaceDE w:val="0"/>
        <w:autoSpaceDN w:val="0"/>
        <w:adjustRightInd w:val="0"/>
        <w:ind w:left="426"/>
        <w:jc w:val="both"/>
        <w:rPr>
          <w:rFonts w:ascii="Cambria" w:hAnsi="Cambria" w:cs="Tahoma"/>
          <w:sz w:val="20"/>
          <w:szCs w:val="20"/>
        </w:rPr>
      </w:pPr>
    </w:p>
    <w:p w:rsidR="00622CA4" w:rsidRDefault="001D4EAF" w:rsidP="00622CA4">
      <w:pPr>
        <w:numPr>
          <w:ilvl w:val="0"/>
          <w:numId w:val="12"/>
        </w:numPr>
        <w:tabs>
          <w:tab w:val="clear" w:pos="720"/>
          <w:tab w:val="num" w:pos="284"/>
        </w:tabs>
        <w:suppressAutoHyphens/>
        <w:spacing w:after="0" w:line="240" w:lineRule="auto"/>
        <w:ind w:left="284" w:hanging="284"/>
        <w:jc w:val="both"/>
        <w:rPr>
          <w:rFonts w:ascii="Cambria" w:hAnsi="Cambria" w:cs="Tahoma"/>
        </w:rPr>
      </w:pPr>
      <w:r w:rsidRPr="00AB6598">
        <w:rPr>
          <w:rFonts w:ascii="Cambria" w:hAnsi="Cambria" w:cs="Arial"/>
        </w:rPr>
        <w:t>Przedmiotem zamówienia obejmuje przebudowę ul. Starowiejskiej i ul. Ludowej w Tomaszowie Mazowieckim.</w:t>
      </w:r>
    </w:p>
    <w:p w:rsidR="00622CA4" w:rsidRPr="00622CA4" w:rsidRDefault="00622CA4" w:rsidP="00622CA4">
      <w:pPr>
        <w:numPr>
          <w:ilvl w:val="0"/>
          <w:numId w:val="12"/>
        </w:numPr>
        <w:tabs>
          <w:tab w:val="clear" w:pos="720"/>
          <w:tab w:val="num" w:pos="284"/>
        </w:tabs>
        <w:suppressAutoHyphens/>
        <w:spacing w:after="0" w:line="240" w:lineRule="auto"/>
        <w:ind w:left="284" w:hanging="284"/>
        <w:jc w:val="both"/>
        <w:rPr>
          <w:rFonts w:ascii="Cambria" w:hAnsi="Cambria" w:cs="Tahoma"/>
        </w:rPr>
      </w:pPr>
      <w:r w:rsidRPr="00622CA4">
        <w:rPr>
          <w:rFonts w:ascii="Cambria" w:hAnsi="Cambria" w:cs="Tahoma"/>
        </w:rPr>
        <w:t>Podstawowe roboty budowlane wchodzące w zakres zamówienia:</w:t>
      </w:r>
    </w:p>
    <w:p w:rsidR="00622CA4" w:rsidRDefault="00622CA4" w:rsidP="00622CA4">
      <w:pPr>
        <w:pStyle w:val="Akapitzlist"/>
        <w:widowControl/>
        <w:numPr>
          <w:ilvl w:val="0"/>
          <w:numId w:val="43"/>
        </w:numPr>
        <w:suppressAutoHyphens w:val="0"/>
        <w:jc w:val="both"/>
        <w:rPr>
          <w:rFonts w:ascii="Cambria" w:hAnsi="Cambria" w:cs="Tahoma"/>
          <w:sz w:val="22"/>
          <w:szCs w:val="22"/>
        </w:rPr>
      </w:pPr>
      <w:r>
        <w:rPr>
          <w:rFonts w:ascii="Cambria" w:hAnsi="Cambria" w:cs="Tahoma"/>
          <w:sz w:val="22"/>
          <w:szCs w:val="22"/>
        </w:rPr>
        <w:t>r</w:t>
      </w:r>
      <w:r w:rsidRPr="00E1353B">
        <w:rPr>
          <w:rFonts w:ascii="Cambria" w:hAnsi="Cambria" w:cs="Tahoma"/>
          <w:sz w:val="22"/>
          <w:szCs w:val="22"/>
        </w:rPr>
        <w:t xml:space="preserve">oboty przygotowawcze </w:t>
      </w:r>
      <w:r>
        <w:rPr>
          <w:rFonts w:ascii="Cambria" w:hAnsi="Cambria" w:cs="Tahoma"/>
          <w:sz w:val="22"/>
          <w:szCs w:val="22"/>
        </w:rPr>
        <w:t>i rozbiórkowe,</w:t>
      </w:r>
    </w:p>
    <w:p w:rsidR="00622CA4" w:rsidRDefault="00622CA4" w:rsidP="00622CA4">
      <w:pPr>
        <w:pStyle w:val="Akapitzlist"/>
        <w:widowControl/>
        <w:numPr>
          <w:ilvl w:val="0"/>
          <w:numId w:val="43"/>
        </w:numPr>
        <w:suppressAutoHyphens w:val="0"/>
        <w:jc w:val="both"/>
        <w:rPr>
          <w:rFonts w:ascii="Cambria" w:hAnsi="Cambria" w:cs="Tahoma"/>
          <w:sz w:val="22"/>
          <w:szCs w:val="22"/>
        </w:rPr>
      </w:pPr>
      <w:r>
        <w:rPr>
          <w:rFonts w:ascii="Cambria" w:hAnsi="Cambria" w:cs="Tahoma"/>
          <w:sz w:val="22"/>
          <w:szCs w:val="22"/>
        </w:rPr>
        <w:t>roboty ziemne,</w:t>
      </w:r>
    </w:p>
    <w:p w:rsidR="00622CA4" w:rsidRDefault="00622CA4" w:rsidP="00622CA4">
      <w:pPr>
        <w:pStyle w:val="Akapitzlist"/>
        <w:widowControl/>
        <w:numPr>
          <w:ilvl w:val="0"/>
          <w:numId w:val="43"/>
        </w:numPr>
        <w:suppressAutoHyphens w:val="0"/>
        <w:spacing w:before="100" w:beforeAutospacing="1" w:after="100" w:afterAutospacing="1" w:line="276" w:lineRule="auto"/>
        <w:jc w:val="both"/>
        <w:rPr>
          <w:rFonts w:ascii="Cambria" w:hAnsi="Cambria" w:cs="Tahoma"/>
          <w:sz w:val="22"/>
          <w:szCs w:val="22"/>
        </w:rPr>
      </w:pPr>
      <w:r>
        <w:rPr>
          <w:rFonts w:ascii="Cambria" w:hAnsi="Cambria" w:cs="Tahoma"/>
          <w:sz w:val="22"/>
          <w:szCs w:val="22"/>
        </w:rPr>
        <w:t>budowa chodników i zjazdów o nawierzchni z betonowej kostki brukowej,</w:t>
      </w:r>
    </w:p>
    <w:p w:rsidR="00622CA4" w:rsidRDefault="00622CA4" w:rsidP="00622CA4">
      <w:pPr>
        <w:pStyle w:val="Akapitzlist"/>
        <w:widowControl/>
        <w:numPr>
          <w:ilvl w:val="0"/>
          <w:numId w:val="43"/>
        </w:numPr>
        <w:suppressAutoHyphens w:val="0"/>
        <w:spacing w:before="100" w:beforeAutospacing="1" w:after="100" w:afterAutospacing="1" w:line="276" w:lineRule="auto"/>
        <w:jc w:val="both"/>
        <w:rPr>
          <w:rFonts w:ascii="Cambria" w:hAnsi="Cambria" w:cs="Tahoma"/>
          <w:sz w:val="22"/>
          <w:szCs w:val="22"/>
        </w:rPr>
      </w:pPr>
      <w:r>
        <w:rPr>
          <w:rFonts w:ascii="Cambria" w:hAnsi="Cambria" w:cs="Tahoma"/>
          <w:sz w:val="22"/>
          <w:szCs w:val="22"/>
        </w:rPr>
        <w:t>odcinkowe przeprofilowanie nawierzchni jezdni z betonu asfaltowego,</w:t>
      </w:r>
    </w:p>
    <w:p w:rsidR="00622CA4" w:rsidRDefault="00622CA4" w:rsidP="00622CA4">
      <w:pPr>
        <w:pStyle w:val="Akapitzlist"/>
        <w:widowControl/>
        <w:numPr>
          <w:ilvl w:val="0"/>
          <w:numId w:val="43"/>
        </w:numPr>
        <w:suppressAutoHyphens w:val="0"/>
        <w:spacing w:before="100" w:beforeAutospacing="1" w:after="100" w:afterAutospacing="1" w:line="276" w:lineRule="auto"/>
        <w:jc w:val="both"/>
        <w:rPr>
          <w:rFonts w:ascii="Cambria" w:hAnsi="Cambria" w:cs="Tahoma"/>
          <w:sz w:val="22"/>
          <w:szCs w:val="22"/>
        </w:rPr>
      </w:pPr>
      <w:r>
        <w:rPr>
          <w:rFonts w:ascii="Cambria" w:hAnsi="Cambria" w:cs="Tahoma"/>
          <w:sz w:val="22"/>
          <w:szCs w:val="22"/>
        </w:rPr>
        <w:t>budowa kanału technologicznego,</w:t>
      </w:r>
    </w:p>
    <w:p w:rsidR="00622CA4" w:rsidRDefault="00622CA4" w:rsidP="00622CA4">
      <w:pPr>
        <w:pStyle w:val="Akapitzlist"/>
        <w:widowControl/>
        <w:numPr>
          <w:ilvl w:val="0"/>
          <w:numId w:val="43"/>
        </w:numPr>
        <w:suppressAutoHyphens w:val="0"/>
        <w:spacing w:before="100" w:beforeAutospacing="1" w:after="100" w:afterAutospacing="1" w:line="276" w:lineRule="auto"/>
        <w:jc w:val="both"/>
        <w:rPr>
          <w:rFonts w:ascii="Cambria" w:hAnsi="Cambria" w:cs="Tahoma"/>
          <w:sz w:val="22"/>
          <w:szCs w:val="22"/>
        </w:rPr>
      </w:pPr>
      <w:r>
        <w:rPr>
          <w:rFonts w:ascii="Cambria" w:hAnsi="Cambria" w:cs="Tahoma"/>
          <w:sz w:val="22"/>
          <w:szCs w:val="22"/>
        </w:rPr>
        <w:t>budowa poboczy i rowów,</w:t>
      </w:r>
    </w:p>
    <w:p w:rsidR="00622CA4" w:rsidRPr="00622CA4" w:rsidRDefault="00622CA4" w:rsidP="00622CA4">
      <w:pPr>
        <w:pStyle w:val="Akapitzlist"/>
        <w:widowControl/>
        <w:numPr>
          <w:ilvl w:val="0"/>
          <w:numId w:val="43"/>
        </w:numPr>
        <w:suppressAutoHyphens w:val="0"/>
        <w:jc w:val="both"/>
        <w:rPr>
          <w:rFonts w:ascii="Cambria" w:hAnsi="Cambria" w:cs="Tahoma"/>
          <w:sz w:val="22"/>
          <w:szCs w:val="22"/>
        </w:rPr>
      </w:pPr>
      <w:r w:rsidRPr="00622CA4">
        <w:rPr>
          <w:rFonts w:ascii="Cambria" w:hAnsi="Cambria" w:cs="Tahoma"/>
          <w:sz w:val="22"/>
          <w:szCs w:val="22"/>
        </w:rPr>
        <w:t>wykonanie poziomego i pionowego oznakowania drogowego,</w:t>
      </w:r>
    </w:p>
    <w:p w:rsidR="001D4EAF" w:rsidRPr="00622CA4" w:rsidRDefault="00622CA4" w:rsidP="00622CA4">
      <w:pPr>
        <w:pStyle w:val="Akapitzlist"/>
        <w:widowControl/>
        <w:numPr>
          <w:ilvl w:val="0"/>
          <w:numId w:val="43"/>
        </w:numPr>
        <w:suppressAutoHyphens w:val="0"/>
        <w:jc w:val="both"/>
        <w:rPr>
          <w:rFonts w:ascii="Cambria" w:hAnsi="Cambria" w:cs="Tahoma"/>
          <w:sz w:val="22"/>
          <w:szCs w:val="22"/>
        </w:rPr>
      </w:pPr>
      <w:r w:rsidRPr="00622CA4">
        <w:rPr>
          <w:rFonts w:ascii="Cambria" w:hAnsi="Cambria" w:cs="Tahoma"/>
          <w:sz w:val="22"/>
          <w:szCs w:val="22"/>
        </w:rPr>
        <w:t>sporządzenie inwentaryzacji powykonawczej.</w:t>
      </w:r>
    </w:p>
    <w:p w:rsidR="00AB6598" w:rsidRPr="00AB6598" w:rsidRDefault="001D4EAF" w:rsidP="00622CA4">
      <w:pPr>
        <w:pStyle w:val="Akapitzlist"/>
        <w:numPr>
          <w:ilvl w:val="0"/>
          <w:numId w:val="12"/>
        </w:numPr>
        <w:tabs>
          <w:tab w:val="clear" w:pos="720"/>
        </w:tabs>
        <w:autoSpaceDE w:val="0"/>
        <w:autoSpaceDN w:val="0"/>
        <w:adjustRightInd w:val="0"/>
        <w:ind w:left="284" w:hanging="284"/>
        <w:jc w:val="both"/>
        <w:rPr>
          <w:rFonts w:ascii="Cambria" w:hAnsi="Cambria" w:cstheme="minorHAnsi"/>
          <w:sz w:val="22"/>
          <w:szCs w:val="22"/>
        </w:rPr>
      </w:pPr>
      <w:r w:rsidRPr="00622CA4">
        <w:rPr>
          <w:rFonts w:ascii="Cambria" w:eastAsia="Calibri" w:hAnsi="Cambria" w:cstheme="minorHAnsi"/>
          <w:sz w:val="22"/>
          <w:szCs w:val="22"/>
          <w:lang w:eastAsia="pl-PL"/>
        </w:rPr>
        <w:t>Szcz</w:t>
      </w:r>
      <w:r w:rsidRPr="00AB6598">
        <w:rPr>
          <w:rFonts w:ascii="Cambria" w:eastAsia="Calibri" w:hAnsi="Cambria" w:cstheme="minorHAnsi"/>
          <w:sz w:val="22"/>
          <w:szCs w:val="22"/>
          <w:lang w:eastAsia="pl-PL"/>
        </w:rPr>
        <w:t xml:space="preserve">egółowy opis przedmiotu zamówienia przedstawiono w dokumentacji projektowej </w:t>
      </w:r>
      <w:r w:rsidR="00AB6598" w:rsidRPr="00AB6598">
        <w:rPr>
          <w:rFonts w:ascii="Cambria" w:eastAsia="Calibri" w:hAnsi="Cambria" w:cstheme="minorHAnsi"/>
          <w:sz w:val="22"/>
          <w:szCs w:val="22"/>
          <w:lang w:eastAsia="pl-PL"/>
        </w:rPr>
        <w:t xml:space="preserve">(projekty, przedmiary robót) </w:t>
      </w:r>
      <w:r w:rsidRPr="00AB6598">
        <w:rPr>
          <w:rFonts w:ascii="Cambria" w:eastAsia="Calibri" w:hAnsi="Cambria" w:cstheme="minorHAnsi"/>
          <w:sz w:val="22"/>
          <w:szCs w:val="22"/>
          <w:lang w:eastAsia="pl-PL"/>
        </w:rPr>
        <w:t xml:space="preserve">oraz szczegółowych specyfikacjach technicznych wykonania i odbioru robót opracowanych przez firmę </w:t>
      </w:r>
      <w:r w:rsidRPr="00AB6598">
        <w:rPr>
          <w:rFonts w:ascii="Cambria" w:hAnsi="Cambria" w:cs="Calibri"/>
          <w:sz w:val="22"/>
          <w:szCs w:val="22"/>
        </w:rPr>
        <w:t>Projektowanie Andrzej Paźgier, ul. Warszawska 49</w:t>
      </w:r>
      <w:r w:rsidRPr="00AB6598">
        <w:rPr>
          <w:rFonts w:ascii="Cambria" w:hAnsi="Cambria" w:cstheme="minorHAnsi"/>
          <w:sz w:val="22"/>
          <w:szCs w:val="22"/>
        </w:rPr>
        <w:t xml:space="preserve"> w </w:t>
      </w:r>
      <w:r w:rsidRPr="00AB6598">
        <w:rPr>
          <w:rFonts w:ascii="Cambria" w:hAnsi="Cambria" w:cs="Calibri"/>
          <w:sz w:val="22"/>
          <w:szCs w:val="22"/>
        </w:rPr>
        <w:t>Bełchat</w:t>
      </w:r>
      <w:r w:rsidRPr="00AB6598">
        <w:rPr>
          <w:rFonts w:ascii="Cambria" w:hAnsi="Cambria" w:cstheme="minorHAnsi"/>
          <w:sz w:val="22"/>
          <w:szCs w:val="22"/>
        </w:rPr>
        <w:t>owie</w:t>
      </w:r>
      <w:r w:rsidRPr="00AB6598">
        <w:rPr>
          <w:rFonts w:ascii="Cambria" w:eastAsia="Calibri" w:hAnsi="Cambria" w:cstheme="minorHAnsi"/>
          <w:sz w:val="22"/>
          <w:szCs w:val="22"/>
          <w:lang w:eastAsia="pl-PL"/>
        </w:rPr>
        <w:t>.</w:t>
      </w:r>
    </w:p>
    <w:p w:rsidR="001D4EAF" w:rsidRPr="00AB6598" w:rsidRDefault="001D4EAF" w:rsidP="00AB6598">
      <w:pPr>
        <w:pStyle w:val="Akapitzlist"/>
        <w:numPr>
          <w:ilvl w:val="0"/>
          <w:numId w:val="12"/>
        </w:numPr>
        <w:tabs>
          <w:tab w:val="clear" w:pos="720"/>
        </w:tabs>
        <w:autoSpaceDE w:val="0"/>
        <w:autoSpaceDN w:val="0"/>
        <w:adjustRightInd w:val="0"/>
        <w:spacing w:line="276" w:lineRule="auto"/>
        <w:ind w:left="284" w:hanging="284"/>
        <w:jc w:val="both"/>
        <w:rPr>
          <w:rFonts w:ascii="Cambria" w:hAnsi="Cambria" w:cstheme="minorHAnsi"/>
          <w:sz w:val="22"/>
          <w:szCs w:val="22"/>
        </w:rPr>
      </w:pPr>
      <w:r w:rsidRPr="00AB6598">
        <w:rPr>
          <w:rFonts w:ascii="Cambria" w:hAnsi="Cambria" w:cstheme="minorHAnsi"/>
          <w:sz w:val="22"/>
          <w:szCs w:val="22"/>
          <w:u w:val="single"/>
        </w:rPr>
        <w:t>W ramach niniejszego zamówienia Wykonawca winien uwzględnić ponadto prace oraz koszty niezbędne do wykonania zadania m. in.:</w:t>
      </w:r>
    </w:p>
    <w:p w:rsidR="00AB6598" w:rsidRDefault="001D4EAF" w:rsidP="00151300">
      <w:pPr>
        <w:pStyle w:val="Akapitzlist"/>
        <w:numPr>
          <w:ilvl w:val="0"/>
          <w:numId w:val="44"/>
        </w:numPr>
        <w:spacing w:line="276" w:lineRule="auto"/>
        <w:ind w:left="567" w:hanging="283"/>
        <w:contextualSpacing/>
        <w:jc w:val="both"/>
        <w:rPr>
          <w:rFonts w:ascii="Cambria" w:hAnsi="Cambria"/>
          <w:sz w:val="22"/>
          <w:szCs w:val="22"/>
        </w:rPr>
      </w:pPr>
      <w:r w:rsidRPr="00AB6598">
        <w:rPr>
          <w:rFonts w:ascii="Cambria" w:hAnsi="Cambria"/>
          <w:sz w:val="22"/>
          <w:szCs w:val="22"/>
        </w:rPr>
        <w:t>wykonanie projektu organizacji ruchu na czas wykonywania robót wraz z wymaganymi uzgodnieniami;</w:t>
      </w:r>
    </w:p>
    <w:p w:rsidR="00AB6598" w:rsidRDefault="001D4EAF" w:rsidP="00151300">
      <w:pPr>
        <w:pStyle w:val="Akapitzlist"/>
        <w:numPr>
          <w:ilvl w:val="0"/>
          <w:numId w:val="44"/>
        </w:numPr>
        <w:spacing w:line="276" w:lineRule="auto"/>
        <w:ind w:left="567" w:hanging="283"/>
        <w:contextualSpacing/>
        <w:jc w:val="both"/>
        <w:rPr>
          <w:rFonts w:ascii="Cambria" w:hAnsi="Cambria"/>
          <w:sz w:val="22"/>
          <w:szCs w:val="22"/>
        </w:rPr>
      </w:pPr>
      <w:r w:rsidRPr="00AB6598">
        <w:rPr>
          <w:rFonts w:ascii="Cambria" w:hAnsi="Cambria"/>
          <w:sz w:val="22"/>
          <w:szCs w:val="22"/>
        </w:rPr>
        <w:t>dostarczenie, wdrożenie i utrzymanie oznakowania na czas budowy;</w:t>
      </w:r>
    </w:p>
    <w:p w:rsidR="00AB6598" w:rsidRDefault="001D4EAF" w:rsidP="00151300">
      <w:pPr>
        <w:pStyle w:val="Akapitzlist"/>
        <w:numPr>
          <w:ilvl w:val="0"/>
          <w:numId w:val="44"/>
        </w:numPr>
        <w:spacing w:line="276" w:lineRule="auto"/>
        <w:ind w:left="567" w:hanging="283"/>
        <w:contextualSpacing/>
        <w:jc w:val="both"/>
        <w:rPr>
          <w:rFonts w:ascii="Cambria" w:hAnsi="Cambria"/>
          <w:sz w:val="22"/>
          <w:szCs w:val="22"/>
        </w:rPr>
      </w:pPr>
      <w:r w:rsidRPr="00AB6598">
        <w:rPr>
          <w:rFonts w:ascii="Cambria" w:hAnsi="Cambria"/>
          <w:sz w:val="22"/>
          <w:szCs w:val="22"/>
        </w:rPr>
        <w:t>uzyskanie wszystkich niezbędnych dokumentów potwierdzających prawidłowość wykonanych robót;</w:t>
      </w:r>
    </w:p>
    <w:p w:rsidR="00AB6598" w:rsidRDefault="001D4EAF" w:rsidP="00151300">
      <w:pPr>
        <w:pStyle w:val="Akapitzlist"/>
        <w:numPr>
          <w:ilvl w:val="0"/>
          <w:numId w:val="44"/>
        </w:numPr>
        <w:spacing w:line="276" w:lineRule="auto"/>
        <w:ind w:left="567" w:hanging="283"/>
        <w:contextualSpacing/>
        <w:jc w:val="both"/>
        <w:rPr>
          <w:rFonts w:ascii="Cambria" w:hAnsi="Cambria"/>
          <w:sz w:val="22"/>
          <w:szCs w:val="22"/>
        </w:rPr>
      </w:pPr>
      <w:r w:rsidRPr="00AB6598">
        <w:rPr>
          <w:rFonts w:ascii="Cambria" w:hAnsi="Cambria"/>
          <w:sz w:val="22"/>
          <w:szCs w:val="22"/>
        </w:rPr>
        <w:t xml:space="preserve">urządzenie, utrzymanie i zabezpieczenie terenu budowy wraz z zapleczem budowy; </w:t>
      </w:r>
    </w:p>
    <w:p w:rsidR="00AB6598" w:rsidRDefault="001D4EAF" w:rsidP="00151300">
      <w:pPr>
        <w:pStyle w:val="Akapitzlist"/>
        <w:numPr>
          <w:ilvl w:val="0"/>
          <w:numId w:val="44"/>
        </w:numPr>
        <w:spacing w:line="276" w:lineRule="auto"/>
        <w:ind w:left="567" w:hanging="283"/>
        <w:contextualSpacing/>
        <w:jc w:val="both"/>
        <w:rPr>
          <w:rFonts w:ascii="Cambria" w:hAnsi="Cambria"/>
          <w:sz w:val="22"/>
          <w:szCs w:val="22"/>
        </w:rPr>
      </w:pPr>
      <w:r w:rsidRPr="00AB6598">
        <w:rPr>
          <w:rFonts w:ascii="Cambria" w:hAnsi="Cambria"/>
          <w:sz w:val="22"/>
          <w:szCs w:val="22"/>
        </w:rPr>
        <w:t xml:space="preserve">koszty doprowadzenia i zużycia energii i wody oraz innych niezbędnych mediów dla potrzeb technologicznych, zaplecza i terenu budowy; </w:t>
      </w:r>
    </w:p>
    <w:p w:rsidR="00AB6598" w:rsidRDefault="001D4EAF" w:rsidP="00151300">
      <w:pPr>
        <w:pStyle w:val="Akapitzlist"/>
        <w:numPr>
          <w:ilvl w:val="0"/>
          <w:numId w:val="44"/>
        </w:numPr>
        <w:spacing w:line="276" w:lineRule="auto"/>
        <w:ind w:left="567" w:hanging="283"/>
        <w:contextualSpacing/>
        <w:jc w:val="both"/>
        <w:rPr>
          <w:rFonts w:ascii="Cambria" w:hAnsi="Cambria"/>
          <w:sz w:val="22"/>
          <w:szCs w:val="22"/>
        </w:rPr>
      </w:pPr>
      <w:r w:rsidRPr="00AB6598">
        <w:rPr>
          <w:rFonts w:ascii="Cambria" w:hAnsi="Cambria"/>
          <w:sz w:val="22"/>
          <w:szCs w:val="22"/>
        </w:rPr>
        <w:t xml:space="preserve">utrzymanie w należytym porządku dróg dojazdowych na teren budowy, ze szczególnym uwzględnieniem utrzymania czystości na odcinkach związanych z transportem budowy (m.in. nie dopuszczanie do wynoszenia błota na kołach samochodów wyjeżdżających z budowy); </w:t>
      </w:r>
    </w:p>
    <w:p w:rsidR="00AB6598" w:rsidRDefault="001D4EAF" w:rsidP="00151300">
      <w:pPr>
        <w:pStyle w:val="Akapitzlist"/>
        <w:numPr>
          <w:ilvl w:val="0"/>
          <w:numId w:val="44"/>
        </w:numPr>
        <w:spacing w:line="276" w:lineRule="auto"/>
        <w:ind w:left="567" w:hanging="283"/>
        <w:contextualSpacing/>
        <w:jc w:val="both"/>
        <w:rPr>
          <w:rFonts w:ascii="Cambria" w:hAnsi="Cambria"/>
          <w:sz w:val="22"/>
          <w:szCs w:val="22"/>
        </w:rPr>
      </w:pPr>
      <w:r w:rsidRPr="00AB6598">
        <w:rPr>
          <w:rFonts w:ascii="Cambria" w:hAnsi="Cambria"/>
          <w:sz w:val="22"/>
          <w:szCs w:val="22"/>
        </w:rPr>
        <w:t>zapewnienie dozoru, a także właściwych warunków bezpieczeństwa i higieny pracy;</w:t>
      </w:r>
    </w:p>
    <w:p w:rsidR="00AB6598" w:rsidRDefault="001D4EAF" w:rsidP="00151300">
      <w:pPr>
        <w:pStyle w:val="Akapitzlist"/>
        <w:numPr>
          <w:ilvl w:val="0"/>
          <w:numId w:val="44"/>
        </w:numPr>
        <w:spacing w:line="276" w:lineRule="auto"/>
        <w:ind w:left="567" w:hanging="283"/>
        <w:contextualSpacing/>
        <w:jc w:val="both"/>
        <w:rPr>
          <w:rFonts w:ascii="Cambria" w:hAnsi="Cambria"/>
          <w:sz w:val="22"/>
          <w:szCs w:val="22"/>
        </w:rPr>
      </w:pPr>
      <w:r w:rsidRPr="00AB6598">
        <w:rPr>
          <w:rFonts w:ascii="Cambria" w:hAnsi="Cambria"/>
          <w:sz w:val="22"/>
          <w:szCs w:val="22"/>
        </w:rPr>
        <w:t>ewentualne koszty związane z wyłączeniami prądu i innych mediów;</w:t>
      </w:r>
    </w:p>
    <w:p w:rsidR="00AB6598" w:rsidRDefault="001D4EAF" w:rsidP="00151300">
      <w:pPr>
        <w:pStyle w:val="Akapitzlist"/>
        <w:numPr>
          <w:ilvl w:val="0"/>
          <w:numId w:val="44"/>
        </w:numPr>
        <w:spacing w:line="276" w:lineRule="auto"/>
        <w:ind w:left="567" w:hanging="283"/>
        <w:contextualSpacing/>
        <w:jc w:val="both"/>
        <w:rPr>
          <w:rFonts w:ascii="Cambria" w:hAnsi="Cambria"/>
          <w:sz w:val="22"/>
          <w:szCs w:val="22"/>
        </w:rPr>
      </w:pPr>
      <w:r w:rsidRPr="00AB6598">
        <w:rPr>
          <w:rFonts w:ascii="Cambria" w:hAnsi="Cambria"/>
          <w:sz w:val="22"/>
          <w:szCs w:val="22"/>
        </w:rPr>
        <w:t>zorganizowanie i przeprowadzenie niezbędnych prób, badań i odbiorów oraz ewentualnego uzupełnienia dokumentacji odbiorowej dla zakresu robót objętych umową, jak również dokonywania odkrywek w przypadku nie zgłoszenia do odbioru robót zanikających lub ulegających zakryciu;</w:t>
      </w:r>
    </w:p>
    <w:p w:rsidR="00AB6598" w:rsidRDefault="001D4EAF" w:rsidP="00151300">
      <w:pPr>
        <w:pStyle w:val="Akapitzlist"/>
        <w:numPr>
          <w:ilvl w:val="0"/>
          <w:numId w:val="44"/>
        </w:numPr>
        <w:spacing w:line="276" w:lineRule="auto"/>
        <w:ind w:left="567" w:hanging="283"/>
        <w:contextualSpacing/>
        <w:jc w:val="both"/>
        <w:rPr>
          <w:rFonts w:ascii="Cambria" w:hAnsi="Cambria"/>
          <w:sz w:val="22"/>
          <w:szCs w:val="22"/>
        </w:rPr>
      </w:pPr>
      <w:r w:rsidRPr="00AB6598">
        <w:rPr>
          <w:rFonts w:ascii="Cambria" w:hAnsi="Cambria"/>
          <w:sz w:val="22"/>
          <w:szCs w:val="22"/>
        </w:rPr>
        <w:t xml:space="preserve">demontaż obiektów i urządzeń tymczasowych budowy, uporządkowanie terenu budowy po zakończeniu robót i przekazanie uporządkowanego terenu Zamawiającemu najpóźniej w dniu odbioru; </w:t>
      </w:r>
    </w:p>
    <w:p w:rsidR="00AB6598" w:rsidRDefault="001D4EAF" w:rsidP="00151300">
      <w:pPr>
        <w:pStyle w:val="Akapitzlist"/>
        <w:numPr>
          <w:ilvl w:val="0"/>
          <w:numId w:val="44"/>
        </w:numPr>
        <w:spacing w:line="276" w:lineRule="auto"/>
        <w:ind w:left="567" w:hanging="283"/>
        <w:contextualSpacing/>
        <w:jc w:val="both"/>
        <w:rPr>
          <w:rFonts w:ascii="Cambria" w:hAnsi="Cambria"/>
          <w:sz w:val="22"/>
          <w:szCs w:val="22"/>
        </w:rPr>
      </w:pPr>
      <w:r w:rsidRPr="00AB6598">
        <w:rPr>
          <w:rFonts w:ascii="Cambria" w:hAnsi="Cambria"/>
          <w:sz w:val="22"/>
          <w:szCs w:val="22"/>
        </w:rPr>
        <w:lastRenderedPageBreak/>
        <w:t xml:space="preserve">udzielenie wszelkiej pomocy w przygotowaniu niezbędnych dokumentów wymaganych przy realizacji i rozliczaniu inwestycji; </w:t>
      </w:r>
    </w:p>
    <w:p w:rsidR="00AB6598" w:rsidRDefault="001D4EAF" w:rsidP="00151300">
      <w:pPr>
        <w:pStyle w:val="Akapitzlist"/>
        <w:numPr>
          <w:ilvl w:val="0"/>
          <w:numId w:val="44"/>
        </w:numPr>
        <w:spacing w:line="276" w:lineRule="auto"/>
        <w:ind w:left="567" w:hanging="283"/>
        <w:contextualSpacing/>
        <w:jc w:val="both"/>
        <w:rPr>
          <w:rFonts w:ascii="Cambria" w:hAnsi="Cambria"/>
          <w:sz w:val="22"/>
          <w:szCs w:val="22"/>
        </w:rPr>
      </w:pPr>
      <w:r w:rsidRPr="00AB6598">
        <w:rPr>
          <w:rFonts w:ascii="Cambria" w:hAnsi="Cambria"/>
          <w:sz w:val="22"/>
          <w:szCs w:val="22"/>
        </w:rPr>
        <w:t>usunięcie poza teren budowy na koszt wykonawcy ze szczególnym zachowaniem   przepisów ustawy o odpadach materiałów z rozbiórki nie nadających się do wykorzystania oraz nadmiaru mas ziemnych;</w:t>
      </w:r>
    </w:p>
    <w:p w:rsidR="00AB6598" w:rsidRPr="00AB6598" w:rsidRDefault="00AB6598" w:rsidP="00151300">
      <w:pPr>
        <w:pStyle w:val="Akapitzlist"/>
        <w:numPr>
          <w:ilvl w:val="0"/>
          <w:numId w:val="44"/>
        </w:numPr>
        <w:spacing w:line="276" w:lineRule="auto"/>
        <w:ind w:left="567" w:hanging="283"/>
        <w:contextualSpacing/>
        <w:jc w:val="both"/>
        <w:rPr>
          <w:rFonts w:ascii="Cambria" w:hAnsi="Cambria"/>
          <w:sz w:val="22"/>
          <w:szCs w:val="22"/>
        </w:rPr>
      </w:pPr>
      <w:r>
        <w:rPr>
          <w:rFonts w:ascii="Cambria" w:hAnsi="Cambria" w:cs="Calibri"/>
          <w:sz w:val="22"/>
          <w:szCs w:val="22"/>
        </w:rPr>
        <w:t>m</w:t>
      </w:r>
      <w:r w:rsidR="001D4EAF" w:rsidRPr="00AB6598">
        <w:rPr>
          <w:rFonts w:ascii="Cambria" w:hAnsi="Cambria" w:cs="Calibri"/>
          <w:sz w:val="22"/>
          <w:szCs w:val="22"/>
        </w:rPr>
        <w:t>ateriały z rozbiórki nadające się do w</w:t>
      </w:r>
      <w:r>
        <w:rPr>
          <w:rFonts w:ascii="Cambria" w:hAnsi="Cambria" w:cs="Calibri"/>
          <w:sz w:val="22"/>
          <w:szCs w:val="22"/>
        </w:rPr>
        <w:t>ykorzystania stanowią własność z</w:t>
      </w:r>
      <w:r w:rsidR="001D4EAF" w:rsidRPr="00AB6598">
        <w:rPr>
          <w:rFonts w:ascii="Cambria" w:hAnsi="Cambria" w:cs="Calibri"/>
          <w:sz w:val="22"/>
          <w:szCs w:val="22"/>
        </w:rPr>
        <w:t xml:space="preserve">amawiającego. </w:t>
      </w:r>
    </w:p>
    <w:p w:rsidR="00AB6598" w:rsidRDefault="001D4EAF" w:rsidP="00151300">
      <w:pPr>
        <w:pStyle w:val="Akapitzlist"/>
        <w:numPr>
          <w:ilvl w:val="0"/>
          <w:numId w:val="44"/>
        </w:numPr>
        <w:spacing w:line="276" w:lineRule="auto"/>
        <w:ind w:left="567" w:hanging="283"/>
        <w:contextualSpacing/>
        <w:jc w:val="both"/>
        <w:rPr>
          <w:rFonts w:ascii="Cambria" w:hAnsi="Cambria"/>
          <w:sz w:val="22"/>
          <w:szCs w:val="22"/>
        </w:rPr>
      </w:pPr>
      <w:r w:rsidRPr="00AB6598">
        <w:rPr>
          <w:rFonts w:ascii="Cambria" w:hAnsi="Cambria"/>
          <w:sz w:val="22"/>
          <w:szCs w:val="22"/>
        </w:rPr>
        <w:t>koszty wykonania pomiarów i badań laboratoryjnych zgodnie ze STWiOR;</w:t>
      </w:r>
    </w:p>
    <w:p w:rsidR="00AB6598" w:rsidRPr="00AB6598" w:rsidRDefault="001D4EAF" w:rsidP="00151300">
      <w:pPr>
        <w:pStyle w:val="Akapitzlist"/>
        <w:numPr>
          <w:ilvl w:val="0"/>
          <w:numId w:val="44"/>
        </w:numPr>
        <w:spacing w:line="276" w:lineRule="auto"/>
        <w:ind w:left="567" w:hanging="283"/>
        <w:contextualSpacing/>
        <w:jc w:val="both"/>
        <w:rPr>
          <w:rFonts w:ascii="Cambria" w:hAnsi="Cambria"/>
          <w:sz w:val="22"/>
          <w:szCs w:val="22"/>
        </w:rPr>
      </w:pPr>
      <w:r w:rsidRPr="00AB6598">
        <w:rPr>
          <w:rFonts w:ascii="Cambria" w:hAnsi="Cambria" w:cs="Calibri"/>
          <w:sz w:val="22"/>
          <w:szCs w:val="22"/>
        </w:rPr>
        <w:t>koszty opłat z tytułu zajęcia pasa drogowego dla zarządców dróg, których Gmina nie jest właścicielem;</w:t>
      </w:r>
    </w:p>
    <w:p w:rsidR="001D4EAF" w:rsidRPr="00090068" w:rsidRDefault="001D4EAF" w:rsidP="00151300">
      <w:pPr>
        <w:pStyle w:val="Akapitzlist"/>
        <w:numPr>
          <w:ilvl w:val="0"/>
          <w:numId w:val="44"/>
        </w:numPr>
        <w:spacing w:line="276" w:lineRule="auto"/>
        <w:ind w:left="567" w:hanging="283"/>
        <w:contextualSpacing/>
        <w:jc w:val="both"/>
        <w:rPr>
          <w:rFonts w:ascii="Cambria" w:hAnsi="Cambria"/>
          <w:sz w:val="22"/>
          <w:szCs w:val="22"/>
        </w:rPr>
      </w:pPr>
      <w:r w:rsidRPr="00AB6598">
        <w:rPr>
          <w:rFonts w:ascii="Cambria" w:hAnsi="Cambria" w:cstheme="minorHAnsi"/>
          <w:bCs/>
          <w:sz w:val="22"/>
          <w:szCs w:val="22"/>
          <w:lang w:eastAsia="pl-PL"/>
        </w:rPr>
        <w:t>sporządzenie inwentaryzacji powykonawczej.</w:t>
      </w:r>
      <w:r w:rsidRPr="00AB6598">
        <w:rPr>
          <w:rFonts w:ascii="Cambria" w:hAnsi="Cambria" w:cstheme="minorHAnsi"/>
          <w:color w:val="FF0000"/>
          <w:sz w:val="22"/>
          <w:szCs w:val="22"/>
        </w:rPr>
        <w:t xml:space="preserve"> </w:t>
      </w:r>
    </w:p>
    <w:p w:rsidR="00473657" w:rsidRPr="00090068" w:rsidRDefault="00AB6598" w:rsidP="00473657">
      <w:pPr>
        <w:pStyle w:val="Akapitzlist"/>
        <w:numPr>
          <w:ilvl w:val="0"/>
          <w:numId w:val="12"/>
        </w:numPr>
        <w:tabs>
          <w:tab w:val="clear" w:pos="720"/>
          <w:tab w:val="num" w:pos="284"/>
        </w:tabs>
        <w:spacing w:line="276" w:lineRule="auto"/>
        <w:ind w:left="284" w:hanging="284"/>
        <w:jc w:val="both"/>
        <w:rPr>
          <w:rFonts w:ascii="Cambria" w:hAnsi="Cambria" w:cstheme="minorHAnsi"/>
          <w:sz w:val="22"/>
          <w:szCs w:val="22"/>
        </w:rPr>
      </w:pPr>
      <w:r w:rsidRPr="00090068">
        <w:rPr>
          <w:rFonts w:ascii="Cambria" w:hAnsi="Cambria" w:cs="Tahoma"/>
          <w:sz w:val="22"/>
          <w:szCs w:val="22"/>
        </w:rPr>
        <w:t>Hierarchia ważności dokumentów: Umowa z Wykonawcą robót, SWZ,</w:t>
      </w:r>
      <w:r w:rsidRPr="00090068">
        <w:rPr>
          <w:rFonts w:ascii="Cambria" w:hAnsi="Cambria" w:cs="Tahoma"/>
          <w:b/>
          <w:sz w:val="22"/>
          <w:szCs w:val="22"/>
        </w:rPr>
        <w:t xml:space="preserve"> </w:t>
      </w:r>
      <w:r w:rsidRPr="00090068">
        <w:rPr>
          <w:rFonts w:ascii="Cambria" w:hAnsi="Cambria" w:cs="Tahoma"/>
          <w:sz w:val="22"/>
          <w:szCs w:val="22"/>
        </w:rPr>
        <w:t>Projekt budowlany i wykonawczy, Specyfikacja techniczna wykonania i odbioru robót, Przedmiar robót.</w:t>
      </w:r>
    </w:p>
    <w:p w:rsidR="00473657" w:rsidRPr="00090068" w:rsidRDefault="00AB6598" w:rsidP="00473657">
      <w:pPr>
        <w:pStyle w:val="Akapitzlist"/>
        <w:numPr>
          <w:ilvl w:val="0"/>
          <w:numId w:val="12"/>
        </w:numPr>
        <w:tabs>
          <w:tab w:val="clear" w:pos="720"/>
          <w:tab w:val="num" w:pos="284"/>
        </w:tabs>
        <w:spacing w:line="276" w:lineRule="auto"/>
        <w:ind w:left="284" w:hanging="284"/>
        <w:jc w:val="both"/>
        <w:rPr>
          <w:rFonts w:ascii="Cambria" w:hAnsi="Cambria" w:cstheme="minorHAnsi"/>
          <w:sz w:val="22"/>
          <w:szCs w:val="22"/>
        </w:rPr>
      </w:pPr>
      <w:r w:rsidRPr="00090068">
        <w:rPr>
          <w:rFonts w:ascii="Cambria" w:hAnsi="Cambria" w:cs="Tahoma"/>
          <w:sz w:val="22"/>
          <w:szCs w:val="22"/>
        </w:rPr>
        <w:t xml:space="preserve">Wykonawca zobowiązany jest do </w:t>
      </w:r>
      <w:r w:rsidRPr="00090068">
        <w:rPr>
          <w:rFonts w:ascii="Cambria" w:hAnsi="Cambria"/>
          <w:sz w:val="22"/>
          <w:szCs w:val="22"/>
          <w:shd w:val="clear" w:color="auto" w:fill="FFFFFF"/>
        </w:rPr>
        <w:t>informowania zamawiającego o wsz</w:t>
      </w:r>
      <w:r w:rsidR="003E5614">
        <w:rPr>
          <w:rFonts w:ascii="Cambria" w:hAnsi="Cambria"/>
          <w:sz w:val="22"/>
          <w:szCs w:val="22"/>
          <w:shd w:val="clear" w:color="auto" w:fill="FFFFFF"/>
        </w:rPr>
        <w:t xml:space="preserve">elkich trudnościach związanych </w:t>
      </w:r>
      <w:r w:rsidRPr="00090068">
        <w:rPr>
          <w:rFonts w:ascii="Cambria" w:hAnsi="Cambria"/>
          <w:sz w:val="22"/>
          <w:szCs w:val="22"/>
          <w:shd w:val="clear" w:color="auto" w:fill="FFFFFF"/>
        </w:rPr>
        <w:t>z realizacją inwestycji, co stanowi wyraz obowiązku informac</w:t>
      </w:r>
      <w:r w:rsidR="003E5614">
        <w:rPr>
          <w:rFonts w:ascii="Cambria" w:hAnsi="Cambria"/>
          <w:sz w:val="22"/>
          <w:szCs w:val="22"/>
          <w:shd w:val="clear" w:color="auto" w:fill="FFFFFF"/>
        </w:rPr>
        <w:t xml:space="preserve">yjnego wykonawcy określonego </w:t>
      </w:r>
      <w:r w:rsidRPr="00090068">
        <w:rPr>
          <w:rFonts w:ascii="Cambria" w:hAnsi="Cambria"/>
          <w:sz w:val="22"/>
          <w:szCs w:val="22"/>
          <w:shd w:val="clear" w:color="auto" w:fill="FFFFFF"/>
        </w:rPr>
        <w:t xml:space="preserve"> w art. 651 k.c.</w:t>
      </w:r>
    </w:p>
    <w:p w:rsidR="00AB6598" w:rsidRPr="00090068" w:rsidRDefault="00AB6598" w:rsidP="00473657">
      <w:pPr>
        <w:pStyle w:val="Akapitzlist"/>
        <w:numPr>
          <w:ilvl w:val="0"/>
          <w:numId w:val="12"/>
        </w:numPr>
        <w:tabs>
          <w:tab w:val="clear" w:pos="720"/>
          <w:tab w:val="num" w:pos="284"/>
        </w:tabs>
        <w:spacing w:line="276" w:lineRule="auto"/>
        <w:ind w:left="284" w:hanging="284"/>
        <w:jc w:val="both"/>
        <w:rPr>
          <w:rFonts w:ascii="Cambria" w:hAnsi="Cambria" w:cstheme="minorHAnsi"/>
          <w:sz w:val="22"/>
          <w:szCs w:val="22"/>
        </w:rPr>
      </w:pPr>
      <w:r w:rsidRPr="00090068">
        <w:rPr>
          <w:rFonts w:ascii="Cambria" w:hAnsi="Cambria" w:cs="Tahoma"/>
          <w:sz w:val="22"/>
          <w:szCs w:val="22"/>
        </w:rPr>
        <w:t xml:space="preserve">Kody i nazwy określone we Wspólnym Słowniku Zamówień CPV: </w:t>
      </w:r>
    </w:p>
    <w:p w:rsidR="00AB6598" w:rsidRPr="00090068" w:rsidRDefault="00AB6598" w:rsidP="00473657">
      <w:pPr>
        <w:widowControl w:val="0"/>
        <w:tabs>
          <w:tab w:val="left" w:pos="567"/>
        </w:tabs>
        <w:ind w:left="720" w:right="-1"/>
        <w:rPr>
          <w:rFonts w:ascii="Cambria" w:hAnsi="Cambria" w:cs="Calibri"/>
        </w:rPr>
      </w:pPr>
    </w:p>
    <w:p w:rsidR="00473657" w:rsidRPr="00090068" w:rsidRDefault="00473657" w:rsidP="00473657">
      <w:pPr>
        <w:tabs>
          <w:tab w:val="left" w:pos="0"/>
        </w:tabs>
        <w:spacing w:line="276" w:lineRule="auto"/>
        <w:ind w:right="-1"/>
        <w:jc w:val="both"/>
        <w:rPr>
          <w:rFonts w:ascii="Cambria" w:hAnsi="Cambria" w:cstheme="minorHAnsi"/>
          <w:b/>
        </w:rPr>
      </w:pPr>
      <w:r w:rsidRPr="00090068">
        <w:rPr>
          <w:rFonts w:ascii="Cambria" w:hAnsi="Cambria" w:cstheme="minorHAnsi"/>
          <w:b/>
        </w:rPr>
        <w:t>45233226-9 - Roboty budowlane w zakresie dróg dojazdowych</w:t>
      </w:r>
    </w:p>
    <w:p w:rsidR="00473657" w:rsidRPr="00090068" w:rsidRDefault="00473657" w:rsidP="00473657">
      <w:pPr>
        <w:tabs>
          <w:tab w:val="left" w:pos="0"/>
        </w:tabs>
        <w:spacing w:line="276" w:lineRule="auto"/>
        <w:ind w:right="-1"/>
        <w:jc w:val="both"/>
        <w:rPr>
          <w:rFonts w:ascii="Cambria" w:hAnsi="Cambria" w:cstheme="minorHAnsi"/>
          <w:b/>
        </w:rPr>
      </w:pPr>
      <w:r w:rsidRPr="00090068">
        <w:rPr>
          <w:rFonts w:ascii="Cambria" w:hAnsi="Cambria" w:cstheme="minorHAnsi"/>
          <w:b/>
        </w:rPr>
        <w:t>45233220-7 – Roboty w zakresie nawierzchni dróg</w:t>
      </w:r>
    </w:p>
    <w:p w:rsidR="00473657" w:rsidRPr="00090068" w:rsidRDefault="00473657" w:rsidP="00473657">
      <w:pPr>
        <w:tabs>
          <w:tab w:val="left" w:pos="0"/>
        </w:tabs>
        <w:spacing w:line="276" w:lineRule="auto"/>
        <w:ind w:right="-1"/>
        <w:jc w:val="both"/>
        <w:rPr>
          <w:rFonts w:ascii="Cambria" w:hAnsi="Cambria" w:cstheme="minorHAnsi"/>
          <w:b/>
        </w:rPr>
      </w:pPr>
      <w:r w:rsidRPr="00090068">
        <w:rPr>
          <w:rFonts w:ascii="Cambria" w:hAnsi="Cambria" w:cstheme="minorHAnsi"/>
          <w:b/>
        </w:rPr>
        <w:t>45233140-2 – Roboty drogowe</w:t>
      </w:r>
    </w:p>
    <w:p w:rsidR="00AB6598" w:rsidRPr="00090068" w:rsidRDefault="00473657" w:rsidP="00473657">
      <w:pPr>
        <w:tabs>
          <w:tab w:val="left" w:pos="0"/>
        </w:tabs>
        <w:spacing w:line="276" w:lineRule="auto"/>
        <w:ind w:right="-1"/>
        <w:jc w:val="both"/>
        <w:rPr>
          <w:rFonts w:ascii="Cambria" w:hAnsi="Cambria" w:cstheme="minorHAnsi"/>
          <w:b/>
        </w:rPr>
      </w:pPr>
      <w:r w:rsidRPr="00090068">
        <w:rPr>
          <w:rFonts w:ascii="Cambria" w:hAnsi="Cambria" w:cstheme="minorHAnsi"/>
          <w:b/>
        </w:rPr>
        <w:t>45233260-9 – Roboty budowlane w zakresie dróg pieszych</w:t>
      </w:r>
    </w:p>
    <w:p w:rsidR="00AB6598" w:rsidRPr="00090068" w:rsidRDefault="00AB6598" w:rsidP="00473657">
      <w:pPr>
        <w:pStyle w:val="Akapitzlist"/>
        <w:numPr>
          <w:ilvl w:val="0"/>
          <w:numId w:val="12"/>
        </w:numPr>
        <w:tabs>
          <w:tab w:val="clear" w:pos="720"/>
          <w:tab w:val="num" w:pos="284"/>
        </w:tabs>
        <w:spacing w:line="276" w:lineRule="auto"/>
        <w:ind w:left="284" w:hanging="284"/>
        <w:jc w:val="both"/>
        <w:rPr>
          <w:rFonts w:ascii="Cambria" w:hAnsi="Cambria" w:cs="Tahoma"/>
          <w:sz w:val="22"/>
          <w:szCs w:val="22"/>
        </w:rPr>
      </w:pPr>
      <w:r w:rsidRPr="00090068">
        <w:rPr>
          <w:rFonts w:ascii="Cambria" w:hAnsi="Cambria"/>
          <w:sz w:val="22"/>
          <w:szCs w:val="22"/>
        </w:rPr>
        <w:t xml:space="preserve">W przypadku gdy opis przedmiotu zamówienia odnosi się do norm, ocen technicznych, specyfikacji technicznych i systemów referencji technicznych, o których mowa w art. 101 </w:t>
      </w:r>
      <w:r w:rsidR="00090068">
        <w:rPr>
          <w:rFonts w:ascii="Cambria" w:hAnsi="Cambria"/>
          <w:sz w:val="22"/>
          <w:szCs w:val="22"/>
        </w:rPr>
        <w:t xml:space="preserve">ust. 1 pkt 2 oraz ust. 3 pzp - </w:t>
      </w:r>
      <w:r w:rsidRPr="00090068">
        <w:rPr>
          <w:rFonts w:ascii="Cambria" w:hAnsi="Cambria"/>
          <w:sz w:val="22"/>
          <w:szCs w:val="22"/>
        </w:rPr>
        <w:t>zamawiający nie odrzuci oferty tylko dlatego, że oferowane roboty budow</w:t>
      </w:r>
      <w:r w:rsidR="00473657" w:rsidRPr="00090068">
        <w:rPr>
          <w:rFonts w:ascii="Cambria" w:hAnsi="Cambria"/>
          <w:sz w:val="22"/>
          <w:szCs w:val="22"/>
        </w:rPr>
        <w:t>lane, dostawy lub usługi nie s</w:t>
      </w:r>
      <w:r w:rsidRPr="00090068">
        <w:rPr>
          <w:rFonts w:ascii="Cambria" w:hAnsi="Cambria"/>
          <w:sz w:val="22"/>
          <w:szCs w:val="22"/>
        </w:rPr>
        <w:t xml:space="preserve">ą zgodne </w:t>
      </w:r>
      <w:r w:rsidRPr="00090068">
        <w:rPr>
          <w:rFonts w:ascii="Cambria" w:hAnsi="Cambria"/>
          <w:sz w:val="22"/>
          <w:szCs w:val="22"/>
          <w:u w:val="single"/>
        </w:rPr>
        <w:t>z normami</w:t>
      </w:r>
      <w:r w:rsidRPr="00090068">
        <w:rPr>
          <w:rFonts w:ascii="Cambria" w:hAnsi="Cambria"/>
          <w:sz w:val="22"/>
          <w:szCs w:val="22"/>
        </w:rPr>
        <w:t xml:space="preserve">, ocenami technicznymi, specyfikacjami technicznymi i systemami referencji technicznych, do których opis przedmiotu zamówienia się odnosi, pod warunkiem że wykonawca udowodni w ofercie, w szczególności za pomocą przedmiotowych środków dowodowych, o których mowa w art. 104-107 pzp, „że proponowane rozwiązania w równoważnym stopniu spełniają wymagania określone w opisie przedmiotu zamówienia.". </w:t>
      </w:r>
    </w:p>
    <w:p w:rsidR="00AB6598" w:rsidRPr="00090068" w:rsidRDefault="00AB6598" w:rsidP="00AB6598">
      <w:pPr>
        <w:pStyle w:val="Akapitzlist"/>
        <w:spacing w:line="276" w:lineRule="auto"/>
        <w:ind w:left="284"/>
        <w:jc w:val="both"/>
        <w:rPr>
          <w:rFonts w:ascii="Cambria" w:hAnsi="Cambria"/>
          <w:sz w:val="22"/>
          <w:szCs w:val="22"/>
        </w:rPr>
      </w:pPr>
      <w:r w:rsidRPr="00090068">
        <w:rPr>
          <w:rFonts w:ascii="Cambria" w:hAnsi="Cambria"/>
          <w:sz w:val="22"/>
          <w:szCs w:val="22"/>
        </w:rPr>
        <w:t>Wobec powyższego, w świetle literalnego brzmienia zacytowanego przepisu, zamawi</w:t>
      </w:r>
      <w:r w:rsidR="00090068">
        <w:rPr>
          <w:rFonts w:ascii="Cambria" w:hAnsi="Cambria"/>
          <w:sz w:val="22"/>
          <w:szCs w:val="22"/>
        </w:rPr>
        <w:t xml:space="preserve">ający informuje, </w:t>
      </w:r>
      <w:r w:rsidRPr="00090068">
        <w:rPr>
          <w:rFonts w:ascii="Cambria" w:hAnsi="Cambria"/>
          <w:sz w:val="22"/>
          <w:szCs w:val="22"/>
        </w:rPr>
        <w:t xml:space="preserve">że w przypadku oferowania, któregoś z elementów przedmiotu zamówienia równoważnego w zakresie norm, wykonawca może udokumentować ich równowartość nawet wówczas, gdy zamawiający nie wymaga przedłożenia przez wykonawców przedmiotowych środków dowodowych. </w:t>
      </w:r>
    </w:p>
    <w:p w:rsidR="00AB6598" w:rsidRPr="00090068" w:rsidRDefault="00AB6598" w:rsidP="00AB6598">
      <w:pPr>
        <w:pStyle w:val="Akapitzlist"/>
        <w:spacing w:line="276" w:lineRule="auto"/>
        <w:ind w:left="284"/>
        <w:jc w:val="both"/>
        <w:rPr>
          <w:rFonts w:ascii="Cambria" w:hAnsi="Cambria"/>
          <w:sz w:val="22"/>
          <w:szCs w:val="22"/>
        </w:rPr>
      </w:pPr>
      <w:r w:rsidRPr="00090068">
        <w:rPr>
          <w:rFonts w:ascii="Cambria" w:hAnsi="Cambria"/>
          <w:sz w:val="22"/>
          <w:szCs w:val="22"/>
        </w:rPr>
        <w:t>W takim przypadku wykonawca celem udowodnienia rów</w:t>
      </w:r>
      <w:r w:rsidR="00473657" w:rsidRPr="00090068">
        <w:rPr>
          <w:rFonts w:ascii="Cambria" w:hAnsi="Cambria"/>
          <w:sz w:val="22"/>
          <w:szCs w:val="22"/>
        </w:rPr>
        <w:t xml:space="preserve">noważności powinien przedłożyć </w:t>
      </w:r>
      <w:r w:rsidRPr="00090068">
        <w:rPr>
          <w:rFonts w:ascii="Cambria" w:hAnsi="Cambria"/>
          <w:sz w:val="22"/>
          <w:szCs w:val="22"/>
        </w:rPr>
        <w:t xml:space="preserve">z ofertą stosowne dokumenty. </w:t>
      </w:r>
    </w:p>
    <w:p w:rsidR="00AB6598" w:rsidRPr="00090068" w:rsidRDefault="00AB6598" w:rsidP="00AB6598">
      <w:pPr>
        <w:pStyle w:val="Akapitzlist"/>
        <w:spacing w:line="276" w:lineRule="auto"/>
        <w:ind w:left="284"/>
        <w:jc w:val="both"/>
        <w:rPr>
          <w:rFonts w:ascii="Cambria" w:hAnsi="Cambria"/>
          <w:sz w:val="22"/>
          <w:szCs w:val="22"/>
        </w:rPr>
      </w:pPr>
      <w:r w:rsidRPr="00090068">
        <w:rPr>
          <w:rFonts w:ascii="Cambria" w:hAnsi="Cambria"/>
          <w:sz w:val="22"/>
          <w:szCs w:val="22"/>
        </w:rPr>
        <w:t xml:space="preserve">Jednocześnie zamawiający pozostawia swobodę wykonawcom co do momentu, w którym winien zaoferować materiały lub urządzenia </w:t>
      </w:r>
      <w:r w:rsidRPr="00090068">
        <w:rPr>
          <w:rStyle w:val="Uwydatnienie"/>
          <w:rFonts w:ascii="Cambria" w:hAnsi="Cambria"/>
          <w:sz w:val="22"/>
          <w:szCs w:val="22"/>
        </w:rPr>
        <w:t>równoważne w zakresie norm</w:t>
      </w:r>
      <w:r w:rsidRPr="00090068">
        <w:rPr>
          <w:rFonts w:ascii="Cambria" w:hAnsi="Cambria"/>
          <w:sz w:val="22"/>
          <w:szCs w:val="22"/>
        </w:rPr>
        <w:t xml:space="preserve">. Powyższe uzależnione od tego w jakim momencie wykonawca poweźmie taki zamiar. Jeśli uczyni to na etapie składania ofert to winien zaoferować dobra </w:t>
      </w:r>
      <w:r w:rsidRPr="00090068">
        <w:rPr>
          <w:rStyle w:val="Uwydatnienie"/>
          <w:rFonts w:ascii="Cambria" w:hAnsi="Cambria"/>
          <w:sz w:val="22"/>
          <w:szCs w:val="22"/>
        </w:rPr>
        <w:t>równoważne</w:t>
      </w:r>
      <w:r w:rsidRPr="00090068">
        <w:rPr>
          <w:rFonts w:ascii="Cambria" w:hAnsi="Cambria"/>
          <w:sz w:val="22"/>
          <w:szCs w:val="22"/>
        </w:rPr>
        <w:t xml:space="preserve"> w tym właśnie momencie. Natomiast, modyfikacja w ww. zakresie na etapie realizacji zamówienia będzie traktowana jako zmia</w:t>
      </w:r>
      <w:r w:rsidR="00090068">
        <w:rPr>
          <w:rFonts w:ascii="Cambria" w:hAnsi="Cambria"/>
          <w:sz w:val="22"/>
          <w:szCs w:val="22"/>
        </w:rPr>
        <w:t>na umowy i rozpatrywana będzie</w:t>
      </w:r>
      <w:r w:rsidRPr="00090068">
        <w:rPr>
          <w:rFonts w:ascii="Cambria" w:hAnsi="Cambria"/>
          <w:sz w:val="22"/>
          <w:szCs w:val="22"/>
        </w:rPr>
        <w:t xml:space="preserve"> w kontekście zapisów projektu umowy.  Stosownie do art. 107 ust. 2 pzp – zamawiający może wezwać wykonawcę do uzupełnienia przedmiotowych środków dowodowych</w:t>
      </w:r>
      <w:r w:rsidR="00090068">
        <w:rPr>
          <w:rFonts w:ascii="Cambria" w:hAnsi="Cambria"/>
          <w:sz w:val="22"/>
          <w:szCs w:val="22"/>
        </w:rPr>
        <w:t xml:space="preserve"> - jeżeli będą niekompletne. </w:t>
      </w:r>
      <w:r w:rsidRPr="00090068">
        <w:rPr>
          <w:rFonts w:ascii="Cambria" w:hAnsi="Cambria"/>
          <w:sz w:val="22"/>
          <w:szCs w:val="22"/>
        </w:rPr>
        <w:t xml:space="preserve">W przypadku, kiedy wykonawca nie załączy </w:t>
      </w:r>
      <w:r w:rsidRPr="00090068">
        <w:rPr>
          <w:rFonts w:ascii="Cambria" w:hAnsi="Cambria"/>
          <w:sz w:val="22"/>
          <w:szCs w:val="22"/>
        </w:rPr>
        <w:lastRenderedPageBreak/>
        <w:t>do oferty dokumentów przedmiotowych potwierdzających równoważność – zamawiający uzna, że oferuje materiały/urządzenia zgodne z postanowieniami dokumentacji technicznej/projektowej.</w:t>
      </w:r>
    </w:p>
    <w:p w:rsidR="001D4EAF" w:rsidRPr="00F71DA6" w:rsidRDefault="001D4EAF" w:rsidP="001D4EAF">
      <w:pPr>
        <w:suppressAutoHyphens/>
        <w:spacing w:after="0" w:line="240" w:lineRule="auto"/>
        <w:jc w:val="both"/>
        <w:rPr>
          <w:rFonts w:ascii="Cambria" w:hAnsi="Cambria" w:cs="Tahoma"/>
        </w:rPr>
      </w:pPr>
    </w:p>
    <w:p w:rsidR="001412ED" w:rsidRPr="00F43A1D" w:rsidRDefault="001412ED" w:rsidP="001412ED">
      <w:pPr>
        <w:spacing w:line="240" w:lineRule="auto"/>
        <w:rPr>
          <w:rFonts w:ascii="Cambria" w:hAnsi="Cambria" w:cs="Tahoma"/>
          <w:b/>
        </w:rPr>
      </w:pPr>
    </w:p>
    <w:p w:rsidR="001412ED" w:rsidRPr="00F43A1D" w:rsidRDefault="001412ED" w:rsidP="001412ED">
      <w:pPr>
        <w:spacing w:after="0" w:line="240" w:lineRule="auto"/>
        <w:jc w:val="center"/>
        <w:rPr>
          <w:rFonts w:ascii="Cambria" w:hAnsi="Cambria" w:cs="Tahoma"/>
          <w:b/>
        </w:rPr>
      </w:pPr>
      <w:r w:rsidRPr="00F43A1D">
        <w:rPr>
          <w:rFonts w:ascii="Cambria" w:hAnsi="Cambria" w:cs="Tahoma"/>
          <w:b/>
        </w:rPr>
        <w:t>ROZDZIAŁ 6</w:t>
      </w:r>
    </w:p>
    <w:p w:rsidR="001412ED" w:rsidRDefault="001412ED" w:rsidP="001412ED">
      <w:pPr>
        <w:spacing w:after="0" w:line="240" w:lineRule="auto"/>
        <w:jc w:val="center"/>
        <w:rPr>
          <w:rFonts w:ascii="Cambria" w:hAnsi="Cambria"/>
          <w:b/>
        </w:rPr>
      </w:pPr>
      <w:r w:rsidRPr="00F43A1D">
        <w:rPr>
          <w:rFonts w:ascii="Cambria" w:hAnsi="Cambria"/>
          <w:b/>
        </w:rPr>
        <w:t>TERMIN WYKONANIA ZAMÓWIENIA</w:t>
      </w:r>
    </w:p>
    <w:p w:rsidR="001412ED" w:rsidRPr="00957D47" w:rsidRDefault="001412ED" w:rsidP="001412ED">
      <w:pPr>
        <w:spacing w:after="0" w:line="240" w:lineRule="auto"/>
        <w:jc w:val="center"/>
        <w:rPr>
          <w:rFonts w:ascii="Cambria" w:hAnsi="Cambria" w:cs="Tahoma"/>
          <w:b/>
        </w:rPr>
      </w:pPr>
    </w:p>
    <w:p w:rsidR="00090068" w:rsidRPr="00090068" w:rsidRDefault="00090068" w:rsidP="00151300">
      <w:pPr>
        <w:numPr>
          <w:ilvl w:val="0"/>
          <w:numId w:val="45"/>
        </w:numPr>
        <w:tabs>
          <w:tab w:val="num" w:pos="426"/>
        </w:tabs>
        <w:suppressAutoHyphens/>
        <w:spacing w:after="0" w:line="276" w:lineRule="auto"/>
        <w:ind w:left="426" w:hanging="426"/>
        <w:jc w:val="both"/>
        <w:rPr>
          <w:rFonts w:ascii="Cambria" w:hAnsi="Cambria" w:cs="Tahoma"/>
        </w:rPr>
      </w:pPr>
      <w:r w:rsidRPr="00090068">
        <w:rPr>
          <w:rFonts w:ascii="Cambria" w:hAnsi="Cambria" w:cs="Tahoma"/>
        </w:rPr>
        <w:t>Termin rozpoczęcia wykonywania przedmiotu umowy rozpoczyna się z dniem protokolarnego przekazania terenu budowy wykonawcy.</w:t>
      </w:r>
    </w:p>
    <w:p w:rsidR="00090068" w:rsidRPr="00090068" w:rsidRDefault="00090068" w:rsidP="00151300">
      <w:pPr>
        <w:numPr>
          <w:ilvl w:val="0"/>
          <w:numId w:val="45"/>
        </w:numPr>
        <w:tabs>
          <w:tab w:val="num" w:pos="426"/>
        </w:tabs>
        <w:suppressAutoHyphens/>
        <w:spacing w:after="0" w:line="276" w:lineRule="auto"/>
        <w:ind w:left="426" w:hanging="426"/>
        <w:jc w:val="both"/>
        <w:rPr>
          <w:rFonts w:ascii="Cambria" w:hAnsi="Cambria" w:cs="Tahoma"/>
        </w:rPr>
      </w:pPr>
      <w:r w:rsidRPr="00090068">
        <w:rPr>
          <w:rFonts w:ascii="Cambria" w:hAnsi="Cambria" w:cs="Tahoma"/>
        </w:rPr>
        <w:t xml:space="preserve">Termin zakończenia robót budowlanych nastąpi </w:t>
      </w:r>
      <w:r w:rsidR="000407BA">
        <w:rPr>
          <w:rFonts w:ascii="Cambria" w:hAnsi="Cambria" w:cs="Tahoma"/>
          <w:b/>
        </w:rPr>
        <w:t>w terminie: 10 miesię</w:t>
      </w:r>
      <w:r>
        <w:rPr>
          <w:rFonts w:ascii="Cambria" w:hAnsi="Cambria" w:cs="Tahoma"/>
          <w:b/>
        </w:rPr>
        <w:t>cy</w:t>
      </w:r>
      <w:r w:rsidRPr="00090068">
        <w:rPr>
          <w:rFonts w:ascii="Cambria" w:hAnsi="Cambria" w:cs="Tahoma"/>
          <w:b/>
        </w:rPr>
        <w:t xml:space="preserve"> od dnia podpisania umowy.</w:t>
      </w:r>
    </w:p>
    <w:p w:rsidR="00090068" w:rsidRPr="00090068" w:rsidRDefault="00090068" w:rsidP="00151300">
      <w:pPr>
        <w:numPr>
          <w:ilvl w:val="0"/>
          <w:numId w:val="45"/>
        </w:numPr>
        <w:tabs>
          <w:tab w:val="num" w:pos="426"/>
        </w:tabs>
        <w:suppressAutoHyphens/>
        <w:spacing w:after="0" w:line="276" w:lineRule="auto"/>
        <w:ind w:left="426" w:hanging="426"/>
        <w:jc w:val="both"/>
        <w:rPr>
          <w:rFonts w:ascii="Cambria" w:hAnsi="Cambria" w:cs="Tahoma"/>
        </w:rPr>
      </w:pPr>
      <w:r w:rsidRPr="00090068">
        <w:rPr>
          <w:rFonts w:ascii="Cambria" w:hAnsi="Cambria" w:cs="Tahoma"/>
        </w:rPr>
        <w:t>Terminem wykonania przedmiotu umowy jest data podpisania protokołu odbioru końcowego.</w:t>
      </w:r>
    </w:p>
    <w:p w:rsidR="00090068" w:rsidRPr="00090068" w:rsidRDefault="00090068" w:rsidP="00151300">
      <w:pPr>
        <w:numPr>
          <w:ilvl w:val="0"/>
          <w:numId w:val="45"/>
        </w:numPr>
        <w:tabs>
          <w:tab w:val="num" w:pos="426"/>
        </w:tabs>
        <w:suppressAutoHyphens/>
        <w:spacing w:after="0" w:line="276" w:lineRule="auto"/>
        <w:ind w:left="426" w:hanging="426"/>
        <w:jc w:val="both"/>
        <w:rPr>
          <w:rFonts w:ascii="Cambria" w:hAnsi="Cambria" w:cs="Tahoma"/>
        </w:rPr>
      </w:pPr>
      <w:r w:rsidRPr="00090068">
        <w:rPr>
          <w:rFonts w:ascii="Cambria" w:eastAsia="Bookman Old Style" w:hAnsi="Cambria" w:cs="Tahoma"/>
        </w:rPr>
        <w:t xml:space="preserve">Szczegółowo warunki realizacji zamówienia zostały określone we wzorze umowy stanowiącym integralną część specyfikacji. </w:t>
      </w:r>
    </w:p>
    <w:p w:rsidR="001412ED" w:rsidRPr="00F43A1D" w:rsidRDefault="001412ED" w:rsidP="001412ED">
      <w:pPr>
        <w:spacing w:line="240" w:lineRule="auto"/>
        <w:jc w:val="both"/>
        <w:rPr>
          <w:rFonts w:ascii="Cambria" w:hAnsi="Cambria" w:cs="Tahoma"/>
          <w:b/>
        </w:rPr>
      </w:pPr>
    </w:p>
    <w:p w:rsidR="0039565A" w:rsidRDefault="0039565A" w:rsidP="0098282B">
      <w:pPr>
        <w:pStyle w:val="WW-Tekstpodstawowywcity2"/>
        <w:ind w:left="0" w:firstLine="0"/>
        <w:rPr>
          <w:rFonts w:ascii="Cambria" w:hAnsi="Cambria" w:cs="Tahoma"/>
          <w:b/>
          <w:sz w:val="22"/>
          <w:szCs w:val="22"/>
        </w:rPr>
      </w:pPr>
    </w:p>
    <w:p w:rsidR="001412ED" w:rsidRPr="00F43A1D" w:rsidRDefault="001412ED" w:rsidP="001412ED">
      <w:pPr>
        <w:pStyle w:val="WW-Tekstpodstawowywcity2"/>
        <w:jc w:val="center"/>
        <w:rPr>
          <w:rFonts w:ascii="Cambria" w:hAnsi="Cambria" w:cs="Tahoma"/>
          <w:b/>
          <w:sz w:val="22"/>
          <w:szCs w:val="22"/>
        </w:rPr>
      </w:pPr>
      <w:r w:rsidRPr="00F43A1D">
        <w:rPr>
          <w:rFonts w:ascii="Cambria" w:hAnsi="Cambria" w:cs="Tahoma"/>
          <w:b/>
          <w:sz w:val="22"/>
          <w:szCs w:val="22"/>
        </w:rPr>
        <w:t>ROZDZIAŁ 7</w:t>
      </w:r>
    </w:p>
    <w:p w:rsidR="001412ED" w:rsidRPr="00F43A1D" w:rsidRDefault="001412ED" w:rsidP="001412ED">
      <w:pPr>
        <w:pStyle w:val="WW-Tekstpodstawowywcity2"/>
        <w:ind w:left="0" w:firstLine="0"/>
        <w:jc w:val="center"/>
        <w:rPr>
          <w:rFonts w:ascii="Cambria" w:hAnsi="Cambria"/>
          <w:b/>
          <w:sz w:val="22"/>
          <w:szCs w:val="22"/>
        </w:rPr>
      </w:pPr>
      <w:r w:rsidRPr="00F43A1D">
        <w:rPr>
          <w:rFonts w:ascii="Cambria" w:hAnsi="Cambria"/>
          <w:b/>
          <w:sz w:val="22"/>
          <w:szCs w:val="22"/>
        </w:rPr>
        <w:t>PROJEKTOWANE POSTANOWIENIA UMOWY W SPRAWIE ZAMÓWIENIA PUBLICZNEGO,                          KTÓRE ZOSTANĄ WPROWADZONE DO TREŚCI TEJ UMOWY</w:t>
      </w:r>
    </w:p>
    <w:p w:rsidR="001412ED" w:rsidRPr="00F43A1D" w:rsidRDefault="001412ED" w:rsidP="001412ED">
      <w:pPr>
        <w:autoSpaceDE w:val="0"/>
        <w:autoSpaceDN w:val="0"/>
        <w:adjustRightInd w:val="0"/>
        <w:spacing w:line="240" w:lineRule="auto"/>
        <w:jc w:val="both"/>
        <w:rPr>
          <w:rFonts w:ascii="Cambria" w:hAnsi="Cambria" w:cs="Tahoma"/>
        </w:rPr>
      </w:pPr>
    </w:p>
    <w:p w:rsidR="005B64F3" w:rsidRPr="00F43A1D" w:rsidRDefault="005B64F3" w:rsidP="00151300">
      <w:pPr>
        <w:numPr>
          <w:ilvl w:val="0"/>
          <w:numId w:val="16"/>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lang w:eastAsia="pl-PL"/>
        </w:rPr>
        <w:t xml:space="preserve">Strony obowiązane są współdziałać przy wykonaniu umowy w sprawie zamówienia publicznego, w celu należytej realizacji zamówienia. </w:t>
      </w:r>
    </w:p>
    <w:p w:rsidR="005B64F3" w:rsidRPr="00F43A1D" w:rsidRDefault="005B64F3" w:rsidP="00151300">
      <w:pPr>
        <w:numPr>
          <w:ilvl w:val="0"/>
          <w:numId w:val="16"/>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lang w:eastAsia="pl-PL"/>
        </w:rPr>
        <w:t>Umowa wymaga, pod rygorem nieważności, zachowania formy pisemnej.</w:t>
      </w:r>
    </w:p>
    <w:p w:rsidR="005B64F3" w:rsidRPr="00F43A1D" w:rsidRDefault="005B64F3" w:rsidP="00151300">
      <w:pPr>
        <w:numPr>
          <w:ilvl w:val="0"/>
          <w:numId w:val="16"/>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lang w:eastAsia="pl-PL"/>
        </w:rPr>
        <w:t>Umowa zawierać będzie wszelkie wymagania w oparciu o przepisy działu VII ustawy pzp.</w:t>
      </w:r>
    </w:p>
    <w:p w:rsidR="005B64F3" w:rsidRPr="00F43A1D" w:rsidRDefault="005B64F3" w:rsidP="00151300">
      <w:pPr>
        <w:numPr>
          <w:ilvl w:val="0"/>
          <w:numId w:val="16"/>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rPr>
        <w:t>Do umów w sprawach zamówień publicznych stosuje się przepisy ustawy z</w:t>
      </w:r>
      <w:r>
        <w:rPr>
          <w:rFonts w:ascii="Cambria" w:hAnsi="Cambria"/>
        </w:rPr>
        <w:t xml:space="preserve"> dnia                             23 kwietnia </w:t>
      </w:r>
      <w:r w:rsidRPr="00F43A1D">
        <w:rPr>
          <w:rFonts w:ascii="Cambria" w:hAnsi="Cambria"/>
        </w:rPr>
        <w:t>1964 r. – Ko</w:t>
      </w:r>
      <w:r>
        <w:rPr>
          <w:rFonts w:ascii="Cambria" w:hAnsi="Cambria"/>
        </w:rPr>
        <w:t>deks cywilny.</w:t>
      </w:r>
    </w:p>
    <w:p w:rsidR="005B64F3" w:rsidRPr="0031297F" w:rsidRDefault="005B64F3" w:rsidP="00151300">
      <w:pPr>
        <w:numPr>
          <w:ilvl w:val="0"/>
          <w:numId w:val="16"/>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rPr>
        <w:t>Wykonawcy ubiegający się wspólnie o udzielenie zamówienia ponoszą solida</w:t>
      </w:r>
      <w:r>
        <w:rPr>
          <w:rFonts w:ascii="Cambria" w:hAnsi="Cambria"/>
        </w:rPr>
        <w:t xml:space="preserve">rną odpowiedzialność </w:t>
      </w:r>
      <w:r w:rsidRPr="00F43A1D">
        <w:rPr>
          <w:rFonts w:ascii="Cambria" w:hAnsi="Cambria"/>
        </w:rPr>
        <w:t xml:space="preserve">za wykonanie umowy i wniesienie zabezpieczenia należytego wykonania </w:t>
      </w:r>
      <w:r w:rsidRPr="0031297F">
        <w:rPr>
          <w:rFonts w:ascii="Cambria" w:hAnsi="Cambria"/>
        </w:rPr>
        <w:t>umowy.</w:t>
      </w:r>
    </w:p>
    <w:p w:rsidR="005B64F3" w:rsidRPr="0031297F" w:rsidRDefault="005B64F3" w:rsidP="00151300">
      <w:pPr>
        <w:numPr>
          <w:ilvl w:val="0"/>
          <w:numId w:val="16"/>
        </w:numPr>
        <w:tabs>
          <w:tab w:val="clear" w:pos="720"/>
          <w:tab w:val="num" w:pos="426"/>
        </w:tabs>
        <w:suppressAutoHyphens/>
        <w:spacing w:after="0" w:line="240" w:lineRule="auto"/>
        <w:ind w:left="426" w:hanging="426"/>
        <w:jc w:val="both"/>
        <w:rPr>
          <w:rFonts w:ascii="Cambria" w:hAnsi="Cambria" w:cs="Tahoma"/>
        </w:rPr>
      </w:pPr>
      <w:r w:rsidRPr="0031297F">
        <w:rPr>
          <w:rFonts w:ascii="Cambria" w:hAnsi="Cambria" w:cs="Tahoma"/>
          <w:lang w:eastAsia="pl-PL"/>
        </w:rPr>
        <w:t>Umowy w sprawie zamówienia publicznego są jawne i podlegają udostępnianiu na zasadach określonych w przepisach o dostępie  do informacji publicznej.</w:t>
      </w:r>
    </w:p>
    <w:p w:rsidR="00514FF5" w:rsidRDefault="005B64F3" w:rsidP="00151300">
      <w:pPr>
        <w:numPr>
          <w:ilvl w:val="0"/>
          <w:numId w:val="16"/>
        </w:numPr>
        <w:tabs>
          <w:tab w:val="clear" w:pos="720"/>
          <w:tab w:val="num" w:pos="426"/>
        </w:tabs>
        <w:suppressAutoHyphens/>
        <w:spacing w:after="0" w:line="240" w:lineRule="auto"/>
        <w:ind w:left="426" w:hanging="426"/>
        <w:jc w:val="both"/>
        <w:rPr>
          <w:rFonts w:ascii="Cambria" w:hAnsi="Cambria" w:cs="Tahoma"/>
        </w:rPr>
      </w:pPr>
      <w:r w:rsidRPr="0031297F">
        <w:rPr>
          <w:rFonts w:ascii="Cambria" w:hAnsi="Cambria" w:cs="Tahoma"/>
        </w:rPr>
        <w:t>Za wykonanie przedmiotu umowy Zamawiający zapłaci Wykonawcy ryczałtowe.</w:t>
      </w:r>
    </w:p>
    <w:p w:rsidR="00514FF5" w:rsidRPr="00514FF5" w:rsidRDefault="00514FF5" w:rsidP="00151300">
      <w:pPr>
        <w:numPr>
          <w:ilvl w:val="0"/>
          <w:numId w:val="16"/>
        </w:numPr>
        <w:tabs>
          <w:tab w:val="clear" w:pos="720"/>
          <w:tab w:val="num" w:pos="426"/>
        </w:tabs>
        <w:suppressAutoHyphens/>
        <w:spacing w:after="0" w:line="240" w:lineRule="auto"/>
        <w:ind w:left="426" w:hanging="426"/>
        <w:jc w:val="both"/>
        <w:rPr>
          <w:rFonts w:ascii="Cambria" w:hAnsi="Cambria" w:cs="Tahoma"/>
          <w:color w:val="0070C0"/>
        </w:rPr>
      </w:pPr>
      <w:r w:rsidRPr="00514FF5">
        <w:rPr>
          <w:rFonts w:ascii="Cambria" w:hAnsi="Cambria" w:cstheme="minorHAnsi"/>
          <w:color w:val="0070C0"/>
        </w:rPr>
        <w:t xml:space="preserve">Płatność nastąpi w czterech etapach. </w:t>
      </w:r>
      <w:r w:rsidRPr="00514FF5">
        <w:rPr>
          <w:rFonts w:ascii="Cambria" w:hAnsi="Cambria" w:cs="Calibri"/>
          <w:color w:val="0070C0"/>
        </w:rPr>
        <w:t>Płatności następować będą na podstawie faktur wystawionych przez Wykonawcę za zrealizowane i odebrane etapy robót zgodnie z harmonogramem rzeczowo-finansowym. Faktury częściowe będą wystawiona do kwoty nie większej niż 80% wartości zamówienia. Pozostała część wynagrodzenia na podstawie faktury końcowej po skutecznym odbiorze całości przedmiotu umowy</w:t>
      </w:r>
      <w:r w:rsidRPr="00514FF5">
        <w:rPr>
          <w:rFonts w:ascii="Cambria" w:hAnsi="Cambria" w:cs="Calibri"/>
          <w:i/>
          <w:color w:val="0070C0"/>
        </w:rPr>
        <w:t xml:space="preserve">. </w:t>
      </w:r>
    </w:p>
    <w:p w:rsidR="00514FF5" w:rsidRPr="00514FF5" w:rsidRDefault="00514FF5" w:rsidP="00151300">
      <w:pPr>
        <w:numPr>
          <w:ilvl w:val="0"/>
          <w:numId w:val="16"/>
        </w:numPr>
        <w:tabs>
          <w:tab w:val="clear" w:pos="720"/>
          <w:tab w:val="num" w:pos="426"/>
        </w:tabs>
        <w:suppressAutoHyphens/>
        <w:spacing w:after="0" w:line="240" w:lineRule="auto"/>
        <w:ind w:left="426" w:hanging="426"/>
        <w:jc w:val="both"/>
        <w:rPr>
          <w:rFonts w:ascii="Cambria" w:hAnsi="Cambria" w:cs="Tahoma"/>
          <w:color w:val="0070C0"/>
        </w:rPr>
      </w:pPr>
      <w:r w:rsidRPr="00514FF5">
        <w:rPr>
          <w:rFonts w:ascii="Cambria" w:hAnsi="Cambria" w:cs="Calibri"/>
          <w:color w:val="0070C0"/>
        </w:rPr>
        <w:t xml:space="preserve">Faktura częściowa w 2022 r., za I etap robót, będzie wystawiona do kwoty ok. 37 % wartości zamówienia zgodnie z ustalonym harmonogramem </w:t>
      </w:r>
    </w:p>
    <w:p w:rsidR="00514FF5" w:rsidRPr="00514FF5" w:rsidRDefault="00514FF5" w:rsidP="00151300">
      <w:pPr>
        <w:numPr>
          <w:ilvl w:val="0"/>
          <w:numId w:val="16"/>
        </w:numPr>
        <w:tabs>
          <w:tab w:val="clear" w:pos="720"/>
          <w:tab w:val="num" w:pos="426"/>
        </w:tabs>
        <w:suppressAutoHyphens/>
        <w:spacing w:after="0" w:line="240" w:lineRule="auto"/>
        <w:ind w:left="426" w:hanging="426"/>
        <w:jc w:val="both"/>
        <w:rPr>
          <w:rFonts w:ascii="Cambria" w:hAnsi="Cambria" w:cs="Tahoma"/>
          <w:color w:val="0070C0"/>
        </w:rPr>
      </w:pPr>
      <w:r w:rsidRPr="00514FF5">
        <w:rPr>
          <w:rFonts w:ascii="Cambria" w:hAnsi="Cambria" w:cstheme="minorHAnsi"/>
          <w:color w:val="0070C0"/>
        </w:rPr>
        <w:t>Płatność dokonana zostanie w terminie 30 dni od daty doręczenia kompletnej faktury. Płatność za II etap robót nastąpi nie później niż do dnia 31 grudnia 2022 r., Poprawnie wystawiona faktura  za II etap robót powinna zostać dostarczona zamawiającemu w terminie do dnia 20.12.2022 r.</w:t>
      </w:r>
    </w:p>
    <w:p w:rsidR="00514FF5" w:rsidRPr="00514FF5" w:rsidRDefault="00514FF5" w:rsidP="00151300">
      <w:pPr>
        <w:numPr>
          <w:ilvl w:val="0"/>
          <w:numId w:val="16"/>
        </w:numPr>
        <w:tabs>
          <w:tab w:val="clear" w:pos="720"/>
          <w:tab w:val="num" w:pos="426"/>
        </w:tabs>
        <w:suppressAutoHyphens/>
        <w:spacing w:after="0" w:line="240" w:lineRule="auto"/>
        <w:ind w:left="426" w:hanging="426"/>
        <w:jc w:val="both"/>
        <w:rPr>
          <w:rFonts w:ascii="Cambria" w:hAnsi="Cambria" w:cs="Tahoma"/>
          <w:color w:val="0070C0"/>
        </w:rPr>
      </w:pPr>
      <w:r w:rsidRPr="00514FF5">
        <w:rPr>
          <w:rFonts w:ascii="Cambria" w:eastAsia="Bookman Old Style" w:hAnsi="Cambria" w:cs="Tahoma"/>
        </w:rPr>
        <w:t>Wykonawca zobowiązany jest udzielić zamawiającemu min. 3 - letniej gwarancji na wykonany przedmiot zamówienia dotyczący robót budowlanych. Z uwagi na zastosowanie w ramach kryteriów oceny ofert wydłużonego terminu gwarancji, wykonawca może w ofercie zaproponować wydłużony termin gwarancji na przedmiot umowy na okres 3 lub 4 lub 5 lat.</w:t>
      </w:r>
    </w:p>
    <w:p w:rsidR="00514FF5" w:rsidRPr="00514FF5" w:rsidRDefault="00514FF5" w:rsidP="00151300">
      <w:pPr>
        <w:numPr>
          <w:ilvl w:val="0"/>
          <w:numId w:val="16"/>
        </w:numPr>
        <w:tabs>
          <w:tab w:val="clear" w:pos="720"/>
          <w:tab w:val="num" w:pos="426"/>
        </w:tabs>
        <w:suppressAutoHyphens/>
        <w:spacing w:after="0" w:line="240" w:lineRule="auto"/>
        <w:ind w:left="426" w:hanging="426"/>
        <w:jc w:val="both"/>
        <w:rPr>
          <w:rFonts w:ascii="Cambria" w:hAnsi="Cambria" w:cs="Tahoma"/>
          <w:color w:val="0070C0"/>
        </w:rPr>
      </w:pPr>
      <w:r w:rsidRPr="00514FF5">
        <w:rPr>
          <w:rFonts w:ascii="Cambria" w:eastAsia="Bookman Old Style" w:hAnsi="Cambria" w:cs="Tahoma"/>
        </w:rPr>
        <w:t xml:space="preserve">Gwarancja obejmuje </w:t>
      </w:r>
      <w:r w:rsidRPr="00514FF5">
        <w:rPr>
          <w:rFonts w:ascii="Cambria" w:hAnsi="Cambria" w:cs="Tahoma"/>
        </w:rPr>
        <w:t>wykonane prace, zamontowane materiały i urządzenia.</w:t>
      </w:r>
    </w:p>
    <w:p w:rsidR="00514FF5" w:rsidRPr="00514FF5" w:rsidRDefault="00514FF5" w:rsidP="00151300">
      <w:pPr>
        <w:numPr>
          <w:ilvl w:val="0"/>
          <w:numId w:val="16"/>
        </w:numPr>
        <w:tabs>
          <w:tab w:val="clear" w:pos="720"/>
          <w:tab w:val="num" w:pos="426"/>
        </w:tabs>
        <w:suppressAutoHyphens/>
        <w:spacing w:after="0" w:line="240" w:lineRule="auto"/>
        <w:ind w:left="426" w:hanging="426"/>
        <w:jc w:val="both"/>
        <w:rPr>
          <w:rFonts w:ascii="Cambria" w:hAnsi="Cambria" w:cs="Tahoma"/>
          <w:color w:val="0070C0"/>
        </w:rPr>
      </w:pPr>
      <w:r w:rsidRPr="00514FF5">
        <w:rPr>
          <w:rFonts w:ascii="Cambria" w:hAnsi="Cambria" w:cs="Tahoma"/>
        </w:rPr>
        <w:lastRenderedPageBreak/>
        <w:t>Termin rozpoczęcia gwarancji rozpoczyna się od daty odbioru końcowego bez zastrzeżeń robót będących przedmiotem zamówienia.</w:t>
      </w:r>
    </w:p>
    <w:p w:rsidR="00514FF5" w:rsidRPr="00514FF5" w:rsidRDefault="00514FF5" w:rsidP="00151300">
      <w:pPr>
        <w:numPr>
          <w:ilvl w:val="0"/>
          <w:numId w:val="16"/>
        </w:numPr>
        <w:tabs>
          <w:tab w:val="clear" w:pos="720"/>
          <w:tab w:val="num" w:pos="426"/>
        </w:tabs>
        <w:suppressAutoHyphens/>
        <w:spacing w:after="0" w:line="240" w:lineRule="auto"/>
        <w:ind w:left="426" w:hanging="426"/>
        <w:jc w:val="both"/>
        <w:rPr>
          <w:rFonts w:ascii="Cambria" w:hAnsi="Cambria" w:cs="Tahoma"/>
          <w:color w:val="0070C0"/>
        </w:rPr>
      </w:pPr>
      <w:r w:rsidRPr="00514FF5">
        <w:rPr>
          <w:rFonts w:ascii="Cambria" w:hAnsi="Cambria" w:cs="Tahoma"/>
        </w:rPr>
        <w:t xml:space="preserve">Brak obecności wykonawcy na odbiorze pogwarancyjnym skutkuje prawem zamawiającego                        do sporządzenia notatki służbowej, w której zamawiający wskazuje ewentualne usterki                               lub jednostronnego podpisania przez zamawiającego protokołu odbioru pogwarancyjnego                            w przypadku braku usterek. </w:t>
      </w:r>
    </w:p>
    <w:p w:rsidR="00514FF5" w:rsidRPr="00514FF5" w:rsidRDefault="00514FF5" w:rsidP="00151300">
      <w:pPr>
        <w:numPr>
          <w:ilvl w:val="0"/>
          <w:numId w:val="16"/>
        </w:numPr>
        <w:tabs>
          <w:tab w:val="clear" w:pos="720"/>
          <w:tab w:val="num" w:pos="426"/>
        </w:tabs>
        <w:suppressAutoHyphens/>
        <w:spacing w:after="0" w:line="240" w:lineRule="auto"/>
        <w:ind w:left="426" w:hanging="426"/>
        <w:jc w:val="both"/>
        <w:rPr>
          <w:rFonts w:ascii="Cambria" w:hAnsi="Cambria" w:cs="Tahoma"/>
          <w:color w:val="0070C0"/>
        </w:rPr>
      </w:pPr>
      <w:r w:rsidRPr="00514FF5">
        <w:rPr>
          <w:rFonts w:ascii="Cambria" w:hAnsi="Cambria" w:cs="Tahoma"/>
        </w:rPr>
        <w:t>O stwierdzonych usterkach zamawiający niezwłocznie, pisemnie powiadomi wykonawcę, jednocześnie podając termin ich usunięcia.</w:t>
      </w:r>
    </w:p>
    <w:p w:rsidR="00514FF5" w:rsidRPr="00514FF5" w:rsidRDefault="00514FF5" w:rsidP="00151300">
      <w:pPr>
        <w:numPr>
          <w:ilvl w:val="0"/>
          <w:numId w:val="16"/>
        </w:numPr>
        <w:tabs>
          <w:tab w:val="clear" w:pos="720"/>
          <w:tab w:val="num" w:pos="426"/>
        </w:tabs>
        <w:suppressAutoHyphens/>
        <w:spacing w:after="0" w:line="240" w:lineRule="auto"/>
        <w:ind w:left="426" w:hanging="426"/>
        <w:jc w:val="both"/>
        <w:rPr>
          <w:rFonts w:ascii="Cambria" w:hAnsi="Cambria" w:cs="Tahoma"/>
          <w:color w:val="0070C0"/>
        </w:rPr>
      </w:pPr>
      <w:r w:rsidRPr="00514FF5">
        <w:rPr>
          <w:rFonts w:ascii="Cambria" w:hAnsi="Cambria" w:cs="Tahoma"/>
        </w:rPr>
        <w:t>Brak usunięcia usterek we wskazanym terminie daje prawo zamawiającemu do powierzenia usunięcia usterek osobie trzeciej na koszt i ryzyko wykonawcy oraz zatrzymania zabezpieczenia należytego wykonania umowy z tytułu rękojmi za wady.</w:t>
      </w:r>
    </w:p>
    <w:p w:rsidR="00514FF5" w:rsidRPr="00514FF5" w:rsidRDefault="00514FF5" w:rsidP="00151300">
      <w:pPr>
        <w:numPr>
          <w:ilvl w:val="0"/>
          <w:numId w:val="16"/>
        </w:numPr>
        <w:tabs>
          <w:tab w:val="clear" w:pos="720"/>
          <w:tab w:val="num" w:pos="426"/>
        </w:tabs>
        <w:suppressAutoHyphens/>
        <w:spacing w:after="0" w:line="240" w:lineRule="auto"/>
        <w:ind w:left="426" w:hanging="426"/>
        <w:jc w:val="both"/>
        <w:rPr>
          <w:rFonts w:ascii="Cambria" w:hAnsi="Cambria" w:cs="Tahoma"/>
          <w:color w:val="0070C0"/>
        </w:rPr>
      </w:pPr>
      <w:r w:rsidRPr="00514FF5">
        <w:rPr>
          <w:rFonts w:ascii="Cambria" w:hAnsi="Cambria" w:cs="Tahoma"/>
        </w:rPr>
        <w:t>Gwarancja obejmuje w pełnym zakresie również prace wykonywane przez podwykonawców lub inne osoby i podmioty działające w imieniu wykonawcy.</w:t>
      </w:r>
    </w:p>
    <w:p w:rsidR="00514FF5" w:rsidRPr="00514FF5" w:rsidRDefault="00514FF5" w:rsidP="00151300">
      <w:pPr>
        <w:numPr>
          <w:ilvl w:val="0"/>
          <w:numId w:val="16"/>
        </w:numPr>
        <w:tabs>
          <w:tab w:val="clear" w:pos="720"/>
          <w:tab w:val="num" w:pos="426"/>
        </w:tabs>
        <w:suppressAutoHyphens/>
        <w:spacing w:after="0" w:line="240" w:lineRule="auto"/>
        <w:ind w:left="426" w:hanging="426"/>
        <w:jc w:val="both"/>
        <w:rPr>
          <w:rFonts w:ascii="Cambria" w:hAnsi="Cambria" w:cs="Tahoma"/>
          <w:color w:val="0070C0"/>
        </w:rPr>
      </w:pPr>
      <w:r w:rsidRPr="00514FF5">
        <w:rPr>
          <w:rFonts w:ascii="Cambria" w:eastAsia="Bookman Old Style" w:hAnsi="Cambria" w:cs="Tahoma"/>
        </w:rPr>
        <w:t>Okres rękojmi za wady równy będzie zaproponowanemu przez wykonawcę okresowi gwarancji.</w:t>
      </w:r>
    </w:p>
    <w:p w:rsidR="00514FF5" w:rsidRPr="00514FF5" w:rsidRDefault="00514FF5" w:rsidP="00151300">
      <w:pPr>
        <w:numPr>
          <w:ilvl w:val="0"/>
          <w:numId w:val="16"/>
        </w:numPr>
        <w:tabs>
          <w:tab w:val="clear" w:pos="720"/>
          <w:tab w:val="num" w:pos="426"/>
        </w:tabs>
        <w:suppressAutoHyphens/>
        <w:spacing w:after="0" w:line="240" w:lineRule="auto"/>
        <w:ind w:left="426" w:hanging="426"/>
        <w:jc w:val="both"/>
        <w:rPr>
          <w:rFonts w:ascii="Cambria" w:hAnsi="Cambria" w:cs="Tahoma"/>
          <w:color w:val="0070C0"/>
        </w:rPr>
      </w:pPr>
      <w:r w:rsidRPr="00514FF5">
        <w:rPr>
          <w:rFonts w:ascii="Cambria" w:hAnsi="Cambria"/>
          <w:lang w:eastAsia="pl-PL"/>
        </w:rPr>
        <w:t>Szczegóły projektowanych postanowień umowy zawarte są w IV części SWZ pn. - „wzór umowy”.</w:t>
      </w:r>
    </w:p>
    <w:p w:rsidR="001412ED" w:rsidRPr="00F43A1D" w:rsidRDefault="001412ED" w:rsidP="001412ED">
      <w:pPr>
        <w:pStyle w:val="WW-Tekstpodstawowywcity2"/>
        <w:ind w:left="0" w:firstLine="0"/>
        <w:rPr>
          <w:rFonts w:ascii="Cambria" w:hAnsi="Cambria" w:cs="Tahoma"/>
          <w:b/>
          <w:sz w:val="22"/>
          <w:szCs w:val="22"/>
        </w:rPr>
      </w:pPr>
    </w:p>
    <w:p w:rsidR="001412ED" w:rsidRPr="00F43A1D" w:rsidRDefault="001412ED" w:rsidP="001412ED">
      <w:pPr>
        <w:pStyle w:val="WW-Tekstpodstawowywcity2"/>
        <w:jc w:val="center"/>
        <w:rPr>
          <w:rFonts w:ascii="Cambria" w:hAnsi="Cambria" w:cs="Tahoma"/>
          <w:b/>
          <w:sz w:val="22"/>
          <w:szCs w:val="22"/>
        </w:rPr>
      </w:pPr>
    </w:p>
    <w:p w:rsidR="001412ED" w:rsidRPr="00F43A1D" w:rsidRDefault="001412ED" w:rsidP="001412ED">
      <w:pPr>
        <w:pStyle w:val="WW-Tekstpodstawowywcity2"/>
        <w:jc w:val="center"/>
        <w:rPr>
          <w:rFonts w:ascii="Cambria" w:hAnsi="Cambria" w:cs="Tahoma"/>
          <w:b/>
          <w:sz w:val="22"/>
          <w:szCs w:val="22"/>
        </w:rPr>
      </w:pPr>
      <w:r w:rsidRPr="00F43A1D">
        <w:rPr>
          <w:rFonts w:ascii="Cambria" w:hAnsi="Cambria" w:cs="Tahoma"/>
          <w:b/>
          <w:sz w:val="22"/>
          <w:szCs w:val="22"/>
        </w:rPr>
        <w:t>ROZDZIAŁ 8</w:t>
      </w:r>
    </w:p>
    <w:p w:rsidR="001412ED" w:rsidRPr="00F43A1D" w:rsidRDefault="001412ED" w:rsidP="001412ED">
      <w:pPr>
        <w:pStyle w:val="WW-Tekstpodstawowywcity2"/>
        <w:ind w:left="0" w:firstLine="0"/>
        <w:jc w:val="center"/>
        <w:rPr>
          <w:rFonts w:ascii="Cambria" w:hAnsi="Cambria" w:cs="Tahoma"/>
          <w:b/>
          <w:sz w:val="22"/>
          <w:szCs w:val="22"/>
        </w:rPr>
      </w:pPr>
      <w:r w:rsidRPr="00F43A1D">
        <w:rPr>
          <w:rFonts w:ascii="Cambria" w:hAnsi="Cambria"/>
          <w:b/>
          <w:sz w:val="22"/>
          <w:szCs w:val="22"/>
        </w:rPr>
        <w:t>INFORMACJE O ŚRODKACH KOMUNIKACJI ELEKTRONICZNEJ, PRZY UŻYCIU KTÓRYCH ZAMAWIAJĄCY BĘDZIE KOMUNIKOWAŁ SIĘ Z WYKONAWCAMI, ORAZ INFORMACJE                                        O WYMAGANIACH TECHNICZNYCH I ORGANIZACYJNYCH SPORZĄDZANIA,                                              WYSYŁANIA I ODBIERANIA KORESPONDENCJI ELEKTRONICZNEJ</w:t>
      </w:r>
    </w:p>
    <w:p w:rsidR="001412ED" w:rsidRPr="00F43A1D" w:rsidRDefault="001412ED" w:rsidP="001412ED">
      <w:pPr>
        <w:pStyle w:val="Normalny1"/>
        <w:tabs>
          <w:tab w:val="left" w:pos="426"/>
        </w:tabs>
        <w:autoSpaceDE w:val="0"/>
        <w:jc w:val="center"/>
        <w:rPr>
          <w:rFonts w:ascii="Cambria" w:eastAsia="Bookman Old Style" w:hAnsi="Cambria" w:cs="Tahoma"/>
          <w:b/>
          <w:bCs/>
          <w:sz w:val="22"/>
          <w:szCs w:val="22"/>
        </w:rPr>
      </w:pPr>
    </w:p>
    <w:p w:rsidR="001412ED" w:rsidRPr="00F43A1D" w:rsidRDefault="001412ED" w:rsidP="00151300">
      <w:pPr>
        <w:numPr>
          <w:ilvl w:val="0"/>
          <w:numId w:val="18"/>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lang w:eastAsia="pl-PL"/>
        </w:rPr>
        <w:t>Komunikacja w niniejszym postępowaniu, w tym składanie ofert, wymiana informacji (wyjaśnienia</w:t>
      </w:r>
      <w:r>
        <w:rPr>
          <w:rFonts w:ascii="Cambria" w:hAnsi="Cambria"/>
          <w:lang w:eastAsia="pl-PL"/>
        </w:rPr>
        <w:t xml:space="preserve"> </w:t>
      </w:r>
      <w:r w:rsidRPr="00F43A1D">
        <w:rPr>
          <w:rFonts w:ascii="Cambria" w:hAnsi="Cambria"/>
          <w:lang w:eastAsia="pl-PL"/>
        </w:rPr>
        <w:t xml:space="preserve">i zmiana treści SWZ, zawiadomienia, wnioski) oraz przekazywanie dokumentów lub oświadczeń między zamawiającym a wykonawcą, odbywa się przy użyciu środków komunikacji elektronicznej. </w:t>
      </w:r>
    </w:p>
    <w:p w:rsidR="001412ED" w:rsidRPr="00F43A1D" w:rsidRDefault="001412ED" w:rsidP="00151300">
      <w:pPr>
        <w:numPr>
          <w:ilvl w:val="0"/>
          <w:numId w:val="18"/>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cs="Tahoma"/>
          <w:b/>
        </w:rPr>
        <w:t>Zamawiający rekomenduje wykonawcom, aby komunikowali się z zamawiającym                               (np. zwrócenie się do zamawiającego o wyjaśnienie SWZ) za pomocą poczty elektronicznej na adres:</w:t>
      </w:r>
      <w:r w:rsidRPr="00F43A1D">
        <w:rPr>
          <w:rFonts w:ascii="Cambria" w:hAnsi="Cambria" w:cs="Tahoma"/>
        </w:rPr>
        <w:t xml:space="preserve"> </w:t>
      </w:r>
      <w:hyperlink r:id="rId18" w:history="1">
        <w:r w:rsidRPr="00F43A1D">
          <w:rPr>
            <w:rStyle w:val="Hipercze"/>
            <w:rFonts w:ascii="Cambria" w:hAnsi="Cambria" w:cs="Tahoma"/>
            <w:b/>
            <w:color w:val="0070C0"/>
          </w:rPr>
          <w:t>zam.pub@tomaszow-maz.pl</w:t>
        </w:r>
      </w:hyperlink>
      <w:r w:rsidRPr="00F43A1D">
        <w:rPr>
          <w:rFonts w:ascii="Cambria" w:hAnsi="Cambria" w:cs="Tahoma"/>
          <w:b/>
          <w:color w:val="0070C0"/>
        </w:rPr>
        <w:t>.</w:t>
      </w:r>
    </w:p>
    <w:p w:rsidR="001412ED" w:rsidRPr="00F43A1D" w:rsidRDefault="001412ED" w:rsidP="00151300">
      <w:pPr>
        <w:numPr>
          <w:ilvl w:val="0"/>
          <w:numId w:val="18"/>
        </w:numPr>
        <w:tabs>
          <w:tab w:val="clear" w:pos="720"/>
          <w:tab w:val="num" w:pos="426"/>
        </w:tabs>
        <w:suppressAutoHyphens/>
        <w:spacing w:after="0" w:line="240" w:lineRule="auto"/>
        <w:ind w:left="426" w:hanging="426"/>
        <w:jc w:val="both"/>
        <w:rPr>
          <w:rFonts w:ascii="Cambria" w:hAnsi="Cambria" w:cs="Tahoma"/>
          <w:strike/>
        </w:rPr>
      </w:pPr>
      <w:r w:rsidRPr="00F43A1D">
        <w:rPr>
          <w:rFonts w:ascii="Cambria" w:hAnsi="Cambria" w:cs="Tahoma"/>
        </w:rPr>
        <w:t xml:space="preserve">Dopuszczalna jest także komunikacja </w:t>
      </w:r>
      <w:r w:rsidRPr="00F43A1D">
        <w:rPr>
          <w:rFonts w:ascii="Cambria" w:hAnsi="Cambria" w:cs="CIDFont+F2"/>
          <w:lang w:eastAsia="pl-PL"/>
        </w:rPr>
        <w:t xml:space="preserve">za pośrednictwem </w:t>
      </w:r>
      <w:r w:rsidRPr="00F43A1D">
        <w:rPr>
          <w:rFonts w:ascii="Cambria" w:hAnsi="Cambria" w:cs="CIDFont+F4"/>
          <w:lang w:eastAsia="pl-PL"/>
        </w:rPr>
        <w:t>dedykowanego formularza: „Formularz  do</w:t>
      </w:r>
      <w:r w:rsidRPr="00F43A1D">
        <w:rPr>
          <w:rFonts w:ascii="Cambria" w:hAnsi="Cambria" w:cs="Tahoma"/>
        </w:rPr>
        <w:t xml:space="preserve"> </w:t>
      </w:r>
      <w:r w:rsidRPr="00F43A1D">
        <w:rPr>
          <w:rFonts w:ascii="Cambria" w:hAnsi="Cambria" w:cs="CIDFont+F4"/>
          <w:lang w:eastAsia="pl-PL"/>
        </w:rPr>
        <w:t xml:space="preserve">komunikacji” </w:t>
      </w:r>
      <w:r w:rsidRPr="00F43A1D">
        <w:rPr>
          <w:rFonts w:ascii="Cambria" w:hAnsi="Cambria" w:cs="CIDFont+F2"/>
          <w:lang w:eastAsia="pl-PL"/>
        </w:rPr>
        <w:t>dostępnego na ePUAP oraz udostępnionego przez miniPortal. We</w:t>
      </w:r>
      <w:r w:rsidRPr="00F43A1D">
        <w:rPr>
          <w:rFonts w:ascii="Cambria" w:hAnsi="Cambria" w:cs="Tahoma"/>
        </w:rPr>
        <w:t xml:space="preserve"> </w:t>
      </w:r>
      <w:r w:rsidRPr="00F43A1D">
        <w:rPr>
          <w:rFonts w:ascii="Cambria" w:hAnsi="Cambria" w:cs="CIDFont+F2"/>
          <w:lang w:eastAsia="pl-PL"/>
        </w:rPr>
        <w:t xml:space="preserve">wszelkiej korespondencji związanej z niniejszym postępowaniem Zamawiający </w:t>
      </w:r>
      <w:r>
        <w:rPr>
          <w:rFonts w:ascii="Cambria" w:hAnsi="Cambria" w:cs="CIDFont+F2"/>
          <w:lang w:eastAsia="pl-PL"/>
        </w:rPr>
        <w:t xml:space="preserve">                          </w:t>
      </w:r>
      <w:r w:rsidRPr="00F43A1D">
        <w:rPr>
          <w:rFonts w:ascii="Cambria" w:hAnsi="Cambria" w:cs="CIDFont+F2"/>
          <w:lang w:eastAsia="pl-PL"/>
        </w:rPr>
        <w:t>i</w:t>
      </w:r>
      <w:r w:rsidRPr="00F43A1D">
        <w:rPr>
          <w:rFonts w:ascii="Cambria" w:hAnsi="Cambria" w:cs="Tahoma"/>
        </w:rPr>
        <w:t xml:space="preserve"> </w:t>
      </w:r>
      <w:r w:rsidRPr="00F43A1D">
        <w:rPr>
          <w:rFonts w:ascii="Cambria" w:hAnsi="Cambria" w:cs="CIDFont+F2"/>
          <w:lang w:eastAsia="pl-PL"/>
        </w:rPr>
        <w:t>Wykonawcy posługują się numerem ogłoszenia (BZP lub ID postępowania).</w:t>
      </w:r>
      <w:r w:rsidRPr="00F43A1D">
        <w:rPr>
          <w:rFonts w:ascii="Cambria" w:hAnsi="Cambria" w:cs="Tahoma"/>
        </w:rPr>
        <w:t xml:space="preserve"> </w:t>
      </w:r>
    </w:p>
    <w:p w:rsidR="001412ED" w:rsidRPr="00F43A1D" w:rsidRDefault="001412ED" w:rsidP="00151300">
      <w:pPr>
        <w:numPr>
          <w:ilvl w:val="0"/>
          <w:numId w:val="18"/>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rPr>
        <w:t>Poprzez środki komunikacji elektronicznej – należy rozumieć środki komunikacji elektronicznej w rozumieniu ustawy z dnia 18 lipca 2002 r. o świadczeniu usług drogą elektroniczną (Dz. U. z 2019 r. poz. 123 i 730).</w:t>
      </w:r>
    </w:p>
    <w:p w:rsidR="001412ED" w:rsidRPr="00F43A1D" w:rsidRDefault="001412ED" w:rsidP="00151300">
      <w:pPr>
        <w:numPr>
          <w:ilvl w:val="0"/>
          <w:numId w:val="18"/>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rPr>
        <w:t>Komunikacja ustna dopuszczalna w odniesieniu do informacji, które nie są istotne, w szczególności nie dotyczą ogłoszenia o zamówieniu lub dokumentów zamówienia, ofert o ile jej treść jest udokumentowana.</w:t>
      </w:r>
    </w:p>
    <w:p w:rsidR="001412ED" w:rsidRPr="00F43A1D" w:rsidRDefault="001412ED" w:rsidP="00151300">
      <w:pPr>
        <w:numPr>
          <w:ilvl w:val="0"/>
          <w:numId w:val="18"/>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rPr>
        <w:t xml:space="preserve">Zamawiający w niniejszym postępowaniu korzysta, tylko z takich narzędzi i urządzeń komunikacji elektronicznej, które są niedyskryminujące, ogólnie dostępne oraz interoperacyjne w rozumieniu ustawy z dnia 17 lutego 2005 r. o informatyzacji działalności podmiotów realizujących zadania publiczne (Dz. U. z 2019 r. poz. 700, 730, 848 i 1590), </w:t>
      </w:r>
      <w:r>
        <w:rPr>
          <w:rFonts w:ascii="Cambria" w:hAnsi="Cambria"/>
        </w:rPr>
        <w:t xml:space="preserve">                  </w:t>
      </w:r>
      <w:r w:rsidRPr="00F43A1D">
        <w:rPr>
          <w:rFonts w:ascii="Cambria" w:hAnsi="Cambria"/>
        </w:rPr>
        <w:t>z produktami powszechnie używanymi służącymi elektronicznemu przechowywaniu, przetwarzaniu i przesyłaniu danych, i które nie ograniczają wykonawcom dostępu do postępowania o udzielenie zamówienia.</w:t>
      </w:r>
    </w:p>
    <w:p w:rsidR="001412ED" w:rsidRPr="00F43A1D" w:rsidRDefault="001412ED" w:rsidP="00151300">
      <w:pPr>
        <w:pStyle w:val="USTustnpkodeksu"/>
        <w:numPr>
          <w:ilvl w:val="0"/>
          <w:numId w:val="18"/>
        </w:numPr>
        <w:tabs>
          <w:tab w:val="clear" w:pos="720"/>
          <w:tab w:val="num" w:pos="426"/>
        </w:tabs>
        <w:spacing w:line="240" w:lineRule="auto"/>
        <w:ind w:left="426" w:hanging="426"/>
        <w:rPr>
          <w:rFonts w:ascii="Cambria" w:hAnsi="Cambria"/>
          <w:sz w:val="22"/>
          <w:szCs w:val="22"/>
        </w:rPr>
      </w:pPr>
      <w:r w:rsidRPr="00F43A1D">
        <w:rPr>
          <w:rFonts w:ascii="Cambria" w:hAnsi="Cambria"/>
          <w:sz w:val="22"/>
          <w:szCs w:val="22"/>
        </w:rPr>
        <w:t>Dokumenty i oświadczenia elektroniczne tj:</w:t>
      </w:r>
    </w:p>
    <w:p w:rsidR="001412ED" w:rsidRPr="005F54EB" w:rsidRDefault="001412ED" w:rsidP="00151300">
      <w:pPr>
        <w:pStyle w:val="USTustnpkodeksu"/>
        <w:numPr>
          <w:ilvl w:val="0"/>
          <w:numId w:val="39"/>
        </w:numPr>
        <w:spacing w:line="276" w:lineRule="auto"/>
        <w:rPr>
          <w:rFonts w:ascii="Cambria" w:hAnsi="Cambria" w:cs="Liberation Sans"/>
          <w:strike/>
          <w:sz w:val="22"/>
          <w:szCs w:val="22"/>
        </w:rPr>
      </w:pPr>
      <w:r w:rsidRPr="005F54EB">
        <w:rPr>
          <w:rFonts w:ascii="Cambria" w:hAnsi="Cambria" w:cs="Liberation Sans"/>
          <w:sz w:val="22"/>
          <w:szCs w:val="22"/>
        </w:rPr>
        <w:t>ofertę,</w:t>
      </w:r>
    </w:p>
    <w:p w:rsidR="001412ED" w:rsidRPr="005F54EB" w:rsidRDefault="001412ED" w:rsidP="00151300">
      <w:pPr>
        <w:pStyle w:val="USTustnpkodeksu"/>
        <w:numPr>
          <w:ilvl w:val="0"/>
          <w:numId w:val="39"/>
        </w:numPr>
        <w:spacing w:line="276" w:lineRule="auto"/>
        <w:rPr>
          <w:rFonts w:ascii="Cambria" w:hAnsi="Cambria" w:cs="Liberation Sans"/>
          <w:sz w:val="22"/>
          <w:szCs w:val="22"/>
        </w:rPr>
      </w:pPr>
      <w:r w:rsidRPr="005F54EB">
        <w:rPr>
          <w:rFonts w:ascii="Cambria" w:hAnsi="Cambria" w:cs="Liberation Sans"/>
          <w:sz w:val="22"/>
          <w:szCs w:val="22"/>
        </w:rPr>
        <w:t xml:space="preserve">oświadczenie (o spełnieniu warunków udziału w postępowaniu i braku podstaw wykluczenia),  o których mowa w art. 125 ust. 1 ustawy, </w:t>
      </w:r>
    </w:p>
    <w:p w:rsidR="001412ED" w:rsidRPr="005F54EB" w:rsidRDefault="001412ED" w:rsidP="00151300">
      <w:pPr>
        <w:pStyle w:val="USTustnpkodeksu"/>
        <w:numPr>
          <w:ilvl w:val="0"/>
          <w:numId w:val="39"/>
        </w:numPr>
        <w:spacing w:line="276" w:lineRule="auto"/>
        <w:rPr>
          <w:rFonts w:ascii="Cambria" w:hAnsi="Cambria" w:cs="Liberation Sans"/>
          <w:sz w:val="22"/>
          <w:szCs w:val="22"/>
        </w:rPr>
      </w:pPr>
      <w:r w:rsidRPr="005F54EB">
        <w:rPr>
          <w:rFonts w:ascii="Cambria" w:hAnsi="Cambria" w:cs="Liberation Sans"/>
          <w:sz w:val="22"/>
          <w:szCs w:val="22"/>
        </w:rPr>
        <w:lastRenderedPageBreak/>
        <w:t>podmiotowe środki dowodowe, w tym oświadczenie, o którym mowa w art. 117 ust. 4 ustawy pzp,</w:t>
      </w:r>
    </w:p>
    <w:p w:rsidR="001412ED" w:rsidRPr="005F54EB" w:rsidRDefault="001412ED" w:rsidP="00151300">
      <w:pPr>
        <w:pStyle w:val="USTustnpkodeksu"/>
        <w:numPr>
          <w:ilvl w:val="0"/>
          <w:numId w:val="39"/>
        </w:numPr>
        <w:spacing w:line="276" w:lineRule="auto"/>
        <w:rPr>
          <w:rFonts w:ascii="Cambria" w:hAnsi="Cambria" w:cs="Liberation Sans"/>
          <w:sz w:val="22"/>
          <w:szCs w:val="22"/>
        </w:rPr>
      </w:pPr>
      <w:r w:rsidRPr="005F54EB">
        <w:rPr>
          <w:rFonts w:ascii="Cambria" w:hAnsi="Cambria" w:cs="Liberation Sans"/>
          <w:sz w:val="22"/>
          <w:szCs w:val="22"/>
        </w:rPr>
        <w:t xml:space="preserve">oraz zobowiązanie podmiotu udostępniającego zasoby, o którym mowa w art. 118 ust. 3 ustawy, </w:t>
      </w:r>
    </w:p>
    <w:p w:rsidR="001412ED" w:rsidRPr="005F54EB" w:rsidRDefault="001412ED" w:rsidP="00151300">
      <w:pPr>
        <w:pStyle w:val="USTustnpkodeksu"/>
        <w:numPr>
          <w:ilvl w:val="0"/>
          <w:numId w:val="39"/>
        </w:numPr>
        <w:spacing w:line="276" w:lineRule="auto"/>
        <w:rPr>
          <w:rFonts w:ascii="Cambria" w:hAnsi="Cambria" w:cs="Liberation Sans"/>
          <w:sz w:val="22"/>
          <w:szCs w:val="22"/>
        </w:rPr>
      </w:pPr>
      <w:r w:rsidRPr="005F54EB">
        <w:rPr>
          <w:rFonts w:ascii="Cambria" w:hAnsi="Cambria" w:cs="Liberation Sans"/>
          <w:sz w:val="22"/>
          <w:szCs w:val="22"/>
        </w:rPr>
        <w:t xml:space="preserve">przedmiotowe środki dowodowe (jeżeli dotyczą), </w:t>
      </w:r>
    </w:p>
    <w:p w:rsidR="001412ED" w:rsidRPr="005F54EB" w:rsidRDefault="001412ED" w:rsidP="00151300">
      <w:pPr>
        <w:pStyle w:val="USTustnpkodeksu"/>
        <w:numPr>
          <w:ilvl w:val="0"/>
          <w:numId w:val="39"/>
        </w:numPr>
        <w:spacing w:line="276" w:lineRule="auto"/>
        <w:rPr>
          <w:rFonts w:ascii="Cambria" w:hAnsi="Cambria" w:cs="Liberation Sans"/>
          <w:sz w:val="22"/>
          <w:szCs w:val="22"/>
        </w:rPr>
      </w:pPr>
      <w:r w:rsidRPr="005F54EB">
        <w:rPr>
          <w:rFonts w:ascii="Cambria" w:hAnsi="Cambria" w:cs="Liberation Sans"/>
          <w:sz w:val="22"/>
          <w:szCs w:val="22"/>
        </w:rPr>
        <w:t xml:space="preserve">pełnomocnictwo, </w:t>
      </w:r>
    </w:p>
    <w:p w:rsidR="001412ED" w:rsidRPr="00F43A1D" w:rsidRDefault="001412ED" w:rsidP="001412ED">
      <w:pPr>
        <w:pStyle w:val="USTustnpkodeksu"/>
        <w:spacing w:line="240" w:lineRule="auto"/>
        <w:ind w:left="426" w:firstLine="0"/>
        <w:rPr>
          <w:rFonts w:ascii="Cambria" w:hAnsi="Cambria" w:cs="CIDFont+F2"/>
          <w:sz w:val="22"/>
          <w:szCs w:val="22"/>
        </w:rPr>
      </w:pPr>
      <w:r w:rsidRPr="00F43A1D">
        <w:rPr>
          <w:rFonts w:ascii="Cambria" w:hAnsi="Cambria"/>
          <w:sz w:val="22"/>
          <w:szCs w:val="22"/>
        </w:rPr>
        <w:t xml:space="preserve">wykonawcy sporządzają zgodnie </w:t>
      </w:r>
      <w:r w:rsidRPr="00F43A1D">
        <w:rPr>
          <w:rFonts w:ascii="Cambria" w:hAnsi="Cambria" w:cs="CIDFont+F2"/>
          <w:sz w:val="22"/>
          <w:szCs w:val="22"/>
        </w:rPr>
        <w:t xml:space="preserve">z wymaganiami określonymi w rozporządzeniu Prezesa Rady Ministrów z dnia 30 grudnia 2020 r. w sprawie sposobu sporządzania </w:t>
      </w:r>
      <w:r>
        <w:rPr>
          <w:rFonts w:ascii="Cambria" w:hAnsi="Cambria" w:cs="CIDFont+F2"/>
          <w:sz w:val="22"/>
          <w:szCs w:val="22"/>
        </w:rPr>
        <w:t xml:space="preserve">i przekazywania informacji oraz </w:t>
      </w:r>
      <w:r w:rsidRPr="00F43A1D">
        <w:rPr>
          <w:rFonts w:ascii="Cambria" w:hAnsi="Cambria" w:cs="CIDFont+F2"/>
          <w:sz w:val="22"/>
          <w:szCs w:val="22"/>
        </w:rPr>
        <w:t>wymagań technicznych dla dokumentów elektronicznych oraz środków komunikacji elektroniczn</w:t>
      </w:r>
      <w:r w:rsidR="001C4636">
        <w:rPr>
          <w:rFonts w:ascii="Cambria" w:hAnsi="Cambria" w:cs="CIDFont+F2"/>
          <w:sz w:val="22"/>
          <w:szCs w:val="22"/>
        </w:rPr>
        <w:t xml:space="preserve">ej </w:t>
      </w:r>
      <w:r w:rsidRPr="00F43A1D">
        <w:rPr>
          <w:rFonts w:ascii="Cambria" w:hAnsi="Cambria" w:cs="CIDFont+F2"/>
          <w:sz w:val="22"/>
          <w:szCs w:val="22"/>
        </w:rPr>
        <w:t>w postępowaniu o udzielenie</w:t>
      </w:r>
      <w:r w:rsidRPr="00F43A1D">
        <w:rPr>
          <w:rFonts w:ascii="Cambria" w:hAnsi="Cambria"/>
          <w:sz w:val="22"/>
          <w:szCs w:val="22"/>
        </w:rPr>
        <w:t xml:space="preserve"> </w:t>
      </w:r>
      <w:r w:rsidRPr="00F43A1D">
        <w:rPr>
          <w:rFonts w:ascii="Cambria" w:hAnsi="Cambria" w:cs="CIDFont+F2"/>
          <w:sz w:val="22"/>
          <w:szCs w:val="22"/>
        </w:rPr>
        <w:t xml:space="preserve">zamówienia publicznego </w:t>
      </w:r>
      <w:r>
        <w:rPr>
          <w:rFonts w:ascii="Cambria" w:hAnsi="Cambria" w:cs="CIDFont+F2"/>
          <w:sz w:val="22"/>
          <w:szCs w:val="22"/>
        </w:rPr>
        <w:t xml:space="preserve">                   </w:t>
      </w:r>
      <w:r w:rsidRPr="00F43A1D">
        <w:rPr>
          <w:rFonts w:ascii="Cambria" w:hAnsi="Cambria" w:cs="CIDFont+F2"/>
          <w:sz w:val="22"/>
          <w:szCs w:val="22"/>
        </w:rPr>
        <w:t>(Dz. U. z 2020 poz. 2452)</w:t>
      </w:r>
      <w:r w:rsidRPr="00F43A1D">
        <w:rPr>
          <w:rFonts w:ascii="Cambria" w:hAnsi="Cambria"/>
          <w:sz w:val="22"/>
          <w:szCs w:val="22"/>
        </w:rPr>
        <w:t xml:space="preserve">  tj: - </w:t>
      </w:r>
      <w:r w:rsidRPr="00F43A1D">
        <w:rPr>
          <w:rFonts w:ascii="Cambria" w:hAnsi="Cambria"/>
          <w:b/>
          <w:sz w:val="22"/>
          <w:szCs w:val="22"/>
        </w:rPr>
        <w:t>w postaci elektronicznej</w:t>
      </w:r>
      <w:r w:rsidRPr="00F43A1D">
        <w:rPr>
          <w:rFonts w:ascii="Cambria" w:hAnsi="Cambria"/>
          <w:sz w:val="22"/>
          <w:szCs w:val="22"/>
        </w:rPr>
        <w:t xml:space="preserve">, w formatach danych określonych  w przepisach wydanych na podstawie art. 18 ustawy z dnia 17 lutego 2005 r. o informatyzacji działalności podmiotów realizujących zadania publiczne (Dz. U. z 2020 r. poz. 346, 568, 695,1517,2320)  tj. </w:t>
      </w:r>
    </w:p>
    <w:p w:rsidR="001412ED" w:rsidRPr="00F43A1D" w:rsidRDefault="001412ED" w:rsidP="001412ED">
      <w:pPr>
        <w:pStyle w:val="USTustnpkodeksu"/>
        <w:spacing w:line="240" w:lineRule="auto"/>
        <w:ind w:left="426" w:firstLine="283"/>
        <w:rPr>
          <w:rFonts w:ascii="Cambria" w:hAnsi="Cambria"/>
          <w:b/>
          <w:sz w:val="22"/>
          <w:szCs w:val="22"/>
        </w:rPr>
      </w:pPr>
      <w:r w:rsidRPr="00F43A1D">
        <w:rPr>
          <w:rFonts w:ascii="Cambria" w:hAnsi="Cambria"/>
          <w:b/>
          <w:sz w:val="22"/>
          <w:szCs w:val="22"/>
        </w:rPr>
        <w:t>-</w:t>
      </w:r>
      <w:r w:rsidRPr="00F43A1D">
        <w:rPr>
          <w:rFonts w:ascii="Cambria" w:hAnsi="Cambria"/>
          <w:b/>
          <w:sz w:val="22"/>
          <w:szCs w:val="22"/>
        </w:rPr>
        <w:tab/>
        <w:t xml:space="preserve">opatrują kwalifikowanym podpisem elektronicznym lub </w:t>
      </w:r>
    </w:p>
    <w:p w:rsidR="001412ED" w:rsidRPr="00F43A1D" w:rsidRDefault="001412ED" w:rsidP="001412ED">
      <w:pPr>
        <w:pStyle w:val="USTustnpkodeksu"/>
        <w:spacing w:line="240" w:lineRule="auto"/>
        <w:ind w:left="426" w:firstLine="283"/>
        <w:rPr>
          <w:rFonts w:ascii="Cambria" w:hAnsi="Cambria"/>
          <w:b/>
          <w:sz w:val="22"/>
          <w:szCs w:val="22"/>
        </w:rPr>
      </w:pPr>
      <w:r w:rsidRPr="00F43A1D">
        <w:rPr>
          <w:rFonts w:ascii="Cambria" w:hAnsi="Cambria"/>
          <w:b/>
          <w:sz w:val="22"/>
          <w:szCs w:val="22"/>
        </w:rPr>
        <w:t>-</w:t>
      </w:r>
      <w:r w:rsidRPr="00F43A1D">
        <w:rPr>
          <w:rFonts w:ascii="Cambria" w:hAnsi="Cambria"/>
          <w:b/>
          <w:sz w:val="22"/>
          <w:szCs w:val="22"/>
        </w:rPr>
        <w:tab/>
        <w:t xml:space="preserve">podpisem zaufanym lub </w:t>
      </w:r>
    </w:p>
    <w:p w:rsidR="001412ED" w:rsidRPr="00F43A1D" w:rsidRDefault="001412ED" w:rsidP="001412ED">
      <w:pPr>
        <w:pStyle w:val="USTustnpkodeksu"/>
        <w:spacing w:line="240" w:lineRule="auto"/>
        <w:ind w:left="426" w:firstLine="283"/>
        <w:rPr>
          <w:rFonts w:ascii="Cambria" w:hAnsi="Cambria"/>
          <w:b/>
          <w:sz w:val="22"/>
          <w:szCs w:val="22"/>
        </w:rPr>
      </w:pPr>
      <w:r w:rsidRPr="00F43A1D">
        <w:rPr>
          <w:rFonts w:ascii="Cambria" w:hAnsi="Cambria"/>
          <w:b/>
          <w:sz w:val="22"/>
          <w:szCs w:val="22"/>
        </w:rPr>
        <w:t>-</w:t>
      </w:r>
      <w:r w:rsidRPr="00F43A1D">
        <w:rPr>
          <w:rFonts w:ascii="Cambria" w:hAnsi="Cambria"/>
          <w:b/>
          <w:sz w:val="22"/>
          <w:szCs w:val="22"/>
        </w:rPr>
        <w:tab/>
        <w:t xml:space="preserve">podpisem osobistym. </w:t>
      </w:r>
    </w:p>
    <w:p w:rsidR="001412ED" w:rsidRPr="00F43A1D" w:rsidRDefault="001412ED" w:rsidP="001412ED">
      <w:pPr>
        <w:pStyle w:val="USTustnpkodeksu"/>
        <w:spacing w:line="240" w:lineRule="auto"/>
        <w:ind w:left="426" w:firstLine="0"/>
        <w:rPr>
          <w:rFonts w:ascii="Cambria" w:hAnsi="Cambria" w:cs="TimesNewRomanPS-BoldMT"/>
          <w:bCs w:val="0"/>
          <w:sz w:val="22"/>
          <w:szCs w:val="22"/>
        </w:rPr>
      </w:pPr>
      <w:r w:rsidRPr="00F43A1D">
        <w:rPr>
          <w:rFonts w:ascii="Cambria" w:hAnsi="Cambria" w:cs="TimesNewRomanPSMT"/>
          <w:sz w:val="22"/>
          <w:szCs w:val="22"/>
        </w:rPr>
        <w:t xml:space="preserve">Formaty danych, o których mowa powyżej oraz standardy zapewniające dostęp do zasobów informacji udostępnianych za pomocą systemów teleinformatycznych używanych do realizacji zadań publicznych – zawarty jest  w załączniku nr 2 do Rozporządzenia Rady Ministrów z dnia 12 kwietnia 2012 r. </w:t>
      </w:r>
      <w:r w:rsidRPr="00F43A1D">
        <w:rPr>
          <w:rFonts w:ascii="Cambria" w:hAnsi="Cambria" w:cs="TimesNewRomanPS-BoldMT"/>
          <w:bCs w:val="0"/>
          <w:sz w:val="22"/>
          <w:szCs w:val="22"/>
        </w:rPr>
        <w:t>w sprawie Krajowych Ram Interoperacyjności, minimalnych wymagań dla rejestrów publicznych i wymiany</w:t>
      </w:r>
      <w:r w:rsidRPr="00F43A1D">
        <w:rPr>
          <w:rFonts w:ascii="Cambria" w:hAnsi="Cambria" w:cs="TimesNewRomanPSMT"/>
          <w:sz w:val="22"/>
          <w:szCs w:val="22"/>
        </w:rPr>
        <w:t xml:space="preserve"> </w:t>
      </w:r>
      <w:r w:rsidRPr="00F43A1D">
        <w:rPr>
          <w:rFonts w:ascii="Cambria" w:hAnsi="Cambria" w:cs="TimesNewRomanPS-BoldMT"/>
          <w:bCs w:val="0"/>
          <w:sz w:val="22"/>
          <w:szCs w:val="22"/>
        </w:rPr>
        <w:t xml:space="preserve">informacji w postaci elektronicznej oraz minimalnych wymagań dla systemów teleinformatycznych. </w:t>
      </w:r>
      <w:r w:rsidRPr="00F43A1D">
        <w:rPr>
          <w:rFonts w:ascii="Cambria" w:hAnsi="Cambria" w:cs="TimesNewRomanPS-BoldMT"/>
          <w:b/>
          <w:bCs w:val="0"/>
          <w:sz w:val="22"/>
          <w:szCs w:val="22"/>
        </w:rPr>
        <w:t>Zamawiający rekomenduje, ażeby ofertę sporządzić w formacie danych pdf</w:t>
      </w:r>
      <w:r w:rsidRPr="00F43A1D">
        <w:rPr>
          <w:rFonts w:ascii="Cambria" w:hAnsi="Cambria" w:cs="TimesNewRomanPS-BoldMT"/>
          <w:bCs w:val="0"/>
          <w:sz w:val="22"/>
          <w:szCs w:val="22"/>
        </w:rPr>
        <w:t xml:space="preserve">. Dopuszcza się także złożenie oferty skompresowanej w formacie .RAR, który to format nie jest wymieniony w powyższym załączniku nr 2 Rozporządzenia w sprawie KRI. Dopuszczalność taką wskazuje orzecznictwo KIO np. sygn 1451/2020. </w:t>
      </w:r>
    </w:p>
    <w:p w:rsidR="001412ED" w:rsidRPr="00F43A1D" w:rsidRDefault="001412ED" w:rsidP="001412ED">
      <w:pPr>
        <w:pStyle w:val="USTustnpkodeksu"/>
        <w:spacing w:line="240" w:lineRule="auto"/>
        <w:ind w:left="426" w:firstLine="0"/>
        <w:rPr>
          <w:rFonts w:ascii="Cambria" w:hAnsi="Cambria" w:cs="TimesNewRomanPS-BoldMT"/>
          <w:b/>
          <w:bCs w:val="0"/>
          <w:sz w:val="22"/>
          <w:szCs w:val="22"/>
        </w:rPr>
      </w:pPr>
      <w:r w:rsidRPr="00F43A1D">
        <w:rPr>
          <w:rFonts w:ascii="Cambria" w:hAnsi="Cambria" w:cs="TimesNewRomanPS-BoldMT"/>
          <w:b/>
          <w:bCs w:val="0"/>
          <w:sz w:val="22"/>
          <w:szCs w:val="22"/>
        </w:rPr>
        <w:t xml:space="preserve">Zamawiający informuje, że </w:t>
      </w:r>
      <w:r w:rsidRPr="00F43A1D">
        <w:rPr>
          <w:rFonts w:ascii="Cambria" w:hAnsi="Cambria"/>
          <w:b/>
          <w:sz w:val="22"/>
          <w:szCs w:val="22"/>
        </w:rPr>
        <w:t>ofertę pierwotnie sporządzoną w formie papierowej następnie przekształconą do postaci elektronicznej np. poprzez jej zeskanowanie i opatrzenie kwalifikowanym podpisem elektronicznym, podpisem zaufanym lub podpisem osobistym uznane będzie za złożoną we właściwej formie. Powyższe jest zgodne z opinią wydaną przez UZP, która to opinia uwzględnia stanowiska Ministerstwa Cyfryzacji i Polskiej Izby Informatyki i Telekomunikacji uzyskane przez prezesa Urzędu Zamówień Publicznych.</w:t>
      </w:r>
    </w:p>
    <w:p w:rsidR="001412ED" w:rsidRPr="00F43A1D" w:rsidRDefault="001412ED" w:rsidP="00151300">
      <w:pPr>
        <w:pStyle w:val="Akapitzlist"/>
        <w:numPr>
          <w:ilvl w:val="0"/>
          <w:numId w:val="18"/>
        </w:numPr>
        <w:tabs>
          <w:tab w:val="clear" w:pos="720"/>
        </w:tabs>
        <w:ind w:left="426" w:hanging="426"/>
        <w:jc w:val="both"/>
        <w:rPr>
          <w:rFonts w:ascii="Cambria" w:hAnsi="Cambria" w:cs="Tahoma"/>
          <w:strike/>
          <w:sz w:val="12"/>
          <w:szCs w:val="12"/>
        </w:rPr>
      </w:pPr>
      <w:r w:rsidRPr="00F43A1D">
        <w:rPr>
          <w:rFonts w:ascii="Cambria" w:hAnsi="Cambria"/>
          <w:sz w:val="22"/>
          <w:szCs w:val="22"/>
        </w:rPr>
        <w:t xml:space="preserve">Informacje, oświadczenia lub dokumenty, inne niż określone w ust. 7 - np.: </w:t>
      </w:r>
    </w:p>
    <w:p w:rsidR="001412ED" w:rsidRPr="00F43A1D" w:rsidRDefault="001412ED" w:rsidP="001412ED">
      <w:pPr>
        <w:pStyle w:val="Akapitzlist"/>
        <w:ind w:left="426" w:firstLine="283"/>
        <w:jc w:val="both"/>
        <w:rPr>
          <w:rFonts w:ascii="Cambria" w:hAnsi="Cambria"/>
          <w:sz w:val="22"/>
          <w:szCs w:val="22"/>
        </w:rPr>
      </w:pPr>
      <w:r w:rsidRPr="00F43A1D">
        <w:rPr>
          <w:rFonts w:ascii="Cambria" w:hAnsi="Cambria"/>
          <w:sz w:val="22"/>
          <w:szCs w:val="22"/>
        </w:rPr>
        <w:t>-</w:t>
      </w:r>
      <w:r w:rsidRPr="00F43A1D">
        <w:rPr>
          <w:rFonts w:ascii="Cambria" w:hAnsi="Cambria"/>
          <w:sz w:val="22"/>
          <w:szCs w:val="22"/>
        </w:rPr>
        <w:tab/>
        <w:t xml:space="preserve">wyjaśnienia oferty, </w:t>
      </w:r>
    </w:p>
    <w:p w:rsidR="001412ED" w:rsidRPr="00F43A1D" w:rsidRDefault="001412ED" w:rsidP="001412ED">
      <w:pPr>
        <w:pStyle w:val="Akapitzlist"/>
        <w:ind w:left="426" w:firstLine="283"/>
        <w:jc w:val="both"/>
        <w:rPr>
          <w:rFonts w:ascii="Cambria" w:hAnsi="Cambria"/>
          <w:sz w:val="22"/>
          <w:szCs w:val="22"/>
        </w:rPr>
      </w:pPr>
      <w:r w:rsidRPr="00F43A1D">
        <w:rPr>
          <w:rFonts w:ascii="Cambria" w:hAnsi="Cambria"/>
          <w:sz w:val="22"/>
          <w:szCs w:val="22"/>
        </w:rPr>
        <w:t>-</w:t>
      </w:r>
      <w:r w:rsidRPr="00F43A1D">
        <w:rPr>
          <w:rFonts w:ascii="Cambria" w:hAnsi="Cambria"/>
          <w:sz w:val="22"/>
          <w:szCs w:val="22"/>
        </w:rPr>
        <w:tab/>
        <w:t xml:space="preserve">wyjaśnienia treści dokumentów lub oświadczeń, </w:t>
      </w:r>
    </w:p>
    <w:p w:rsidR="001412ED" w:rsidRPr="00F43A1D" w:rsidRDefault="001412ED" w:rsidP="001412ED">
      <w:pPr>
        <w:pStyle w:val="Akapitzlist"/>
        <w:ind w:left="426" w:firstLine="283"/>
        <w:jc w:val="both"/>
        <w:rPr>
          <w:rFonts w:ascii="Cambria" w:hAnsi="Cambria"/>
          <w:sz w:val="22"/>
          <w:szCs w:val="22"/>
        </w:rPr>
      </w:pPr>
      <w:r w:rsidRPr="00F43A1D">
        <w:rPr>
          <w:rFonts w:ascii="Cambria" w:hAnsi="Cambria"/>
          <w:sz w:val="22"/>
          <w:szCs w:val="22"/>
        </w:rPr>
        <w:t>-</w:t>
      </w:r>
      <w:r w:rsidRPr="00F43A1D">
        <w:rPr>
          <w:rFonts w:ascii="Cambria" w:hAnsi="Cambria"/>
          <w:sz w:val="22"/>
          <w:szCs w:val="22"/>
        </w:rPr>
        <w:tab/>
        <w:t xml:space="preserve">wyjaśnienie w zakresie rażąco niskiej ceny, </w:t>
      </w:r>
    </w:p>
    <w:p w:rsidR="001412ED" w:rsidRPr="00F43A1D" w:rsidRDefault="001412ED" w:rsidP="001412ED">
      <w:pPr>
        <w:pStyle w:val="Akapitzlist"/>
        <w:ind w:left="426" w:firstLine="283"/>
        <w:jc w:val="both"/>
        <w:rPr>
          <w:rFonts w:ascii="Cambria" w:hAnsi="Cambria"/>
          <w:sz w:val="22"/>
          <w:szCs w:val="22"/>
        </w:rPr>
      </w:pPr>
      <w:r w:rsidRPr="00F43A1D">
        <w:rPr>
          <w:rFonts w:ascii="Cambria" w:hAnsi="Cambria"/>
          <w:sz w:val="22"/>
          <w:szCs w:val="22"/>
        </w:rPr>
        <w:t>-</w:t>
      </w:r>
      <w:r w:rsidRPr="00F43A1D">
        <w:rPr>
          <w:rFonts w:ascii="Cambria" w:hAnsi="Cambria"/>
          <w:sz w:val="22"/>
          <w:szCs w:val="22"/>
        </w:rPr>
        <w:tab/>
        <w:t>oświadczenie o wyrażeniu zgody na przedł</w:t>
      </w:r>
      <w:r>
        <w:rPr>
          <w:rFonts w:ascii="Cambria" w:hAnsi="Cambria"/>
          <w:sz w:val="22"/>
          <w:szCs w:val="22"/>
        </w:rPr>
        <w:t>użenie terminu związania ofertą,</w:t>
      </w:r>
    </w:p>
    <w:p w:rsidR="001412ED" w:rsidRPr="00F43A1D" w:rsidRDefault="001412ED" w:rsidP="001412ED">
      <w:pPr>
        <w:pStyle w:val="Akapitzlist"/>
        <w:ind w:left="426"/>
        <w:jc w:val="both"/>
        <w:rPr>
          <w:rFonts w:ascii="Cambria" w:hAnsi="Cambria" w:cs="Tahoma"/>
          <w:strike/>
          <w:sz w:val="12"/>
          <w:szCs w:val="12"/>
        </w:rPr>
      </w:pPr>
      <w:r w:rsidRPr="00F43A1D">
        <w:rPr>
          <w:rFonts w:ascii="Cambria" w:hAnsi="Cambria"/>
          <w:sz w:val="22"/>
          <w:szCs w:val="22"/>
        </w:rPr>
        <w:t>przekazywane w postępowaniu, wykonawca sporządza w postaci elektronicznej np. .pdf, .doc, .docx -</w:t>
      </w:r>
      <w:r w:rsidRPr="00F43A1D">
        <w:rPr>
          <w:rFonts w:ascii="Cambria" w:hAnsi="Cambria"/>
          <w:sz w:val="14"/>
          <w:szCs w:val="14"/>
        </w:rPr>
        <w:t xml:space="preserve">  </w:t>
      </w:r>
      <w:r w:rsidRPr="00F43A1D">
        <w:rPr>
          <w:rFonts w:ascii="Cambria" w:hAnsi="Cambria"/>
          <w:sz w:val="22"/>
          <w:szCs w:val="22"/>
        </w:rPr>
        <w:t>lub jako tekst wpisany bezpośrednio do wiadomości (nie jako załącznik do mejla)  przekazywanej przy użyciu środków komunikacji elektronicznej.</w:t>
      </w:r>
    </w:p>
    <w:p w:rsidR="001412ED" w:rsidRPr="00F43A1D" w:rsidRDefault="001412ED" w:rsidP="00151300">
      <w:pPr>
        <w:numPr>
          <w:ilvl w:val="0"/>
          <w:numId w:val="18"/>
        </w:numPr>
        <w:suppressAutoHyphens/>
        <w:spacing w:after="0" w:line="240" w:lineRule="auto"/>
        <w:ind w:left="426" w:hanging="426"/>
        <w:jc w:val="both"/>
        <w:rPr>
          <w:rFonts w:ascii="Cambria" w:hAnsi="Cambria" w:cs="Tahoma"/>
        </w:rPr>
      </w:pPr>
      <w:r w:rsidRPr="00F43A1D">
        <w:rPr>
          <w:rFonts w:ascii="Cambria" w:hAnsi="Cambria"/>
        </w:rPr>
        <w:t>Podmiotowe środki dowodowe, przedmiotowe środki dowodowe (jeżeli są wymagane) oraz inne dokumenty lub oświadczenia, sporządzone w języku obcym przekazuje się wraz z tłumaczeniem</w:t>
      </w:r>
      <w:r>
        <w:rPr>
          <w:rFonts w:ascii="Cambria" w:hAnsi="Cambria"/>
        </w:rPr>
        <w:t xml:space="preserve"> </w:t>
      </w:r>
      <w:r w:rsidRPr="00F43A1D">
        <w:rPr>
          <w:rFonts w:ascii="Cambria" w:hAnsi="Cambria"/>
        </w:rPr>
        <w:t>na język polski.</w:t>
      </w:r>
    </w:p>
    <w:p w:rsidR="001412ED" w:rsidRPr="00957D47" w:rsidRDefault="001412ED" w:rsidP="00151300">
      <w:pPr>
        <w:numPr>
          <w:ilvl w:val="0"/>
          <w:numId w:val="18"/>
        </w:numPr>
        <w:suppressAutoHyphens/>
        <w:spacing w:after="0" w:line="240" w:lineRule="auto"/>
        <w:ind w:left="426" w:hanging="426"/>
        <w:jc w:val="both"/>
        <w:rPr>
          <w:rFonts w:ascii="Cambria" w:hAnsi="Cambria" w:cs="Tahoma"/>
        </w:rPr>
      </w:pPr>
      <w:r w:rsidRPr="00F43A1D">
        <w:rPr>
          <w:rFonts w:ascii="Cambria" w:hAnsi="Cambria"/>
        </w:rPr>
        <w:t>W przypadku, gdy podmiotowe środki dowodowe, przedmiotowe środki dowodowe (jeżeli są wymagane), inne dokumenty, w tym dokumenty, lub dokumenty potwierdzające umocowanie do reprezentowania odpowiednio wykonawcy, wykonawców wspólnie ubiegających się o udzielenie zamówienia publicznego, podmiotu udostępniającego zasoby na zasadach określonych w art. 118 ustawy lub podwykonawcy niebędącego podmiotem udostępniającym zasoby na takich zasadach, zostały wystawione przez upoważnione podmioty inne niż wykonawca, wykonawca wspólnie ubiegający się o udzielenie zamówienia, podmiot udostępniający zasoby lub podwykonawca, jako dokument elektroniczny, przekazuje się ten dokument.</w:t>
      </w:r>
    </w:p>
    <w:p w:rsidR="001412ED" w:rsidRPr="00F43A1D" w:rsidRDefault="001412ED" w:rsidP="00151300">
      <w:pPr>
        <w:numPr>
          <w:ilvl w:val="0"/>
          <w:numId w:val="18"/>
        </w:numPr>
        <w:suppressAutoHyphens/>
        <w:spacing w:after="0" w:line="240" w:lineRule="auto"/>
        <w:ind w:left="426" w:hanging="426"/>
        <w:jc w:val="both"/>
        <w:rPr>
          <w:rFonts w:ascii="Cambria" w:hAnsi="Cambria" w:cs="Tahoma"/>
        </w:rPr>
      </w:pPr>
      <w:r w:rsidRPr="00F43A1D">
        <w:rPr>
          <w:rFonts w:ascii="Cambria" w:hAnsi="Cambria"/>
        </w:rPr>
        <w:lastRenderedPageBreak/>
        <w:t>W przypadku, gdy podmiotowe środki dowodowe, przedmiotowe środki dowodowe (jeżeli są wymagane), inne dokumenty, lub dokumenty potwierdzające umocowanie do reprezentowania, zostały wystawione przez upo</w:t>
      </w:r>
      <w:r w:rsidR="000A7270">
        <w:rPr>
          <w:rFonts w:ascii="Cambria" w:hAnsi="Cambria"/>
        </w:rPr>
        <w:t>ważnione podmioty jako dokument</w:t>
      </w:r>
      <w:r>
        <w:rPr>
          <w:rFonts w:ascii="Cambria" w:hAnsi="Cambria"/>
        </w:rPr>
        <w:t xml:space="preserve"> </w:t>
      </w:r>
      <w:r w:rsidRPr="00F43A1D">
        <w:rPr>
          <w:rFonts w:ascii="Cambria" w:hAnsi="Cambria"/>
        </w:rPr>
        <w:t>w postaci papierowej, przekazuje się cyfrowe odwzorowanie tego dokumentu (np. skan lub zdjęcie) kwalifikowanym podpisem elektronicznym, podpisem zaufanym lub podpisem osobistym, poświadczające zgodność cyfrowego odwzorowania z dokumentem w postaci papierowej.</w:t>
      </w:r>
    </w:p>
    <w:p w:rsidR="001412ED" w:rsidRPr="00F43A1D" w:rsidRDefault="001412ED" w:rsidP="00151300">
      <w:pPr>
        <w:numPr>
          <w:ilvl w:val="0"/>
          <w:numId w:val="18"/>
        </w:numPr>
        <w:suppressAutoHyphens/>
        <w:spacing w:after="0" w:line="240" w:lineRule="auto"/>
        <w:ind w:left="426" w:hanging="426"/>
        <w:jc w:val="both"/>
        <w:rPr>
          <w:rFonts w:ascii="Cambria" w:hAnsi="Cambria" w:cs="Tahoma"/>
        </w:rPr>
      </w:pPr>
      <w:r w:rsidRPr="00F43A1D">
        <w:rPr>
          <w:rFonts w:ascii="Cambria" w:hAnsi="Cambria"/>
        </w:rPr>
        <w:t xml:space="preserve">Poświadczenia zgodności cyfrowego odwzorowania z dokumentem w postaci papierowej,  </w:t>
      </w:r>
      <w:r>
        <w:rPr>
          <w:rFonts w:ascii="Cambria" w:hAnsi="Cambria"/>
        </w:rPr>
        <w:t xml:space="preserve">                </w:t>
      </w:r>
      <w:r w:rsidRPr="00F43A1D">
        <w:rPr>
          <w:rFonts w:ascii="Cambria" w:hAnsi="Cambria"/>
        </w:rPr>
        <w:t>o którym mowa w ust. 11 dokonuje w przypadku:</w:t>
      </w:r>
    </w:p>
    <w:p w:rsidR="001412ED" w:rsidRPr="00F43A1D" w:rsidRDefault="001412ED" w:rsidP="00151300">
      <w:pPr>
        <w:pStyle w:val="PKTpunkt"/>
        <w:numPr>
          <w:ilvl w:val="0"/>
          <w:numId w:val="36"/>
        </w:numPr>
        <w:spacing w:line="240" w:lineRule="auto"/>
        <w:rPr>
          <w:rFonts w:ascii="Cambria" w:hAnsi="Cambria"/>
          <w:sz w:val="22"/>
          <w:szCs w:val="22"/>
        </w:rPr>
      </w:pPr>
      <w:r w:rsidRPr="00F43A1D">
        <w:rPr>
          <w:rFonts w:ascii="Cambria" w:hAnsi="Cambria"/>
          <w:sz w:val="22"/>
          <w:szCs w:val="22"/>
        </w:rPr>
        <w:t>podmiotowych środków dowodowych (jeżeli dotyczy) oraz dokumentów potwierdzających umocowanie do reprezentowania – odpowiednio wykonawca, wyk</w:t>
      </w:r>
      <w:r w:rsidR="000A7270">
        <w:rPr>
          <w:rFonts w:ascii="Cambria" w:hAnsi="Cambria"/>
          <w:sz w:val="22"/>
          <w:szCs w:val="22"/>
        </w:rPr>
        <w:t xml:space="preserve">onawca wspólnie ubiegający się </w:t>
      </w:r>
      <w:r w:rsidRPr="00F43A1D">
        <w:rPr>
          <w:rFonts w:ascii="Cambria" w:hAnsi="Cambria"/>
          <w:sz w:val="22"/>
          <w:szCs w:val="22"/>
        </w:rPr>
        <w:t>o udzielenie zamówienia, podmiot udostępniający zasoby lub podwykonawca, w zakresie podmiotowych środków dowodowych lub dokumentów potwierdzających umocowanie do reprezentowania, które każdego z nich dotyczą;</w:t>
      </w:r>
    </w:p>
    <w:p w:rsidR="001412ED" w:rsidRPr="00F43A1D" w:rsidRDefault="001412ED" w:rsidP="00151300">
      <w:pPr>
        <w:pStyle w:val="PKTpunkt"/>
        <w:numPr>
          <w:ilvl w:val="0"/>
          <w:numId w:val="36"/>
        </w:numPr>
        <w:spacing w:line="240" w:lineRule="auto"/>
        <w:rPr>
          <w:rFonts w:ascii="Cambria" w:hAnsi="Cambria"/>
          <w:sz w:val="22"/>
          <w:szCs w:val="22"/>
        </w:rPr>
      </w:pPr>
      <w:r w:rsidRPr="00F43A1D">
        <w:rPr>
          <w:rFonts w:ascii="Cambria" w:hAnsi="Cambria"/>
          <w:sz w:val="22"/>
          <w:szCs w:val="22"/>
        </w:rPr>
        <w:t>innych dokumentów – odpowiednio wykonawca lub wykonawca wspólnie ubiegający                               się o udzielenie zamówienia, w zakresie dokumentów, które każdego z nich dotyczą.</w:t>
      </w:r>
    </w:p>
    <w:p w:rsidR="001412ED" w:rsidRPr="00F43A1D" w:rsidRDefault="001412ED" w:rsidP="00151300">
      <w:pPr>
        <w:pStyle w:val="USTustnpkodeksu"/>
        <w:numPr>
          <w:ilvl w:val="0"/>
          <w:numId w:val="18"/>
        </w:numPr>
        <w:spacing w:line="240" w:lineRule="auto"/>
        <w:ind w:left="426" w:hanging="426"/>
        <w:rPr>
          <w:rFonts w:ascii="Cambria" w:hAnsi="Cambria"/>
          <w:sz w:val="22"/>
          <w:szCs w:val="22"/>
        </w:rPr>
      </w:pPr>
      <w:r w:rsidRPr="00F43A1D">
        <w:rPr>
          <w:rFonts w:ascii="Cambria" w:hAnsi="Cambria"/>
          <w:sz w:val="22"/>
          <w:szCs w:val="22"/>
        </w:rPr>
        <w:t>Poświadczenia zgodności cyfrowego odwzorowania z dokumentem w postaci papierowej,</w:t>
      </w:r>
      <w:r>
        <w:rPr>
          <w:rFonts w:ascii="Cambria" w:hAnsi="Cambria"/>
          <w:sz w:val="22"/>
          <w:szCs w:val="22"/>
        </w:rPr>
        <w:t xml:space="preserve">    </w:t>
      </w:r>
      <w:r w:rsidRPr="00F43A1D">
        <w:rPr>
          <w:rFonts w:ascii="Cambria" w:hAnsi="Cambria"/>
          <w:sz w:val="22"/>
          <w:szCs w:val="22"/>
        </w:rPr>
        <w:t xml:space="preserve">  o którym mowa w ust. 11, może również dokonać notariusz.</w:t>
      </w:r>
    </w:p>
    <w:p w:rsidR="001412ED" w:rsidRPr="00F43A1D" w:rsidRDefault="001412ED" w:rsidP="00151300">
      <w:pPr>
        <w:pStyle w:val="USTustnpkodeksu"/>
        <w:numPr>
          <w:ilvl w:val="0"/>
          <w:numId w:val="18"/>
        </w:numPr>
        <w:spacing w:line="240" w:lineRule="auto"/>
        <w:ind w:left="426" w:hanging="426"/>
        <w:rPr>
          <w:rFonts w:ascii="Cambria" w:hAnsi="Cambria"/>
          <w:sz w:val="22"/>
          <w:szCs w:val="22"/>
        </w:rPr>
      </w:pPr>
      <w:r w:rsidRPr="00F43A1D">
        <w:rPr>
          <w:rFonts w:ascii="Cambria" w:hAnsi="Cambria"/>
          <w:sz w:val="22"/>
          <w:szCs w:val="22"/>
        </w:rPr>
        <w:t>Przez cyfrowe odwzorowanie, o którym mowa w ust. 11 należy rozumieć dokument elektroniczny będący kopią elektroniczną treści zapisanej w postaci papierowej, umożliwiający zapoznanie się z tą treścią i jej zrozumienie, bez konieczności bezpośredniego dostępu do oryginału.</w:t>
      </w:r>
    </w:p>
    <w:p w:rsidR="001412ED" w:rsidRPr="00F43A1D" w:rsidRDefault="001412ED" w:rsidP="00151300">
      <w:pPr>
        <w:pStyle w:val="USTustnpkodeksu"/>
        <w:numPr>
          <w:ilvl w:val="0"/>
          <w:numId w:val="18"/>
        </w:numPr>
        <w:spacing w:line="240" w:lineRule="auto"/>
        <w:ind w:left="426" w:hanging="426"/>
        <w:rPr>
          <w:rFonts w:ascii="Cambria" w:hAnsi="Cambria"/>
          <w:sz w:val="22"/>
          <w:szCs w:val="22"/>
        </w:rPr>
      </w:pPr>
      <w:r w:rsidRPr="00F43A1D">
        <w:rPr>
          <w:rFonts w:ascii="Cambria" w:hAnsi="Cambria"/>
          <w:sz w:val="22"/>
          <w:szCs w:val="22"/>
        </w:rPr>
        <w:t>Podmiotowe środki dowodowe, w tym oświadczenie, o którym mowa w art. 117 ust. 4 ustawy pzp, oraz zobowiązanie podmiotu udostępniającego zasoby, niewystawione przez upoważnione podmioty, oraz pełnomocnictwo opatruje się kwalifikowanym podpisem elektronicznym, podpisem zaufanym lub podpisem osobistym.</w:t>
      </w:r>
    </w:p>
    <w:p w:rsidR="001412ED" w:rsidRPr="00F43A1D" w:rsidRDefault="001412ED" w:rsidP="00151300">
      <w:pPr>
        <w:pStyle w:val="USTustnpkodeksu"/>
        <w:numPr>
          <w:ilvl w:val="0"/>
          <w:numId w:val="18"/>
        </w:numPr>
        <w:spacing w:line="240" w:lineRule="auto"/>
        <w:ind w:left="426" w:hanging="426"/>
        <w:rPr>
          <w:rFonts w:ascii="Cambria" w:hAnsi="Cambria"/>
          <w:sz w:val="22"/>
          <w:szCs w:val="22"/>
        </w:rPr>
      </w:pPr>
      <w:r w:rsidRPr="00F43A1D">
        <w:rPr>
          <w:rFonts w:ascii="Cambria" w:hAnsi="Cambria"/>
          <w:sz w:val="22"/>
          <w:szCs w:val="22"/>
        </w:rPr>
        <w:t>W przypadku gdy pełnomocnictwo, zostało sporządzone jako dokument w postaci papierowej i opatrzone własnoręcznym podpisem, przekazuje się cyfrowe odwzorowanie t</w:t>
      </w:r>
      <w:r>
        <w:rPr>
          <w:rFonts w:ascii="Cambria" w:hAnsi="Cambria"/>
          <w:sz w:val="22"/>
          <w:szCs w:val="22"/>
        </w:rPr>
        <w:t xml:space="preserve">ego dokumentu </w:t>
      </w:r>
      <w:r w:rsidRPr="00F43A1D">
        <w:rPr>
          <w:rFonts w:ascii="Cambria" w:hAnsi="Cambria"/>
          <w:sz w:val="22"/>
          <w:szCs w:val="22"/>
        </w:rPr>
        <w:t>(np. skan lub zdjęcie) opatrzone kwalifikowanym podpisem elektronicznym, podpisem zaufanym lub podpisem osobistym, poświadczającym zgodność cyfrowego odwzorowania  z dokumentem w postaci papierowej.</w:t>
      </w:r>
    </w:p>
    <w:p w:rsidR="001412ED" w:rsidRPr="005F54EB" w:rsidRDefault="001412ED" w:rsidP="00151300">
      <w:pPr>
        <w:pStyle w:val="USTustnpkodeksu"/>
        <w:numPr>
          <w:ilvl w:val="0"/>
          <w:numId w:val="18"/>
        </w:numPr>
        <w:spacing w:line="240" w:lineRule="auto"/>
        <w:ind w:left="426" w:hanging="426"/>
        <w:rPr>
          <w:rFonts w:ascii="Cambria" w:hAnsi="Cambria"/>
          <w:sz w:val="22"/>
          <w:szCs w:val="22"/>
        </w:rPr>
      </w:pPr>
      <w:r w:rsidRPr="00F43A1D">
        <w:rPr>
          <w:rFonts w:ascii="Cambria" w:hAnsi="Cambria"/>
          <w:sz w:val="22"/>
          <w:szCs w:val="22"/>
        </w:rPr>
        <w:t xml:space="preserve">Poświadczenia zgodności cyfrowego odwzorowania z dokumentem w postaci papierowej, </w:t>
      </w:r>
      <w:r>
        <w:rPr>
          <w:rFonts w:ascii="Cambria" w:hAnsi="Cambria"/>
          <w:sz w:val="22"/>
          <w:szCs w:val="22"/>
        </w:rPr>
        <w:t xml:space="preserve">                </w:t>
      </w:r>
      <w:r w:rsidRPr="00F43A1D">
        <w:rPr>
          <w:rFonts w:ascii="Cambria" w:hAnsi="Cambria"/>
          <w:sz w:val="22"/>
          <w:szCs w:val="22"/>
        </w:rPr>
        <w:t>o którym mowa w ust. 16, dokonuje w przypadku:</w:t>
      </w:r>
    </w:p>
    <w:p w:rsidR="001412ED" w:rsidRPr="005F54EB" w:rsidRDefault="001412ED" w:rsidP="00151300">
      <w:pPr>
        <w:pStyle w:val="PKTpunkt"/>
        <w:numPr>
          <w:ilvl w:val="0"/>
          <w:numId w:val="37"/>
        </w:numPr>
        <w:spacing w:line="276" w:lineRule="auto"/>
        <w:rPr>
          <w:rFonts w:ascii="Cambria" w:hAnsi="Cambria"/>
          <w:sz w:val="22"/>
          <w:szCs w:val="22"/>
        </w:rPr>
      </w:pPr>
      <w:r w:rsidRPr="005F54EB">
        <w:rPr>
          <w:rFonts w:ascii="Cambria" w:hAnsi="Cambria"/>
          <w:sz w:val="22"/>
          <w:szCs w:val="22"/>
        </w:rPr>
        <w:t>podmiotowych środków dowodowych – odpowiednio wykonawca, wykonawca wspólnie ubiegający się o udzielenie zamówienia, podmiot udostępniający zasoby lub podwykonawca, w zakresie podmiotowych środków dowodowych, które każdego z nich dotyczą;</w:t>
      </w:r>
    </w:p>
    <w:p w:rsidR="001412ED" w:rsidRPr="005F54EB" w:rsidRDefault="001412ED" w:rsidP="00151300">
      <w:pPr>
        <w:pStyle w:val="PKTpunkt"/>
        <w:numPr>
          <w:ilvl w:val="0"/>
          <w:numId w:val="37"/>
        </w:numPr>
        <w:spacing w:line="276" w:lineRule="auto"/>
        <w:rPr>
          <w:rFonts w:ascii="Cambria" w:hAnsi="Cambria"/>
          <w:sz w:val="22"/>
          <w:szCs w:val="22"/>
        </w:rPr>
      </w:pPr>
      <w:r w:rsidRPr="005F54EB">
        <w:rPr>
          <w:rFonts w:ascii="Cambria" w:hAnsi="Cambria"/>
          <w:sz w:val="22"/>
          <w:szCs w:val="22"/>
        </w:rPr>
        <w:t>oświadczenia, o którym mowa w art. 117 ust. 4 ustawy lub zobowiązania podmiotu udostępniającego zasoby – odpowiednio wykonawca lub wykonawca wspólnie ubiegający się o udzielenie zamówienia;</w:t>
      </w:r>
    </w:p>
    <w:p w:rsidR="001412ED" w:rsidRPr="005F54EB" w:rsidRDefault="001412ED" w:rsidP="00151300">
      <w:pPr>
        <w:pStyle w:val="PKTpunkt"/>
        <w:numPr>
          <w:ilvl w:val="0"/>
          <w:numId w:val="37"/>
        </w:numPr>
        <w:spacing w:line="276" w:lineRule="auto"/>
        <w:rPr>
          <w:rFonts w:ascii="Cambria" w:hAnsi="Cambria"/>
          <w:sz w:val="22"/>
          <w:szCs w:val="22"/>
        </w:rPr>
      </w:pPr>
      <w:r w:rsidRPr="005F54EB">
        <w:rPr>
          <w:rFonts w:ascii="Cambria" w:hAnsi="Cambria"/>
          <w:sz w:val="22"/>
          <w:szCs w:val="22"/>
        </w:rPr>
        <w:t>pełnomocnictwa – mocodawca.</w:t>
      </w:r>
    </w:p>
    <w:p w:rsidR="001412ED" w:rsidRPr="00F43A1D" w:rsidRDefault="001412ED" w:rsidP="00151300">
      <w:pPr>
        <w:pStyle w:val="PKTpunkt"/>
        <w:numPr>
          <w:ilvl w:val="0"/>
          <w:numId w:val="18"/>
        </w:numPr>
        <w:spacing w:line="240" w:lineRule="auto"/>
        <w:ind w:left="426" w:hanging="426"/>
        <w:rPr>
          <w:rFonts w:ascii="Cambria" w:hAnsi="Cambria"/>
          <w:sz w:val="22"/>
          <w:szCs w:val="22"/>
        </w:rPr>
      </w:pPr>
      <w:r w:rsidRPr="00F43A1D">
        <w:rPr>
          <w:rFonts w:ascii="Cambria" w:hAnsi="Cambria"/>
          <w:sz w:val="22"/>
          <w:szCs w:val="22"/>
        </w:rPr>
        <w:t>Poświadczenia zgodności cyfrowego odwzorowania z dokumentem w postaci papierowej,</w:t>
      </w:r>
      <w:r>
        <w:rPr>
          <w:rFonts w:ascii="Cambria" w:hAnsi="Cambria"/>
          <w:sz w:val="22"/>
          <w:szCs w:val="22"/>
        </w:rPr>
        <w:t xml:space="preserve">                </w:t>
      </w:r>
      <w:r w:rsidRPr="00F43A1D">
        <w:rPr>
          <w:rFonts w:ascii="Cambria" w:hAnsi="Cambria"/>
          <w:sz w:val="22"/>
          <w:szCs w:val="22"/>
        </w:rPr>
        <w:t xml:space="preserve"> o którym mowa w ust. 16, może również dokonać notariusz.</w:t>
      </w:r>
    </w:p>
    <w:p w:rsidR="001412ED" w:rsidRPr="00F43A1D" w:rsidRDefault="001412ED" w:rsidP="00151300">
      <w:pPr>
        <w:pStyle w:val="PKTpunkt"/>
        <w:numPr>
          <w:ilvl w:val="0"/>
          <w:numId w:val="18"/>
        </w:numPr>
        <w:spacing w:line="240" w:lineRule="auto"/>
        <w:ind w:left="426" w:hanging="426"/>
        <w:rPr>
          <w:rFonts w:ascii="Cambria" w:hAnsi="Cambria"/>
          <w:sz w:val="22"/>
          <w:szCs w:val="22"/>
        </w:rPr>
      </w:pPr>
      <w:r w:rsidRPr="00F43A1D">
        <w:rPr>
          <w:rFonts w:ascii="Cambria" w:hAnsi="Cambria"/>
          <w:sz w:val="22"/>
          <w:szCs w:val="22"/>
        </w:rPr>
        <w:t>W przypadku przekazywania w postępowaniu dokumentu elektronicz</w:t>
      </w:r>
      <w:r w:rsidR="000A7270">
        <w:rPr>
          <w:rFonts w:ascii="Cambria" w:hAnsi="Cambria"/>
          <w:sz w:val="22"/>
          <w:szCs w:val="22"/>
        </w:rPr>
        <w:t xml:space="preserve">nego, o których mowa w ust. 7, </w:t>
      </w:r>
      <w:r w:rsidRPr="00F43A1D">
        <w:rPr>
          <w:rFonts w:ascii="Cambria" w:hAnsi="Cambria"/>
          <w:sz w:val="22"/>
          <w:szCs w:val="22"/>
        </w:rPr>
        <w:t>w formacie poddającym dane kompresji, opatrzenie pliku zawierającego skompresowane dokumenty kwalifikowanym podpisem elektronicznym, podpisem zaufanym lub podpisem osobistym, jest równoznaczne z opatrzeniem wszystkich dokumentów zawartych w tym pliku odpowiednio kwalifikowanym podpisem elektronicznym, podpisem zaufanym lub podpisem osobistym.</w:t>
      </w:r>
    </w:p>
    <w:p w:rsidR="001412ED" w:rsidRPr="00F43A1D" w:rsidRDefault="001412ED" w:rsidP="00151300">
      <w:pPr>
        <w:pStyle w:val="PKTpunkt"/>
        <w:numPr>
          <w:ilvl w:val="0"/>
          <w:numId w:val="18"/>
        </w:numPr>
        <w:spacing w:line="240" w:lineRule="auto"/>
        <w:ind w:left="426" w:hanging="426"/>
        <w:rPr>
          <w:rFonts w:ascii="Cambria" w:hAnsi="Cambria"/>
          <w:sz w:val="22"/>
          <w:szCs w:val="22"/>
        </w:rPr>
      </w:pPr>
      <w:r w:rsidRPr="00F43A1D">
        <w:rPr>
          <w:rFonts w:ascii="Cambria" w:hAnsi="Cambria"/>
          <w:sz w:val="22"/>
          <w:szCs w:val="22"/>
        </w:rPr>
        <w:t>Dokumenty elektroniczne w postępowaniu spełniają łącznie następujące wymagania:</w:t>
      </w:r>
    </w:p>
    <w:p w:rsidR="001412ED" w:rsidRPr="00957D47" w:rsidRDefault="001412ED" w:rsidP="00151300">
      <w:pPr>
        <w:pStyle w:val="PKTpunkt"/>
        <w:numPr>
          <w:ilvl w:val="0"/>
          <w:numId w:val="38"/>
        </w:numPr>
        <w:spacing w:line="240" w:lineRule="auto"/>
        <w:rPr>
          <w:rFonts w:ascii="Cambria" w:hAnsi="Cambria"/>
          <w:sz w:val="22"/>
          <w:szCs w:val="22"/>
        </w:rPr>
      </w:pPr>
      <w:r w:rsidRPr="00F43A1D">
        <w:rPr>
          <w:rFonts w:ascii="Cambria" w:hAnsi="Cambria"/>
          <w:sz w:val="22"/>
          <w:szCs w:val="22"/>
        </w:rPr>
        <w:t>są utrwalone w sposób umożliwiający ich wielokrotne odczytanie, zapisanie i powielenie,</w:t>
      </w:r>
      <w:r>
        <w:rPr>
          <w:rFonts w:ascii="Cambria" w:hAnsi="Cambria"/>
          <w:sz w:val="22"/>
          <w:szCs w:val="22"/>
        </w:rPr>
        <w:t xml:space="preserve"> </w:t>
      </w:r>
      <w:r w:rsidRPr="00F43A1D">
        <w:rPr>
          <w:rFonts w:ascii="Cambria" w:hAnsi="Cambria"/>
          <w:sz w:val="22"/>
          <w:szCs w:val="22"/>
        </w:rPr>
        <w:t xml:space="preserve"> a także przekazanie przy użyciu środków komunikacji elektronicznej lub na informatycznym nośniku danych;</w:t>
      </w:r>
    </w:p>
    <w:p w:rsidR="001412ED" w:rsidRPr="00F43A1D" w:rsidRDefault="001412ED" w:rsidP="00151300">
      <w:pPr>
        <w:pStyle w:val="PKTpunkt"/>
        <w:numPr>
          <w:ilvl w:val="0"/>
          <w:numId w:val="38"/>
        </w:numPr>
        <w:spacing w:line="240" w:lineRule="auto"/>
        <w:rPr>
          <w:rFonts w:ascii="Cambria" w:hAnsi="Cambria"/>
          <w:sz w:val="22"/>
          <w:szCs w:val="22"/>
        </w:rPr>
      </w:pPr>
      <w:r w:rsidRPr="00F43A1D">
        <w:rPr>
          <w:rFonts w:ascii="Cambria" w:hAnsi="Cambria"/>
          <w:sz w:val="22"/>
          <w:szCs w:val="22"/>
        </w:rPr>
        <w:lastRenderedPageBreak/>
        <w:t>umożliwiają prezentację treści w postaci elektronicznej, w szczególności przez wyświetlenie tej treści na monitorze ekranowym;</w:t>
      </w:r>
    </w:p>
    <w:p w:rsidR="001412ED" w:rsidRPr="00F43A1D" w:rsidRDefault="001412ED" w:rsidP="00151300">
      <w:pPr>
        <w:pStyle w:val="PKTpunkt"/>
        <w:numPr>
          <w:ilvl w:val="0"/>
          <w:numId w:val="38"/>
        </w:numPr>
        <w:spacing w:line="240" w:lineRule="auto"/>
        <w:rPr>
          <w:rFonts w:ascii="Cambria" w:hAnsi="Cambria"/>
          <w:sz w:val="22"/>
          <w:szCs w:val="22"/>
        </w:rPr>
      </w:pPr>
      <w:r w:rsidRPr="00F43A1D">
        <w:rPr>
          <w:rFonts w:ascii="Cambria" w:hAnsi="Cambria"/>
          <w:sz w:val="22"/>
          <w:szCs w:val="22"/>
        </w:rPr>
        <w:t>umożliwiają prezentację treści w postaci papierowej, w szczególności za pomocą wydruku;</w:t>
      </w:r>
    </w:p>
    <w:p w:rsidR="001412ED" w:rsidRPr="00F43A1D" w:rsidRDefault="001412ED" w:rsidP="00151300">
      <w:pPr>
        <w:pStyle w:val="PKTpunkt"/>
        <w:numPr>
          <w:ilvl w:val="0"/>
          <w:numId w:val="38"/>
        </w:numPr>
        <w:spacing w:line="240" w:lineRule="auto"/>
        <w:rPr>
          <w:rFonts w:ascii="Cambria" w:hAnsi="Cambria"/>
          <w:sz w:val="22"/>
          <w:szCs w:val="22"/>
        </w:rPr>
      </w:pPr>
      <w:r w:rsidRPr="00F43A1D">
        <w:rPr>
          <w:rFonts w:ascii="Cambria" w:hAnsi="Cambria"/>
          <w:sz w:val="22"/>
          <w:szCs w:val="22"/>
        </w:rPr>
        <w:t>zawierają dane w układzie niepozostawiającym wątpliwości co do treści i kontekstu zapisanych informacji.</w:t>
      </w:r>
    </w:p>
    <w:p w:rsidR="001412ED" w:rsidRPr="00F43A1D" w:rsidRDefault="001412ED" w:rsidP="00151300">
      <w:pPr>
        <w:pStyle w:val="PKTpunkt"/>
        <w:numPr>
          <w:ilvl w:val="0"/>
          <w:numId w:val="18"/>
        </w:numPr>
        <w:spacing w:line="240" w:lineRule="auto"/>
        <w:ind w:left="426" w:hanging="426"/>
        <w:rPr>
          <w:rFonts w:ascii="Cambria" w:hAnsi="Cambria"/>
          <w:sz w:val="22"/>
          <w:szCs w:val="22"/>
        </w:rPr>
      </w:pPr>
      <w:r w:rsidRPr="00F43A1D">
        <w:rPr>
          <w:rFonts w:ascii="Cambria" w:hAnsi="Cambria"/>
          <w:sz w:val="22"/>
          <w:szCs w:val="22"/>
        </w:rPr>
        <w:t xml:space="preserve">Środki komunikacji elektronicznej w postępowaniu służące do odbioru dokumentów elektronicznych zawierających, oferty , spełniają wymagania, o których mowa w art. 68 pzp, oraz dodatkowo spełniają zapisy, o których mowa w </w:t>
      </w:r>
      <w:r w:rsidRPr="00F43A1D">
        <w:rPr>
          <w:rFonts w:ascii="Cambria" w:hAnsi="Cambria"/>
          <w:bCs w:val="0"/>
          <w:sz w:val="22"/>
          <w:szCs w:val="22"/>
        </w:rPr>
        <w:t xml:space="preserve">§ 11 ust. 1 w Rozporządzenie Prezesa Rady Ministrów z dnia 30 grudnia 2020 r. </w:t>
      </w:r>
      <w:r w:rsidRPr="00F43A1D">
        <w:rPr>
          <w:rFonts w:ascii="Cambria" w:eastAsia="Times New Roman" w:hAnsi="Cambria" w:cs="Times New Roman"/>
          <w:sz w:val="22"/>
          <w:szCs w:val="22"/>
        </w:rPr>
        <w:t>w sprawie sposobu sporządzania i przekazywania informacji oraz wymagań technicznych dla dokumentów elektronicznych oraz środków komunikacji elektronicznej w postępowaniu o udzielenie zamówienia publicznego lub konkursie</w:t>
      </w:r>
      <w:r w:rsidRPr="00F43A1D">
        <w:rPr>
          <w:rFonts w:ascii="Cambria" w:eastAsia="Times New Roman" w:hAnsi="Cambria" w:cs="Times New Roman"/>
          <w:bCs w:val="0"/>
          <w:sz w:val="22"/>
          <w:szCs w:val="22"/>
        </w:rPr>
        <w:t>.</w:t>
      </w:r>
    </w:p>
    <w:p w:rsidR="001412ED" w:rsidRPr="00F43A1D" w:rsidRDefault="001412ED" w:rsidP="00151300">
      <w:pPr>
        <w:pStyle w:val="PKTpunkt"/>
        <w:numPr>
          <w:ilvl w:val="0"/>
          <w:numId w:val="18"/>
        </w:numPr>
        <w:spacing w:line="240" w:lineRule="auto"/>
        <w:ind w:left="426" w:hanging="426"/>
        <w:rPr>
          <w:rFonts w:ascii="Cambria" w:hAnsi="Cambria"/>
          <w:sz w:val="22"/>
          <w:szCs w:val="22"/>
        </w:rPr>
      </w:pPr>
      <w:r w:rsidRPr="00F43A1D">
        <w:rPr>
          <w:rFonts w:ascii="Cambria" w:hAnsi="Cambria"/>
          <w:sz w:val="22"/>
          <w:szCs w:val="22"/>
        </w:rPr>
        <w:t>Użycie środków komunikacji elektronicznej służących do odbioru dokumentów elektronicznych, o których mowa w ust. 21, wymaga udostępnienia przez zamawiającego zainteresowanym wykonawcom informacji na temat specyfikacji połączenia, formatu przesyłanych danych oraz szyfrowania i oznaczania czasu przekazania i odbioru danych.</w:t>
      </w:r>
    </w:p>
    <w:p w:rsidR="001412ED" w:rsidRPr="00F43A1D" w:rsidRDefault="001412ED" w:rsidP="00151300">
      <w:pPr>
        <w:pStyle w:val="PKTpunkt"/>
        <w:numPr>
          <w:ilvl w:val="0"/>
          <w:numId w:val="18"/>
        </w:numPr>
        <w:spacing w:line="240" w:lineRule="auto"/>
        <w:ind w:left="426" w:hanging="426"/>
        <w:rPr>
          <w:rFonts w:ascii="Cambria" w:hAnsi="Cambria"/>
          <w:sz w:val="22"/>
          <w:szCs w:val="22"/>
        </w:rPr>
      </w:pPr>
      <w:r w:rsidRPr="00F43A1D">
        <w:rPr>
          <w:rFonts w:ascii="Cambria" w:hAnsi="Cambria"/>
          <w:sz w:val="22"/>
          <w:szCs w:val="22"/>
        </w:rPr>
        <w:t>Użycie środków komunikacji elektronicznej służących do odbioru dokumentów elektronicznych, o których mowa w ust. 21, jest uzależnione od podania danych umożliwiających jednoznaczną identyfikację użytkownika, a także akceptacji zasad korzystania ze środków komunikacji elektronicznej udostępnianych przez zamawiającego,</w:t>
      </w:r>
      <w:r>
        <w:rPr>
          <w:rFonts w:ascii="Cambria" w:hAnsi="Cambria"/>
          <w:sz w:val="22"/>
          <w:szCs w:val="22"/>
        </w:rPr>
        <w:t xml:space="preserve"> </w:t>
      </w:r>
      <w:r w:rsidRPr="00F43A1D">
        <w:rPr>
          <w:rFonts w:ascii="Cambria" w:hAnsi="Cambria"/>
          <w:sz w:val="22"/>
          <w:szCs w:val="22"/>
        </w:rPr>
        <w:t xml:space="preserve"> o ile zostały one określone.</w:t>
      </w:r>
    </w:p>
    <w:p w:rsidR="001412ED" w:rsidRPr="00F43A1D" w:rsidRDefault="001412ED" w:rsidP="001412ED">
      <w:pPr>
        <w:pStyle w:val="Normalny1"/>
        <w:tabs>
          <w:tab w:val="left" w:pos="426"/>
        </w:tabs>
        <w:autoSpaceDE w:val="0"/>
        <w:rPr>
          <w:rFonts w:ascii="Cambria" w:eastAsia="Bookman Old Style" w:hAnsi="Cambria" w:cs="Tahoma"/>
          <w:b/>
          <w:bCs/>
          <w:sz w:val="22"/>
          <w:szCs w:val="22"/>
        </w:rPr>
      </w:pPr>
    </w:p>
    <w:p w:rsidR="001412ED" w:rsidRDefault="001412ED" w:rsidP="001412ED">
      <w:pPr>
        <w:pStyle w:val="Normalny1"/>
        <w:tabs>
          <w:tab w:val="left" w:pos="426"/>
        </w:tabs>
        <w:autoSpaceDE w:val="0"/>
        <w:rPr>
          <w:rFonts w:ascii="Cambria" w:eastAsia="Bookman Old Style" w:hAnsi="Cambria" w:cs="Tahoma"/>
          <w:b/>
          <w:bCs/>
          <w:sz w:val="22"/>
          <w:szCs w:val="22"/>
        </w:rPr>
      </w:pPr>
    </w:p>
    <w:p w:rsidR="001412ED" w:rsidRPr="00F43A1D" w:rsidRDefault="001412ED" w:rsidP="001412ED">
      <w:pPr>
        <w:pStyle w:val="Normalny1"/>
        <w:tabs>
          <w:tab w:val="left" w:pos="426"/>
        </w:tabs>
        <w:autoSpaceDE w:val="0"/>
        <w:ind w:left="426" w:hanging="426"/>
        <w:jc w:val="center"/>
        <w:rPr>
          <w:rFonts w:ascii="Cambria" w:eastAsia="Bookman Old Style" w:hAnsi="Cambria" w:cs="Tahoma"/>
          <w:b/>
          <w:bCs/>
          <w:sz w:val="22"/>
          <w:szCs w:val="22"/>
        </w:rPr>
      </w:pPr>
      <w:r w:rsidRPr="00F43A1D">
        <w:rPr>
          <w:rFonts w:ascii="Cambria" w:eastAsia="Bookman Old Style" w:hAnsi="Cambria" w:cs="Tahoma"/>
          <w:b/>
          <w:bCs/>
          <w:sz w:val="22"/>
          <w:szCs w:val="22"/>
        </w:rPr>
        <w:t>ROZDZIAŁ 9</w:t>
      </w:r>
      <w:r w:rsidR="0098282B">
        <w:rPr>
          <w:rFonts w:ascii="Cambria" w:eastAsia="Bookman Old Style" w:hAnsi="Cambria" w:cs="Tahoma"/>
          <w:b/>
          <w:bCs/>
          <w:sz w:val="22"/>
          <w:szCs w:val="22"/>
        </w:rPr>
        <w:t xml:space="preserve">                          </w:t>
      </w:r>
    </w:p>
    <w:p w:rsidR="001412ED" w:rsidRPr="00F43A1D" w:rsidRDefault="001412ED" w:rsidP="001412ED">
      <w:pPr>
        <w:pStyle w:val="Normalny1"/>
        <w:tabs>
          <w:tab w:val="left" w:pos="0"/>
        </w:tabs>
        <w:autoSpaceDE w:val="0"/>
        <w:jc w:val="center"/>
        <w:rPr>
          <w:rFonts w:ascii="Cambria" w:eastAsia="Bookman Old Style" w:hAnsi="Cambria" w:cs="Tahoma"/>
          <w:b/>
          <w:bCs/>
          <w:sz w:val="22"/>
          <w:szCs w:val="22"/>
        </w:rPr>
      </w:pPr>
      <w:r w:rsidRPr="00F43A1D">
        <w:rPr>
          <w:rFonts w:ascii="Cambria" w:hAnsi="Cambria"/>
          <w:b/>
          <w:sz w:val="22"/>
          <w:szCs w:val="22"/>
        </w:rPr>
        <w:t xml:space="preserve">INFORMACJE O SPOSOBIE KOMUNIKOWANIA SIĘ ZAMAWIAJĄCEGO Z WYKONAWCAMI </w:t>
      </w:r>
      <w:r w:rsidR="0098282B">
        <w:rPr>
          <w:rFonts w:ascii="Cambria" w:hAnsi="Cambria"/>
          <w:b/>
          <w:sz w:val="22"/>
          <w:szCs w:val="22"/>
        </w:rPr>
        <w:t xml:space="preserve">                </w:t>
      </w:r>
      <w:r w:rsidRPr="00F43A1D">
        <w:rPr>
          <w:rFonts w:ascii="Cambria" w:hAnsi="Cambria"/>
          <w:b/>
          <w:sz w:val="22"/>
          <w:szCs w:val="22"/>
        </w:rPr>
        <w:t>W INNY SPOSÓB NIŻ PRZY UŻYCIU ŚRODK</w:t>
      </w:r>
      <w:r>
        <w:rPr>
          <w:rFonts w:ascii="Cambria" w:hAnsi="Cambria"/>
          <w:b/>
          <w:sz w:val="22"/>
          <w:szCs w:val="22"/>
        </w:rPr>
        <w:t xml:space="preserve">ÓW KOMUNIKACJI ELEKTRONICZNEJ W </w:t>
      </w:r>
      <w:r w:rsidRPr="00F43A1D">
        <w:rPr>
          <w:rFonts w:ascii="Cambria" w:hAnsi="Cambria"/>
          <w:b/>
          <w:sz w:val="22"/>
          <w:szCs w:val="22"/>
        </w:rPr>
        <w:t xml:space="preserve">PRZYPADKU ZAISTNIENIA JEDNEJ Z SYTUACJI OKREŚLONYCH </w:t>
      </w:r>
      <w:r>
        <w:rPr>
          <w:rFonts w:ascii="Cambria" w:hAnsi="Cambria"/>
          <w:b/>
          <w:sz w:val="22"/>
          <w:szCs w:val="22"/>
        </w:rPr>
        <w:t xml:space="preserve">                                                                  </w:t>
      </w:r>
      <w:r w:rsidRPr="00F43A1D">
        <w:rPr>
          <w:rFonts w:ascii="Cambria" w:hAnsi="Cambria"/>
          <w:b/>
          <w:sz w:val="22"/>
          <w:szCs w:val="22"/>
        </w:rPr>
        <w:t>W ART. 65 UST. 1, ART. 66 I ART. 69</w:t>
      </w:r>
    </w:p>
    <w:p w:rsidR="001412ED" w:rsidRPr="00F43A1D" w:rsidRDefault="001412ED" w:rsidP="001412ED">
      <w:pPr>
        <w:pStyle w:val="WW-Tekstpodstawowywcity2"/>
        <w:jc w:val="center"/>
        <w:rPr>
          <w:rFonts w:ascii="Cambria" w:hAnsi="Cambria" w:cs="Tahoma"/>
          <w:b/>
          <w:strike/>
          <w:sz w:val="22"/>
          <w:szCs w:val="22"/>
        </w:rPr>
      </w:pPr>
    </w:p>
    <w:p w:rsidR="001412ED" w:rsidRPr="00F43A1D" w:rsidRDefault="001412ED" w:rsidP="001412ED">
      <w:pPr>
        <w:pStyle w:val="Default"/>
        <w:jc w:val="both"/>
        <w:rPr>
          <w:rFonts w:ascii="Cambria" w:hAnsi="Cambria" w:cs="Tahoma"/>
          <w:color w:val="auto"/>
          <w:sz w:val="22"/>
          <w:szCs w:val="22"/>
        </w:rPr>
      </w:pPr>
      <w:r w:rsidRPr="00F43A1D">
        <w:rPr>
          <w:rFonts w:ascii="Cambria" w:hAnsi="Cambria" w:cs="Tahoma"/>
          <w:color w:val="auto"/>
          <w:sz w:val="22"/>
          <w:szCs w:val="22"/>
        </w:rPr>
        <w:t>Zamawiający nie przewiduje komunikacji w inny sposób niż wskazany w rozdziale 8 SWZ.</w:t>
      </w:r>
    </w:p>
    <w:p w:rsidR="001412ED" w:rsidRPr="00F43A1D" w:rsidRDefault="001412ED" w:rsidP="001412ED">
      <w:pPr>
        <w:pStyle w:val="WW-Tekstpodstawowywcity2"/>
        <w:ind w:left="0" w:firstLine="0"/>
        <w:rPr>
          <w:rFonts w:ascii="Cambria" w:hAnsi="Cambria" w:cs="Tahoma"/>
          <w:b/>
          <w:strike/>
          <w:color w:val="FF0000"/>
          <w:sz w:val="22"/>
          <w:szCs w:val="22"/>
        </w:rPr>
      </w:pPr>
    </w:p>
    <w:p w:rsidR="001412ED" w:rsidRPr="00F43A1D" w:rsidRDefault="001412ED" w:rsidP="001412ED">
      <w:pPr>
        <w:pStyle w:val="WW-Tekstpodstawowywcity2"/>
        <w:jc w:val="center"/>
        <w:rPr>
          <w:rFonts w:ascii="Cambria" w:hAnsi="Cambria" w:cs="Tahoma"/>
          <w:b/>
          <w:sz w:val="22"/>
          <w:szCs w:val="22"/>
        </w:rPr>
      </w:pPr>
    </w:p>
    <w:p w:rsidR="001412ED" w:rsidRPr="00F43A1D" w:rsidRDefault="001412ED" w:rsidP="001412ED">
      <w:pPr>
        <w:pStyle w:val="WW-Tekstpodstawowywcity2"/>
        <w:jc w:val="center"/>
        <w:rPr>
          <w:rFonts w:ascii="Cambria" w:hAnsi="Cambria" w:cs="Tahoma"/>
          <w:b/>
          <w:sz w:val="22"/>
          <w:szCs w:val="22"/>
        </w:rPr>
      </w:pPr>
      <w:r w:rsidRPr="00F43A1D">
        <w:rPr>
          <w:rFonts w:ascii="Cambria" w:hAnsi="Cambria" w:cs="Tahoma"/>
          <w:b/>
          <w:sz w:val="22"/>
          <w:szCs w:val="22"/>
        </w:rPr>
        <w:t>ROZDZIAŁ 10</w:t>
      </w:r>
    </w:p>
    <w:p w:rsidR="001412ED" w:rsidRPr="00F43A1D" w:rsidRDefault="001412ED" w:rsidP="001412ED">
      <w:pPr>
        <w:pStyle w:val="WW-Tekstpodstawowywcity2"/>
        <w:jc w:val="center"/>
        <w:rPr>
          <w:rFonts w:ascii="Cambria" w:hAnsi="Cambria"/>
          <w:b/>
          <w:sz w:val="22"/>
          <w:szCs w:val="22"/>
        </w:rPr>
      </w:pPr>
      <w:r w:rsidRPr="00F43A1D">
        <w:rPr>
          <w:rFonts w:ascii="Cambria" w:hAnsi="Cambria"/>
          <w:b/>
          <w:sz w:val="22"/>
          <w:szCs w:val="22"/>
        </w:rPr>
        <w:t xml:space="preserve">WSKAZANIE OSÓB UPRAWNIONYCH DO KOMUNIKOWANIA </w:t>
      </w:r>
    </w:p>
    <w:p w:rsidR="001412ED" w:rsidRPr="00F43A1D" w:rsidRDefault="001412ED" w:rsidP="001412ED">
      <w:pPr>
        <w:pStyle w:val="WW-Tekstpodstawowywcity2"/>
        <w:jc w:val="center"/>
        <w:rPr>
          <w:rFonts w:ascii="Cambria" w:hAnsi="Cambria" w:cs="Tahoma"/>
          <w:b/>
          <w:sz w:val="22"/>
          <w:szCs w:val="22"/>
        </w:rPr>
      </w:pPr>
      <w:r w:rsidRPr="00F43A1D">
        <w:rPr>
          <w:rFonts w:ascii="Cambria" w:hAnsi="Cambria"/>
          <w:b/>
          <w:sz w:val="22"/>
          <w:szCs w:val="22"/>
        </w:rPr>
        <w:t>SIĘ Z WYKONAWCAMI</w:t>
      </w:r>
    </w:p>
    <w:p w:rsidR="001412ED" w:rsidRPr="00F43A1D" w:rsidRDefault="001412ED" w:rsidP="001412ED">
      <w:pPr>
        <w:pStyle w:val="WW-Tekstpodstawowywcity2"/>
        <w:ind w:firstLine="0"/>
        <w:rPr>
          <w:rFonts w:ascii="Cambria" w:hAnsi="Cambria" w:cs="Tahoma"/>
          <w:sz w:val="20"/>
        </w:rPr>
      </w:pPr>
    </w:p>
    <w:p w:rsidR="003A72FD" w:rsidRPr="003A72FD" w:rsidRDefault="003A72FD" w:rsidP="003A72FD">
      <w:pPr>
        <w:pStyle w:val="Default"/>
        <w:spacing w:line="276" w:lineRule="auto"/>
        <w:jc w:val="both"/>
        <w:rPr>
          <w:rFonts w:ascii="Cambria" w:hAnsi="Cambria" w:cs="Tahoma"/>
          <w:color w:val="auto"/>
          <w:sz w:val="22"/>
          <w:szCs w:val="22"/>
        </w:rPr>
      </w:pPr>
      <w:r w:rsidRPr="003A72FD">
        <w:rPr>
          <w:rFonts w:ascii="Cambria" w:hAnsi="Cambria" w:cs="Tahoma"/>
          <w:color w:val="auto"/>
          <w:sz w:val="22"/>
          <w:szCs w:val="22"/>
        </w:rPr>
        <w:t xml:space="preserve">Osobami upoważnionymi do komunikowania się z wykonawcami są: </w:t>
      </w:r>
    </w:p>
    <w:p w:rsidR="003A72FD" w:rsidRPr="003A72FD" w:rsidRDefault="003A72FD" w:rsidP="003A72FD">
      <w:pPr>
        <w:pStyle w:val="Default"/>
        <w:spacing w:line="276" w:lineRule="auto"/>
        <w:ind w:left="705" w:hanging="705"/>
        <w:jc w:val="both"/>
        <w:rPr>
          <w:rFonts w:ascii="Cambria" w:hAnsi="Cambria" w:cs="Tahoma"/>
          <w:color w:val="auto"/>
          <w:sz w:val="22"/>
          <w:szCs w:val="22"/>
        </w:rPr>
      </w:pPr>
      <w:r w:rsidRPr="003A72FD">
        <w:rPr>
          <w:rFonts w:ascii="Cambria" w:hAnsi="Cambria" w:cs="Tahoma"/>
          <w:color w:val="auto"/>
          <w:sz w:val="22"/>
          <w:szCs w:val="22"/>
        </w:rPr>
        <w:t>-</w:t>
      </w:r>
      <w:r w:rsidRPr="003A72FD">
        <w:rPr>
          <w:rFonts w:ascii="Cambria" w:hAnsi="Cambria" w:cs="Tahoma"/>
          <w:color w:val="auto"/>
          <w:sz w:val="22"/>
          <w:szCs w:val="22"/>
        </w:rPr>
        <w:tab/>
        <w:t xml:space="preserve">w zakresie przedmiotu zamówienia: Adam Koziełek, Janusz Łazowski (tel. 44 724 23 11 wew. 525, 568), </w:t>
      </w:r>
    </w:p>
    <w:p w:rsidR="003A72FD" w:rsidRPr="003A72FD" w:rsidRDefault="003A72FD" w:rsidP="003A72FD">
      <w:pPr>
        <w:pStyle w:val="Default"/>
        <w:spacing w:line="276" w:lineRule="auto"/>
        <w:ind w:left="705" w:hanging="705"/>
        <w:jc w:val="both"/>
        <w:rPr>
          <w:rFonts w:ascii="Cambria" w:hAnsi="Cambria" w:cs="Tahoma"/>
          <w:color w:val="0070C0"/>
          <w:sz w:val="22"/>
          <w:szCs w:val="22"/>
        </w:rPr>
      </w:pPr>
      <w:r w:rsidRPr="003A72FD">
        <w:rPr>
          <w:rFonts w:ascii="Cambria" w:hAnsi="Cambria" w:cs="Tahoma"/>
          <w:color w:val="auto"/>
          <w:sz w:val="22"/>
          <w:szCs w:val="22"/>
        </w:rPr>
        <w:t>-</w:t>
      </w:r>
      <w:r w:rsidRPr="003A72FD">
        <w:rPr>
          <w:rFonts w:ascii="Cambria" w:hAnsi="Cambria" w:cs="Tahoma"/>
          <w:color w:val="auto"/>
          <w:sz w:val="22"/>
          <w:szCs w:val="22"/>
        </w:rPr>
        <w:tab/>
        <w:t xml:space="preserve">w zakresie procedury zamówień publicznych Andrzej Pawlik, </w:t>
      </w:r>
      <w:r>
        <w:rPr>
          <w:rFonts w:ascii="Cambria" w:hAnsi="Cambria" w:cs="Tahoma"/>
          <w:color w:val="auto"/>
          <w:sz w:val="22"/>
          <w:szCs w:val="22"/>
        </w:rPr>
        <w:t xml:space="preserve">Karolina Czok </w:t>
      </w:r>
      <w:r w:rsidRPr="003A72FD">
        <w:rPr>
          <w:rFonts w:ascii="Cambria" w:hAnsi="Cambria" w:cs="Tahoma"/>
          <w:color w:val="auto"/>
          <w:sz w:val="22"/>
          <w:szCs w:val="22"/>
        </w:rPr>
        <w:t>(tel. 44 724 23 11 wew. 567</w:t>
      </w:r>
      <w:r>
        <w:rPr>
          <w:rFonts w:ascii="Cambria" w:hAnsi="Cambria" w:cs="Tahoma"/>
          <w:color w:val="auto"/>
          <w:sz w:val="22"/>
          <w:szCs w:val="22"/>
        </w:rPr>
        <w:t>, 581</w:t>
      </w:r>
      <w:r w:rsidRPr="003A72FD">
        <w:rPr>
          <w:rFonts w:ascii="Cambria" w:hAnsi="Cambria" w:cs="Tahoma"/>
          <w:color w:val="auto"/>
          <w:sz w:val="22"/>
          <w:szCs w:val="22"/>
        </w:rPr>
        <w:t xml:space="preserve">) – poczta elektroniczna: </w:t>
      </w:r>
      <w:hyperlink r:id="rId19" w:history="1">
        <w:r w:rsidRPr="003A72FD">
          <w:rPr>
            <w:rStyle w:val="Hipercze"/>
            <w:rFonts w:ascii="Cambria" w:hAnsi="Cambria" w:cs="Tahoma"/>
            <w:color w:val="0070C0"/>
            <w:sz w:val="22"/>
            <w:szCs w:val="22"/>
          </w:rPr>
          <w:t>zam.pub@tomaszow-maz.pl</w:t>
        </w:r>
      </w:hyperlink>
    </w:p>
    <w:p w:rsidR="001412ED" w:rsidRPr="003A72FD" w:rsidRDefault="001412ED" w:rsidP="001412ED">
      <w:pPr>
        <w:pStyle w:val="Default"/>
        <w:jc w:val="both"/>
        <w:rPr>
          <w:rFonts w:ascii="Cambria" w:hAnsi="Cambria" w:cs="Tahoma"/>
          <w:color w:val="auto"/>
          <w:sz w:val="22"/>
          <w:szCs w:val="22"/>
        </w:rPr>
      </w:pPr>
    </w:p>
    <w:p w:rsidR="0098282B" w:rsidRDefault="0098282B" w:rsidP="001412ED">
      <w:pPr>
        <w:pStyle w:val="WW-Tekstblokowy"/>
        <w:ind w:left="0" w:firstLine="0"/>
        <w:jc w:val="center"/>
        <w:rPr>
          <w:rFonts w:ascii="Cambria" w:hAnsi="Cambria" w:cs="Tahoma"/>
          <w:b/>
          <w:sz w:val="22"/>
          <w:szCs w:val="22"/>
        </w:rPr>
      </w:pPr>
    </w:p>
    <w:p w:rsidR="0098282B" w:rsidRDefault="0098282B" w:rsidP="001412ED">
      <w:pPr>
        <w:pStyle w:val="WW-Tekstblokowy"/>
        <w:ind w:left="0" w:firstLine="0"/>
        <w:jc w:val="center"/>
        <w:rPr>
          <w:rFonts w:ascii="Cambria" w:hAnsi="Cambria" w:cs="Tahoma"/>
          <w:b/>
          <w:sz w:val="22"/>
          <w:szCs w:val="22"/>
        </w:rPr>
      </w:pPr>
    </w:p>
    <w:p w:rsidR="001412ED" w:rsidRPr="00F43A1D" w:rsidRDefault="001412ED" w:rsidP="001412ED">
      <w:pPr>
        <w:pStyle w:val="WW-Tekstblokowy"/>
        <w:ind w:left="0" w:firstLine="0"/>
        <w:jc w:val="center"/>
        <w:rPr>
          <w:rFonts w:ascii="Cambria" w:hAnsi="Cambria" w:cs="Tahoma"/>
          <w:b/>
          <w:sz w:val="22"/>
          <w:szCs w:val="22"/>
        </w:rPr>
      </w:pPr>
      <w:r w:rsidRPr="00F43A1D">
        <w:rPr>
          <w:rFonts w:ascii="Cambria" w:hAnsi="Cambria" w:cs="Tahoma"/>
          <w:b/>
          <w:sz w:val="22"/>
          <w:szCs w:val="22"/>
        </w:rPr>
        <w:t>ROZDZIAŁ 11</w:t>
      </w:r>
    </w:p>
    <w:p w:rsidR="001412ED" w:rsidRDefault="001412ED" w:rsidP="001412ED">
      <w:pPr>
        <w:pStyle w:val="WW-Tekstblokowy"/>
        <w:ind w:left="0" w:firstLine="0"/>
        <w:jc w:val="center"/>
        <w:rPr>
          <w:rFonts w:ascii="Cambria" w:hAnsi="Cambria"/>
          <w:b/>
          <w:sz w:val="22"/>
          <w:szCs w:val="22"/>
        </w:rPr>
      </w:pPr>
      <w:r w:rsidRPr="00F43A1D">
        <w:rPr>
          <w:rFonts w:ascii="Cambria" w:hAnsi="Cambria"/>
          <w:b/>
          <w:sz w:val="22"/>
          <w:szCs w:val="22"/>
        </w:rPr>
        <w:t>TERMIN ZWIĄZANIA OFERTĄ</w:t>
      </w:r>
    </w:p>
    <w:p w:rsidR="001412ED" w:rsidRPr="00F62516" w:rsidRDefault="001412ED" w:rsidP="001412ED">
      <w:pPr>
        <w:pStyle w:val="WW-Tekstblokowy"/>
        <w:ind w:left="0" w:firstLine="0"/>
        <w:jc w:val="center"/>
        <w:rPr>
          <w:rFonts w:ascii="Cambria" w:hAnsi="Cambria" w:cs="Tahoma"/>
          <w:b/>
          <w:sz w:val="22"/>
          <w:szCs w:val="22"/>
        </w:rPr>
      </w:pPr>
    </w:p>
    <w:p w:rsidR="00850101" w:rsidRPr="00121E28" w:rsidRDefault="00850101" w:rsidP="00151300">
      <w:pPr>
        <w:numPr>
          <w:ilvl w:val="0"/>
          <w:numId w:val="17"/>
        </w:numPr>
        <w:tabs>
          <w:tab w:val="num" w:pos="426"/>
        </w:tabs>
        <w:suppressAutoHyphens/>
        <w:spacing w:after="0" w:line="240" w:lineRule="auto"/>
        <w:ind w:left="426" w:hanging="426"/>
        <w:jc w:val="both"/>
        <w:rPr>
          <w:rFonts w:ascii="Cambria" w:hAnsi="Cambria" w:cs="Tahoma"/>
          <w:b/>
        </w:rPr>
      </w:pPr>
      <w:r w:rsidRPr="00F43A1D">
        <w:rPr>
          <w:rFonts w:ascii="Cambria" w:hAnsi="Cambria"/>
        </w:rPr>
        <w:t xml:space="preserve">Wykonawca jest związany ofertą do upływu terminu określonego datą w dokumentach zamówienia, jednak nie dłużej niż 30 dni od dnia upływu terminu składania ofert, przy czym pierwszym dniem terminu związania ofertą jest dzień, w którym upływa termin składania ofert. Zgodnie z art. 307 ust. 1 – zamawiający określa datę terminu związania ofertę i wskazuje ją na </w:t>
      </w:r>
      <w:r w:rsidR="00DF1D75">
        <w:rPr>
          <w:rFonts w:ascii="Cambria" w:hAnsi="Cambria"/>
          <w:b/>
          <w:highlight w:val="yellow"/>
        </w:rPr>
        <w:t>27.08.2022 r.</w:t>
      </w:r>
    </w:p>
    <w:p w:rsidR="00850101" w:rsidRPr="00F43A1D" w:rsidRDefault="00850101" w:rsidP="00151300">
      <w:pPr>
        <w:numPr>
          <w:ilvl w:val="0"/>
          <w:numId w:val="17"/>
        </w:numPr>
        <w:tabs>
          <w:tab w:val="clear" w:pos="360"/>
          <w:tab w:val="num" w:pos="426"/>
        </w:tabs>
        <w:suppressAutoHyphens/>
        <w:spacing w:after="0" w:line="240" w:lineRule="auto"/>
        <w:ind w:left="426" w:hanging="426"/>
        <w:jc w:val="both"/>
        <w:rPr>
          <w:rFonts w:ascii="Cambria" w:hAnsi="Cambria" w:cs="Tahoma"/>
        </w:rPr>
      </w:pPr>
      <w:r w:rsidRPr="00F43A1D">
        <w:rPr>
          <w:rFonts w:ascii="Cambria" w:hAnsi="Cambria"/>
          <w:lang w:eastAsia="pl-PL"/>
        </w:rPr>
        <w:lastRenderedPageBreak/>
        <w:t xml:space="preserve">Zamawiający wybiera najkorzystniejszą ofertę w terminie związania ofertą określonym </w:t>
      </w:r>
      <w:r>
        <w:rPr>
          <w:rFonts w:ascii="Cambria" w:hAnsi="Cambria"/>
          <w:lang w:eastAsia="pl-PL"/>
        </w:rPr>
        <w:t xml:space="preserve">              </w:t>
      </w:r>
      <w:r w:rsidRPr="00F43A1D">
        <w:rPr>
          <w:rFonts w:ascii="Cambria" w:hAnsi="Cambria"/>
          <w:lang w:eastAsia="pl-PL"/>
        </w:rPr>
        <w:t>w SWZ.</w:t>
      </w:r>
    </w:p>
    <w:p w:rsidR="00850101" w:rsidRPr="00F43A1D" w:rsidRDefault="00850101" w:rsidP="00151300">
      <w:pPr>
        <w:numPr>
          <w:ilvl w:val="0"/>
          <w:numId w:val="17"/>
        </w:numPr>
        <w:tabs>
          <w:tab w:val="clear" w:pos="360"/>
          <w:tab w:val="num" w:pos="426"/>
        </w:tabs>
        <w:suppressAutoHyphens/>
        <w:spacing w:after="0" w:line="240" w:lineRule="auto"/>
        <w:ind w:left="426" w:hanging="426"/>
        <w:jc w:val="both"/>
        <w:rPr>
          <w:rFonts w:ascii="Cambria" w:hAnsi="Cambria" w:cs="Tahoma"/>
          <w:lang w:eastAsia="pl-PL"/>
        </w:rPr>
      </w:pPr>
      <w:r w:rsidRPr="00F43A1D">
        <w:rPr>
          <w:rFonts w:ascii="Cambria" w:hAnsi="Cambria"/>
          <w:lang w:eastAsia="pl-PL"/>
        </w:rPr>
        <w:t xml:space="preserve">Jeżeli termin związania ofertą upłynął przed wyborem najkorzystniejszej oferty, zamawiający </w:t>
      </w:r>
      <w:r w:rsidRPr="00F43A1D">
        <w:rPr>
          <w:rFonts w:ascii="Cambria" w:hAnsi="Cambria"/>
        </w:rPr>
        <w:t>stosownie do art. 252 ust. 2 ustawy pzp</w:t>
      </w:r>
      <w:r w:rsidRPr="00F43A1D">
        <w:rPr>
          <w:rFonts w:ascii="Cambria" w:hAnsi="Cambria" w:cs="Tahoma"/>
          <w:lang w:eastAsia="pl-PL"/>
        </w:rPr>
        <w:t xml:space="preserve"> </w:t>
      </w:r>
      <w:r w:rsidRPr="00F43A1D">
        <w:rPr>
          <w:rFonts w:ascii="Cambria" w:hAnsi="Cambria"/>
          <w:lang w:eastAsia="pl-PL"/>
        </w:rPr>
        <w:t xml:space="preserve">wzywa wykonawcę, którego oferta otrzymała najwyższą ocenę, do wyrażenia, w wyznaczonym przez zamawiającego terminie, pisemnej zgody na wybór jego oferty. </w:t>
      </w:r>
    </w:p>
    <w:p w:rsidR="00850101" w:rsidRPr="00F43A1D" w:rsidRDefault="00850101" w:rsidP="00151300">
      <w:pPr>
        <w:numPr>
          <w:ilvl w:val="0"/>
          <w:numId w:val="17"/>
        </w:numPr>
        <w:tabs>
          <w:tab w:val="clear" w:pos="360"/>
          <w:tab w:val="num" w:pos="426"/>
        </w:tabs>
        <w:suppressAutoHyphens/>
        <w:spacing w:after="0" w:line="240" w:lineRule="auto"/>
        <w:ind w:left="426" w:hanging="426"/>
        <w:jc w:val="both"/>
        <w:rPr>
          <w:rFonts w:ascii="Cambria" w:hAnsi="Cambria" w:cs="Tahoma"/>
        </w:rPr>
      </w:pPr>
      <w:r w:rsidRPr="00F43A1D">
        <w:rPr>
          <w:rFonts w:ascii="Cambria" w:hAnsi="Cambria"/>
          <w:lang w:eastAsia="pl-PL"/>
        </w:rPr>
        <w:t>W przypadku braku zgody, o której mowa w ust. 3, zamawiający zwraca się o wyrażenie takiej zgody do kolejnego wykonawcy, którego oferta została najwyżej oceniona, chyba że zachodzą przesłanki  do unieważnienia postępowania</w:t>
      </w:r>
      <w:r w:rsidRPr="00F43A1D">
        <w:rPr>
          <w:rFonts w:ascii="Cambria" w:hAnsi="Cambria" w:cs="Tahoma"/>
          <w:lang w:eastAsia="pl-PL"/>
        </w:rPr>
        <w:t>.</w:t>
      </w:r>
    </w:p>
    <w:p w:rsidR="00850101" w:rsidRPr="00F43A1D" w:rsidRDefault="00850101" w:rsidP="00151300">
      <w:pPr>
        <w:numPr>
          <w:ilvl w:val="0"/>
          <w:numId w:val="17"/>
        </w:numPr>
        <w:tabs>
          <w:tab w:val="clear" w:pos="360"/>
          <w:tab w:val="num" w:pos="426"/>
        </w:tabs>
        <w:suppressAutoHyphens/>
        <w:spacing w:after="0" w:line="240" w:lineRule="auto"/>
        <w:ind w:left="426" w:hanging="426"/>
        <w:jc w:val="both"/>
        <w:rPr>
          <w:rFonts w:ascii="Cambria" w:hAnsi="Cambria" w:cs="Tahoma"/>
        </w:rPr>
      </w:pPr>
      <w:r w:rsidRPr="00F43A1D">
        <w:rPr>
          <w:rFonts w:ascii="Cambria" w:hAnsi="Cambria"/>
          <w:lang w:eastAsia="pl-PL"/>
        </w:rPr>
        <w:t xml:space="preserve">W przypadku gdy wybór najkorzystniejszej oferty nie nastąpi przed upływem terminu związania ofertą zamawiający przed upływem terminu związania ofertą zwraca się jednokrotnie do wykonawców o wyrażenie zgody na przedłużenie tego terminu </w:t>
      </w:r>
      <w:r>
        <w:rPr>
          <w:rFonts w:ascii="Cambria" w:hAnsi="Cambria"/>
          <w:lang w:eastAsia="pl-PL"/>
        </w:rPr>
        <w:t xml:space="preserve">                                  </w:t>
      </w:r>
      <w:r w:rsidRPr="00F43A1D">
        <w:rPr>
          <w:rFonts w:ascii="Cambria" w:hAnsi="Cambria"/>
          <w:lang w:eastAsia="pl-PL"/>
        </w:rPr>
        <w:t xml:space="preserve">o wskazywany przez niego okres, nie dłuższy niż 30 dni. </w:t>
      </w:r>
    </w:p>
    <w:p w:rsidR="00850101" w:rsidRPr="00F43A1D" w:rsidRDefault="00850101" w:rsidP="00151300">
      <w:pPr>
        <w:numPr>
          <w:ilvl w:val="0"/>
          <w:numId w:val="17"/>
        </w:numPr>
        <w:tabs>
          <w:tab w:val="clear" w:pos="360"/>
          <w:tab w:val="num" w:pos="426"/>
        </w:tabs>
        <w:suppressAutoHyphens/>
        <w:spacing w:after="0" w:line="240" w:lineRule="auto"/>
        <w:ind w:left="426" w:hanging="426"/>
        <w:jc w:val="both"/>
        <w:rPr>
          <w:rFonts w:ascii="Cambria" w:hAnsi="Cambria" w:cs="Tahoma"/>
        </w:rPr>
      </w:pPr>
      <w:r w:rsidRPr="00F43A1D">
        <w:rPr>
          <w:rFonts w:ascii="Cambria" w:hAnsi="Cambria"/>
          <w:lang w:eastAsia="pl-PL"/>
        </w:rPr>
        <w:t xml:space="preserve">Przedłużenie terminu związania ofertą, o którym mowa w ust. 5, wymaga złożenia przez wykonawcę pisemnego oświadczenia o wyrażeniu zgody na przedłużenie terminu związania ofertą. </w:t>
      </w:r>
      <w:r w:rsidRPr="00F43A1D">
        <w:rPr>
          <w:rFonts w:ascii="Cambria" w:hAnsi="Cambria" w:cs="Arial"/>
        </w:rPr>
        <w:t>W takim przypadku wykonawca będzie mógł przesłać zamawiającemu „pisemne oświadczenie o wyrażeniu zgody na przedłużenie terminu związania ofertą” pocztą elektroniczną jako skan uprzednio sporządzonego oświadczenia w formie pisemnej lub przesłać takie oświadczenie, jako treść wpisaną bezpośrednio w mailu.</w:t>
      </w:r>
    </w:p>
    <w:p w:rsidR="00850101" w:rsidRPr="00F43A1D" w:rsidRDefault="00850101" w:rsidP="00151300">
      <w:pPr>
        <w:numPr>
          <w:ilvl w:val="0"/>
          <w:numId w:val="17"/>
        </w:numPr>
        <w:tabs>
          <w:tab w:val="clear" w:pos="360"/>
          <w:tab w:val="num" w:pos="426"/>
        </w:tabs>
        <w:suppressAutoHyphens/>
        <w:spacing w:after="0" w:line="240" w:lineRule="auto"/>
        <w:ind w:left="426" w:hanging="426"/>
        <w:jc w:val="both"/>
        <w:rPr>
          <w:rFonts w:ascii="Cambria" w:hAnsi="Cambria" w:cs="Tahoma"/>
        </w:rPr>
      </w:pPr>
      <w:r w:rsidRPr="00F43A1D">
        <w:rPr>
          <w:rFonts w:ascii="Cambria" w:hAnsi="Cambria"/>
          <w:lang w:eastAsia="pl-PL"/>
        </w:rPr>
        <w:t>W przypadku gdy zamawiający żąda w postępowaniu wniesienia wadium, przedłużenie terminu związania ofertą, o którym mowa w ust. 5, następuje wraz z przedłużeniem okresu ważności wadium albo, jeżeli nie jest to możliwe, z wniesieniem nowego wadium na przedłużony okres związania ofertą.</w:t>
      </w:r>
    </w:p>
    <w:p w:rsidR="00850101" w:rsidRPr="00F43A1D" w:rsidRDefault="00850101" w:rsidP="00151300">
      <w:pPr>
        <w:numPr>
          <w:ilvl w:val="0"/>
          <w:numId w:val="17"/>
        </w:numPr>
        <w:tabs>
          <w:tab w:val="clear" w:pos="360"/>
          <w:tab w:val="num" w:pos="426"/>
        </w:tabs>
        <w:suppressAutoHyphens/>
        <w:spacing w:after="0" w:line="240" w:lineRule="auto"/>
        <w:ind w:left="426" w:hanging="426"/>
        <w:jc w:val="both"/>
        <w:rPr>
          <w:rFonts w:ascii="Cambria" w:hAnsi="Cambria" w:cs="Tahoma"/>
        </w:rPr>
      </w:pPr>
      <w:r w:rsidRPr="00F43A1D">
        <w:rPr>
          <w:rFonts w:ascii="Cambria" w:hAnsi="Cambria"/>
        </w:rPr>
        <w:t>Zamawiający odrzuci ofertę, jeżeli wykonawca nie wyraził pisemnej zgody na wybór jego oferty po upływie terminu związania ofertą albo wykonawca nie wyraził pisemnej zgody na przedłużenie terminu związania ofertą.</w:t>
      </w:r>
    </w:p>
    <w:p w:rsidR="00850101" w:rsidRPr="00F43A1D" w:rsidRDefault="00850101" w:rsidP="00151300">
      <w:pPr>
        <w:numPr>
          <w:ilvl w:val="0"/>
          <w:numId w:val="17"/>
        </w:numPr>
        <w:tabs>
          <w:tab w:val="clear" w:pos="360"/>
          <w:tab w:val="num" w:pos="426"/>
        </w:tabs>
        <w:suppressAutoHyphens/>
        <w:spacing w:after="0" w:line="240" w:lineRule="auto"/>
        <w:ind w:left="426" w:hanging="426"/>
        <w:jc w:val="both"/>
        <w:rPr>
          <w:rFonts w:ascii="Cambria" w:hAnsi="Cambria" w:cs="Tahoma"/>
        </w:rPr>
      </w:pPr>
      <w:r w:rsidRPr="00F43A1D">
        <w:rPr>
          <w:rFonts w:ascii="Cambria" w:hAnsi="Cambria"/>
        </w:rPr>
        <w:t>Zgodnie z orzecznictwem - upływ terminu związania ofertą nie powoduje utraty przez ofertę waloru stanowczości, czyli jej wygaśnięcia. Po upływie terminu związania ofertą jest ona nadal ważna, z tą różnicą, że działania zgodne z jej treścią (czyli zawarcie umowy na warunkach w ofercie oznaczonych) zależne jest wyłącznie od suwerennej decyzji wykonawcy, który nie może być już  po terminie związania do zawarcia umowy skutecznie przymuszony.</w:t>
      </w:r>
    </w:p>
    <w:p w:rsidR="00850101" w:rsidRDefault="00850101" w:rsidP="00850101">
      <w:pPr>
        <w:spacing w:after="0" w:line="240" w:lineRule="auto"/>
        <w:rPr>
          <w:rFonts w:ascii="Cambria" w:hAnsi="Cambria" w:cs="Tahoma"/>
          <w:b/>
        </w:rPr>
      </w:pPr>
    </w:p>
    <w:p w:rsidR="001412ED" w:rsidRPr="00F43A1D" w:rsidRDefault="001412ED" w:rsidP="00850101">
      <w:pPr>
        <w:spacing w:line="240" w:lineRule="auto"/>
        <w:jc w:val="center"/>
        <w:rPr>
          <w:rFonts w:ascii="Cambria" w:hAnsi="Cambria" w:cs="Tahoma"/>
          <w:b/>
        </w:rPr>
      </w:pPr>
    </w:p>
    <w:p w:rsidR="001412ED" w:rsidRPr="00F43A1D" w:rsidRDefault="001412ED" w:rsidP="001412ED">
      <w:pPr>
        <w:spacing w:after="0" w:line="240" w:lineRule="auto"/>
        <w:jc w:val="center"/>
        <w:rPr>
          <w:rFonts w:ascii="Cambria" w:hAnsi="Cambria" w:cs="Tahoma"/>
          <w:b/>
        </w:rPr>
      </w:pPr>
      <w:r w:rsidRPr="00F43A1D">
        <w:rPr>
          <w:rFonts w:ascii="Cambria" w:hAnsi="Cambria" w:cs="Tahoma"/>
          <w:b/>
        </w:rPr>
        <w:t>ROZDZIAŁ 12</w:t>
      </w:r>
    </w:p>
    <w:p w:rsidR="001412ED" w:rsidRDefault="001412ED" w:rsidP="001412ED">
      <w:pPr>
        <w:spacing w:after="0" w:line="240" w:lineRule="auto"/>
        <w:jc w:val="center"/>
        <w:rPr>
          <w:rFonts w:ascii="Cambria" w:hAnsi="Cambria"/>
          <w:b/>
        </w:rPr>
      </w:pPr>
      <w:r w:rsidRPr="00F43A1D">
        <w:rPr>
          <w:rFonts w:ascii="Cambria" w:hAnsi="Cambria"/>
          <w:b/>
        </w:rPr>
        <w:t>OPIS SPOSOBU PRZYGOTOWANIA OFERTY</w:t>
      </w:r>
    </w:p>
    <w:p w:rsidR="001412ED" w:rsidRPr="00957D47" w:rsidRDefault="001412ED" w:rsidP="001412ED">
      <w:pPr>
        <w:spacing w:after="0" w:line="240" w:lineRule="auto"/>
        <w:rPr>
          <w:rFonts w:ascii="Cambria" w:hAnsi="Cambria" w:cs="Tahoma"/>
          <w:b/>
        </w:rPr>
      </w:pPr>
    </w:p>
    <w:p w:rsidR="001412ED" w:rsidRPr="00F43A1D" w:rsidRDefault="001412ED" w:rsidP="00151300">
      <w:pPr>
        <w:numPr>
          <w:ilvl w:val="0"/>
          <w:numId w:val="19"/>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cs="Tahoma"/>
        </w:rPr>
        <w:t xml:space="preserve">Wykonawca jest zobowiązany do przedstawienia oferty w języku polskim na zasadach określonych w rozdziale 8 SWZ. </w:t>
      </w:r>
      <w:r w:rsidRPr="00F43A1D">
        <w:rPr>
          <w:rFonts w:ascii="Cambria" w:hAnsi="Cambria"/>
        </w:rPr>
        <w:t>Wykonawcy mogą wspólnie ubiegać się o udzielenie zamówienia i  zobowiązani są ustanowić pełnomocnika do reprezentowania ich w postępowaniu albo do reprezentowania w postępowaniu i zawarcia umowy w sprawie zamówienia publicznego. Poprzez wykonawców wspólnie ubiegających się o zamówienie należy rozumieć konsorcjantów a także przedsiębiorców prowadzących działalność gospodarczą w formie spółki cywilnej.</w:t>
      </w:r>
    </w:p>
    <w:p w:rsidR="001412ED" w:rsidRPr="00F43A1D" w:rsidRDefault="001412ED" w:rsidP="00151300">
      <w:pPr>
        <w:numPr>
          <w:ilvl w:val="0"/>
          <w:numId w:val="19"/>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cs="Tahoma"/>
        </w:rPr>
        <w:t>Zamawiający nie dopuszcza składania ofert w innym języku.</w:t>
      </w:r>
    </w:p>
    <w:p w:rsidR="001412ED" w:rsidRPr="00F43A1D" w:rsidRDefault="001412ED" w:rsidP="00151300">
      <w:pPr>
        <w:numPr>
          <w:ilvl w:val="0"/>
          <w:numId w:val="19"/>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lang w:eastAsia="pl-PL"/>
        </w:rPr>
        <w:t>Wykonawca może złożyć tylko jedną ofertę.</w:t>
      </w:r>
    </w:p>
    <w:p w:rsidR="001412ED" w:rsidRPr="00F43A1D" w:rsidRDefault="001412ED" w:rsidP="00151300">
      <w:pPr>
        <w:numPr>
          <w:ilvl w:val="0"/>
          <w:numId w:val="19"/>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lang w:eastAsia="pl-PL"/>
        </w:rPr>
        <w:t>Treść oferty musi być zgodna z wymaganiami zamawiającego określonymi w SWZ.</w:t>
      </w:r>
    </w:p>
    <w:p w:rsidR="001412ED" w:rsidRPr="00F43A1D" w:rsidRDefault="001412ED" w:rsidP="00151300">
      <w:pPr>
        <w:numPr>
          <w:ilvl w:val="0"/>
          <w:numId w:val="19"/>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lang w:eastAsia="pl-PL"/>
        </w:rPr>
        <w:t xml:space="preserve">Oferta może być złożona tylko do upływu terminu składania ofert. </w:t>
      </w:r>
    </w:p>
    <w:p w:rsidR="001412ED" w:rsidRPr="00F43A1D" w:rsidRDefault="001412ED" w:rsidP="00151300">
      <w:pPr>
        <w:numPr>
          <w:ilvl w:val="0"/>
          <w:numId w:val="19"/>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cs="Tahoma"/>
        </w:rPr>
        <w:t>Oferta winna być podpisana przez wykonawcę zgodnie z wpisem do właściwego rejestru lub przez pełnomocnika upoważnionego do reprezentowania wykonawcy.</w:t>
      </w:r>
    </w:p>
    <w:p w:rsidR="001412ED" w:rsidRPr="00F43A1D" w:rsidRDefault="001412ED" w:rsidP="00151300">
      <w:pPr>
        <w:numPr>
          <w:ilvl w:val="0"/>
          <w:numId w:val="19"/>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cs="Tahoma"/>
        </w:rPr>
        <w:t xml:space="preserve">Formularze i oświadczenia powinny zostać wypełnione, podpisane i </w:t>
      </w:r>
      <w:r>
        <w:rPr>
          <w:rFonts w:ascii="Cambria" w:hAnsi="Cambria" w:cs="Tahoma"/>
        </w:rPr>
        <w:t xml:space="preserve">dołączone do oferty, a niektóre </w:t>
      </w:r>
      <w:r w:rsidRPr="00F43A1D">
        <w:rPr>
          <w:rFonts w:ascii="Cambria" w:hAnsi="Cambria" w:cs="Tahoma"/>
        </w:rPr>
        <w:t>z nich złożone zamawiającemu na odpowiednim etapie postępowania wynikającym z prowadzonej przez zamawiającego procedury. Wykonawca może opracować własne formularze i oświadczenia, jednak ich treść musi odpowiadać załączonym do SWZ.</w:t>
      </w:r>
    </w:p>
    <w:p w:rsidR="001412ED" w:rsidRPr="00F43A1D" w:rsidRDefault="001412ED" w:rsidP="00151300">
      <w:pPr>
        <w:numPr>
          <w:ilvl w:val="0"/>
          <w:numId w:val="19"/>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cs="Tahoma"/>
        </w:rPr>
        <w:lastRenderedPageBreak/>
        <w:t xml:space="preserve">Wszelkie informacje stanowiące tajemnicę przedsiębiorstwa w rozumieniu ustawy z dnia                         16 kwietnia 1993 r. o zwalczaniu nieuczciwej konkurencji, które wykonawca zastrzeże jako tajemnicę przedsiębiorstwa, </w:t>
      </w:r>
      <w:r w:rsidRPr="00F43A1D">
        <w:rPr>
          <w:rFonts w:ascii="Cambria" w:hAnsi="Cambria" w:cs="Arial"/>
        </w:rPr>
        <w:t>przekazuje je w wydzielonym i odpowiednio oznaczonym pliku stanowiącym załącznik. Powyższe podyktowane jest koniecznością utrzymania w poufności tych informacji.</w:t>
      </w:r>
    </w:p>
    <w:p w:rsidR="001412ED" w:rsidRPr="00F43A1D" w:rsidRDefault="001412ED" w:rsidP="00151300">
      <w:pPr>
        <w:numPr>
          <w:ilvl w:val="0"/>
          <w:numId w:val="19"/>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cs="Tahoma"/>
        </w:rPr>
        <w:t>Wykonawca występujący wspólnie zobowiązani są wskazać w formularzu oferty dokładną nazwę/nazwy wszystkich podmiotów składających ofertę jak również ich numery NIP i REGON. Powyższe informacje umożliwią zamawiającemu weryfikację, czy osoby podpisujące ofertę lub udzielające pełnomocnictwa posiadają uprawnienia do reprezentowania wykonawcy.</w:t>
      </w:r>
    </w:p>
    <w:p w:rsidR="001412ED" w:rsidRPr="00F43A1D" w:rsidRDefault="001412ED" w:rsidP="00151300">
      <w:pPr>
        <w:numPr>
          <w:ilvl w:val="0"/>
          <w:numId w:val="19"/>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cs="Tahoma"/>
        </w:rPr>
        <w:t>Wykonawca ponosi wszelkie koszty związane z przygotowaniem oferty.</w:t>
      </w:r>
    </w:p>
    <w:p w:rsidR="001412ED" w:rsidRPr="00F43A1D" w:rsidRDefault="001412ED" w:rsidP="00151300">
      <w:pPr>
        <w:numPr>
          <w:ilvl w:val="0"/>
          <w:numId w:val="19"/>
        </w:numPr>
        <w:tabs>
          <w:tab w:val="clear" w:pos="720"/>
          <w:tab w:val="num" w:pos="426"/>
        </w:tabs>
        <w:suppressAutoHyphens/>
        <w:spacing w:after="0" w:line="240" w:lineRule="auto"/>
        <w:ind w:left="426" w:hanging="426"/>
        <w:jc w:val="both"/>
        <w:rPr>
          <w:rFonts w:ascii="Cambria" w:hAnsi="Cambria" w:cs="Tahoma"/>
          <w:strike/>
        </w:rPr>
      </w:pPr>
      <w:r w:rsidRPr="00F43A1D">
        <w:rPr>
          <w:rFonts w:ascii="Cambria" w:hAnsi="Cambria"/>
        </w:rPr>
        <w:t>Wykonawca, aby wziąć udział w elektronicznym postępowaniu musi założyć konto na ePUAP.</w:t>
      </w:r>
      <w:r w:rsidRPr="00F43A1D">
        <w:rPr>
          <w:rFonts w:ascii="Cambria" w:hAnsi="Cambria" w:cs="Tahoma"/>
        </w:rPr>
        <w:t xml:space="preserve"> </w:t>
      </w:r>
    </w:p>
    <w:p w:rsidR="001412ED" w:rsidRPr="00F43A1D" w:rsidRDefault="001412ED" w:rsidP="00151300">
      <w:pPr>
        <w:numPr>
          <w:ilvl w:val="0"/>
          <w:numId w:val="19"/>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cs="CIDFont+F1"/>
          <w:lang w:eastAsia="pl-PL"/>
        </w:rPr>
        <w:t>Przygotowaną ofertę należy zaszyfrować. Szyfrowanie ofert zostało opisane w poniższej części niniejszego rozdziału. Za pomocą dedykowanych formularzy dostępnych na Platformie ePuap Wykonawca składa ofertę.</w:t>
      </w:r>
      <w:r w:rsidRPr="00F43A1D">
        <w:rPr>
          <w:rFonts w:ascii="Cambria" w:hAnsi="Cambria" w:cs="Tahoma"/>
        </w:rPr>
        <w:t xml:space="preserve"> </w:t>
      </w:r>
      <w:r w:rsidRPr="00F43A1D">
        <w:rPr>
          <w:rFonts w:ascii="Cambria" w:hAnsi="Cambria" w:cs="CIDFont+F1"/>
          <w:lang w:eastAsia="pl-PL"/>
        </w:rPr>
        <w:t xml:space="preserve">Na Platformie ePuap będą dostępne dwa formularze: - Formularz do Komunikacji, - Formularz do złożenia, zmiany, wycofania oferty lub wniosku. Ofertę należy złożyć formularzem do złożenia, zmiany, wycofania oferty lub wniosku. Złożenie, zmiana i wycofanie oferty opisano w Rozdziale </w:t>
      </w:r>
      <w:r w:rsidRPr="00F43A1D">
        <w:rPr>
          <w:rFonts w:ascii="Cambria" w:hAnsi="Cambria" w:cs="CIDFont+F1"/>
          <w:b/>
          <w:lang w:eastAsia="pl-PL"/>
        </w:rPr>
        <w:t>VII Instrukcji Użytkowania Miniportalu</w:t>
      </w:r>
      <w:r w:rsidRPr="00F43A1D">
        <w:rPr>
          <w:rFonts w:ascii="Cambria" w:hAnsi="Cambria" w:cs="CIDFont+F1"/>
          <w:lang w:eastAsia="pl-PL"/>
        </w:rPr>
        <w:t xml:space="preserve">: </w:t>
      </w:r>
    </w:p>
    <w:p w:rsidR="001412ED" w:rsidRPr="00F43A1D" w:rsidRDefault="001412ED" w:rsidP="001412ED">
      <w:pPr>
        <w:spacing w:line="240" w:lineRule="auto"/>
        <w:ind w:left="426"/>
        <w:jc w:val="both"/>
        <w:rPr>
          <w:rFonts w:ascii="Cambria" w:hAnsi="Cambria" w:cs="Tahoma"/>
        </w:rPr>
      </w:pPr>
      <w:r w:rsidRPr="00F43A1D">
        <w:rPr>
          <w:rFonts w:ascii="Cambria" w:hAnsi="Cambria" w:cs="CIDFont+F1"/>
          <w:lang w:eastAsia="pl-PL"/>
        </w:rPr>
        <w:t>(</w:t>
      </w:r>
      <w:hyperlink r:id="rId20" w:history="1">
        <w:r w:rsidRPr="00F43A1D">
          <w:rPr>
            <w:rStyle w:val="Hipercze"/>
            <w:rFonts w:ascii="Cambria" w:hAnsi="Cambria" w:cs="CIDFont+F1"/>
            <w:lang w:eastAsia="pl-PL"/>
          </w:rPr>
          <w:t>https://miniportal.uzp.gov.pl/Instrukcje</w:t>
        </w:r>
      </w:hyperlink>
      <w:r w:rsidRPr="00F43A1D">
        <w:rPr>
          <w:rFonts w:ascii="Cambria" w:hAnsi="Cambria" w:cs="CIDFont+F1"/>
          <w:lang w:eastAsia="pl-PL"/>
        </w:rPr>
        <w:t xml:space="preserve">) </w:t>
      </w:r>
    </w:p>
    <w:p w:rsidR="001412ED" w:rsidRPr="00F43A1D" w:rsidRDefault="001412ED" w:rsidP="00151300">
      <w:pPr>
        <w:numPr>
          <w:ilvl w:val="0"/>
          <w:numId w:val="19"/>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cs="CIDFont+F1"/>
          <w:lang w:eastAsia="pl-PL"/>
        </w:rPr>
        <w:t>Na oficjalną Elektroniczną Skrzynkę Podawczą (ESP) Zamawiającego na ePUAP wpływają oferty składane</w:t>
      </w:r>
      <w:r w:rsidRPr="00F43A1D">
        <w:rPr>
          <w:rFonts w:ascii="Cambria" w:hAnsi="Cambria" w:cs="Tahoma"/>
        </w:rPr>
        <w:t xml:space="preserve"> </w:t>
      </w:r>
      <w:r w:rsidRPr="00F43A1D">
        <w:rPr>
          <w:rFonts w:ascii="Cambria" w:hAnsi="Cambria" w:cs="CIDFont+F1"/>
          <w:lang w:eastAsia="pl-PL"/>
        </w:rPr>
        <w:t>w danym postępowaniu przez Wykonawców. Każda oferta musi być zaszyfrowana. Zaszyfrowane</w:t>
      </w:r>
      <w:r w:rsidRPr="00F43A1D">
        <w:rPr>
          <w:rFonts w:ascii="Cambria" w:hAnsi="Cambria" w:cs="Tahoma"/>
        </w:rPr>
        <w:t xml:space="preserve"> </w:t>
      </w:r>
      <w:r w:rsidRPr="00F43A1D">
        <w:rPr>
          <w:rFonts w:ascii="Cambria" w:hAnsi="Cambria" w:cs="CIDFont+F1"/>
          <w:lang w:eastAsia="pl-PL"/>
        </w:rPr>
        <w:t>oferty stanowią załącznik do przesłanego na ESP wniosku.</w:t>
      </w:r>
    </w:p>
    <w:p w:rsidR="001412ED" w:rsidRPr="00957D47" w:rsidRDefault="001412ED" w:rsidP="00151300">
      <w:pPr>
        <w:numPr>
          <w:ilvl w:val="0"/>
          <w:numId w:val="19"/>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cs="Tahoma"/>
        </w:rPr>
        <w:t xml:space="preserve">Wykonawca posiadający konto na portalu ePUAP ma dostęp do </w:t>
      </w:r>
      <w:r w:rsidRPr="00F43A1D">
        <w:rPr>
          <w:rFonts w:ascii="Cambria" w:hAnsi="Cambria" w:cs="Tahoma"/>
          <w:bCs/>
        </w:rPr>
        <w:t xml:space="preserve">formularzy: złożenia, zmiany, wycofania oferty lub wniosku oraz do formularza do komunikacji. </w:t>
      </w:r>
    </w:p>
    <w:p w:rsidR="001412ED" w:rsidRPr="00F43A1D" w:rsidRDefault="001412ED" w:rsidP="00151300">
      <w:pPr>
        <w:numPr>
          <w:ilvl w:val="0"/>
          <w:numId w:val="19"/>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rPr>
        <w:t>Do zaszyfrowania oferty nie jest potrzebna ani aplikacja do szyfrowania ofert, ani plik z kluczem publicznym. Cały proces szyfrowania ma miejsce na stronie miniPortal.uzp.gov.pl.</w:t>
      </w:r>
    </w:p>
    <w:p w:rsidR="001412ED" w:rsidRPr="00F43A1D" w:rsidRDefault="001412ED" w:rsidP="00151300">
      <w:pPr>
        <w:numPr>
          <w:ilvl w:val="0"/>
          <w:numId w:val="19"/>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rPr>
        <w:t>Aby zaszyfrować ofertę Wykonawca musi na stronie miniPortalu wybrać w górnym menu opcję „Postępowania”, następnie na liście wszystkich postępowań wybrać to, do którego chce złożyć ofertę i wejść w jego szczegóły.</w:t>
      </w:r>
    </w:p>
    <w:p w:rsidR="001412ED" w:rsidRPr="00F43A1D" w:rsidRDefault="001412ED" w:rsidP="00151300">
      <w:pPr>
        <w:numPr>
          <w:ilvl w:val="0"/>
          <w:numId w:val="19"/>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rPr>
        <w:t>Na dole strony, pod datą składania ofert, dostępny jest przycisk umożliwiający zaszyfrowanie oferty.</w:t>
      </w:r>
      <w:r w:rsidRPr="00F43A1D">
        <w:rPr>
          <w:rFonts w:ascii="Cambria" w:hAnsi="Cambria" w:cs="Tahoma"/>
        </w:rPr>
        <w:t xml:space="preserve"> </w:t>
      </w:r>
      <w:r w:rsidRPr="00F43A1D">
        <w:rPr>
          <w:rFonts w:ascii="Cambria" w:hAnsi="Cambria"/>
        </w:rPr>
        <w:t>Jego kliknięcie otworzy okno umożliwiające wybranie pliku, który chcemy zaszyfrować. Wybrać można cały folder, bądź kilka poszczególnych plików. Szyfrując cały folder, musi on być skompresowany do archiwum. Po zaznaczeniu folderu do zaszyfrowania system wyświetli ostrzeżenie.</w:t>
      </w:r>
    </w:p>
    <w:p w:rsidR="001412ED" w:rsidRPr="00F43A1D" w:rsidRDefault="001412ED" w:rsidP="00151300">
      <w:pPr>
        <w:numPr>
          <w:ilvl w:val="0"/>
          <w:numId w:val="19"/>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rPr>
        <w:t>Należy pamiętać, by wewnątrz szyfrowanego folderu nie znajdowały się wcześniej zaszyfrowane pliki.</w:t>
      </w:r>
    </w:p>
    <w:p w:rsidR="001412ED" w:rsidRPr="00F43A1D" w:rsidRDefault="001412ED" w:rsidP="00151300">
      <w:pPr>
        <w:numPr>
          <w:ilvl w:val="0"/>
          <w:numId w:val="19"/>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rPr>
        <w:t>Po kliknięciu „Zaszyfruj i pobierz zaszyfrowany plik” zostanie on zapisany na komputerze użytkownika (wykonawcy). Tak przygotowany plik należy przesłać przez formularz do złożenia, zmiany, wycofania oferty</w:t>
      </w:r>
      <w:r w:rsidRPr="00F43A1D">
        <w:rPr>
          <w:rFonts w:ascii="Cambria" w:hAnsi="Cambria" w:cs="Tahoma"/>
        </w:rPr>
        <w:t xml:space="preserve">. </w:t>
      </w:r>
      <w:r w:rsidRPr="00F43A1D">
        <w:rPr>
          <w:rFonts w:ascii="Cambria" w:hAnsi="Cambria"/>
        </w:rPr>
        <w:t>System miniPortal daje również możliwość szyfrowania kilku plików, bez wcześniejszego tworzenia archiwum: Zaszyfrowany plik automatycznie będzie miał format .zip:</w:t>
      </w:r>
    </w:p>
    <w:p w:rsidR="001412ED" w:rsidRPr="00F43A1D" w:rsidRDefault="001412ED" w:rsidP="00151300">
      <w:pPr>
        <w:numPr>
          <w:ilvl w:val="0"/>
          <w:numId w:val="19"/>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rPr>
        <w:t>Tak zaszyfrowaną ofertę należy wysłać za pomocą formularza złożenia, zmiany, wycofania oferty przez ePUAP.</w:t>
      </w:r>
    </w:p>
    <w:p w:rsidR="001412ED" w:rsidRPr="00F43A1D" w:rsidRDefault="001412ED" w:rsidP="00151300">
      <w:pPr>
        <w:numPr>
          <w:ilvl w:val="0"/>
          <w:numId w:val="19"/>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rPr>
        <w:t>Wykonawca ma możliwość wycofania oferty przed upływem terminu składania ofert. Jeśli oferta nie jest wycofana zostanie odszyfrowana. Jeżeli jednak Wykonawca wycofał swoją ofertę nie będzie możliwe jej otwarcie, o ile zamawiający zatwierdzi skuteczne wycofanie oferty, złożone przez uprawnione osoby do reprezentowania wykonawcy.</w:t>
      </w:r>
    </w:p>
    <w:p w:rsidR="001412ED" w:rsidRPr="00F43A1D" w:rsidRDefault="001412ED" w:rsidP="00151300">
      <w:pPr>
        <w:numPr>
          <w:ilvl w:val="0"/>
          <w:numId w:val="19"/>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cs="CIDFont+F1"/>
          <w:lang w:eastAsia="pl-PL"/>
        </w:rPr>
        <w:t>Zamawiający po otrzymaniu informacji o wycofaniu oferty na skrzynkę podawczą Instytucji musi</w:t>
      </w:r>
      <w:r w:rsidRPr="00F43A1D">
        <w:rPr>
          <w:rFonts w:ascii="Cambria" w:hAnsi="Cambria" w:cs="Tahoma"/>
        </w:rPr>
        <w:t xml:space="preserve"> </w:t>
      </w:r>
      <w:r w:rsidRPr="00F43A1D">
        <w:rPr>
          <w:rFonts w:ascii="Cambria" w:hAnsi="Cambria" w:cs="CIDFont+F1"/>
          <w:lang w:eastAsia="pl-PL"/>
        </w:rPr>
        <w:t>zalogować się do miniPortalu, wejść przy danym postępowaniu do którego wykonawca złożył</w:t>
      </w:r>
      <w:r w:rsidRPr="00F43A1D">
        <w:rPr>
          <w:rFonts w:ascii="Cambria" w:hAnsi="Cambria" w:cs="Tahoma"/>
        </w:rPr>
        <w:t xml:space="preserve"> </w:t>
      </w:r>
      <w:r w:rsidRPr="00F43A1D">
        <w:rPr>
          <w:rFonts w:ascii="Cambria" w:hAnsi="Cambria" w:cs="CIDFont+F1"/>
          <w:lang w:eastAsia="pl-PL"/>
        </w:rPr>
        <w:t>wycofanie, w ofertę i odhaczyć check box wycofanie oferty. Następnie Zamawiający za pośrednictwem</w:t>
      </w:r>
    </w:p>
    <w:p w:rsidR="001412ED" w:rsidRPr="00F43A1D" w:rsidRDefault="001412ED" w:rsidP="001412ED">
      <w:pPr>
        <w:autoSpaceDE w:val="0"/>
        <w:autoSpaceDN w:val="0"/>
        <w:adjustRightInd w:val="0"/>
        <w:spacing w:after="0" w:line="240" w:lineRule="auto"/>
        <w:ind w:left="425"/>
        <w:jc w:val="both"/>
        <w:rPr>
          <w:rFonts w:ascii="Cambria" w:hAnsi="Cambria" w:cs="CIDFont+F1"/>
          <w:lang w:eastAsia="pl-PL"/>
        </w:rPr>
      </w:pPr>
      <w:r w:rsidRPr="00F43A1D">
        <w:rPr>
          <w:rFonts w:ascii="Cambria" w:hAnsi="Cambria" w:cs="CIDFont+F1"/>
          <w:lang w:eastAsia="pl-PL"/>
        </w:rPr>
        <w:lastRenderedPageBreak/>
        <w:t>formularza do komunikacji, na adres z którego została przysłana oferta, informuje Wykonawcę, że przyjął wycofanie oferty.</w:t>
      </w:r>
    </w:p>
    <w:p w:rsidR="001412ED" w:rsidRPr="00F43A1D" w:rsidRDefault="001412ED" w:rsidP="00151300">
      <w:pPr>
        <w:numPr>
          <w:ilvl w:val="0"/>
          <w:numId w:val="19"/>
        </w:numPr>
        <w:tabs>
          <w:tab w:val="clear" w:pos="720"/>
          <w:tab w:val="num" w:pos="426"/>
        </w:tabs>
        <w:suppressAutoHyphens/>
        <w:spacing w:after="0" w:line="240" w:lineRule="auto"/>
        <w:ind w:left="425" w:hanging="426"/>
        <w:jc w:val="both"/>
        <w:rPr>
          <w:rFonts w:ascii="Cambria" w:hAnsi="Cambria" w:cs="Tahoma"/>
        </w:rPr>
      </w:pPr>
      <w:r w:rsidRPr="00F43A1D">
        <w:rPr>
          <w:rFonts w:ascii="Cambria" w:hAnsi="Cambria" w:cs="Tahoma"/>
        </w:rPr>
        <w:t>Maksymalny rozmiar plików przesyłanych za pośrednictwem dedykowanych formularzy do: złożenia, zmiany, wycofania oferty lub wniosku oraz do komunikacji wynosi 150 MB.</w:t>
      </w:r>
    </w:p>
    <w:p w:rsidR="001412ED" w:rsidRPr="00F43A1D" w:rsidRDefault="001412ED" w:rsidP="00151300">
      <w:pPr>
        <w:numPr>
          <w:ilvl w:val="0"/>
          <w:numId w:val="19"/>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cs="Tahoma"/>
        </w:rPr>
        <w:t xml:space="preserve">Za datę przekazania oferty, zawiadomień, dokumentów elektronicznych, oświadczeń lub elektronicznych kopii dokumentów lub oświadczeń oraz innych informacji przyjmuje się datę ich przekazania na portal ePUAP. </w:t>
      </w:r>
    </w:p>
    <w:p w:rsidR="001412ED" w:rsidRPr="00F43A1D" w:rsidRDefault="001412ED" w:rsidP="00151300">
      <w:pPr>
        <w:numPr>
          <w:ilvl w:val="0"/>
          <w:numId w:val="19"/>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rPr>
        <w:t>Po wejściu w formularz do złożenia oferty Wykonawca w 1 kroku wybiera rodzaj identyfikatora oferty.</w:t>
      </w:r>
    </w:p>
    <w:p w:rsidR="001412ED" w:rsidRPr="00F43A1D" w:rsidRDefault="001412ED" w:rsidP="00151300">
      <w:pPr>
        <w:numPr>
          <w:ilvl w:val="0"/>
          <w:numId w:val="19"/>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rPr>
        <w:t>Następnie Wykonawca uzupełni numer ogłoszenia BZP, który jest dostępny na mini portalu.</w:t>
      </w:r>
    </w:p>
    <w:p w:rsidR="001412ED" w:rsidRPr="00F43A1D" w:rsidRDefault="001412ED" w:rsidP="00151300">
      <w:pPr>
        <w:numPr>
          <w:ilvl w:val="0"/>
          <w:numId w:val="19"/>
        </w:numPr>
        <w:tabs>
          <w:tab w:val="clear" w:pos="720"/>
          <w:tab w:val="num" w:pos="426"/>
        </w:tabs>
        <w:suppressAutoHyphens/>
        <w:spacing w:after="0" w:line="240" w:lineRule="auto"/>
        <w:ind w:left="426" w:hanging="426"/>
        <w:jc w:val="both"/>
        <w:rPr>
          <w:rFonts w:ascii="Cambria" w:hAnsi="Cambria" w:cs="Tahoma"/>
          <w:strike/>
        </w:rPr>
      </w:pPr>
      <w:r w:rsidRPr="00F43A1D">
        <w:rPr>
          <w:rFonts w:ascii="Cambria" w:hAnsi="Cambria"/>
        </w:rPr>
        <w:t xml:space="preserve">Po uzupełnieniu właściwego numeru ogłoszenia, pola „Zamawiający” „Dane postępowania” oraz tytuł/nazwa postępowania uzupełnią się automatycznie bez możliwości edycji. </w:t>
      </w:r>
    </w:p>
    <w:p w:rsidR="001412ED" w:rsidRPr="00F43A1D" w:rsidRDefault="001412ED" w:rsidP="00151300">
      <w:pPr>
        <w:numPr>
          <w:ilvl w:val="0"/>
          <w:numId w:val="19"/>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cs="Tahoma"/>
        </w:rPr>
        <w:t xml:space="preserve">Następnie </w:t>
      </w:r>
      <w:r w:rsidRPr="00F43A1D">
        <w:rPr>
          <w:rFonts w:ascii="Cambria" w:hAnsi="Cambria"/>
        </w:rPr>
        <w:t>Wykonawca zaznacza „ Czy jesteś podmiotem zagranicznym?” Jeżeli użytkownik zaznaczy „NIE” dane zostaną automatycznie zaciągnięte z konta ePUAP (o ile takie dane zostały w koncie uzupełnione). Brakujące pola należy uzupełnić samodzielni</w:t>
      </w:r>
      <w:r w:rsidRPr="00F43A1D">
        <w:rPr>
          <w:rFonts w:ascii="Cambria" w:hAnsi="Cambria" w:cs="Tahoma"/>
        </w:rPr>
        <w:t xml:space="preserve">e. </w:t>
      </w:r>
      <w:r w:rsidRPr="00F43A1D">
        <w:rPr>
          <w:rFonts w:ascii="Cambria" w:hAnsi="Cambria"/>
        </w:rPr>
        <w:t>Jeżeli użytkownik zaznaczy „TAK” dane nadawcy (Wykonawcy) musi uzupełnić ręcznie</w:t>
      </w:r>
      <w:r w:rsidRPr="00F43A1D">
        <w:rPr>
          <w:rFonts w:ascii="Cambria" w:hAnsi="Cambria" w:cs="Tahoma"/>
        </w:rPr>
        <w:t>.</w:t>
      </w:r>
    </w:p>
    <w:p w:rsidR="001412ED" w:rsidRPr="005D3423" w:rsidRDefault="001412ED" w:rsidP="00151300">
      <w:pPr>
        <w:numPr>
          <w:ilvl w:val="0"/>
          <w:numId w:val="19"/>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rPr>
        <w:t>Następnie użytkownik wybiera „Co chcesz wysłać?”</w:t>
      </w:r>
    </w:p>
    <w:p w:rsidR="001412ED" w:rsidRPr="00F43A1D" w:rsidRDefault="001412ED" w:rsidP="00151300">
      <w:pPr>
        <w:numPr>
          <w:ilvl w:val="0"/>
          <w:numId w:val="19"/>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rPr>
        <w:t>Użytkownik wpisuje dane odbiorcy: Użytkownik musi wpisać w pole „Wpisz nazwę odbiorcy” nazwę Urzędu/Zamawiającego. Po wpisaniu i wybraniu danych zamawiającego automatycznie podstawi się adres skrzynki ePUAP. Przy wpisywaniu nazwy Instytucji należy zwrócić szczególna uwagę na wprowadzane dane.</w:t>
      </w:r>
    </w:p>
    <w:p w:rsidR="001412ED" w:rsidRPr="00F43A1D" w:rsidRDefault="001412ED" w:rsidP="00151300">
      <w:pPr>
        <w:numPr>
          <w:ilvl w:val="0"/>
          <w:numId w:val="19"/>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rPr>
        <w:t>Następnie użytkownik musi załączyć wygenerowany przez miniPortal zaszyfrowany załącznik. Załączniki, które są przesyłane poza formularzem należy opisać w polu „Wpisz załączniki, które wysyłasz poza formularzem”.</w:t>
      </w:r>
    </w:p>
    <w:p w:rsidR="001412ED" w:rsidRPr="00F43A1D" w:rsidRDefault="001412ED" w:rsidP="00151300">
      <w:pPr>
        <w:numPr>
          <w:ilvl w:val="0"/>
          <w:numId w:val="19"/>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rPr>
        <w:t>W ostatnim kroku formularza użytkownik może wysłać formularz bez podpisu lub z podpisem.</w:t>
      </w:r>
    </w:p>
    <w:p w:rsidR="001412ED" w:rsidRPr="00F43A1D" w:rsidRDefault="001412ED" w:rsidP="00151300">
      <w:pPr>
        <w:numPr>
          <w:ilvl w:val="0"/>
          <w:numId w:val="19"/>
        </w:numPr>
        <w:tabs>
          <w:tab w:val="clear" w:pos="720"/>
          <w:tab w:val="num" w:pos="426"/>
        </w:tabs>
        <w:suppressAutoHyphens/>
        <w:spacing w:after="0" w:line="240" w:lineRule="auto"/>
        <w:ind w:left="426" w:hanging="426"/>
        <w:jc w:val="both"/>
        <w:rPr>
          <w:rFonts w:ascii="Cambria" w:hAnsi="Cambria" w:cs="Tahoma"/>
          <w:u w:val="single"/>
        </w:rPr>
      </w:pPr>
      <w:r w:rsidRPr="00F43A1D">
        <w:rPr>
          <w:rFonts w:ascii="Cambria" w:hAnsi="Cambria"/>
        </w:rPr>
        <w:t xml:space="preserve">Jeżeli użytkownik chce podpisać formularz może wybrać: podpis zaufany lub certyfikat kwalifikowany. </w:t>
      </w:r>
      <w:r w:rsidRPr="00F43A1D">
        <w:rPr>
          <w:rFonts w:ascii="Cambria" w:hAnsi="Cambria"/>
          <w:u w:val="single"/>
        </w:rPr>
        <w:t>Podpisanie samego formularza nie jest tożsame z podpisaniem pliku oferty.</w:t>
      </w:r>
    </w:p>
    <w:p w:rsidR="001412ED" w:rsidRPr="00F43A1D" w:rsidRDefault="001412ED" w:rsidP="00151300">
      <w:pPr>
        <w:numPr>
          <w:ilvl w:val="0"/>
          <w:numId w:val="19"/>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rPr>
        <w:t>W celu zmiany oferty Wykonawca za pośrednictwem dedykowanego formularza do złożenia, zmiany, wycofania oferty lub wniosku prześle na skrzynkę podawczą Zamawiającego formularz z informacją o zmianie oferty. Wykonawca złoży nową, zmienioną, zaszyfrowaną ofertę wypełniając po raz kolejny formularz do złożenia, zmiany, wycofania oferty lub wniosku.</w:t>
      </w:r>
    </w:p>
    <w:p w:rsidR="001412ED" w:rsidRPr="00F43A1D" w:rsidRDefault="001412ED" w:rsidP="00151300">
      <w:pPr>
        <w:numPr>
          <w:ilvl w:val="0"/>
          <w:numId w:val="19"/>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rPr>
        <w:t>Następnie użytkownik wpisuje identyfikator oferty, który otrzymał na adres email przy składaniu oferty.</w:t>
      </w:r>
    </w:p>
    <w:p w:rsidR="001412ED" w:rsidRPr="00F43A1D" w:rsidRDefault="001412ED" w:rsidP="00151300">
      <w:pPr>
        <w:numPr>
          <w:ilvl w:val="0"/>
          <w:numId w:val="19"/>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rPr>
        <w:t>Kolejnym krokiem jest wpisanie danych odbiorcy a następnie użytkownik dodaje oświadczenie,  które potwierdza wolę wykonawcy zmiany oferty / wniosku wraz dokumentem potwierdzającym umocowanie osoby podpisującej oświadczenie do zmiany oferty w imieniu wykonawcy oraz nową ofertę zaszyfrowaną za pomocą mini portalu. W ostatnim kroku formularza użytkownik może wysłać formularz bez podpisu lub z podpisem.</w:t>
      </w:r>
    </w:p>
    <w:p w:rsidR="001412ED" w:rsidRPr="00F43A1D" w:rsidRDefault="001412ED" w:rsidP="00151300">
      <w:pPr>
        <w:numPr>
          <w:ilvl w:val="0"/>
          <w:numId w:val="19"/>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rPr>
        <w:t>W celu wycofania oferty Wykonawca za pośrednictwem dedykowanego formularza do złożenia, zmiany, wycofania oferty lub wniosku prześle na skrzynkę podawczą Zamawiającego formularz z informacją o wycofaniu oferty.</w:t>
      </w:r>
      <w:r w:rsidRPr="00F43A1D">
        <w:rPr>
          <w:rFonts w:ascii="Cambria" w:hAnsi="Cambria" w:cs="Tahoma"/>
        </w:rPr>
        <w:t xml:space="preserve"> </w:t>
      </w:r>
      <w:r w:rsidRPr="00F43A1D">
        <w:rPr>
          <w:rFonts w:ascii="Cambria" w:hAnsi="Cambria"/>
        </w:rPr>
        <w:t>Następnie użytkownik wpisuje identyfikator oferty, który otrzymał  na adres email przy składaniu oferty. Kolejny krok to wpisanie danych odbiorcy</w:t>
      </w:r>
      <w:r w:rsidRPr="00F43A1D">
        <w:rPr>
          <w:rFonts w:ascii="Cambria" w:hAnsi="Cambria" w:cs="Tahoma"/>
        </w:rPr>
        <w:t xml:space="preserve">. </w:t>
      </w:r>
      <w:r w:rsidRPr="00F43A1D">
        <w:rPr>
          <w:rFonts w:ascii="Cambria" w:hAnsi="Cambria"/>
        </w:rPr>
        <w:t>Następnie użytkownik dodaje oświadczenie, które potwierdza wolę wykonawcy wycofania oferty wraz dokumentem potwierdzającym umocowanie osoby podpisującej oświadczenie do zmiany oferty w imieniu Wykonawcy. W ostatnim kroku formularza użytkownik może wysłać formularz bez podpisu lub z podpisem</w:t>
      </w:r>
    </w:p>
    <w:p w:rsidR="001412ED" w:rsidRPr="00F43A1D" w:rsidRDefault="001412ED" w:rsidP="00151300">
      <w:pPr>
        <w:numPr>
          <w:ilvl w:val="0"/>
          <w:numId w:val="19"/>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cs="Tahoma"/>
        </w:rPr>
        <w:t xml:space="preserve">Wykonawca po upływie terminu do składania ofert nie może skutecznie dokonać zmiany ani wycofać złożonej oferty. </w:t>
      </w:r>
    </w:p>
    <w:p w:rsidR="001412ED" w:rsidRPr="00F43A1D" w:rsidRDefault="001412ED" w:rsidP="00151300">
      <w:pPr>
        <w:numPr>
          <w:ilvl w:val="0"/>
          <w:numId w:val="19"/>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cs="Tahoma"/>
          <w:lang w:eastAsia="pl-PL"/>
        </w:rPr>
        <w:t xml:space="preserve">Lista podmiotów udostępniających usługę kwalifikowanego podpisu elektronicznego jest dostępna jest na stronie internetowej Narodowego Centrum Certyfikacji: </w:t>
      </w:r>
      <w:hyperlink r:id="rId21" w:history="1">
        <w:r w:rsidRPr="00F43A1D">
          <w:rPr>
            <w:rStyle w:val="Hipercze"/>
            <w:rFonts w:ascii="Cambria" w:hAnsi="Cambria" w:cs="Tahoma"/>
            <w:lang w:eastAsia="pl-PL"/>
          </w:rPr>
          <w:t>www.nccert.pl</w:t>
        </w:r>
      </w:hyperlink>
      <w:r w:rsidRPr="00F43A1D">
        <w:rPr>
          <w:rFonts w:ascii="Cambria" w:hAnsi="Cambria" w:cs="Tahoma"/>
          <w:lang w:eastAsia="pl-PL"/>
        </w:rPr>
        <w:t xml:space="preserve">, </w:t>
      </w:r>
      <w:hyperlink r:id="rId22" w:history="1">
        <w:r w:rsidRPr="00F43A1D">
          <w:rPr>
            <w:rStyle w:val="Hipercze"/>
            <w:rFonts w:ascii="Cambria" w:hAnsi="Cambria" w:cs="Tahoma"/>
            <w:lang w:eastAsia="pl-PL"/>
          </w:rPr>
          <w:t>http://www.nccert.pl/</w:t>
        </w:r>
      </w:hyperlink>
    </w:p>
    <w:p w:rsidR="001412ED" w:rsidRPr="0098282B" w:rsidRDefault="001412ED" w:rsidP="00151300">
      <w:pPr>
        <w:numPr>
          <w:ilvl w:val="0"/>
          <w:numId w:val="19"/>
        </w:numPr>
        <w:tabs>
          <w:tab w:val="clear" w:pos="720"/>
          <w:tab w:val="num" w:pos="426"/>
        </w:tabs>
        <w:suppressAutoHyphens/>
        <w:spacing w:after="0" w:line="240" w:lineRule="auto"/>
        <w:ind w:left="426" w:hanging="426"/>
        <w:jc w:val="both"/>
        <w:rPr>
          <w:rFonts w:ascii="Cambria" w:hAnsi="Cambria" w:cs="Tahoma"/>
          <w:b/>
          <w:color w:val="0070C0"/>
        </w:rPr>
      </w:pPr>
      <w:r w:rsidRPr="00F43A1D">
        <w:rPr>
          <w:rFonts w:ascii="Cambria" w:hAnsi="Cambria" w:cs="Tahoma"/>
          <w:b/>
          <w:color w:val="0070C0"/>
          <w:lang w:eastAsia="pl-PL"/>
        </w:rPr>
        <w:t>Szczegółowe informacje w zakresie składania ofert znajdują się w „Instrukcji użytkowania systemu - miniPortal” -</w:t>
      </w:r>
      <w:r w:rsidRPr="00F43A1D">
        <w:rPr>
          <w:rFonts w:ascii="Cambria" w:hAnsi="Cambria" w:cs="Tahoma"/>
          <w:b/>
          <w:color w:val="0070C0"/>
        </w:rPr>
        <w:t xml:space="preserve"> </w:t>
      </w:r>
      <w:r w:rsidRPr="00F43A1D">
        <w:rPr>
          <w:rFonts w:ascii="Cambria" w:hAnsi="Cambria" w:cs="CIDFont+F4"/>
          <w:b/>
          <w:color w:val="0070C0"/>
          <w:lang w:eastAsia="pl-PL"/>
        </w:rPr>
        <w:t>https://miniportal.uzp.gov.pl/</w:t>
      </w:r>
    </w:p>
    <w:p w:rsidR="0098282B" w:rsidRDefault="0098282B" w:rsidP="001412ED">
      <w:pPr>
        <w:spacing w:after="0" w:line="240" w:lineRule="auto"/>
        <w:jc w:val="center"/>
        <w:rPr>
          <w:rFonts w:ascii="Cambria" w:hAnsi="Cambria" w:cs="Tahoma"/>
          <w:b/>
        </w:rPr>
      </w:pPr>
    </w:p>
    <w:p w:rsidR="001412ED" w:rsidRPr="00F43A1D" w:rsidRDefault="001412ED" w:rsidP="001412ED">
      <w:pPr>
        <w:spacing w:after="0" w:line="240" w:lineRule="auto"/>
        <w:jc w:val="center"/>
        <w:rPr>
          <w:rFonts w:ascii="Cambria" w:hAnsi="Cambria" w:cs="Tahoma"/>
          <w:b/>
        </w:rPr>
      </w:pPr>
      <w:r w:rsidRPr="00F43A1D">
        <w:rPr>
          <w:rFonts w:ascii="Cambria" w:hAnsi="Cambria" w:cs="Tahoma"/>
          <w:b/>
        </w:rPr>
        <w:t>ROZDZIAŁ 13</w:t>
      </w:r>
    </w:p>
    <w:p w:rsidR="001412ED" w:rsidRDefault="001412ED" w:rsidP="001412ED">
      <w:pPr>
        <w:spacing w:after="0" w:line="240" w:lineRule="auto"/>
        <w:jc w:val="center"/>
        <w:rPr>
          <w:rFonts w:ascii="Cambria" w:hAnsi="Cambria"/>
          <w:b/>
        </w:rPr>
      </w:pPr>
      <w:r w:rsidRPr="00F43A1D">
        <w:rPr>
          <w:rFonts w:ascii="Cambria" w:hAnsi="Cambria"/>
          <w:b/>
        </w:rPr>
        <w:t>SPOSÓB ORAZ TERMIN SKŁADANIA OFERT</w:t>
      </w:r>
    </w:p>
    <w:p w:rsidR="001412ED" w:rsidRPr="00F43A1D" w:rsidRDefault="001412ED" w:rsidP="001412ED">
      <w:pPr>
        <w:spacing w:after="0" w:line="240" w:lineRule="auto"/>
        <w:jc w:val="center"/>
        <w:rPr>
          <w:rFonts w:ascii="Cambria" w:hAnsi="Cambria"/>
          <w:b/>
        </w:rPr>
      </w:pPr>
    </w:p>
    <w:p w:rsidR="001412ED" w:rsidRPr="00F43A1D" w:rsidRDefault="001412ED" w:rsidP="00151300">
      <w:pPr>
        <w:numPr>
          <w:ilvl w:val="0"/>
          <w:numId w:val="21"/>
        </w:numPr>
        <w:tabs>
          <w:tab w:val="clear" w:pos="720"/>
          <w:tab w:val="num" w:pos="567"/>
        </w:tabs>
        <w:suppressAutoHyphens/>
        <w:spacing w:after="0" w:line="240" w:lineRule="auto"/>
        <w:ind w:left="426" w:hanging="426"/>
        <w:jc w:val="both"/>
        <w:rPr>
          <w:rFonts w:ascii="Cambria" w:hAnsi="Cambria" w:cs="Tahoma"/>
        </w:rPr>
      </w:pPr>
      <w:r w:rsidRPr="00F43A1D">
        <w:rPr>
          <w:rFonts w:ascii="Cambria" w:hAnsi="Cambria" w:cs="Tahoma"/>
        </w:rPr>
        <w:t xml:space="preserve">Wykonawca składa ofertę  </w:t>
      </w:r>
      <w:r w:rsidRPr="00F43A1D">
        <w:rPr>
          <w:rFonts w:ascii="Cambria" w:hAnsi="Cambria"/>
        </w:rPr>
        <w:t xml:space="preserve">przy użyciu środków komunikacji elektronicznej zgodnie </w:t>
      </w:r>
      <w:r>
        <w:rPr>
          <w:rFonts w:ascii="Cambria" w:hAnsi="Cambria"/>
        </w:rPr>
        <w:t xml:space="preserve">                        </w:t>
      </w:r>
      <w:r w:rsidRPr="00F43A1D">
        <w:rPr>
          <w:rFonts w:ascii="Cambria" w:hAnsi="Cambria"/>
        </w:rPr>
        <w:t>z informacjami zawartymi w rozdziale 8 i 12.</w:t>
      </w:r>
      <w:r w:rsidRPr="00F43A1D">
        <w:rPr>
          <w:rFonts w:ascii="Cambria" w:hAnsi="Cambria" w:cs="Tahoma"/>
        </w:rPr>
        <w:t xml:space="preserve"> </w:t>
      </w:r>
      <w:r w:rsidRPr="00F43A1D">
        <w:rPr>
          <w:rFonts w:ascii="Cambria" w:hAnsi="Cambria" w:cs="CIDFont+F2"/>
          <w:lang w:eastAsia="pl-PL"/>
        </w:rPr>
        <w:t>Otwarcie ofert następuje poprzez użycie mechanizmu do odszyfrowania ofert</w:t>
      </w:r>
      <w:r w:rsidRPr="00F43A1D">
        <w:rPr>
          <w:rFonts w:ascii="Cambria" w:hAnsi="Cambria" w:cs="Tahoma"/>
        </w:rPr>
        <w:t xml:space="preserve"> </w:t>
      </w:r>
      <w:r w:rsidRPr="00F43A1D">
        <w:rPr>
          <w:rFonts w:ascii="Cambria" w:hAnsi="Cambria" w:cs="CIDFont+F2"/>
          <w:lang w:eastAsia="pl-PL"/>
        </w:rPr>
        <w:t>dostępnego po zalogowaniu w zakładce Deszyfrowanie na miniPortalu i następuje</w:t>
      </w:r>
      <w:r w:rsidRPr="00F43A1D">
        <w:rPr>
          <w:rFonts w:ascii="Cambria" w:hAnsi="Cambria" w:cs="Tahoma"/>
        </w:rPr>
        <w:t xml:space="preserve"> </w:t>
      </w:r>
      <w:r w:rsidRPr="00F43A1D">
        <w:rPr>
          <w:rFonts w:ascii="Cambria" w:hAnsi="Cambria" w:cs="CIDFont+F2"/>
          <w:lang w:eastAsia="pl-PL"/>
        </w:rPr>
        <w:t>poprzez wskazanie pliku do odszyfrowania.</w:t>
      </w:r>
    </w:p>
    <w:p w:rsidR="00632A90" w:rsidRPr="00632A90" w:rsidRDefault="001412ED" w:rsidP="00151300">
      <w:pPr>
        <w:numPr>
          <w:ilvl w:val="0"/>
          <w:numId w:val="21"/>
        </w:numPr>
        <w:tabs>
          <w:tab w:val="clear" w:pos="720"/>
          <w:tab w:val="num" w:pos="567"/>
        </w:tabs>
        <w:suppressAutoHyphens/>
        <w:spacing w:after="0" w:line="240" w:lineRule="auto"/>
        <w:ind w:left="426" w:hanging="426"/>
        <w:jc w:val="both"/>
        <w:rPr>
          <w:rFonts w:ascii="Cambria" w:hAnsi="Cambria" w:cs="Tahoma"/>
          <w:strike/>
          <w:color w:val="0070C0"/>
        </w:rPr>
      </w:pPr>
      <w:r w:rsidRPr="00F43A1D">
        <w:rPr>
          <w:rFonts w:ascii="Cambria" w:hAnsi="Cambria" w:cs="Tahoma"/>
        </w:rPr>
        <w:t xml:space="preserve">Oferta musi być złożona w terminie do </w:t>
      </w:r>
      <w:r w:rsidRPr="00F43A1D">
        <w:rPr>
          <w:rFonts w:ascii="Cambria" w:hAnsi="Cambria" w:cs="Tahoma"/>
          <w:b/>
          <w:color w:val="FF0000"/>
          <w:highlight w:val="yellow"/>
        </w:rPr>
        <w:t xml:space="preserve">dnia </w:t>
      </w:r>
      <w:r w:rsidR="00DF1D75">
        <w:rPr>
          <w:rFonts w:ascii="Cambria" w:hAnsi="Cambria" w:cs="Tahoma"/>
          <w:b/>
          <w:color w:val="FF0000"/>
          <w:highlight w:val="yellow"/>
        </w:rPr>
        <w:t>29.07.2022 r.</w:t>
      </w:r>
      <w:r w:rsidRPr="00F43A1D">
        <w:rPr>
          <w:rFonts w:ascii="Cambria" w:hAnsi="Cambria" w:cs="Tahoma"/>
          <w:b/>
          <w:color w:val="FF0000"/>
          <w:highlight w:val="yellow"/>
        </w:rPr>
        <w:t xml:space="preserve"> do godz 9:30</w:t>
      </w:r>
      <w:r w:rsidRPr="00F43A1D">
        <w:rPr>
          <w:rFonts w:ascii="Cambria" w:hAnsi="Cambria" w:cs="Tahoma"/>
        </w:rPr>
        <w:t xml:space="preserve">  i podpisana zgodnie z zapisami rozdziału 12 ust. 6 S</w:t>
      </w:r>
      <w:r w:rsidR="00EF0074">
        <w:rPr>
          <w:rFonts w:ascii="Cambria" w:hAnsi="Cambria" w:cs="Tahoma"/>
        </w:rPr>
        <w:t xml:space="preserve">WZ z dopiskiem: oferta dotyczy: </w:t>
      </w:r>
      <w:r w:rsidR="00632A90" w:rsidRPr="00632A90">
        <w:rPr>
          <w:rFonts w:ascii="Cambria" w:hAnsi="Cambria" w:cstheme="minorHAnsi"/>
          <w:b/>
          <w:color w:val="0070C0"/>
        </w:rPr>
        <w:t>Przebudowa ulicy Starowiejskiej i ulicy Ludowej w Tomaszowie Mazowieckim</w:t>
      </w:r>
    </w:p>
    <w:p w:rsidR="001412ED" w:rsidRPr="00F43A1D" w:rsidRDefault="001412ED" w:rsidP="00151300">
      <w:pPr>
        <w:numPr>
          <w:ilvl w:val="0"/>
          <w:numId w:val="21"/>
        </w:numPr>
        <w:tabs>
          <w:tab w:val="clear" w:pos="720"/>
          <w:tab w:val="num" w:pos="567"/>
        </w:tabs>
        <w:suppressAutoHyphens/>
        <w:spacing w:after="0" w:line="240" w:lineRule="auto"/>
        <w:ind w:left="426" w:hanging="426"/>
        <w:jc w:val="both"/>
        <w:rPr>
          <w:rFonts w:ascii="Cambria" w:hAnsi="Cambria" w:cs="Tahoma"/>
          <w:b/>
          <w:u w:val="single"/>
        </w:rPr>
      </w:pPr>
      <w:r w:rsidRPr="00F43A1D">
        <w:rPr>
          <w:rFonts w:ascii="Cambria" w:hAnsi="Cambria" w:cs="Tahoma"/>
          <w:b/>
          <w:u w:val="single"/>
        </w:rPr>
        <w:t xml:space="preserve">Na ofertę składają się: </w:t>
      </w:r>
    </w:p>
    <w:p w:rsidR="001412ED" w:rsidRPr="005D3423" w:rsidRDefault="001412ED" w:rsidP="00151300">
      <w:pPr>
        <w:pStyle w:val="Akapitzlist"/>
        <w:numPr>
          <w:ilvl w:val="0"/>
          <w:numId w:val="33"/>
        </w:numPr>
        <w:ind w:left="709" w:hanging="425"/>
        <w:jc w:val="both"/>
        <w:rPr>
          <w:rFonts w:ascii="Cambria" w:hAnsi="Cambria" w:cs="Tahoma"/>
          <w:b/>
          <w:sz w:val="22"/>
          <w:szCs w:val="22"/>
        </w:rPr>
      </w:pPr>
      <w:r w:rsidRPr="005D3423">
        <w:rPr>
          <w:rFonts w:ascii="Cambria" w:hAnsi="Cambria" w:cs="Tahoma"/>
          <w:b/>
          <w:sz w:val="22"/>
          <w:szCs w:val="22"/>
        </w:rPr>
        <w:t xml:space="preserve">formularz oferty, </w:t>
      </w:r>
    </w:p>
    <w:p w:rsidR="001412ED" w:rsidRPr="005D3423" w:rsidRDefault="001412ED" w:rsidP="00151300">
      <w:pPr>
        <w:pStyle w:val="Akapitzlist"/>
        <w:numPr>
          <w:ilvl w:val="0"/>
          <w:numId w:val="33"/>
        </w:numPr>
        <w:ind w:left="709" w:hanging="425"/>
        <w:jc w:val="both"/>
        <w:rPr>
          <w:rFonts w:ascii="Cambria" w:hAnsi="Cambria" w:cs="Tahoma"/>
          <w:b/>
          <w:sz w:val="22"/>
          <w:szCs w:val="22"/>
        </w:rPr>
      </w:pPr>
      <w:r w:rsidRPr="005D3423">
        <w:rPr>
          <w:rFonts w:ascii="Cambria" w:hAnsi="Cambria" w:cs="Tahoma"/>
          <w:b/>
          <w:sz w:val="22"/>
          <w:szCs w:val="22"/>
        </w:rPr>
        <w:t xml:space="preserve">oświadczenie o niepodleganiu wykluczeniu i spełnieniu warunków udziału </w:t>
      </w:r>
      <w:r>
        <w:rPr>
          <w:rFonts w:ascii="Cambria" w:hAnsi="Cambria" w:cs="Tahoma"/>
          <w:b/>
          <w:sz w:val="22"/>
          <w:szCs w:val="22"/>
        </w:rPr>
        <w:t xml:space="preserve">                         </w:t>
      </w:r>
      <w:r w:rsidRPr="005D3423">
        <w:rPr>
          <w:rFonts w:ascii="Cambria" w:hAnsi="Cambria" w:cs="Tahoma"/>
          <w:b/>
          <w:sz w:val="22"/>
          <w:szCs w:val="22"/>
        </w:rPr>
        <w:t>w postępowaniu - (zał. 1 SWZ),</w:t>
      </w:r>
    </w:p>
    <w:p w:rsidR="001412ED" w:rsidRPr="005D3423" w:rsidRDefault="001412ED" w:rsidP="00151300">
      <w:pPr>
        <w:pStyle w:val="Akapitzlist"/>
        <w:numPr>
          <w:ilvl w:val="0"/>
          <w:numId w:val="33"/>
        </w:numPr>
        <w:ind w:left="709" w:hanging="425"/>
        <w:jc w:val="both"/>
        <w:rPr>
          <w:rFonts w:ascii="Cambria" w:hAnsi="Cambria" w:cs="Tahoma"/>
          <w:b/>
          <w:sz w:val="22"/>
          <w:szCs w:val="22"/>
        </w:rPr>
      </w:pPr>
      <w:r w:rsidRPr="005D3423">
        <w:rPr>
          <w:rFonts w:ascii="Cambria" w:hAnsi="Cambria"/>
          <w:b/>
          <w:sz w:val="22"/>
          <w:szCs w:val="22"/>
          <w:lang w:eastAsia="pl-PL"/>
        </w:rPr>
        <w:t xml:space="preserve">oświadczenie, o których mowa w pkt 2 (składa każdy z wykonawców - w przypadku wspólnego ubiegania się o zamówienie przez wykonawców). Oświadczenia </w:t>
      </w:r>
      <w:r>
        <w:rPr>
          <w:rFonts w:ascii="Cambria" w:hAnsi="Cambria"/>
          <w:b/>
          <w:sz w:val="22"/>
          <w:szCs w:val="22"/>
          <w:lang w:eastAsia="pl-PL"/>
        </w:rPr>
        <w:t xml:space="preserve">                     </w:t>
      </w:r>
      <w:r w:rsidRPr="005D3423">
        <w:rPr>
          <w:rFonts w:ascii="Cambria" w:hAnsi="Cambria"/>
          <w:b/>
          <w:sz w:val="22"/>
          <w:szCs w:val="22"/>
          <w:lang w:eastAsia="pl-PL"/>
        </w:rPr>
        <w:t xml:space="preserve">te potwierdzają brak podstaw wykluczenia oraz spełnianie warunków udziału </w:t>
      </w:r>
      <w:r>
        <w:rPr>
          <w:rFonts w:ascii="Cambria" w:hAnsi="Cambria"/>
          <w:b/>
          <w:sz w:val="22"/>
          <w:szCs w:val="22"/>
          <w:lang w:eastAsia="pl-PL"/>
        </w:rPr>
        <w:t xml:space="preserve">                   </w:t>
      </w:r>
      <w:r w:rsidR="00EF0074">
        <w:rPr>
          <w:rFonts w:ascii="Cambria" w:hAnsi="Cambria"/>
          <w:b/>
          <w:sz w:val="22"/>
          <w:szCs w:val="22"/>
          <w:lang w:eastAsia="pl-PL"/>
        </w:rPr>
        <w:t>w postępowaniu w zakresie,</w:t>
      </w:r>
      <w:r w:rsidRPr="005D3423">
        <w:rPr>
          <w:rFonts w:ascii="Cambria" w:hAnsi="Cambria"/>
          <w:b/>
          <w:sz w:val="22"/>
          <w:szCs w:val="22"/>
          <w:lang w:eastAsia="pl-PL"/>
        </w:rPr>
        <w:t xml:space="preserve"> w jakim każdy z wykonawców wykazuje spełnianie w</w:t>
      </w:r>
      <w:r>
        <w:rPr>
          <w:rFonts w:ascii="Cambria" w:hAnsi="Cambria"/>
          <w:b/>
          <w:sz w:val="22"/>
          <w:szCs w:val="22"/>
          <w:lang w:eastAsia="pl-PL"/>
        </w:rPr>
        <w:t xml:space="preserve">arunków udziału w postępowaniu </w:t>
      </w:r>
      <w:r w:rsidRPr="005D3423">
        <w:rPr>
          <w:rFonts w:ascii="Cambria" w:hAnsi="Cambria"/>
          <w:b/>
          <w:sz w:val="22"/>
          <w:szCs w:val="22"/>
          <w:lang w:eastAsia="pl-PL"/>
        </w:rPr>
        <w:t xml:space="preserve"> - (zał. 1 SWZ),</w:t>
      </w:r>
    </w:p>
    <w:p w:rsidR="001412ED" w:rsidRPr="005D3423" w:rsidRDefault="001412ED" w:rsidP="00151300">
      <w:pPr>
        <w:pStyle w:val="Akapitzlist"/>
        <w:numPr>
          <w:ilvl w:val="0"/>
          <w:numId w:val="33"/>
        </w:numPr>
        <w:ind w:left="709" w:hanging="425"/>
        <w:jc w:val="both"/>
        <w:rPr>
          <w:rFonts w:ascii="Cambria" w:hAnsi="Cambria" w:cs="Tahoma"/>
          <w:b/>
          <w:sz w:val="22"/>
          <w:szCs w:val="22"/>
        </w:rPr>
      </w:pPr>
      <w:r w:rsidRPr="005D3423">
        <w:rPr>
          <w:rFonts w:ascii="Cambria" w:hAnsi="Cambria"/>
          <w:b/>
          <w:sz w:val="22"/>
          <w:szCs w:val="22"/>
          <w:lang w:eastAsia="pl-PL"/>
        </w:rPr>
        <w:t>oświadczenie, o których mowa w pkt 2 (</w:t>
      </w:r>
      <w:r w:rsidRPr="005D3423">
        <w:rPr>
          <w:rFonts w:ascii="Cambria" w:eastAsia="Times New Roman" w:hAnsi="Cambria"/>
          <w:b/>
          <w:kern w:val="0"/>
          <w:sz w:val="22"/>
          <w:szCs w:val="22"/>
          <w:lang w:eastAsia="pl-PL"/>
        </w:rPr>
        <w:t>podmiotu udostępniającego zasoby, potwierdzające brak podstaw wykluczenia tego podmiotu oraz spełnianie warunków udziału w postępowaniu, w zakresie, w jakim wykonawca powołuje się na jego zasoby) – (zał. 2 SWZ),</w:t>
      </w:r>
    </w:p>
    <w:p w:rsidR="001412ED" w:rsidRPr="005D3423" w:rsidRDefault="001412ED" w:rsidP="00151300">
      <w:pPr>
        <w:pStyle w:val="Akapitzlist"/>
        <w:numPr>
          <w:ilvl w:val="0"/>
          <w:numId w:val="33"/>
        </w:numPr>
        <w:ind w:left="709" w:hanging="425"/>
        <w:jc w:val="both"/>
        <w:rPr>
          <w:rFonts w:ascii="Cambria" w:hAnsi="Cambria" w:cs="Tahoma"/>
          <w:b/>
          <w:sz w:val="22"/>
          <w:szCs w:val="22"/>
        </w:rPr>
      </w:pPr>
      <w:r w:rsidRPr="005D3423">
        <w:rPr>
          <w:rFonts w:ascii="Cambria" w:hAnsi="Cambria" w:cs="Tahoma"/>
          <w:b/>
          <w:sz w:val="22"/>
          <w:szCs w:val="22"/>
        </w:rPr>
        <w:t xml:space="preserve">w przypadku wykonawców wspólnie ubiegających się o zamówienie - </w:t>
      </w:r>
      <w:r w:rsidRPr="005D3423">
        <w:rPr>
          <w:rFonts w:ascii="Cambria" w:hAnsi="Cambria"/>
          <w:b/>
          <w:sz w:val="22"/>
          <w:szCs w:val="22"/>
        </w:rPr>
        <w:t>oświadczenie,  z którego wynika, które usługi wykonają poszczególni Wykonawcy - (zał. 3 SWZ),</w:t>
      </w:r>
    </w:p>
    <w:p w:rsidR="001412ED" w:rsidRPr="005D3423" w:rsidRDefault="001412ED" w:rsidP="00151300">
      <w:pPr>
        <w:pStyle w:val="Akapitzlist"/>
        <w:numPr>
          <w:ilvl w:val="0"/>
          <w:numId w:val="33"/>
        </w:numPr>
        <w:ind w:left="709" w:hanging="425"/>
        <w:jc w:val="both"/>
        <w:rPr>
          <w:rFonts w:ascii="Cambria" w:hAnsi="Cambria" w:cs="Tahoma"/>
          <w:b/>
          <w:sz w:val="22"/>
          <w:szCs w:val="22"/>
        </w:rPr>
      </w:pPr>
      <w:r w:rsidRPr="005D3423">
        <w:rPr>
          <w:rFonts w:ascii="Cambria" w:hAnsi="Cambria"/>
          <w:b/>
          <w:sz w:val="22"/>
          <w:szCs w:val="22"/>
        </w:rPr>
        <w:t xml:space="preserve">zobowiązanie podmiotu udostępniającego zasoby do oddania mu do dyspozycji niezbędnych zasobów na potrzeby realizacji danego zamówienia lub inny podmiotowy środek dowodowy potwierdzający, że wykonawca realizując zamówienie, będzie dysponował niezbędnymi zasobami tych podmiotów </w:t>
      </w:r>
      <w:r>
        <w:rPr>
          <w:rFonts w:ascii="Cambria" w:hAnsi="Cambria"/>
          <w:b/>
          <w:sz w:val="22"/>
          <w:szCs w:val="22"/>
        </w:rPr>
        <w:t xml:space="preserve">                           </w:t>
      </w:r>
      <w:r w:rsidRPr="005D3423">
        <w:rPr>
          <w:rFonts w:ascii="Cambria" w:hAnsi="Cambria"/>
          <w:b/>
          <w:sz w:val="22"/>
          <w:szCs w:val="22"/>
        </w:rPr>
        <w:t xml:space="preserve">(w przypadku wykonawcy, który polega na zdolnościach lub sytuacji innych podmiotów udostępniających </w:t>
      </w:r>
      <w:r w:rsidR="000A7270">
        <w:rPr>
          <w:rFonts w:ascii="Cambria" w:hAnsi="Cambria"/>
          <w:b/>
          <w:sz w:val="22"/>
          <w:szCs w:val="22"/>
        </w:rPr>
        <w:t>zasoby) – jeżeli dotyczy (zał. 4</w:t>
      </w:r>
      <w:r w:rsidRPr="005D3423">
        <w:rPr>
          <w:rFonts w:ascii="Cambria" w:hAnsi="Cambria"/>
          <w:b/>
          <w:sz w:val="22"/>
          <w:szCs w:val="22"/>
        </w:rPr>
        <w:t xml:space="preserve"> SWZ)</w:t>
      </w:r>
    </w:p>
    <w:p w:rsidR="001412ED" w:rsidRPr="00F62516" w:rsidRDefault="001412ED" w:rsidP="00151300">
      <w:pPr>
        <w:pStyle w:val="Akapitzlist"/>
        <w:numPr>
          <w:ilvl w:val="0"/>
          <w:numId w:val="33"/>
        </w:numPr>
        <w:ind w:left="709" w:hanging="425"/>
        <w:jc w:val="both"/>
        <w:rPr>
          <w:rFonts w:ascii="Cambria" w:hAnsi="Cambria" w:cs="Tahoma"/>
          <w:b/>
          <w:sz w:val="22"/>
          <w:szCs w:val="22"/>
        </w:rPr>
      </w:pPr>
      <w:r w:rsidRPr="005D3423">
        <w:rPr>
          <w:rFonts w:ascii="Cambria" w:hAnsi="Cambria"/>
          <w:b/>
          <w:sz w:val="22"/>
          <w:szCs w:val="22"/>
        </w:rPr>
        <w:t>pełnomocnictwo (jeżeli dotyczy),</w:t>
      </w:r>
    </w:p>
    <w:p w:rsidR="001412ED" w:rsidRPr="00F43A1D" w:rsidRDefault="001412ED" w:rsidP="00151300">
      <w:pPr>
        <w:pStyle w:val="Akapitzlist"/>
        <w:numPr>
          <w:ilvl w:val="0"/>
          <w:numId w:val="21"/>
        </w:numPr>
        <w:tabs>
          <w:tab w:val="clear" w:pos="720"/>
          <w:tab w:val="num" w:pos="426"/>
        </w:tabs>
        <w:ind w:hanging="720"/>
        <w:jc w:val="both"/>
        <w:rPr>
          <w:rFonts w:ascii="Cambria" w:hAnsi="Cambria" w:cs="Tahoma"/>
          <w:sz w:val="22"/>
          <w:szCs w:val="22"/>
        </w:rPr>
      </w:pPr>
      <w:r w:rsidRPr="00F43A1D">
        <w:rPr>
          <w:rFonts w:ascii="Cambria" w:hAnsi="Cambria"/>
          <w:sz w:val="22"/>
          <w:szCs w:val="22"/>
          <w:lang w:eastAsia="pl-PL"/>
        </w:rPr>
        <w:t>Wykonawca może zwrócić się do zamawiającego z wnioskiem o wyjaśnienie treści SWZ.</w:t>
      </w:r>
    </w:p>
    <w:p w:rsidR="001412ED" w:rsidRPr="00F43A1D" w:rsidRDefault="001412ED" w:rsidP="00151300">
      <w:pPr>
        <w:pStyle w:val="Akapitzlist"/>
        <w:numPr>
          <w:ilvl w:val="0"/>
          <w:numId w:val="21"/>
        </w:numPr>
        <w:tabs>
          <w:tab w:val="clear" w:pos="720"/>
          <w:tab w:val="num" w:pos="426"/>
        </w:tabs>
        <w:ind w:left="426" w:hanging="426"/>
        <w:jc w:val="both"/>
        <w:rPr>
          <w:rFonts w:ascii="Cambria" w:hAnsi="Cambria" w:cs="Tahoma"/>
          <w:sz w:val="22"/>
          <w:szCs w:val="22"/>
        </w:rPr>
      </w:pPr>
      <w:r w:rsidRPr="00F43A1D">
        <w:rPr>
          <w:rFonts w:ascii="Cambria" w:hAnsi="Cambria"/>
          <w:sz w:val="22"/>
          <w:szCs w:val="22"/>
          <w:lang w:eastAsia="pl-PL"/>
        </w:rPr>
        <w:t>Zamawiający udziela wyjaśnień niezwłocznie, jednak nie później niż na 2 dni przed upływem terminu składania ofert, pod warunkiem że wniosek o wyjaśnienie treści SWZ wpłynął do zamawiającego nie później niż na 4 dni przed upływem terminu składania ofert albo.</w:t>
      </w:r>
    </w:p>
    <w:p w:rsidR="001412ED" w:rsidRPr="00F43A1D" w:rsidRDefault="001412ED" w:rsidP="00151300">
      <w:pPr>
        <w:pStyle w:val="Akapitzlist"/>
        <w:numPr>
          <w:ilvl w:val="0"/>
          <w:numId w:val="21"/>
        </w:numPr>
        <w:tabs>
          <w:tab w:val="clear" w:pos="720"/>
          <w:tab w:val="num" w:pos="426"/>
        </w:tabs>
        <w:ind w:left="426" w:hanging="426"/>
        <w:jc w:val="both"/>
        <w:rPr>
          <w:rFonts w:ascii="Cambria" w:hAnsi="Cambria" w:cs="Tahoma"/>
          <w:sz w:val="22"/>
          <w:szCs w:val="22"/>
        </w:rPr>
      </w:pPr>
      <w:r w:rsidRPr="00F43A1D">
        <w:rPr>
          <w:rFonts w:ascii="Cambria" w:hAnsi="Cambria"/>
          <w:sz w:val="22"/>
          <w:szCs w:val="22"/>
          <w:lang w:eastAsia="pl-PL"/>
        </w:rPr>
        <w:t>Jeżeli zamawiający nie udzieli wyjaśnień w terminie, o którym mowa w ust. 5, przedłuża termin składania ofert o czas niezbędny do zapoznania się wszystkich zainteresowanych wykonawców z wyjaśnieniami niezbędnymi do należytego przygotowania i złożenia ofert.</w:t>
      </w:r>
    </w:p>
    <w:p w:rsidR="001412ED" w:rsidRPr="00F43A1D" w:rsidRDefault="001412ED" w:rsidP="00151300">
      <w:pPr>
        <w:pStyle w:val="Akapitzlist"/>
        <w:numPr>
          <w:ilvl w:val="0"/>
          <w:numId w:val="21"/>
        </w:numPr>
        <w:tabs>
          <w:tab w:val="clear" w:pos="720"/>
          <w:tab w:val="num" w:pos="426"/>
        </w:tabs>
        <w:ind w:left="426" w:hanging="426"/>
        <w:jc w:val="both"/>
        <w:rPr>
          <w:rFonts w:ascii="Cambria" w:hAnsi="Cambria" w:cs="Tahoma"/>
          <w:sz w:val="22"/>
          <w:szCs w:val="22"/>
        </w:rPr>
      </w:pPr>
      <w:r w:rsidRPr="00F43A1D">
        <w:rPr>
          <w:rFonts w:ascii="Cambria" w:hAnsi="Cambria"/>
          <w:sz w:val="22"/>
          <w:szCs w:val="22"/>
          <w:lang w:eastAsia="pl-PL"/>
        </w:rPr>
        <w:t>W przypadku gdy wniosek o wyjaśnienie treści SWZ nie wpłynął w terminie, o którym mowa w ust. 5, zamawiający nie ma obowiązku udzielania odpowiednio wyjaśnień SWZ oraz obowiązku przedłużenia terminu składania ofert.</w:t>
      </w:r>
    </w:p>
    <w:p w:rsidR="001412ED" w:rsidRPr="00F43A1D" w:rsidRDefault="001412ED" w:rsidP="00151300">
      <w:pPr>
        <w:pStyle w:val="Akapitzlist"/>
        <w:numPr>
          <w:ilvl w:val="0"/>
          <w:numId w:val="21"/>
        </w:numPr>
        <w:tabs>
          <w:tab w:val="clear" w:pos="720"/>
          <w:tab w:val="num" w:pos="426"/>
        </w:tabs>
        <w:ind w:left="426" w:hanging="426"/>
        <w:jc w:val="both"/>
        <w:rPr>
          <w:rFonts w:ascii="Cambria" w:hAnsi="Cambria" w:cs="Tahoma"/>
          <w:sz w:val="22"/>
          <w:szCs w:val="22"/>
        </w:rPr>
      </w:pPr>
      <w:r w:rsidRPr="00F43A1D">
        <w:rPr>
          <w:rFonts w:ascii="Cambria" w:hAnsi="Cambria"/>
          <w:sz w:val="22"/>
          <w:szCs w:val="22"/>
          <w:lang w:eastAsia="pl-PL"/>
        </w:rPr>
        <w:t>Przedłużenie terminu składania ofert, o których mowa w ust. 6, nie wpływa na bieg terminu składania wniosku o wyjaśnienie treści SWZ.</w:t>
      </w:r>
    </w:p>
    <w:p w:rsidR="001412ED" w:rsidRPr="00F43A1D" w:rsidRDefault="001412ED" w:rsidP="00151300">
      <w:pPr>
        <w:pStyle w:val="Akapitzlist"/>
        <w:numPr>
          <w:ilvl w:val="0"/>
          <w:numId w:val="21"/>
        </w:numPr>
        <w:tabs>
          <w:tab w:val="clear" w:pos="720"/>
          <w:tab w:val="num" w:pos="426"/>
        </w:tabs>
        <w:ind w:left="426" w:hanging="426"/>
        <w:jc w:val="both"/>
        <w:rPr>
          <w:rFonts w:ascii="Cambria" w:hAnsi="Cambria" w:cs="Tahoma"/>
          <w:sz w:val="22"/>
          <w:szCs w:val="22"/>
        </w:rPr>
      </w:pPr>
      <w:r w:rsidRPr="00F43A1D">
        <w:rPr>
          <w:rFonts w:ascii="Cambria" w:hAnsi="Cambria"/>
          <w:sz w:val="22"/>
          <w:szCs w:val="22"/>
          <w:lang w:eastAsia="pl-PL"/>
        </w:rPr>
        <w:t>Treść zapytań wraz z wyjaśnieniami zamawiający udostępnia, bez ujawniania źródła zapytania, na stronie internetowej prowadzonego postępowania.</w:t>
      </w:r>
    </w:p>
    <w:p w:rsidR="001412ED" w:rsidRPr="00F43A1D" w:rsidRDefault="001412ED" w:rsidP="00151300">
      <w:pPr>
        <w:pStyle w:val="Akapitzlist"/>
        <w:numPr>
          <w:ilvl w:val="0"/>
          <w:numId w:val="21"/>
        </w:numPr>
        <w:tabs>
          <w:tab w:val="clear" w:pos="720"/>
          <w:tab w:val="num" w:pos="426"/>
        </w:tabs>
        <w:ind w:left="426" w:hanging="426"/>
        <w:jc w:val="both"/>
        <w:rPr>
          <w:rFonts w:ascii="Cambria" w:hAnsi="Cambria" w:cs="Tahoma"/>
          <w:sz w:val="22"/>
          <w:szCs w:val="22"/>
        </w:rPr>
      </w:pPr>
      <w:r w:rsidRPr="00F43A1D">
        <w:rPr>
          <w:rFonts w:ascii="Cambria" w:hAnsi="Cambria"/>
          <w:sz w:val="22"/>
          <w:szCs w:val="22"/>
          <w:lang w:eastAsia="pl-PL"/>
        </w:rPr>
        <w:t xml:space="preserve">Zamawiający może zwołać zebranie wszystkich wykonawców w celu wyjaśnienia treści SWZ.  Informację o terminie zebrania zamawiający udostępnia na stronie internetowej prowadzonego postępowania. </w:t>
      </w:r>
    </w:p>
    <w:p w:rsidR="001412ED" w:rsidRPr="00F43A1D" w:rsidRDefault="001412ED" w:rsidP="00151300">
      <w:pPr>
        <w:pStyle w:val="Akapitzlist"/>
        <w:numPr>
          <w:ilvl w:val="0"/>
          <w:numId w:val="21"/>
        </w:numPr>
        <w:tabs>
          <w:tab w:val="clear" w:pos="720"/>
          <w:tab w:val="num" w:pos="426"/>
        </w:tabs>
        <w:ind w:left="426" w:hanging="426"/>
        <w:jc w:val="both"/>
        <w:rPr>
          <w:rFonts w:ascii="Cambria" w:hAnsi="Cambria" w:cs="Tahoma"/>
          <w:sz w:val="22"/>
          <w:szCs w:val="22"/>
        </w:rPr>
      </w:pPr>
      <w:r w:rsidRPr="00F43A1D">
        <w:rPr>
          <w:rFonts w:ascii="Cambria" w:hAnsi="Cambria"/>
          <w:sz w:val="22"/>
          <w:szCs w:val="22"/>
          <w:lang w:eastAsia="pl-PL"/>
        </w:rPr>
        <w:t xml:space="preserve">Zamawiający sporządza informację zawierającą zgłoszone na zebraniu pytania </w:t>
      </w:r>
      <w:r w:rsidR="0039565A">
        <w:rPr>
          <w:rFonts w:ascii="Cambria" w:hAnsi="Cambria"/>
          <w:sz w:val="22"/>
          <w:szCs w:val="22"/>
          <w:lang w:eastAsia="pl-PL"/>
        </w:rPr>
        <w:t xml:space="preserve"> </w:t>
      </w:r>
      <w:r w:rsidRPr="00F43A1D">
        <w:rPr>
          <w:rFonts w:ascii="Cambria" w:hAnsi="Cambria"/>
          <w:sz w:val="22"/>
          <w:szCs w:val="22"/>
          <w:lang w:eastAsia="pl-PL"/>
        </w:rPr>
        <w:t>o wyjaśnienie treści SWZ  oraz odpowiedzi na nie, bez wskazywania źródeł zapytań. Informację z zebrania udostępnia się na stronie internetowej prowadzonego postępowania.</w:t>
      </w:r>
    </w:p>
    <w:p w:rsidR="001412ED" w:rsidRPr="00F43A1D" w:rsidRDefault="001412ED" w:rsidP="00151300">
      <w:pPr>
        <w:pStyle w:val="Akapitzlist"/>
        <w:numPr>
          <w:ilvl w:val="0"/>
          <w:numId w:val="21"/>
        </w:numPr>
        <w:tabs>
          <w:tab w:val="clear" w:pos="720"/>
          <w:tab w:val="num" w:pos="426"/>
        </w:tabs>
        <w:ind w:left="426" w:hanging="426"/>
        <w:jc w:val="both"/>
        <w:rPr>
          <w:rFonts w:ascii="Cambria" w:hAnsi="Cambria" w:cs="Tahoma"/>
          <w:sz w:val="22"/>
          <w:szCs w:val="22"/>
        </w:rPr>
      </w:pPr>
      <w:r w:rsidRPr="00F43A1D">
        <w:rPr>
          <w:rFonts w:ascii="Cambria" w:hAnsi="Cambria"/>
          <w:sz w:val="22"/>
          <w:szCs w:val="22"/>
        </w:rPr>
        <w:t>W uzasadnionych przypadkach zamawiający może przed upływem terminu składania ofert zmienić treść SWZ.</w:t>
      </w:r>
    </w:p>
    <w:p w:rsidR="001412ED" w:rsidRPr="00957D47" w:rsidRDefault="001412ED" w:rsidP="00151300">
      <w:pPr>
        <w:pStyle w:val="Akapitzlist"/>
        <w:numPr>
          <w:ilvl w:val="0"/>
          <w:numId w:val="21"/>
        </w:numPr>
        <w:tabs>
          <w:tab w:val="clear" w:pos="720"/>
          <w:tab w:val="num" w:pos="426"/>
        </w:tabs>
        <w:ind w:left="426" w:hanging="426"/>
        <w:jc w:val="both"/>
        <w:rPr>
          <w:rFonts w:ascii="Cambria" w:hAnsi="Cambria" w:cs="Tahoma"/>
          <w:sz w:val="22"/>
          <w:szCs w:val="22"/>
        </w:rPr>
      </w:pPr>
      <w:r w:rsidRPr="00F43A1D">
        <w:rPr>
          <w:rFonts w:ascii="Cambria" w:hAnsi="Cambria" w:cs="Tahoma"/>
          <w:sz w:val="22"/>
          <w:szCs w:val="22"/>
        </w:rPr>
        <w:lastRenderedPageBreak/>
        <w:t xml:space="preserve">W </w:t>
      </w:r>
      <w:r w:rsidRPr="00F43A1D">
        <w:rPr>
          <w:rFonts w:ascii="Cambria" w:hAnsi="Cambria"/>
          <w:sz w:val="22"/>
          <w:szCs w:val="22"/>
        </w:rPr>
        <w:t>przypadku gdy zmiana treści SWZ jest istotna dla sporządzenia oferty lub wymaga od wykonawców dodatkowego czasu na zapoznanie się ze zmianą treści SWZ i przygotowanie ofert, zamawiający przedłuża termin składania ofert o czas niezbędny na ich przygotowanie.</w:t>
      </w:r>
    </w:p>
    <w:p w:rsidR="001412ED" w:rsidRPr="00F43A1D" w:rsidRDefault="001412ED" w:rsidP="00151300">
      <w:pPr>
        <w:pStyle w:val="Akapitzlist"/>
        <w:numPr>
          <w:ilvl w:val="0"/>
          <w:numId w:val="21"/>
        </w:numPr>
        <w:tabs>
          <w:tab w:val="clear" w:pos="720"/>
          <w:tab w:val="num" w:pos="426"/>
        </w:tabs>
        <w:ind w:left="426" w:hanging="426"/>
        <w:jc w:val="both"/>
        <w:rPr>
          <w:rFonts w:ascii="Cambria" w:hAnsi="Cambria" w:cs="Tahoma"/>
          <w:sz w:val="22"/>
          <w:szCs w:val="22"/>
        </w:rPr>
      </w:pPr>
      <w:r w:rsidRPr="00F43A1D">
        <w:rPr>
          <w:rFonts w:ascii="Cambria" w:hAnsi="Cambria"/>
          <w:sz w:val="22"/>
          <w:szCs w:val="22"/>
          <w:lang w:eastAsia="pl-PL"/>
        </w:rPr>
        <w:t>Zamawiający informuje wykonawców o przedłużonym terminie składania ofert przez zamieszczenie informacji na stronie internetowej prowadzonego postępowania, na której została udostępniona SWZ.</w:t>
      </w:r>
    </w:p>
    <w:p w:rsidR="001412ED" w:rsidRPr="00F43A1D" w:rsidRDefault="001412ED" w:rsidP="00151300">
      <w:pPr>
        <w:pStyle w:val="Akapitzlist"/>
        <w:numPr>
          <w:ilvl w:val="0"/>
          <w:numId w:val="21"/>
        </w:numPr>
        <w:tabs>
          <w:tab w:val="clear" w:pos="720"/>
          <w:tab w:val="num" w:pos="426"/>
        </w:tabs>
        <w:ind w:left="426" w:hanging="426"/>
        <w:jc w:val="both"/>
        <w:rPr>
          <w:rFonts w:ascii="Cambria" w:hAnsi="Cambria" w:cs="Tahoma"/>
          <w:sz w:val="22"/>
          <w:szCs w:val="22"/>
        </w:rPr>
      </w:pPr>
      <w:r w:rsidRPr="00F43A1D">
        <w:rPr>
          <w:rFonts w:ascii="Cambria" w:hAnsi="Cambria"/>
          <w:sz w:val="22"/>
          <w:szCs w:val="22"/>
          <w:lang w:eastAsia="pl-PL"/>
        </w:rPr>
        <w:t>Informację o przedłużonym terminie składania ofert zamawiający zamieszcza w ogłoszeniu,                       o którym mowa w art. 267 ust. 2 pkt 6 pzp, tj. ogłoszenia o zmianie ogłoszenia.</w:t>
      </w:r>
    </w:p>
    <w:p w:rsidR="001412ED" w:rsidRPr="00F43A1D" w:rsidRDefault="001412ED" w:rsidP="00151300">
      <w:pPr>
        <w:pStyle w:val="Akapitzlist"/>
        <w:numPr>
          <w:ilvl w:val="0"/>
          <w:numId w:val="21"/>
        </w:numPr>
        <w:tabs>
          <w:tab w:val="clear" w:pos="720"/>
          <w:tab w:val="num" w:pos="426"/>
        </w:tabs>
        <w:ind w:left="426" w:hanging="426"/>
        <w:jc w:val="both"/>
        <w:rPr>
          <w:rFonts w:ascii="Cambria" w:hAnsi="Cambria" w:cs="Tahoma"/>
          <w:sz w:val="22"/>
          <w:szCs w:val="22"/>
        </w:rPr>
      </w:pPr>
      <w:r w:rsidRPr="00F43A1D">
        <w:rPr>
          <w:rFonts w:ascii="Cambria" w:hAnsi="Cambria"/>
          <w:sz w:val="22"/>
          <w:szCs w:val="22"/>
          <w:lang w:eastAsia="pl-PL"/>
        </w:rPr>
        <w:t>Dokonaną zmianę treści SWZ zamawiający udostępnia na stronie internetowej prowadzonego postępowania.</w:t>
      </w:r>
    </w:p>
    <w:p w:rsidR="001412ED" w:rsidRPr="00F43A1D" w:rsidRDefault="001412ED" w:rsidP="00151300">
      <w:pPr>
        <w:pStyle w:val="Akapitzlist"/>
        <w:numPr>
          <w:ilvl w:val="0"/>
          <w:numId w:val="21"/>
        </w:numPr>
        <w:tabs>
          <w:tab w:val="clear" w:pos="720"/>
          <w:tab w:val="num" w:pos="426"/>
        </w:tabs>
        <w:ind w:left="426" w:hanging="426"/>
        <w:jc w:val="both"/>
        <w:rPr>
          <w:rFonts w:ascii="Cambria" w:hAnsi="Cambria" w:cs="Tahoma"/>
          <w:sz w:val="22"/>
          <w:szCs w:val="22"/>
        </w:rPr>
      </w:pPr>
      <w:r w:rsidRPr="00F43A1D">
        <w:rPr>
          <w:rFonts w:ascii="Cambria" w:hAnsi="Cambria"/>
          <w:sz w:val="22"/>
          <w:szCs w:val="22"/>
        </w:rPr>
        <w:t>W przypadku gdy zmiana treści SWZ prowadzi do zmiany treści ogłoszenia o zamówieniu, zamawiający zamieszcza w Biuletynie Zamówień Publicznych ogłoszenie, o którym mowa                         w art. 267 ust. 2 pkt 6 tj. ogłoszenie o zmianie ogłoszenia.</w:t>
      </w:r>
    </w:p>
    <w:p w:rsidR="0098282B" w:rsidRPr="00EF0074" w:rsidRDefault="001412ED" w:rsidP="00151300">
      <w:pPr>
        <w:pStyle w:val="Akapitzlist"/>
        <w:numPr>
          <w:ilvl w:val="0"/>
          <w:numId w:val="21"/>
        </w:numPr>
        <w:tabs>
          <w:tab w:val="clear" w:pos="720"/>
          <w:tab w:val="num" w:pos="426"/>
        </w:tabs>
        <w:ind w:left="426" w:hanging="426"/>
        <w:jc w:val="both"/>
        <w:rPr>
          <w:rFonts w:ascii="Cambria" w:hAnsi="Cambria" w:cs="Tahoma"/>
          <w:sz w:val="22"/>
          <w:szCs w:val="22"/>
        </w:rPr>
      </w:pPr>
      <w:r w:rsidRPr="00F43A1D">
        <w:rPr>
          <w:rFonts w:ascii="Cambria" w:hAnsi="Cambria"/>
          <w:sz w:val="22"/>
          <w:szCs w:val="22"/>
          <w:lang w:eastAsia="pl-PL"/>
        </w:rPr>
        <w:t>Oświadczenie, o którym mowa w ust. 3 pkt 2, stanowi dowód potwierdzający brak podstaw wykluczenia, na dzień składania ofert tymczasowo zastępujący wymagane przez zamawiającego podmiotowe środki dowodowe (jeżeli są żądane przez zamawiającego).</w:t>
      </w:r>
    </w:p>
    <w:p w:rsidR="00EF0074" w:rsidRDefault="00EF0074" w:rsidP="00EF0074">
      <w:pPr>
        <w:tabs>
          <w:tab w:val="num" w:pos="426"/>
        </w:tabs>
        <w:jc w:val="both"/>
        <w:rPr>
          <w:rFonts w:ascii="Cambria" w:hAnsi="Cambria" w:cs="Tahoma"/>
        </w:rPr>
      </w:pPr>
    </w:p>
    <w:p w:rsidR="00EF0074" w:rsidRPr="00EF0074" w:rsidRDefault="00EF0074" w:rsidP="00EF0074">
      <w:pPr>
        <w:tabs>
          <w:tab w:val="num" w:pos="426"/>
        </w:tabs>
        <w:jc w:val="both"/>
        <w:rPr>
          <w:rFonts w:ascii="Cambria" w:hAnsi="Cambria" w:cs="Tahoma"/>
        </w:rPr>
      </w:pPr>
    </w:p>
    <w:p w:rsidR="001412ED" w:rsidRPr="00F43A1D" w:rsidRDefault="001412ED" w:rsidP="001412ED">
      <w:pPr>
        <w:spacing w:after="0" w:line="240" w:lineRule="auto"/>
        <w:ind w:left="425" w:hanging="425"/>
        <w:jc w:val="center"/>
        <w:rPr>
          <w:rFonts w:ascii="Cambria" w:hAnsi="Cambria" w:cs="Tahoma"/>
          <w:b/>
        </w:rPr>
      </w:pPr>
      <w:r w:rsidRPr="00F43A1D">
        <w:rPr>
          <w:rFonts w:ascii="Cambria" w:hAnsi="Cambria" w:cs="Tahoma"/>
          <w:b/>
        </w:rPr>
        <w:t>ROZDZIAŁ 14</w:t>
      </w:r>
    </w:p>
    <w:p w:rsidR="001412ED" w:rsidRDefault="001412ED" w:rsidP="001412ED">
      <w:pPr>
        <w:spacing w:after="0" w:line="240" w:lineRule="auto"/>
        <w:ind w:left="425" w:hanging="425"/>
        <w:jc w:val="center"/>
        <w:rPr>
          <w:rFonts w:ascii="Cambria" w:hAnsi="Cambria"/>
          <w:b/>
        </w:rPr>
      </w:pPr>
      <w:r w:rsidRPr="00F43A1D">
        <w:rPr>
          <w:rFonts w:ascii="Cambria" w:hAnsi="Cambria"/>
          <w:b/>
        </w:rPr>
        <w:t>TERMIN OTWARCIA OFERT</w:t>
      </w:r>
    </w:p>
    <w:p w:rsidR="001412ED" w:rsidRPr="00F43A1D" w:rsidRDefault="001412ED" w:rsidP="001412ED">
      <w:pPr>
        <w:spacing w:after="0" w:line="240" w:lineRule="auto"/>
        <w:ind w:left="425" w:hanging="425"/>
        <w:jc w:val="center"/>
        <w:rPr>
          <w:rFonts w:ascii="Cambria" w:hAnsi="Cambria"/>
          <w:b/>
        </w:rPr>
      </w:pPr>
    </w:p>
    <w:p w:rsidR="001412ED" w:rsidRPr="00F43A1D" w:rsidRDefault="001412ED" w:rsidP="00151300">
      <w:pPr>
        <w:pStyle w:val="Akapitzlist"/>
        <w:numPr>
          <w:ilvl w:val="0"/>
          <w:numId w:val="24"/>
        </w:numPr>
        <w:ind w:left="426" w:hanging="426"/>
        <w:jc w:val="both"/>
        <w:rPr>
          <w:rFonts w:ascii="Cambria" w:hAnsi="Cambria" w:cs="Tahoma"/>
          <w:sz w:val="22"/>
          <w:szCs w:val="22"/>
        </w:rPr>
      </w:pPr>
      <w:r w:rsidRPr="00F43A1D">
        <w:rPr>
          <w:rFonts w:ascii="Cambria" w:hAnsi="Cambria" w:cs="Tahoma"/>
          <w:sz w:val="22"/>
          <w:szCs w:val="22"/>
        </w:rPr>
        <w:t xml:space="preserve">Otwarcie ofert nastąpi </w:t>
      </w:r>
      <w:r w:rsidRPr="00F43A1D">
        <w:rPr>
          <w:rFonts w:ascii="Cambria" w:hAnsi="Cambria" w:cs="Tahoma"/>
          <w:sz w:val="22"/>
          <w:szCs w:val="22"/>
          <w:u w:val="single"/>
        </w:rPr>
        <w:t xml:space="preserve">w dniu </w:t>
      </w:r>
      <w:r w:rsidR="00DF1D75">
        <w:rPr>
          <w:rFonts w:ascii="Cambria" w:hAnsi="Cambria" w:cs="Tahoma"/>
          <w:b/>
          <w:color w:val="FF0000"/>
          <w:sz w:val="22"/>
          <w:szCs w:val="22"/>
          <w:highlight w:val="yellow"/>
          <w:u w:val="single"/>
        </w:rPr>
        <w:t>29.07.2022 r.</w:t>
      </w:r>
      <w:r w:rsidRPr="00F43A1D">
        <w:rPr>
          <w:rFonts w:ascii="Cambria" w:hAnsi="Cambria" w:cs="Tahoma"/>
          <w:color w:val="FF0000"/>
          <w:sz w:val="22"/>
          <w:szCs w:val="22"/>
          <w:highlight w:val="yellow"/>
          <w:u w:val="single"/>
        </w:rPr>
        <w:t xml:space="preserve"> </w:t>
      </w:r>
      <w:r w:rsidRPr="00F43A1D">
        <w:rPr>
          <w:rFonts w:ascii="Cambria" w:hAnsi="Cambria" w:cs="Tahoma"/>
          <w:b/>
          <w:color w:val="FF0000"/>
          <w:sz w:val="22"/>
          <w:szCs w:val="22"/>
          <w:highlight w:val="yellow"/>
          <w:u w:val="single"/>
        </w:rPr>
        <w:t>o godzinie 10.00</w:t>
      </w:r>
      <w:r w:rsidRPr="00F43A1D">
        <w:rPr>
          <w:rFonts w:ascii="Cambria" w:hAnsi="Cambria" w:cs="Tahoma"/>
          <w:sz w:val="22"/>
          <w:szCs w:val="22"/>
        </w:rPr>
        <w:t xml:space="preserve"> w Urzędzie Miasta </w:t>
      </w:r>
      <w:r w:rsidR="0098282B">
        <w:rPr>
          <w:rFonts w:ascii="Cambria" w:hAnsi="Cambria" w:cs="Tahoma"/>
          <w:sz w:val="22"/>
          <w:szCs w:val="22"/>
        </w:rPr>
        <w:t xml:space="preserve"> </w:t>
      </w:r>
      <w:r w:rsidRPr="00F43A1D">
        <w:rPr>
          <w:rFonts w:ascii="Cambria" w:hAnsi="Cambria" w:cs="Tahoma"/>
          <w:sz w:val="22"/>
          <w:szCs w:val="22"/>
        </w:rPr>
        <w:t>w Tomaszowie Mazowieckim, ul. POW 10/16, budynek C, II piętro – pok. 11 (Wydział Rozwoju Inwestycji i Klimatu  – Zamówienia publiczne).</w:t>
      </w:r>
    </w:p>
    <w:p w:rsidR="001412ED" w:rsidRPr="00F43A1D" w:rsidRDefault="001412ED" w:rsidP="00151300">
      <w:pPr>
        <w:pStyle w:val="Akapitzlist"/>
        <w:numPr>
          <w:ilvl w:val="0"/>
          <w:numId w:val="24"/>
        </w:numPr>
        <w:ind w:left="426" w:hanging="426"/>
        <w:jc w:val="both"/>
        <w:rPr>
          <w:rFonts w:ascii="Cambria" w:hAnsi="Cambria" w:cs="Tahoma"/>
          <w:sz w:val="22"/>
          <w:szCs w:val="22"/>
        </w:rPr>
      </w:pPr>
      <w:r w:rsidRPr="00F43A1D">
        <w:rPr>
          <w:rFonts w:ascii="Cambria" w:hAnsi="Cambria" w:cs="Tahoma"/>
          <w:sz w:val="22"/>
          <w:szCs w:val="22"/>
        </w:rPr>
        <w:t xml:space="preserve">Otwarcie ofert następuje przez zamawiającego poprzez odszyfrowanie oferty złożonej przez wykonawcę. Do odszyfrowania oferty </w:t>
      </w:r>
      <w:r w:rsidRPr="00F43A1D">
        <w:rPr>
          <w:rFonts w:ascii="Cambria" w:hAnsi="Cambria" w:cs="CIDFont+F1"/>
          <w:sz w:val="22"/>
          <w:szCs w:val="22"/>
          <w:lang w:eastAsia="pl-PL"/>
        </w:rPr>
        <w:t xml:space="preserve"> nie jest potrzebna ani aplikacja do odszyfrowania ofert, ani plik z kluczem prywatnym a cały proces odszyfrowania ma miejsce na stronie miniPortal.uzp.gov.pl.</w:t>
      </w:r>
    </w:p>
    <w:p w:rsidR="001412ED" w:rsidRPr="00F43A1D" w:rsidRDefault="001412ED" w:rsidP="00151300">
      <w:pPr>
        <w:pStyle w:val="Akapitzlist"/>
        <w:numPr>
          <w:ilvl w:val="0"/>
          <w:numId w:val="24"/>
        </w:numPr>
        <w:ind w:left="426" w:hanging="426"/>
        <w:jc w:val="both"/>
        <w:rPr>
          <w:rFonts w:ascii="Cambria" w:hAnsi="Cambria" w:cs="Tahoma"/>
          <w:sz w:val="22"/>
          <w:szCs w:val="22"/>
        </w:rPr>
      </w:pPr>
      <w:r w:rsidRPr="00F43A1D">
        <w:rPr>
          <w:rFonts w:ascii="Cambria" w:hAnsi="Cambria" w:cs="Tahoma"/>
          <w:sz w:val="22"/>
          <w:szCs w:val="22"/>
        </w:rPr>
        <w:t xml:space="preserve">Otwarcie ofert jest jawne i wykonawcy mogą uczestniczyć w sesji otwarcia ofert. </w:t>
      </w:r>
    </w:p>
    <w:p w:rsidR="001412ED" w:rsidRPr="00F43A1D" w:rsidRDefault="001412ED" w:rsidP="00151300">
      <w:pPr>
        <w:pStyle w:val="Akapitzlist"/>
        <w:numPr>
          <w:ilvl w:val="0"/>
          <w:numId w:val="24"/>
        </w:numPr>
        <w:ind w:left="426" w:hanging="426"/>
        <w:jc w:val="both"/>
        <w:rPr>
          <w:rFonts w:ascii="Cambria" w:hAnsi="Cambria" w:cs="Tahoma"/>
          <w:sz w:val="22"/>
          <w:szCs w:val="22"/>
        </w:rPr>
      </w:pPr>
      <w:r w:rsidRPr="00F43A1D">
        <w:rPr>
          <w:rFonts w:ascii="Cambria" w:hAnsi="Cambria"/>
          <w:sz w:val="22"/>
          <w:szCs w:val="22"/>
        </w:rPr>
        <w:t>Zamawiający, stosownie do art. 222 ust. 4 pzp - najpóźniej przed otwarciem ofert, udostępni na stronie internetowej prowadzonego postępowania informację o kwocie, jaką zamierza przeznaczyć na sfinansowanie zamówienia.</w:t>
      </w:r>
    </w:p>
    <w:p w:rsidR="001412ED" w:rsidRPr="00F43A1D" w:rsidRDefault="001412ED" w:rsidP="00151300">
      <w:pPr>
        <w:pStyle w:val="Akapitzlist"/>
        <w:numPr>
          <w:ilvl w:val="0"/>
          <w:numId w:val="24"/>
        </w:numPr>
        <w:ind w:left="426" w:hanging="426"/>
        <w:jc w:val="both"/>
        <w:rPr>
          <w:rFonts w:ascii="Cambria" w:hAnsi="Cambria" w:cs="Tahoma"/>
          <w:sz w:val="22"/>
          <w:szCs w:val="22"/>
        </w:rPr>
      </w:pPr>
      <w:r w:rsidRPr="00F43A1D">
        <w:rPr>
          <w:rFonts w:ascii="Cambria" w:hAnsi="Cambria"/>
          <w:sz w:val="22"/>
          <w:szCs w:val="22"/>
          <w:lang w:eastAsia="pl-PL"/>
        </w:rPr>
        <w:t xml:space="preserve">Zamawiający, niezwłocznie po otwarciu ofert, zgodnie z art. 222 ust. 5 pzp - udostępni na stronie internetowej prowadzonego postępowania informacje o: </w:t>
      </w:r>
    </w:p>
    <w:p w:rsidR="001412ED" w:rsidRPr="00F43A1D" w:rsidRDefault="001412ED" w:rsidP="00151300">
      <w:pPr>
        <w:pStyle w:val="Akapitzlist"/>
        <w:numPr>
          <w:ilvl w:val="0"/>
          <w:numId w:val="22"/>
        </w:numPr>
        <w:suppressAutoHyphens w:val="0"/>
        <w:autoSpaceDE w:val="0"/>
        <w:autoSpaceDN w:val="0"/>
        <w:adjustRightInd w:val="0"/>
        <w:ind w:left="1418" w:hanging="709"/>
        <w:jc w:val="both"/>
        <w:rPr>
          <w:rFonts w:ascii="Cambria" w:hAnsi="Cambria"/>
          <w:sz w:val="22"/>
          <w:szCs w:val="22"/>
          <w:lang w:eastAsia="pl-PL"/>
        </w:rPr>
      </w:pPr>
      <w:r w:rsidRPr="00F43A1D">
        <w:rPr>
          <w:rFonts w:ascii="Cambria" w:hAnsi="Cambria"/>
          <w:sz w:val="22"/>
          <w:szCs w:val="22"/>
          <w:lang w:eastAsia="pl-PL"/>
        </w:rPr>
        <w:t>nazwach albo imionach i nazwiskach oraz siedzibach lub miejscach prowadzonej działalności gospodarczej albo miejscach zamieszkania wykonawców, których oferty zostały otwarte,</w:t>
      </w:r>
    </w:p>
    <w:p w:rsidR="001412ED" w:rsidRPr="00F43A1D" w:rsidRDefault="001412ED" w:rsidP="00151300">
      <w:pPr>
        <w:pStyle w:val="Akapitzlist"/>
        <w:numPr>
          <w:ilvl w:val="0"/>
          <w:numId w:val="22"/>
        </w:numPr>
        <w:suppressAutoHyphens w:val="0"/>
        <w:autoSpaceDE w:val="0"/>
        <w:autoSpaceDN w:val="0"/>
        <w:adjustRightInd w:val="0"/>
        <w:ind w:left="1418" w:hanging="709"/>
        <w:jc w:val="both"/>
        <w:rPr>
          <w:rFonts w:ascii="Cambria" w:hAnsi="Cambria"/>
          <w:sz w:val="22"/>
          <w:szCs w:val="22"/>
          <w:lang w:eastAsia="pl-PL"/>
        </w:rPr>
      </w:pPr>
      <w:r w:rsidRPr="00F43A1D">
        <w:rPr>
          <w:rFonts w:ascii="Cambria" w:hAnsi="Cambria"/>
          <w:sz w:val="22"/>
          <w:szCs w:val="22"/>
          <w:lang w:eastAsia="pl-PL"/>
        </w:rPr>
        <w:t>cenach lub kosztach zawartych w ofertach.</w:t>
      </w:r>
    </w:p>
    <w:p w:rsidR="001412ED" w:rsidRPr="00F43A1D" w:rsidRDefault="001412ED" w:rsidP="00151300">
      <w:pPr>
        <w:pStyle w:val="Akapitzlist"/>
        <w:numPr>
          <w:ilvl w:val="0"/>
          <w:numId w:val="24"/>
        </w:numPr>
        <w:ind w:left="426" w:hanging="426"/>
        <w:jc w:val="both"/>
        <w:rPr>
          <w:rFonts w:ascii="Cambria" w:hAnsi="Cambria" w:cs="Tahoma"/>
          <w:sz w:val="22"/>
          <w:szCs w:val="22"/>
        </w:rPr>
      </w:pPr>
      <w:r w:rsidRPr="00F43A1D">
        <w:rPr>
          <w:rFonts w:ascii="Cambria" w:hAnsi="Cambria"/>
          <w:sz w:val="22"/>
          <w:szCs w:val="22"/>
          <w:lang w:eastAsia="pl-PL"/>
        </w:rPr>
        <w:t>Zamawiający odrzuci ofertę, jeżeli została złożona po terminie ich składania.</w:t>
      </w:r>
    </w:p>
    <w:p w:rsidR="001412ED" w:rsidRPr="00F43A1D" w:rsidRDefault="001412ED" w:rsidP="00151300">
      <w:pPr>
        <w:pStyle w:val="Akapitzlist"/>
        <w:numPr>
          <w:ilvl w:val="0"/>
          <w:numId w:val="24"/>
        </w:numPr>
        <w:ind w:left="426" w:hanging="426"/>
        <w:jc w:val="both"/>
        <w:rPr>
          <w:rFonts w:ascii="Cambria" w:hAnsi="Cambria" w:cs="Tahoma"/>
          <w:sz w:val="22"/>
          <w:szCs w:val="22"/>
        </w:rPr>
      </w:pPr>
      <w:r w:rsidRPr="00F43A1D">
        <w:rPr>
          <w:rFonts w:ascii="Cambria" w:hAnsi="Cambria"/>
          <w:sz w:val="22"/>
          <w:szCs w:val="22"/>
        </w:rPr>
        <w:t>Zamawiający zgodnie z art. 81 ust. 1 pzp - przekaże  Prezesowi Urzędu Zamówień Publicznych informację o złożonych ofertach, nie później niż w terminie 7 dni od dnia otwarcia ofert albo unieważnienia postępowania.</w:t>
      </w:r>
    </w:p>
    <w:p w:rsidR="001412ED" w:rsidRPr="00F43A1D" w:rsidRDefault="001412ED" w:rsidP="00151300">
      <w:pPr>
        <w:pStyle w:val="Akapitzlist"/>
        <w:numPr>
          <w:ilvl w:val="0"/>
          <w:numId w:val="24"/>
        </w:numPr>
        <w:ind w:left="426" w:hanging="426"/>
        <w:jc w:val="both"/>
        <w:rPr>
          <w:rFonts w:ascii="Cambria" w:hAnsi="Cambria" w:cs="Tahoma"/>
          <w:sz w:val="22"/>
          <w:szCs w:val="22"/>
        </w:rPr>
      </w:pPr>
      <w:r w:rsidRPr="00F43A1D">
        <w:rPr>
          <w:rFonts w:ascii="Cambria" w:hAnsi="Cambria"/>
          <w:sz w:val="22"/>
          <w:szCs w:val="22"/>
          <w:lang w:eastAsia="pl-PL"/>
        </w:rPr>
        <w:t xml:space="preserve">Zamawiający zapewnia, aby z zawartością ofert nie można było zapoznać się przed upływem terminu ich otwarcia. </w:t>
      </w:r>
    </w:p>
    <w:p w:rsidR="001412ED" w:rsidRPr="00957D47" w:rsidRDefault="001412ED" w:rsidP="00151300">
      <w:pPr>
        <w:pStyle w:val="Akapitzlist"/>
        <w:numPr>
          <w:ilvl w:val="0"/>
          <w:numId w:val="24"/>
        </w:numPr>
        <w:ind w:left="426" w:hanging="426"/>
        <w:jc w:val="both"/>
        <w:rPr>
          <w:rFonts w:ascii="Cambria" w:hAnsi="Cambria" w:cs="Tahoma"/>
          <w:sz w:val="22"/>
          <w:szCs w:val="22"/>
        </w:rPr>
      </w:pPr>
      <w:r w:rsidRPr="00F43A1D">
        <w:rPr>
          <w:rFonts w:ascii="Cambria" w:hAnsi="Cambria"/>
          <w:sz w:val="22"/>
          <w:szCs w:val="22"/>
          <w:lang w:eastAsia="pl-PL"/>
        </w:rPr>
        <w:t xml:space="preserve">Otwarcie ofert następuje niezwłocznie po upływie terminu składania ofert, nie później                             niż następnego dnia po dniu, w którym upłynął termin składania ofert. </w:t>
      </w:r>
    </w:p>
    <w:p w:rsidR="001412ED" w:rsidRPr="00F43A1D" w:rsidRDefault="001412ED" w:rsidP="00151300">
      <w:pPr>
        <w:pStyle w:val="Akapitzlist"/>
        <w:numPr>
          <w:ilvl w:val="0"/>
          <w:numId w:val="24"/>
        </w:numPr>
        <w:ind w:left="426" w:hanging="426"/>
        <w:jc w:val="both"/>
        <w:rPr>
          <w:rFonts w:ascii="Cambria" w:hAnsi="Cambria" w:cs="Tahoma"/>
          <w:sz w:val="22"/>
          <w:szCs w:val="22"/>
        </w:rPr>
      </w:pPr>
      <w:r w:rsidRPr="00F43A1D">
        <w:rPr>
          <w:rFonts w:ascii="Cambria" w:hAnsi="Cambria"/>
          <w:sz w:val="22"/>
          <w:szCs w:val="22"/>
          <w:lang w:eastAsia="pl-PL"/>
        </w:rPr>
        <w:t>W przypadku awarii systemu teleinformatycznego, która powoduje brak możliwości otwarcia ofert w terminie określonym przez zamawiającego, otwarcie ofert następuje niezwłocznie po usunięciu awarii.</w:t>
      </w:r>
    </w:p>
    <w:p w:rsidR="001412ED" w:rsidRPr="00F43A1D" w:rsidRDefault="001412ED" w:rsidP="00151300">
      <w:pPr>
        <w:pStyle w:val="Akapitzlist"/>
        <w:numPr>
          <w:ilvl w:val="0"/>
          <w:numId w:val="24"/>
        </w:numPr>
        <w:ind w:left="426" w:hanging="426"/>
        <w:jc w:val="both"/>
        <w:rPr>
          <w:rFonts w:ascii="Cambria" w:hAnsi="Cambria" w:cs="Tahoma"/>
          <w:sz w:val="22"/>
          <w:szCs w:val="22"/>
        </w:rPr>
      </w:pPr>
      <w:r w:rsidRPr="00F43A1D">
        <w:rPr>
          <w:rFonts w:ascii="Cambria" w:hAnsi="Cambria"/>
          <w:sz w:val="22"/>
          <w:szCs w:val="22"/>
        </w:rPr>
        <w:t>Zamawiający informuje o zmianie terminu otwarcia ofert na stronie internetowej prowadzonego postępowania.</w:t>
      </w:r>
    </w:p>
    <w:p w:rsidR="0039565A" w:rsidRDefault="0039565A" w:rsidP="0098282B">
      <w:pPr>
        <w:spacing w:after="0" w:line="240" w:lineRule="auto"/>
        <w:rPr>
          <w:rFonts w:ascii="Cambria" w:hAnsi="Cambria" w:cs="Tahoma"/>
          <w:b/>
        </w:rPr>
      </w:pPr>
    </w:p>
    <w:p w:rsidR="00605FAB" w:rsidRDefault="00605FAB" w:rsidP="001412ED">
      <w:pPr>
        <w:spacing w:after="0" w:line="240" w:lineRule="auto"/>
        <w:jc w:val="center"/>
        <w:rPr>
          <w:rFonts w:ascii="Cambria" w:hAnsi="Cambria" w:cs="Tahoma"/>
          <w:b/>
        </w:rPr>
      </w:pPr>
    </w:p>
    <w:p w:rsidR="001412ED" w:rsidRPr="00F43A1D" w:rsidRDefault="001412ED" w:rsidP="001412ED">
      <w:pPr>
        <w:spacing w:after="0" w:line="240" w:lineRule="auto"/>
        <w:jc w:val="center"/>
        <w:rPr>
          <w:rFonts w:ascii="Cambria" w:hAnsi="Cambria" w:cs="Tahoma"/>
          <w:b/>
        </w:rPr>
      </w:pPr>
      <w:r w:rsidRPr="00F43A1D">
        <w:rPr>
          <w:rFonts w:ascii="Cambria" w:hAnsi="Cambria" w:cs="Tahoma"/>
          <w:b/>
        </w:rPr>
        <w:lastRenderedPageBreak/>
        <w:t>ROZDZIAŁ 15</w:t>
      </w:r>
    </w:p>
    <w:p w:rsidR="001412ED" w:rsidRDefault="001412ED" w:rsidP="001412ED">
      <w:pPr>
        <w:spacing w:after="0" w:line="240" w:lineRule="auto"/>
        <w:jc w:val="center"/>
        <w:rPr>
          <w:rFonts w:ascii="Cambria" w:hAnsi="Cambria"/>
          <w:b/>
        </w:rPr>
      </w:pPr>
      <w:r w:rsidRPr="00F43A1D">
        <w:rPr>
          <w:rFonts w:ascii="Cambria" w:hAnsi="Cambria"/>
          <w:b/>
        </w:rPr>
        <w:t>PODSTAWY WYKLUCZENIA, O KTÓRYCH MOWA W ART. 108 UST. 1</w:t>
      </w:r>
    </w:p>
    <w:p w:rsidR="001412ED" w:rsidRPr="00F62516" w:rsidRDefault="001412ED" w:rsidP="001412ED">
      <w:pPr>
        <w:spacing w:after="0" w:line="240" w:lineRule="auto"/>
        <w:jc w:val="center"/>
        <w:rPr>
          <w:rFonts w:ascii="Cambria" w:hAnsi="Cambria"/>
          <w:b/>
        </w:rPr>
      </w:pPr>
    </w:p>
    <w:p w:rsidR="00EF0074" w:rsidRPr="00EF0074" w:rsidRDefault="00EF0074" w:rsidP="00EF0074">
      <w:pPr>
        <w:numPr>
          <w:ilvl w:val="0"/>
          <w:numId w:val="8"/>
        </w:numPr>
        <w:tabs>
          <w:tab w:val="clear" w:pos="720"/>
          <w:tab w:val="num" w:pos="426"/>
        </w:tabs>
        <w:suppressAutoHyphens/>
        <w:spacing w:after="0" w:line="240" w:lineRule="auto"/>
        <w:ind w:hanging="720"/>
        <w:jc w:val="both"/>
        <w:rPr>
          <w:rFonts w:ascii="Cambria" w:hAnsi="Cambria" w:cs="Tahoma"/>
        </w:rPr>
      </w:pPr>
      <w:r w:rsidRPr="00EF0074">
        <w:rPr>
          <w:rFonts w:ascii="Cambria" w:hAnsi="Cambria" w:cs="Tahoma"/>
        </w:rPr>
        <w:t xml:space="preserve">Zamawiający z postępowania wykluczy wykonawcę: </w:t>
      </w:r>
    </w:p>
    <w:p w:rsidR="00EF0074" w:rsidRPr="00EF0074" w:rsidRDefault="00EF0074" w:rsidP="00EF0074">
      <w:pPr>
        <w:widowControl w:val="0"/>
        <w:autoSpaceDE w:val="0"/>
        <w:autoSpaceDN w:val="0"/>
        <w:adjustRightInd w:val="0"/>
        <w:spacing w:after="0" w:line="240" w:lineRule="auto"/>
        <w:ind w:left="720"/>
        <w:rPr>
          <w:rFonts w:ascii="Cambria" w:hAnsi="Cambria" w:cs="Times New Roman"/>
          <w:kern w:val="1"/>
        </w:rPr>
      </w:pPr>
      <w:r w:rsidRPr="00EF0074">
        <w:rPr>
          <w:rFonts w:ascii="Cambria" w:hAnsi="Cambria" w:cs="Times New Roman"/>
          <w:kern w:val="1"/>
        </w:rPr>
        <w:t xml:space="preserve">1) będącego osobą fizyczną, którego prawomocnie skazano za przestępstwo: </w:t>
      </w:r>
    </w:p>
    <w:p w:rsidR="00EF0074" w:rsidRPr="00EF0074" w:rsidRDefault="00EF0074" w:rsidP="00EF0074">
      <w:pPr>
        <w:numPr>
          <w:ilvl w:val="2"/>
          <w:numId w:val="8"/>
        </w:numPr>
        <w:autoSpaceDE w:val="0"/>
        <w:autoSpaceDN w:val="0"/>
        <w:adjustRightInd w:val="0"/>
        <w:spacing w:after="180" w:line="240" w:lineRule="auto"/>
        <w:ind w:left="1276" w:hanging="283"/>
        <w:contextualSpacing/>
        <w:jc w:val="both"/>
        <w:rPr>
          <w:rFonts w:ascii="Cambria" w:hAnsi="Cambria" w:cs="Times New Roman"/>
          <w:kern w:val="1"/>
        </w:rPr>
      </w:pPr>
      <w:r w:rsidRPr="00EF0074">
        <w:rPr>
          <w:rFonts w:ascii="Cambria" w:hAnsi="Cambria" w:cs="Times New Roman"/>
          <w:kern w:val="1"/>
        </w:rPr>
        <w:t xml:space="preserve">udziału w zorganizowanej grupie przestępczej albo związku mającym na celu popełnienie przestępstwa lub przestępstwa skarbowego, o którym mowa w art. 258 Kodeksu karnego, </w:t>
      </w:r>
    </w:p>
    <w:p w:rsidR="00EF0074" w:rsidRPr="00EF0074" w:rsidRDefault="00EF0074" w:rsidP="00EF0074">
      <w:pPr>
        <w:numPr>
          <w:ilvl w:val="2"/>
          <w:numId w:val="8"/>
        </w:numPr>
        <w:autoSpaceDE w:val="0"/>
        <w:autoSpaceDN w:val="0"/>
        <w:adjustRightInd w:val="0"/>
        <w:spacing w:after="180" w:line="240" w:lineRule="auto"/>
        <w:ind w:left="1276" w:hanging="283"/>
        <w:contextualSpacing/>
        <w:jc w:val="both"/>
        <w:rPr>
          <w:rFonts w:ascii="Cambria" w:hAnsi="Cambria" w:cs="Times New Roman"/>
          <w:kern w:val="1"/>
        </w:rPr>
      </w:pPr>
      <w:r w:rsidRPr="00EF0074">
        <w:rPr>
          <w:rFonts w:ascii="Cambria" w:hAnsi="Cambria" w:cs="Times New Roman"/>
          <w:kern w:val="1"/>
        </w:rPr>
        <w:t xml:space="preserve"> handlu ludźmi, o którym mowa w art. 189a Kodeksu karnego, </w:t>
      </w:r>
    </w:p>
    <w:p w:rsidR="00EF0074" w:rsidRPr="00EF0074" w:rsidRDefault="00EF0074" w:rsidP="00EF0074">
      <w:pPr>
        <w:numPr>
          <w:ilvl w:val="2"/>
          <w:numId w:val="8"/>
        </w:numPr>
        <w:autoSpaceDE w:val="0"/>
        <w:autoSpaceDN w:val="0"/>
        <w:adjustRightInd w:val="0"/>
        <w:spacing w:after="180" w:line="240" w:lineRule="auto"/>
        <w:ind w:left="1276" w:hanging="283"/>
        <w:contextualSpacing/>
        <w:jc w:val="both"/>
        <w:rPr>
          <w:rFonts w:ascii="Cambria" w:hAnsi="Cambria" w:cs="Times New Roman"/>
          <w:kern w:val="1"/>
        </w:rPr>
      </w:pPr>
      <w:r w:rsidRPr="00EF0074">
        <w:rPr>
          <w:rFonts w:ascii="Cambria" w:eastAsia="Lucida Sans Unicode" w:hAnsi="Cambria" w:cs="Times New Roman"/>
          <w:kern w:val="1"/>
          <w:lang w:eastAsia="ar-SA"/>
        </w:rPr>
        <w:t>o którym mowa w art. 228–230a, art. 250a Kodeksu karnego, w art. 46–48 ustawy z dnia 25 czerwca 2010 r. o sporcie (Dz. U. z 2020 r. poz. 1133 oraz z 2021 r. poz. 2054) lub w art. 54 ust. 1–4 ustawy z dnia 12 maja 2011 r. o refundacji leków, środków spożywczych specjalnego przeznaczenia żywieniowego oraz wyrobów medycznych (Dz. U. z 2021 r. poz. 523, 1292, 1559 i 2054),</w:t>
      </w:r>
    </w:p>
    <w:p w:rsidR="00EF0074" w:rsidRPr="00EF0074" w:rsidRDefault="00EF0074" w:rsidP="00EF0074">
      <w:pPr>
        <w:numPr>
          <w:ilvl w:val="2"/>
          <w:numId w:val="8"/>
        </w:numPr>
        <w:autoSpaceDE w:val="0"/>
        <w:autoSpaceDN w:val="0"/>
        <w:adjustRightInd w:val="0"/>
        <w:spacing w:after="180" w:line="240" w:lineRule="auto"/>
        <w:ind w:left="1276" w:hanging="283"/>
        <w:contextualSpacing/>
        <w:jc w:val="both"/>
        <w:rPr>
          <w:rFonts w:ascii="Cambria" w:hAnsi="Cambria" w:cs="Times New Roman"/>
          <w:kern w:val="1"/>
        </w:rPr>
      </w:pPr>
      <w:r w:rsidRPr="00EF0074">
        <w:rPr>
          <w:rFonts w:ascii="Cambria" w:hAnsi="Cambria" w:cs="Times New Roman"/>
          <w:kern w:val="1"/>
        </w:rPr>
        <w:t xml:space="preserve">finansowania przestępstwa o charakterze terrorystycznym, o którym mowa w art. 165a Kodeksu karnego, lub przestępstwo udaremniania lub utrudniania stwierdzenia przestępnego pochodzenia pieniędzy lub ukrywania ich pochodzenia, o którym mowa  w art. 299 Kodeksu karnego, </w:t>
      </w:r>
    </w:p>
    <w:p w:rsidR="00EF0074" w:rsidRPr="00EF0074" w:rsidRDefault="00EF0074" w:rsidP="00EF0074">
      <w:pPr>
        <w:numPr>
          <w:ilvl w:val="2"/>
          <w:numId w:val="8"/>
        </w:numPr>
        <w:autoSpaceDE w:val="0"/>
        <w:autoSpaceDN w:val="0"/>
        <w:adjustRightInd w:val="0"/>
        <w:spacing w:after="180" w:line="240" w:lineRule="auto"/>
        <w:ind w:left="1276" w:hanging="283"/>
        <w:contextualSpacing/>
        <w:jc w:val="both"/>
        <w:rPr>
          <w:rFonts w:ascii="Cambria" w:hAnsi="Cambria" w:cs="Times New Roman"/>
          <w:kern w:val="1"/>
        </w:rPr>
      </w:pPr>
      <w:r w:rsidRPr="00EF0074">
        <w:rPr>
          <w:rFonts w:ascii="Cambria" w:hAnsi="Cambria" w:cs="Times New Roman"/>
          <w:kern w:val="1"/>
        </w:rPr>
        <w:t xml:space="preserve">o charakterze terrorystycznym, o którym mowa w art. 115 § 20 Kodeksu karnego, lub mające na celu popełnienie tego przestępstwa, </w:t>
      </w:r>
    </w:p>
    <w:p w:rsidR="00EF0074" w:rsidRPr="00EF0074" w:rsidRDefault="00EF0074" w:rsidP="00EF0074">
      <w:pPr>
        <w:numPr>
          <w:ilvl w:val="2"/>
          <w:numId w:val="8"/>
        </w:numPr>
        <w:autoSpaceDE w:val="0"/>
        <w:autoSpaceDN w:val="0"/>
        <w:adjustRightInd w:val="0"/>
        <w:spacing w:after="180" w:line="240" w:lineRule="auto"/>
        <w:ind w:left="1276" w:hanging="283"/>
        <w:contextualSpacing/>
        <w:jc w:val="both"/>
        <w:rPr>
          <w:rFonts w:ascii="Cambria" w:hAnsi="Cambria" w:cs="Times New Roman"/>
          <w:kern w:val="1"/>
        </w:rPr>
      </w:pPr>
      <w:r w:rsidRPr="00EF0074">
        <w:rPr>
          <w:rFonts w:ascii="Cambria" w:hAnsi="Cambria" w:cs="Times New Roman"/>
          <w:kern w:val="1"/>
        </w:rPr>
        <w:t xml:space="preserve">powierzania wykonywania pracy małoletniemu cudzoziemcowi, o którym mowa w art. 9 ust. 2 ustawy z dnia 15 czerwca 2012 r. o skutkach powierzania wykonywania pracy cudzoziemcom przebywającym wbrew przepisom na terytorium Rzeczypospolitej Polskiej </w:t>
      </w:r>
      <w:r w:rsidRPr="00EF0074">
        <w:rPr>
          <w:rFonts w:ascii="Cambria" w:eastAsia="Lucida Sans Unicode" w:hAnsi="Cambria" w:cs="Times New Roman"/>
          <w:kern w:val="1"/>
          <w:lang w:eastAsia="ar-SA"/>
        </w:rPr>
        <w:t>(Dz. U. poz. 769 oraz z 2020 r. poz. 2023),</w:t>
      </w:r>
    </w:p>
    <w:p w:rsidR="00EF0074" w:rsidRPr="00EF0074" w:rsidRDefault="00EF0074" w:rsidP="00EF0074">
      <w:pPr>
        <w:numPr>
          <w:ilvl w:val="2"/>
          <w:numId w:val="8"/>
        </w:numPr>
        <w:autoSpaceDE w:val="0"/>
        <w:autoSpaceDN w:val="0"/>
        <w:adjustRightInd w:val="0"/>
        <w:spacing w:after="180" w:line="240" w:lineRule="auto"/>
        <w:ind w:left="1276" w:hanging="283"/>
        <w:contextualSpacing/>
        <w:jc w:val="both"/>
        <w:rPr>
          <w:rFonts w:ascii="Cambria" w:hAnsi="Cambria" w:cs="Times New Roman"/>
          <w:kern w:val="1"/>
        </w:rPr>
      </w:pPr>
      <w:r w:rsidRPr="00EF0074">
        <w:rPr>
          <w:rFonts w:ascii="Cambria" w:hAnsi="Cambria" w:cs="Times New Roman"/>
          <w:kern w:val="1"/>
        </w:rPr>
        <w:t xml:space="preserve">przeciwko obrotowi gospodarczemu, o których mowa w art. 296–307 Kodeksu karnego, przestępstwo oszustwa, o którym mowa w art. 286 Kodeksu karnego, przestępstwo przeciwko wiarygodności dokumentów, o których mowa w art. 270–277d Kodeksu karnego, lub przestępstwo skarbowe, </w:t>
      </w:r>
    </w:p>
    <w:p w:rsidR="00EF0074" w:rsidRPr="00EF0074" w:rsidRDefault="00EF0074" w:rsidP="00EF0074">
      <w:pPr>
        <w:numPr>
          <w:ilvl w:val="2"/>
          <w:numId w:val="8"/>
        </w:numPr>
        <w:autoSpaceDE w:val="0"/>
        <w:autoSpaceDN w:val="0"/>
        <w:adjustRightInd w:val="0"/>
        <w:spacing w:after="180" w:line="240" w:lineRule="auto"/>
        <w:ind w:left="1276" w:hanging="283"/>
        <w:contextualSpacing/>
        <w:jc w:val="both"/>
        <w:rPr>
          <w:rFonts w:ascii="Cambria" w:hAnsi="Cambria" w:cs="Times New Roman"/>
          <w:kern w:val="1"/>
        </w:rPr>
      </w:pPr>
      <w:r w:rsidRPr="00EF0074">
        <w:rPr>
          <w:rFonts w:ascii="Cambria" w:hAnsi="Cambria" w:cs="Times New Roman"/>
          <w:kern w:val="1"/>
        </w:rPr>
        <w:t xml:space="preserve">o którym mowa w art. 9 ust. 1 i 3 lub art. 10 ustawy z dnia 15 czerwca 2012 r.                     o skutkach powierzania wykonywania pracy cudzoziemcom przebywającym wbrew przepisom na terytorium Rzeczypospolitej Polskiej </w:t>
      </w:r>
    </w:p>
    <w:p w:rsidR="00EF0074" w:rsidRPr="00EF0074" w:rsidRDefault="00EF0074" w:rsidP="00EF0074">
      <w:pPr>
        <w:widowControl w:val="0"/>
        <w:autoSpaceDE w:val="0"/>
        <w:autoSpaceDN w:val="0"/>
        <w:adjustRightInd w:val="0"/>
        <w:spacing w:after="0" w:line="240" w:lineRule="auto"/>
        <w:ind w:left="2124" w:hanging="848"/>
        <w:rPr>
          <w:rFonts w:ascii="Cambria" w:hAnsi="Cambria" w:cs="Times New Roman"/>
          <w:kern w:val="1"/>
        </w:rPr>
      </w:pPr>
      <w:r w:rsidRPr="00EF0074">
        <w:rPr>
          <w:rFonts w:ascii="Cambria" w:hAnsi="Cambria" w:cs="Times New Roman"/>
          <w:kern w:val="1"/>
        </w:rPr>
        <w:t xml:space="preserve">– </w:t>
      </w:r>
      <w:r w:rsidRPr="00EF0074">
        <w:rPr>
          <w:rFonts w:ascii="Cambria" w:hAnsi="Cambria" w:cs="Times New Roman"/>
          <w:kern w:val="1"/>
        </w:rPr>
        <w:tab/>
        <w:t>lub za odpowiedni czyn zabroniony określony w przepisach prawa obcego,</w:t>
      </w:r>
    </w:p>
    <w:p w:rsidR="00EF0074" w:rsidRPr="00EF0074" w:rsidRDefault="00EF0074" w:rsidP="00EF0074">
      <w:pPr>
        <w:spacing w:after="0" w:line="240" w:lineRule="auto"/>
        <w:ind w:left="993" w:hanging="284"/>
        <w:jc w:val="both"/>
        <w:rPr>
          <w:rFonts w:ascii="Cambria" w:hAnsi="Cambria"/>
        </w:rPr>
      </w:pPr>
      <w:r w:rsidRPr="00EF0074">
        <w:rPr>
          <w:rFonts w:ascii="Cambria" w:hAnsi="Cambria"/>
        </w:rPr>
        <w:t xml:space="preserve">2) </w:t>
      </w:r>
      <w:r w:rsidRPr="00EF0074">
        <w:rPr>
          <w:rFonts w:ascii="Cambria" w:hAnsi="Cambria"/>
        </w:rPr>
        <w:tab/>
        <w:t>jeżeli urzędującego członka jego organu zarządzającego lub nadzorczego, wspólnika spółki w spółce jawnej lub partnerskiej albo komplementariusza w spółce komandytowej lub komandytowo-akcyjnej lub prokurenta prawomocnie skazano za przestępstwo, o którym mowa w pkt 1,</w:t>
      </w:r>
    </w:p>
    <w:p w:rsidR="00EF0074" w:rsidRPr="00EF0074" w:rsidRDefault="00EF0074" w:rsidP="00EF0074">
      <w:pPr>
        <w:widowControl w:val="0"/>
        <w:suppressAutoHyphens/>
        <w:spacing w:after="0" w:line="240" w:lineRule="auto"/>
        <w:ind w:left="993" w:hanging="284"/>
        <w:jc w:val="both"/>
        <w:rPr>
          <w:rFonts w:ascii="Cambria" w:hAnsi="Cambria" w:cs="Times New Roman"/>
          <w:kern w:val="1"/>
        </w:rPr>
      </w:pPr>
      <w:r w:rsidRPr="00EF0074">
        <w:rPr>
          <w:rFonts w:ascii="Cambria" w:eastAsia="Lucida Sans Unicode" w:hAnsi="Cambria" w:cs="Tahoma"/>
          <w:kern w:val="1"/>
          <w:lang w:eastAsia="ar-SA"/>
        </w:rPr>
        <w:t>3)</w:t>
      </w:r>
      <w:r w:rsidRPr="00EF0074">
        <w:rPr>
          <w:rFonts w:ascii="Cambria" w:eastAsia="Lucida Sans Unicode" w:hAnsi="Cambria" w:cs="Tahoma"/>
          <w:kern w:val="1"/>
          <w:lang w:eastAsia="ar-SA"/>
        </w:rPr>
        <w:tab/>
      </w:r>
      <w:r w:rsidRPr="00EF0074">
        <w:rPr>
          <w:rFonts w:ascii="Cambria" w:hAnsi="Cambria" w:cs="Times New Roman"/>
          <w:kern w:val="1"/>
        </w:rPr>
        <w:t>wobec którego wydano prawomocny wyrok sądu lub ostateczną decyzję administracyjną o zaleganiu z uiszczeniem podatków, opłat lub składek na ubezpieczenie społeczne lub zdrowotne, chyba że wykonawca odpowiednio przed upływem terminu składania ofert dokonał płatności należnych podatków, opłat lub składek na ubezpieczenie społeczne lub zdrowotne wraz z odsetkami lub grzywnami lub zawarł wiążące porozumienie w sprawie spłaty tych należności,</w:t>
      </w:r>
    </w:p>
    <w:p w:rsidR="00EF0074" w:rsidRPr="00EF0074" w:rsidRDefault="00EF0074" w:rsidP="00EF0074">
      <w:pPr>
        <w:widowControl w:val="0"/>
        <w:suppressAutoHyphens/>
        <w:spacing w:after="0" w:line="240" w:lineRule="auto"/>
        <w:ind w:left="993" w:hanging="284"/>
        <w:jc w:val="both"/>
        <w:rPr>
          <w:rFonts w:ascii="Cambria" w:hAnsi="Cambria" w:cs="Times New Roman"/>
          <w:kern w:val="1"/>
        </w:rPr>
      </w:pPr>
      <w:r w:rsidRPr="00EF0074">
        <w:rPr>
          <w:rFonts w:ascii="Cambria" w:hAnsi="Cambria" w:cs="Times New Roman"/>
          <w:kern w:val="1"/>
        </w:rPr>
        <w:t>4)</w:t>
      </w:r>
      <w:r w:rsidRPr="00EF0074">
        <w:rPr>
          <w:rFonts w:ascii="Cambria" w:hAnsi="Cambria" w:cs="Times New Roman"/>
          <w:kern w:val="1"/>
        </w:rPr>
        <w:tab/>
        <w:t>wobec którego prawomocnie orzeczono zakaz ubiegania się o zamówienia publiczne,</w:t>
      </w:r>
    </w:p>
    <w:p w:rsidR="00EF0074" w:rsidRPr="00EF0074" w:rsidRDefault="00EF0074" w:rsidP="00EF0074">
      <w:pPr>
        <w:widowControl w:val="0"/>
        <w:suppressAutoHyphens/>
        <w:spacing w:after="0" w:line="240" w:lineRule="auto"/>
        <w:ind w:left="993" w:hanging="284"/>
        <w:jc w:val="both"/>
        <w:rPr>
          <w:rFonts w:ascii="Cambria" w:hAnsi="Cambria" w:cs="Times New Roman"/>
          <w:kern w:val="1"/>
        </w:rPr>
      </w:pPr>
      <w:r w:rsidRPr="00EF0074">
        <w:rPr>
          <w:rFonts w:ascii="Cambria" w:hAnsi="Cambria" w:cs="Times New Roman"/>
          <w:kern w:val="1"/>
        </w:rPr>
        <w:t>5)</w:t>
      </w:r>
      <w:r w:rsidRPr="00EF0074">
        <w:rPr>
          <w:rFonts w:ascii="Cambria" w:hAnsi="Cambria" w:cs="Times New Roman"/>
          <w:kern w:val="1"/>
        </w:rPr>
        <w:tab/>
        <w:t>jeżeli zamawiający może stwierdzić, na podstawie wiarygodnych przesłanek, że wykonawca zawarł z innymi wykonawcami porozumienie mające na celu zakłócenie konkurencji, w szczególności jeżeli należąc do tej samej grupy kapitałowej w rozumieniu ustawy z dnia 16 lutego 2007 r. o ochronie konkurencji i konsumentów, złożyli odrębne oferty, oferty częściowe lub wnioski o dopuszczenie do udziału w postępowaniu, chyba że wykażą, że przygotowali te oferty lub wnioski niezależnie od siebie,</w:t>
      </w:r>
    </w:p>
    <w:p w:rsidR="00EF0074" w:rsidRPr="00EF0074" w:rsidRDefault="00EF0074" w:rsidP="00EF0074">
      <w:pPr>
        <w:widowControl w:val="0"/>
        <w:suppressAutoHyphens/>
        <w:spacing w:after="0" w:line="240" w:lineRule="auto"/>
        <w:ind w:left="993" w:hanging="284"/>
        <w:jc w:val="both"/>
        <w:rPr>
          <w:rFonts w:ascii="Cambria" w:eastAsia="Lucida Sans Unicode" w:hAnsi="Cambria" w:cs="Tahoma"/>
          <w:kern w:val="1"/>
          <w:lang w:eastAsia="ar-SA"/>
        </w:rPr>
      </w:pPr>
      <w:r w:rsidRPr="00EF0074">
        <w:rPr>
          <w:rFonts w:ascii="Cambria" w:hAnsi="Cambria" w:cs="Times New Roman"/>
          <w:kern w:val="1"/>
        </w:rPr>
        <w:t>6)</w:t>
      </w:r>
      <w:r w:rsidRPr="00EF0074">
        <w:rPr>
          <w:rFonts w:ascii="Cambria" w:hAnsi="Cambria" w:cs="Times New Roman"/>
          <w:kern w:val="1"/>
        </w:rPr>
        <w:tab/>
        <w:t xml:space="preserve">jeżeli, w przypadkach, o których mowa w art. 85 ust. 1, doszło do zakłócenia konkurencji wynikającego z wcześniejszego zaangażowania tego wykonawcy lub podmiotu, który należy z wykonawcą do tej samej grupy kapitałowej w rozumieniu ustawy z dnia 16 lutego 2007 r. o ochronie konkurencji i konsumentów, chyba że </w:t>
      </w:r>
      <w:r w:rsidRPr="00EF0074">
        <w:rPr>
          <w:rFonts w:ascii="Cambria" w:hAnsi="Cambria" w:cs="Times New Roman"/>
          <w:kern w:val="1"/>
        </w:rPr>
        <w:lastRenderedPageBreak/>
        <w:t>spowodowane tym zakłócenie konkurencji może być wyeliminowane w inny sposób niż przez wykluczenie wykonawcy z udziału w postępowaniu o udzielenie zamówienia.</w:t>
      </w:r>
    </w:p>
    <w:p w:rsidR="00EF0074" w:rsidRPr="00EF0074" w:rsidRDefault="00EF0074" w:rsidP="00EF0074">
      <w:pPr>
        <w:numPr>
          <w:ilvl w:val="0"/>
          <w:numId w:val="8"/>
        </w:numPr>
        <w:tabs>
          <w:tab w:val="clear" w:pos="720"/>
          <w:tab w:val="num" w:pos="284"/>
        </w:tabs>
        <w:suppressAutoHyphens/>
        <w:spacing w:after="0" w:line="240" w:lineRule="auto"/>
        <w:ind w:left="284" w:hanging="284"/>
        <w:jc w:val="both"/>
        <w:rPr>
          <w:rFonts w:ascii="Cambria" w:eastAsia="Times New Roman" w:hAnsi="Cambria" w:cs="Tahoma"/>
          <w:b/>
          <w:lang w:eastAsia="ar-SA"/>
        </w:rPr>
      </w:pPr>
      <w:r w:rsidRPr="00EF0074">
        <w:rPr>
          <w:rFonts w:ascii="Cambria" w:hAnsi="Cambria" w:cs="Times New Roman"/>
        </w:rPr>
        <w:t xml:space="preserve">Wykonawca może zostać wykluczony przez zamawiającego na każdym etapie postępowania                         o udzielenie zamówienia. </w:t>
      </w:r>
    </w:p>
    <w:p w:rsidR="00EF0074" w:rsidRPr="00EF0074" w:rsidRDefault="00EF0074" w:rsidP="00EF0074">
      <w:pPr>
        <w:numPr>
          <w:ilvl w:val="0"/>
          <w:numId w:val="8"/>
        </w:numPr>
        <w:tabs>
          <w:tab w:val="clear" w:pos="720"/>
          <w:tab w:val="num" w:pos="284"/>
        </w:tabs>
        <w:suppressAutoHyphens/>
        <w:spacing w:after="0" w:line="240" w:lineRule="auto"/>
        <w:ind w:left="284" w:hanging="284"/>
        <w:jc w:val="both"/>
        <w:rPr>
          <w:rFonts w:ascii="Cambria" w:eastAsia="Times New Roman" w:hAnsi="Cambria" w:cs="Tahoma"/>
          <w:b/>
          <w:lang w:eastAsia="ar-SA"/>
        </w:rPr>
      </w:pPr>
      <w:r w:rsidRPr="00EF0074">
        <w:rPr>
          <w:rFonts w:ascii="Cambria" w:hAnsi="Cambria" w:cs="Times New Roman"/>
        </w:rPr>
        <w:t xml:space="preserve">Wykonawca nie podlega wykluczeniu w okolicznościach określonych w  ust. 1 pkt 1, 2, 5, jeżeli udowodni zamawiającemu, że spełnił łącznie następujące przesłanki: </w:t>
      </w:r>
    </w:p>
    <w:p w:rsidR="00EF0074" w:rsidRPr="00EF0074" w:rsidRDefault="00EF0074" w:rsidP="00EF0074">
      <w:pPr>
        <w:numPr>
          <w:ilvl w:val="0"/>
          <w:numId w:val="9"/>
        </w:numPr>
        <w:autoSpaceDE w:val="0"/>
        <w:autoSpaceDN w:val="0"/>
        <w:adjustRightInd w:val="0"/>
        <w:spacing w:after="180" w:line="240" w:lineRule="auto"/>
        <w:ind w:left="1134" w:hanging="426"/>
        <w:contextualSpacing/>
        <w:jc w:val="both"/>
        <w:rPr>
          <w:rFonts w:ascii="Cambria" w:hAnsi="Cambria" w:cs="Times New Roman"/>
          <w:kern w:val="1"/>
        </w:rPr>
      </w:pPr>
      <w:r w:rsidRPr="00EF0074">
        <w:rPr>
          <w:rFonts w:ascii="Cambria" w:hAnsi="Cambria" w:cs="Times New Roman"/>
          <w:kern w:val="1"/>
        </w:rPr>
        <w:t xml:space="preserve">naprawił lub zobowiązał się do naprawienia szkody wyrządzonej przestępstwem, wykroczeniem lub swoim nieprawidłowym postępowaniem, w tym poprzez zadośćuczynienie pieniężne; </w:t>
      </w:r>
    </w:p>
    <w:p w:rsidR="00EF0074" w:rsidRPr="00EF0074" w:rsidRDefault="00EF0074" w:rsidP="00EF0074">
      <w:pPr>
        <w:numPr>
          <w:ilvl w:val="0"/>
          <w:numId w:val="9"/>
        </w:numPr>
        <w:autoSpaceDE w:val="0"/>
        <w:autoSpaceDN w:val="0"/>
        <w:adjustRightInd w:val="0"/>
        <w:spacing w:after="180" w:line="240" w:lineRule="auto"/>
        <w:ind w:left="1134" w:hanging="426"/>
        <w:contextualSpacing/>
        <w:jc w:val="both"/>
        <w:rPr>
          <w:rFonts w:ascii="Cambria" w:hAnsi="Cambria" w:cs="Times New Roman"/>
          <w:kern w:val="1"/>
        </w:rPr>
      </w:pPr>
      <w:r w:rsidRPr="00EF0074">
        <w:rPr>
          <w:rFonts w:ascii="Cambria" w:hAnsi="Cambria" w:cs="Times New Roman"/>
          <w:kern w:val="1"/>
        </w:rPr>
        <w:t xml:space="preserve">wyczerpująco wyjaśnił fakty i okoliczności związane z przestępstwem, wykroczeniem lub swoim nieprawidłowym postępowaniem oraz spowodowanymi przez nie szkodami, aktywnie współpracując odpowiednio z właściwymi organami, w tym organami ścigania, lub zamawiającym; </w:t>
      </w:r>
    </w:p>
    <w:p w:rsidR="00EF0074" w:rsidRPr="00EF0074" w:rsidRDefault="00EF0074" w:rsidP="00EF0074">
      <w:pPr>
        <w:numPr>
          <w:ilvl w:val="0"/>
          <w:numId w:val="9"/>
        </w:numPr>
        <w:autoSpaceDE w:val="0"/>
        <w:autoSpaceDN w:val="0"/>
        <w:adjustRightInd w:val="0"/>
        <w:spacing w:after="180" w:line="240" w:lineRule="auto"/>
        <w:ind w:left="1134" w:hanging="426"/>
        <w:contextualSpacing/>
        <w:jc w:val="both"/>
        <w:rPr>
          <w:rFonts w:ascii="Cambria" w:hAnsi="Cambria" w:cs="Times New Roman"/>
          <w:kern w:val="1"/>
        </w:rPr>
      </w:pPr>
      <w:r w:rsidRPr="00EF0074">
        <w:rPr>
          <w:rFonts w:ascii="Cambria" w:hAnsi="Cambria" w:cs="Times New Roman"/>
          <w:kern w:val="1"/>
        </w:rPr>
        <w:t xml:space="preserve">podjął konkretne środki techniczne, organizacyjne i kadrowe, odpowiednie dla zapobiegania dalszym przestępstwom, wykroczeniom lub nieprawidłowemu postępowaniu, w szczególności: </w:t>
      </w:r>
    </w:p>
    <w:p w:rsidR="00EF0074" w:rsidRPr="00EF0074" w:rsidRDefault="00EF0074" w:rsidP="00EF0074">
      <w:pPr>
        <w:numPr>
          <w:ilvl w:val="2"/>
          <w:numId w:val="8"/>
        </w:numPr>
        <w:autoSpaceDE w:val="0"/>
        <w:autoSpaceDN w:val="0"/>
        <w:adjustRightInd w:val="0"/>
        <w:spacing w:after="180" w:line="240" w:lineRule="auto"/>
        <w:ind w:left="1418" w:hanging="284"/>
        <w:contextualSpacing/>
        <w:jc w:val="both"/>
        <w:rPr>
          <w:rFonts w:ascii="Cambria" w:hAnsi="Cambria" w:cs="Times New Roman"/>
          <w:kern w:val="1"/>
        </w:rPr>
      </w:pPr>
      <w:r w:rsidRPr="00EF0074">
        <w:rPr>
          <w:rFonts w:ascii="Cambria" w:hAnsi="Cambria" w:cs="Times New Roman"/>
          <w:kern w:val="1"/>
        </w:rPr>
        <w:t xml:space="preserve">zerwał wszelkie powiązania z osobami lub podmiotami odpowiedzialnymi                                za nieprawidłowe postępowanie wykonawcy, </w:t>
      </w:r>
    </w:p>
    <w:p w:rsidR="00EF0074" w:rsidRPr="00EF0074" w:rsidRDefault="00EF0074" w:rsidP="00EF0074">
      <w:pPr>
        <w:numPr>
          <w:ilvl w:val="2"/>
          <w:numId w:val="8"/>
        </w:numPr>
        <w:autoSpaceDE w:val="0"/>
        <w:autoSpaceDN w:val="0"/>
        <w:adjustRightInd w:val="0"/>
        <w:spacing w:after="180" w:line="240" w:lineRule="auto"/>
        <w:ind w:left="1418" w:hanging="284"/>
        <w:contextualSpacing/>
        <w:jc w:val="both"/>
        <w:rPr>
          <w:rFonts w:ascii="Cambria" w:hAnsi="Cambria" w:cs="Times New Roman"/>
          <w:kern w:val="1"/>
        </w:rPr>
      </w:pPr>
      <w:r w:rsidRPr="00EF0074">
        <w:rPr>
          <w:rFonts w:ascii="Cambria" w:hAnsi="Cambria" w:cs="Times New Roman"/>
          <w:kern w:val="1"/>
        </w:rPr>
        <w:t xml:space="preserve">zreorganizował personel, </w:t>
      </w:r>
    </w:p>
    <w:p w:rsidR="00EF0074" w:rsidRPr="00EF0074" w:rsidRDefault="00EF0074" w:rsidP="00EF0074">
      <w:pPr>
        <w:numPr>
          <w:ilvl w:val="2"/>
          <w:numId w:val="8"/>
        </w:numPr>
        <w:autoSpaceDE w:val="0"/>
        <w:autoSpaceDN w:val="0"/>
        <w:adjustRightInd w:val="0"/>
        <w:spacing w:after="180" w:line="240" w:lineRule="auto"/>
        <w:ind w:left="1418" w:hanging="284"/>
        <w:contextualSpacing/>
        <w:jc w:val="both"/>
        <w:rPr>
          <w:rFonts w:ascii="Cambria" w:hAnsi="Cambria" w:cs="Times New Roman"/>
          <w:kern w:val="1"/>
        </w:rPr>
      </w:pPr>
      <w:r w:rsidRPr="00EF0074">
        <w:rPr>
          <w:rFonts w:ascii="Cambria" w:hAnsi="Cambria" w:cs="Times New Roman"/>
          <w:kern w:val="1"/>
        </w:rPr>
        <w:t>wdrożył system sprawozdawczości i kontroli,</w:t>
      </w:r>
    </w:p>
    <w:p w:rsidR="00EF0074" w:rsidRPr="00EF0074" w:rsidRDefault="00EF0074" w:rsidP="00EF0074">
      <w:pPr>
        <w:numPr>
          <w:ilvl w:val="2"/>
          <w:numId w:val="8"/>
        </w:numPr>
        <w:autoSpaceDE w:val="0"/>
        <w:autoSpaceDN w:val="0"/>
        <w:adjustRightInd w:val="0"/>
        <w:spacing w:after="180" w:line="240" w:lineRule="auto"/>
        <w:ind w:left="1418" w:hanging="284"/>
        <w:contextualSpacing/>
        <w:jc w:val="both"/>
        <w:rPr>
          <w:rFonts w:ascii="Cambria" w:hAnsi="Cambria" w:cs="Times New Roman"/>
          <w:kern w:val="1"/>
        </w:rPr>
      </w:pPr>
      <w:r w:rsidRPr="00EF0074">
        <w:rPr>
          <w:rFonts w:ascii="Cambria" w:hAnsi="Cambria" w:cs="Times New Roman"/>
          <w:kern w:val="1"/>
        </w:rPr>
        <w:t xml:space="preserve">utworzył struktury audytu wewnętrznego do monitorowania przestrzegania przepisów, wewnętrznych regulacji lub standardów, </w:t>
      </w:r>
    </w:p>
    <w:p w:rsidR="00EF0074" w:rsidRPr="00EF0074" w:rsidRDefault="00EF0074" w:rsidP="00EF0074">
      <w:pPr>
        <w:numPr>
          <w:ilvl w:val="2"/>
          <w:numId w:val="8"/>
        </w:numPr>
        <w:autoSpaceDE w:val="0"/>
        <w:autoSpaceDN w:val="0"/>
        <w:adjustRightInd w:val="0"/>
        <w:spacing w:after="0" w:line="240" w:lineRule="auto"/>
        <w:ind w:left="1418" w:hanging="284"/>
        <w:contextualSpacing/>
        <w:jc w:val="both"/>
        <w:rPr>
          <w:rFonts w:ascii="Cambria" w:hAnsi="Cambria" w:cs="Times New Roman"/>
          <w:kern w:val="1"/>
        </w:rPr>
      </w:pPr>
      <w:r w:rsidRPr="00EF0074">
        <w:rPr>
          <w:rFonts w:ascii="Cambria" w:hAnsi="Cambria" w:cs="Times New Roman"/>
          <w:kern w:val="1"/>
        </w:rPr>
        <w:t xml:space="preserve">wprowadził wewnętrzne regulacje dotyczące odpowiedzialności i odszkodowań                       za nieprzestrzeganie przepisów, wewnętrznych regulacji lub standardów. </w:t>
      </w:r>
    </w:p>
    <w:p w:rsidR="00EF0074" w:rsidRPr="00EF0074" w:rsidRDefault="00EF0074" w:rsidP="00EF0074">
      <w:pPr>
        <w:numPr>
          <w:ilvl w:val="0"/>
          <w:numId w:val="8"/>
        </w:numPr>
        <w:tabs>
          <w:tab w:val="clear" w:pos="720"/>
          <w:tab w:val="num" w:pos="284"/>
        </w:tabs>
        <w:suppressAutoHyphens/>
        <w:spacing w:after="0" w:line="240" w:lineRule="auto"/>
        <w:ind w:left="284" w:hanging="284"/>
        <w:jc w:val="both"/>
        <w:rPr>
          <w:rFonts w:ascii="Cambria" w:eastAsia="Times New Roman" w:hAnsi="Cambria" w:cs="Tahoma"/>
          <w:b/>
          <w:lang w:eastAsia="ar-SA"/>
        </w:rPr>
      </w:pPr>
      <w:r w:rsidRPr="00EF0074">
        <w:rPr>
          <w:rFonts w:ascii="Cambria" w:hAnsi="Cambria" w:cs="Times New Roman"/>
        </w:rPr>
        <w:t>Zamawiający ocenia, czy podjęte przez wykonawcę czynności, o których mowa w ust. 3, są wystarczające do wykazania jego rzetelności, uwzględniając wagę i szczególne okoliczności czynu wykonawcy. Jeżeli podjęte przez wykonawcę czynności, o których mowa w ust 3, nie są wystarczające do wykazania jego rzetelności, zamawiający wyklucza wykonawcę.</w:t>
      </w:r>
    </w:p>
    <w:p w:rsidR="00EF0074" w:rsidRPr="00EF0074" w:rsidRDefault="00EF0074" w:rsidP="00EF0074">
      <w:pPr>
        <w:numPr>
          <w:ilvl w:val="0"/>
          <w:numId w:val="8"/>
        </w:numPr>
        <w:tabs>
          <w:tab w:val="clear" w:pos="720"/>
          <w:tab w:val="num" w:pos="284"/>
        </w:tabs>
        <w:suppressAutoHyphens/>
        <w:spacing w:after="0" w:line="240" w:lineRule="auto"/>
        <w:ind w:left="284" w:hanging="284"/>
        <w:jc w:val="both"/>
        <w:rPr>
          <w:rFonts w:ascii="Cambria" w:eastAsia="Times New Roman" w:hAnsi="Cambria" w:cs="Tahoma"/>
          <w:b/>
          <w:lang w:eastAsia="ar-SA"/>
        </w:rPr>
      </w:pPr>
      <w:r w:rsidRPr="00EF0074">
        <w:rPr>
          <w:rFonts w:ascii="Cambria" w:hAnsi="Cambria" w:cs="Times New Roman"/>
        </w:rPr>
        <w:t>Wykluczenie wykonawcy następuje:</w:t>
      </w:r>
    </w:p>
    <w:p w:rsidR="00EF0074" w:rsidRPr="00EF0074" w:rsidRDefault="00EF0074" w:rsidP="00EF0074">
      <w:pPr>
        <w:numPr>
          <w:ilvl w:val="0"/>
          <w:numId w:val="10"/>
        </w:numPr>
        <w:autoSpaceDE w:val="0"/>
        <w:autoSpaceDN w:val="0"/>
        <w:adjustRightInd w:val="0"/>
        <w:spacing w:after="180" w:line="240" w:lineRule="auto"/>
        <w:contextualSpacing/>
        <w:jc w:val="both"/>
        <w:rPr>
          <w:rFonts w:ascii="Cambria" w:hAnsi="Cambria" w:cs="Times New Roman"/>
          <w:kern w:val="1"/>
        </w:rPr>
      </w:pPr>
      <w:r w:rsidRPr="00EF0074">
        <w:rPr>
          <w:rFonts w:ascii="Cambria" w:hAnsi="Cambria" w:cs="Times New Roman"/>
          <w:kern w:val="1"/>
        </w:rPr>
        <w:t xml:space="preserve">w przypadkach, o których mowa w ust. 1 pkt 1 lit. a–g i pkt 2, na okres 5 lat od dnia uprawomocnienia się wyroku potwierdzającego zaistnienie jednej z podstaw wykluczenia, chyba że w tym wyroku został określony inny okres wykluczenia; </w:t>
      </w:r>
    </w:p>
    <w:p w:rsidR="00EF0074" w:rsidRPr="00EF0074" w:rsidRDefault="00EF0074" w:rsidP="00EF0074">
      <w:pPr>
        <w:numPr>
          <w:ilvl w:val="0"/>
          <w:numId w:val="10"/>
        </w:numPr>
        <w:autoSpaceDE w:val="0"/>
        <w:autoSpaceDN w:val="0"/>
        <w:adjustRightInd w:val="0"/>
        <w:spacing w:after="180" w:line="240" w:lineRule="auto"/>
        <w:contextualSpacing/>
        <w:jc w:val="both"/>
        <w:rPr>
          <w:rFonts w:ascii="Cambria" w:hAnsi="Cambria" w:cs="Times New Roman"/>
          <w:kern w:val="1"/>
        </w:rPr>
      </w:pPr>
      <w:r w:rsidRPr="00EF0074">
        <w:rPr>
          <w:rFonts w:ascii="Cambria" w:hAnsi="Cambria" w:cs="Times New Roman"/>
          <w:kern w:val="1"/>
        </w:rPr>
        <w:t xml:space="preserve">w przypadkach, o których mowa w: </w:t>
      </w:r>
    </w:p>
    <w:p w:rsidR="00EF0074" w:rsidRPr="00EF0074" w:rsidRDefault="00EF0074" w:rsidP="00EF0074">
      <w:pPr>
        <w:widowControl w:val="0"/>
        <w:autoSpaceDE w:val="0"/>
        <w:autoSpaceDN w:val="0"/>
        <w:adjustRightInd w:val="0"/>
        <w:spacing w:after="0" w:line="240" w:lineRule="auto"/>
        <w:ind w:left="1410" w:hanging="330"/>
        <w:jc w:val="both"/>
        <w:rPr>
          <w:rFonts w:ascii="Cambria" w:hAnsi="Cambria" w:cs="Times New Roman"/>
          <w:kern w:val="1"/>
        </w:rPr>
      </w:pPr>
      <w:r w:rsidRPr="00EF0074">
        <w:rPr>
          <w:rFonts w:ascii="Cambria" w:hAnsi="Cambria" w:cs="Times New Roman"/>
          <w:kern w:val="1"/>
        </w:rPr>
        <w:t xml:space="preserve">a) </w:t>
      </w:r>
      <w:r w:rsidRPr="00EF0074">
        <w:rPr>
          <w:rFonts w:ascii="Cambria" w:hAnsi="Cambria" w:cs="Times New Roman"/>
          <w:kern w:val="1"/>
        </w:rPr>
        <w:tab/>
        <w:t xml:space="preserve">w ust. 1 pkt 1 lit. h i pkt 2, gdy osoba, o której mowa w tych przepisach, została skazana za przestępstwo wymienione w ust. 1 pkt 1 lit. h, </w:t>
      </w:r>
    </w:p>
    <w:p w:rsidR="00EF0074" w:rsidRPr="00EF0074" w:rsidRDefault="00EF0074" w:rsidP="00EF0074">
      <w:pPr>
        <w:widowControl w:val="0"/>
        <w:autoSpaceDE w:val="0"/>
        <w:autoSpaceDN w:val="0"/>
        <w:adjustRightInd w:val="0"/>
        <w:spacing w:after="0" w:line="240" w:lineRule="auto"/>
        <w:ind w:left="1080" w:hanging="360"/>
        <w:jc w:val="both"/>
        <w:rPr>
          <w:rFonts w:ascii="Cambria" w:hAnsi="Cambria" w:cs="Times New Roman"/>
          <w:kern w:val="1"/>
        </w:rPr>
      </w:pPr>
      <w:r w:rsidRPr="00EF0074">
        <w:rPr>
          <w:rFonts w:ascii="Cambria" w:hAnsi="Cambria" w:cs="Times New Roman"/>
          <w:kern w:val="1"/>
        </w:rPr>
        <w:t xml:space="preserve">3) </w:t>
      </w:r>
      <w:r w:rsidRPr="00EF0074">
        <w:rPr>
          <w:rFonts w:ascii="Cambria" w:hAnsi="Cambria" w:cs="Times New Roman"/>
          <w:kern w:val="1"/>
        </w:rPr>
        <w:tab/>
        <w:t xml:space="preserve">w przypadku, o którym mowa w ust. 1 pkt 4, na okres, na jaki został prawomocnie orzeczony zakaz ubiegania się o zamówienia publiczne; </w:t>
      </w:r>
    </w:p>
    <w:p w:rsidR="00EF0074" w:rsidRPr="00EF0074" w:rsidRDefault="00EF0074" w:rsidP="00EF0074">
      <w:pPr>
        <w:widowControl w:val="0"/>
        <w:autoSpaceDE w:val="0"/>
        <w:autoSpaceDN w:val="0"/>
        <w:adjustRightInd w:val="0"/>
        <w:spacing w:after="0" w:line="240" w:lineRule="auto"/>
        <w:ind w:left="1080" w:hanging="360"/>
        <w:rPr>
          <w:rFonts w:ascii="Cambria" w:hAnsi="Cambria" w:cs="Times New Roman"/>
          <w:kern w:val="1"/>
        </w:rPr>
      </w:pPr>
      <w:r w:rsidRPr="00EF0074">
        <w:rPr>
          <w:rFonts w:ascii="Cambria" w:hAnsi="Cambria" w:cs="Times New Roman"/>
          <w:kern w:val="1"/>
        </w:rPr>
        <w:t>4)</w:t>
      </w:r>
      <w:r w:rsidRPr="00EF0074">
        <w:rPr>
          <w:rFonts w:ascii="Cambria" w:hAnsi="Cambria" w:cs="Times New Roman"/>
          <w:kern w:val="1"/>
        </w:rPr>
        <w:tab/>
        <w:t>w przypadkach, o których mowa w ust. 1 pkt 5, na okres 3 lat od zaistnienia zdarzenia będącego podstawą wykluczenia.</w:t>
      </w:r>
    </w:p>
    <w:p w:rsidR="00EF0074" w:rsidRPr="00EF0074" w:rsidRDefault="00EF0074" w:rsidP="00EF0074">
      <w:pPr>
        <w:widowControl w:val="0"/>
        <w:autoSpaceDE w:val="0"/>
        <w:autoSpaceDN w:val="0"/>
        <w:adjustRightInd w:val="0"/>
        <w:spacing w:after="0" w:line="240" w:lineRule="auto"/>
        <w:ind w:left="1080" w:hanging="360"/>
        <w:jc w:val="both"/>
        <w:rPr>
          <w:rFonts w:ascii="Cambria" w:hAnsi="Cambria" w:cs="Times New Roman"/>
          <w:kern w:val="1"/>
        </w:rPr>
      </w:pPr>
      <w:r w:rsidRPr="00EF0074">
        <w:rPr>
          <w:rFonts w:ascii="Cambria" w:hAnsi="Cambria" w:cs="Times New Roman"/>
          <w:kern w:val="1"/>
        </w:rPr>
        <w:t>5)</w:t>
      </w:r>
      <w:r w:rsidRPr="00EF0074">
        <w:rPr>
          <w:rFonts w:ascii="Cambria" w:hAnsi="Cambria" w:cs="Times New Roman"/>
          <w:kern w:val="1"/>
        </w:rPr>
        <w:tab/>
      </w:r>
      <w:r w:rsidRPr="00EF0074">
        <w:rPr>
          <w:rFonts w:ascii="Cambria" w:eastAsia="Lucida Sans Unicode" w:hAnsi="Cambria" w:cs="Times New Roman"/>
          <w:kern w:val="1"/>
          <w:lang w:eastAsia="ar-SA"/>
        </w:rPr>
        <w:t>w przypadkach, o których mowa w ust. 1 pkt 6 w postępowaniu o udzielenie zamówienia, w którym zaistniało zdarzenie będące podstawą wykluczenia.</w:t>
      </w:r>
    </w:p>
    <w:p w:rsidR="00EF0074" w:rsidRPr="00EF0074" w:rsidRDefault="00EF0074" w:rsidP="00EF0074">
      <w:pPr>
        <w:suppressAutoHyphens/>
        <w:spacing w:after="0" w:line="240" w:lineRule="auto"/>
        <w:ind w:left="284" w:hanging="284"/>
        <w:jc w:val="both"/>
        <w:rPr>
          <w:rFonts w:ascii="Cambria" w:eastAsia="Times New Roman" w:hAnsi="Cambria" w:cs="Times New Roman"/>
          <w:lang w:eastAsia="ar-SA"/>
        </w:rPr>
      </w:pPr>
      <w:r w:rsidRPr="00EF0074">
        <w:rPr>
          <w:rFonts w:ascii="Cambria" w:hAnsi="Cambria" w:cs="Times New Roman"/>
        </w:rPr>
        <w:t xml:space="preserve">6. </w:t>
      </w:r>
      <w:r w:rsidRPr="00EF0074">
        <w:rPr>
          <w:rFonts w:ascii="Cambria" w:hAnsi="Cambria" w:cs="Times New Roman"/>
        </w:rPr>
        <w:tab/>
      </w:r>
      <w:r w:rsidRPr="00EF0074">
        <w:rPr>
          <w:rFonts w:ascii="Cambria" w:eastAsia="Times New Roman" w:hAnsi="Cambria" w:cs="Times New Roman"/>
          <w:lang w:eastAsia="ar-SA"/>
        </w:rPr>
        <w:t>Stosownie do art. 85 ust. 2 pzp - wykonawca zaangażowany w przygotowanie postępowania                        o udzielenie zamówienia podlega wykluczeniu z tego postępowania wyłącznie w przypadku, gdy spowodowane tym zaangażowaniem zakłócenie konkurencji nie może być wyeliminowane w inny sposób niż przez wykluczenie wykonawcy z udziału w tym postępowaniu. Przed wykluczeniem wykonawcy zamawiający zapewnia temu wykonawcy możliwość udowodnienia, że jego zaangażowanie w przygotowanie postępowania o udzielenie zamówienia nie zakłóci konkurencji.</w:t>
      </w:r>
    </w:p>
    <w:p w:rsidR="00EF0074" w:rsidRPr="00EF0074" w:rsidRDefault="00EF0074" w:rsidP="00EF0074">
      <w:pPr>
        <w:suppressAutoHyphens/>
        <w:spacing w:after="0" w:line="240" w:lineRule="auto"/>
        <w:ind w:left="284" w:hanging="284"/>
        <w:jc w:val="both"/>
        <w:rPr>
          <w:rFonts w:ascii="Cambria" w:eastAsia="Times New Roman" w:hAnsi="Cambria" w:cs="Times New Roman"/>
          <w:lang w:eastAsia="ar-SA"/>
        </w:rPr>
      </w:pPr>
      <w:r w:rsidRPr="00EF0074">
        <w:rPr>
          <w:rFonts w:ascii="Cambria" w:eastAsia="Times New Roman" w:hAnsi="Cambria" w:cs="Times New Roman"/>
          <w:lang w:eastAsia="ar-SA"/>
        </w:rPr>
        <w:t>7.</w:t>
      </w:r>
      <w:r w:rsidRPr="00EF0074">
        <w:rPr>
          <w:rFonts w:ascii="Cambria" w:eastAsia="Times New Roman" w:hAnsi="Cambria" w:cs="Times New Roman"/>
          <w:lang w:eastAsia="ar-SA"/>
        </w:rPr>
        <w:tab/>
        <w:t>W przypadku podmiotów wspólnie ubiegających się o zamówienie żaden z wykonawców nie może podlegać wykluczeniu. Powyższe dotyczy sytuacji, w której wykonawca powołuje się na zdolności lub sytuację podmiotów udostępniających zasoby.</w:t>
      </w:r>
    </w:p>
    <w:p w:rsidR="00EF0074" w:rsidRPr="00EA04D4" w:rsidRDefault="00EF0074" w:rsidP="00EF0074">
      <w:pPr>
        <w:suppressAutoHyphens/>
        <w:spacing w:after="0" w:line="240" w:lineRule="auto"/>
        <w:ind w:left="284" w:hanging="284"/>
        <w:jc w:val="both"/>
        <w:rPr>
          <w:rFonts w:ascii="Cambria" w:eastAsia="Times New Roman" w:hAnsi="Cambria" w:cs="Times New Roman"/>
          <w:i/>
          <w:lang w:eastAsia="pl-PL"/>
        </w:rPr>
      </w:pPr>
      <w:r w:rsidRPr="00EA04D4">
        <w:rPr>
          <w:rFonts w:ascii="Cambria" w:eastAsia="Times New Roman" w:hAnsi="Cambria" w:cs="Times New Roman"/>
          <w:i/>
          <w:lang w:eastAsia="ar-SA"/>
        </w:rPr>
        <w:t>8.</w:t>
      </w:r>
      <w:r w:rsidRPr="00EA04D4">
        <w:rPr>
          <w:rFonts w:ascii="Cambria" w:eastAsia="Times New Roman" w:hAnsi="Cambria" w:cs="Times New Roman"/>
          <w:i/>
          <w:lang w:eastAsia="ar-SA"/>
        </w:rPr>
        <w:tab/>
      </w:r>
      <w:r w:rsidRPr="00EA04D4">
        <w:rPr>
          <w:rFonts w:ascii="Cambria" w:eastAsia="Times New Roman" w:hAnsi="Cambria" w:cs="Times New Roman"/>
          <w:i/>
          <w:lang w:eastAsia="pl-PL"/>
        </w:rPr>
        <w:t xml:space="preserve">Zamawiający zgodnie z art. 1 pkt 3 ustawy </w:t>
      </w:r>
      <w:r w:rsidRPr="00EA04D4">
        <w:rPr>
          <w:rFonts w:ascii="Cambria" w:eastAsia="Times New Roman" w:hAnsi="Cambria" w:cs="Times New Roman"/>
          <w:bCs/>
          <w:i/>
          <w:lang w:eastAsia="pl-PL"/>
        </w:rPr>
        <w:t xml:space="preserve">o szczególnych rozwiązaniach w zakresie przeciwdziałania wspieraniu agresji na Ukrainę oraz służących ochronie bezpieczeństwa narodowego </w:t>
      </w:r>
      <w:r w:rsidRPr="00EA04D4">
        <w:rPr>
          <w:rFonts w:ascii="Cambria" w:eastAsia="Times New Roman" w:hAnsi="Cambria" w:cs="Times New Roman"/>
          <w:i/>
          <w:lang w:eastAsia="pl-PL"/>
        </w:rPr>
        <w:t xml:space="preserve">w celu przeciwdziałania wspieraniu agresji Federacji Rosyjskiej na Ukrainę, wobec osób i podmiotów wpisanych na listę, o której mowa w art. 2 tejże ustawy, stosuje sankcje </w:t>
      </w:r>
      <w:r w:rsidRPr="00EA04D4">
        <w:rPr>
          <w:rFonts w:ascii="Cambria" w:eastAsia="Times New Roman" w:hAnsi="Cambria" w:cs="Times New Roman"/>
          <w:i/>
          <w:lang w:eastAsia="pl-PL"/>
        </w:rPr>
        <w:lastRenderedPageBreak/>
        <w:t xml:space="preserve">polegające m.in. na wykluczeniu z postępowania o udzielenie zamówienia publicznego prowadzonego na podstawie ustawy z dnia 11 września 2019 r. – Pzp.  </w:t>
      </w:r>
    </w:p>
    <w:p w:rsidR="00EF0074" w:rsidRPr="00EA04D4" w:rsidRDefault="00EF0074" w:rsidP="00EF0074">
      <w:pPr>
        <w:suppressAutoHyphens/>
        <w:spacing w:after="0" w:line="240" w:lineRule="auto"/>
        <w:ind w:left="284" w:hanging="284"/>
        <w:jc w:val="both"/>
        <w:rPr>
          <w:rFonts w:ascii="Cambria" w:eastAsia="Times New Roman" w:hAnsi="Cambria" w:cs="Times New Roman"/>
          <w:i/>
          <w:lang w:eastAsia="ar-SA"/>
        </w:rPr>
      </w:pPr>
      <w:r w:rsidRPr="00EA04D4">
        <w:rPr>
          <w:rFonts w:ascii="Cambria" w:eastAsia="Times New Roman" w:hAnsi="Cambria" w:cs="Times New Roman"/>
          <w:i/>
          <w:lang w:eastAsia="ar-SA"/>
        </w:rPr>
        <w:t>9.</w:t>
      </w:r>
      <w:r w:rsidRPr="00EA04D4">
        <w:rPr>
          <w:rFonts w:ascii="Cambria" w:eastAsia="Times New Roman" w:hAnsi="Cambria" w:cs="Times New Roman"/>
          <w:i/>
          <w:lang w:eastAsia="pl-PL"/>
        </w:rPr>
        <w:tab/>
        <w:t>Biorąc pod uwagę powyższe – zamawiający wykluczy wykonawcę:</w:t>
      </w:r>
    </w:p>
    <w:p w:rsidR="00EF0074" w:rsidRPr="00EA04D4" w:rsidRDefault="00EF0074" w:rsidP="00151300">
      <w:pPr>
        <w:widowControl w:val="0"/>
        <w:numPr>
          <w:ilvl w:val="0"/>
          <w:numId w:val="41"/>
        </w:numPr>
        <w:suppressAutoHyphens/>
        <w:spacing w:after="0" w:line="240" w:lineRule="auto"/>
        <w:jc w:val="both"/>
        <w:rPr>
          <w:rFonts w:ascii="Times New Roman" w:eastAsia="Times New Roman" w:hAnsi="Times New Roman" w:cs="Times New Roman"/>
          <w:i/>
          <w:kern w:val="1"/>
          <w:lang w:eastAsia="pl-PL"/>
        </w:rPr>
      </w:pPr>
      <w:r w:rsidRPr="00EA04D4">
        <w:rPr>
          <w:rFonts w:ascii="Cambria" w:eastAsia="Times New Roman" w:hAnsi="Cambria" w:cs="Times New Roman"/>
          <w:i/>
          <w:kern w:val="1"/>
          <w:lang w:eastAsia="pl-PL"/>
        </w:rPr>
        <w:t>wymienionego w wykazach określonych w rozporządzeniu 765/2006 i rozporządzeniu 269/2014 albo wpisanego na listę na podstawie decyzji w sprawie wpisu na listę rozstrzygającej o zastosowaniu środka, o którym mowa w art. 1 pkt 3 ustawy w celu przeciwdziałania wspieraniu agresji Federacji Rosyjskiej na Ukrainę,</w:t>
      </w:r>
    </w:p>
    <w:p w:rsidR="00EF0074" w:rsidRPr="00EA04D4" w:rsidRDefault="00EF0074" w:rsidP="00151300">
      <w:pPr>
        <w:widowControl w:val="0"/>
        <w:numPr>
          <w:ilvl w:val="0"/>
          <w:numId w:val="41"/>
        </w:numPr>
        <w:suppressAutoHyphens/>
        <w:spacing w:after="0" w:line="240" w:lineRule="auto"/>
        <w:jc w:val="both"/>
        <w:rPr>
          <w:rFonts w:ascii="Times New Roman" w:eastAsia="Times New Roman" w:hAnsi="Times New Roman" w:cs="Times New Roman"/>
          <w:i/>
          <w:kern w:val="1"/>
          <w:lang w:eastAsia="pl-PL"/>
        </w:rPr>
      </w:pPr>
      <w:r w:rsidRPr="00EA04D4">
        <w:rPr>
          <w:rFonts w:ascii="Cambria" w:eastAsia="Times New Roman" w:hAnsi="Cambria" w:cs="Times New Roman"/>
          <w:i/>
          <w:kern w:val="1"/>
          <w:lang w:eastAsia="pl-PL"/>
        </w:rPr>
        <w:t>wykonawcę, którego beneficjentem rzeczywistym w rozumieniu ustawy z dnia 1 marca                 2018 r. o przeciwdziałaniu praniu pieniędzy oraz finansowaniu terroryzmu (Dz. U. z 2022 r. poz. 593 i 655) jest osoba wymieniona w wykazach określonych w rozporządzeniu 765/2006 i rozporządzeniu 269/2014 albo wpisana na listę lub będąca takim beneficjentem rzeczywistym od dnia 24 lutego 2022 r., o ile została wpisana na listę na podstawie decyzji w sprawie wpisu na listę rozstrzygającej o zastosowaniu środka, o którym mowa w art. 1 pkt 3;</w:t>
      </w:r>
    </w:p>
    <w:p w:rsidR="00EF0074" w:rsidRPr="00EA04D4" w:rsidRDefault="00EF0074" w:rsidP="00151300">
      <w:pPr>
        <w:widowControl w:val="0"/>
        <w:numPr>
          <w:ilvl w:val="0"/>
          <w:numId w:val="41"/>
        </w:numPr>
        <w:suppressAutoHyphens/>
        <w:spacing w:after="0" w:line="240" w:lineRule="auto"/>
        <w:jc w:val="both"/>
        <w:rPr>
          <w:rFonts w:ascii="Times New Roman" w:eastAsia="Times New Roman" w:hAnsi="Times New Roman" w:cs="Times New Roman"/>
          <w:i/>
          <w:kern w:val="1"/>
          <w:lang w:eastAsia="pl-PL"/>
        </w:rPr>
      </w:pPr>
      <w:r w:rsidRPr="00EA04D4">
        <w:rPr>
          <w:rFonts w:ascii="Cambria" w:eastAsia="Times New Roman" w:hAnsi="Cambria" w:cs="Times New Roman"/>
          <w:i/>
          <w:kern w:val="1"/>
          <w:lang w:eastAsia="pl-PL"/>
        </w:rPr>
        <w:t xml:space="preserve">wykonawcę, którego jednostką dominującą w rozumieniu art. 3 ust. 1 pkt 37 ustawy z dnia 29 września 1994 r. o rachunkowości (Dz. U. z 2021 r. poz. 217, 2105 i 2106) jest podmiot wymieniony w wykazach określonych w rozporządzeniu 765/2006 i rozporządzeniu 269/2014 albo wpisany na listę lub będący taką jednostką dominującą od dnia 24 lutego 2022 r., o ile został wpisany na listę na podstawie decyzji w sprawie wpisu na listę rozstrzygającej o zastosowaniu środka, o którym mowa w art. 1 pkt 3. </w:t>
      </w:r>
    </w:p>
    <w:p w:rsidR="00EF0074" w:rsidRPr="00EA04D4" w:rsidRDefault="00EF0074" w:rsidP="00151300">
      <w:pPr>
        <w:widowControl w:val="0"/>
        <w:numPr>
          <w:ilvl w:val="0"/>
          <w:numId w:val="17"/>
        </w:numPr>
        <w:suppressAutoHyphens/>
        <w:spacing w:after="0" w:line="240" w:lineRule="auto"/>
        <w:jc w:val="both"/>
        <w:rPr>
          <w:rFonts w:ascii="Times New Roman" w:eastAsia="Times New Roman" w:hAnsi="Times New Roman" w:cs="Times New Roman"/>
          <w:i/>
          <w:kern w:val="1"/>
          <w:lang w:eastAsia="pl-PL"/>
        </w:rPr>
      </w:pPr>
      <w:r w:rsidRPr="00EA04D4">
        <w:rPr>
          <w:rFonts w:ascii="Cambria" w:eastAsia="Times New Roman" w:hAnsi="Cambria" w:cs="Times New Roman"/>
          <w:i/>
          <w:kern w:val="1"/>
          <w:lang w:eastAsia="pl-PL"/>
        </w:rPr>
        <w:t xml:space="preserve">Wykluczenie następuje na okres trwania okoliczności określonych w ust. 9. </w:t>
      </w:r>
    </w:p>
    <w:p w:rsidR="00EF0074" w:rsidRPr="00EA04D4" w:rsidRDefault="00EF0074" w:rsidP="00151300">
      <w:pPr>
        <w:widowControl w:val="0"/>
        <w:numPr>
          <w:ilvl w:val="0"/>
          <w:numId w:val="17"/>
        </w:numPr>
        <w:suppressAutoHyphens/>
        <w:spacing w:after="0" w:line="240" w:lineRule="auto"/>
        <w:jc w:val="both"/>
        <w:rPr>
          <w:rFonts w:ascii="Times New Roman" w:eastAsia="Times New Roman" w:hAnsi="Times New Roman" w:cs="Times New Roman"/>
          <w:i/>
          <w:kern w:val="1"/>
          <w:lang w:eastAsia="pl-PL"/>
        </w:rPr>
      </w:pPr>
      <w:r w:rsidRPr="00EA04D4">
        <w:rPr>
          <w:rFonts w:ascii="Cambria" w:eastAsia="Times New Roman" w:hAnsi="Cambria" w:cs="Times New Roman"/>
          <w:i/>
          <w:kern w:val="1"/>
          <w:lang w:eastAsia="pl-PL"/>
        </w:rPr>
        <w:t>W przypadku wykonawcy wykluczonego na podstawie ust. 9, zamawiający odrzuca ofertę takiego Wykonawcy.</w:t>
      </w:r>
    </w:p>
    <w:p w:rsidR="00EF0074" w:rsidRPr="00EA04D4" w:rsidRDefault="00EF0074" w:rsidP="00151300">
      <w:pPr>
        <w:widowControl w:val="0"/>
        <w:numPr>
          <w:ilvl w:val="0"/>
          <w:numId w:val="17"/>
        </w:numPr>
        <w:suppressAutoHyphens/>
        <w:spacing w:after="0" w:line="240" w:lineRule="auto"/>
        <w:jc w:val="both"/>
        <w:rPr>
          <w:rFonts w:ascii="Times New Roman" w:eastAsia="Times New Roman" w:hAnsi="Times New Roman" w:cs="Times New Roman"/>
          <w:i/>
          <w:kern w:val="1"/>
          <w:lang w:eastAsia="pl-PL"/>
        </w:rPr>
      </w:pPr>
      <w:r w:rsidRPr="00EA04D4">
        <w:rPr>
          <w:rFonts w:ascii="Cambria" w:eastAsia="Times New Roman" w:hAnsi="Cambria" w:cs="Times New Roman"/>
          <w:i/>
          <w:kern w:val="1"/>
          <w:lang w:eastAsia="pl-PL"/>
        </w:rPr>
        <w:t xml:space="preserve">Osoba lub podmiot podlegające wykluczeniu na podstawie ust. 9, które w okresie tego wykluczenia ubiegają się o udzielenie zamówienia publicznego lub biorą udział w postępowaniu o udzielenie zamówienia publicznego, podlegają karze pieniężnej. </w:t>
      </w:r>
    </w:p>
    <w:p w:rsidR="00EF0074" w:rsidRPr="00EA04D4" w:rsidRDefault="00EF0074" w:rsidP="00151300">
      <w:pPr>
        <w:widowControl w:val="0"/>
        <w:numPr>
          <w:ilvl w:val="0"/>
          <w:numId w:val="17"/>
        </w:numPr>
        <w:suppressAutoHyphens/>
        <w:spacing w:after="0" w:line="240" w:lineRule="auto"/>
        <w:jc w:val="both"/>
        <w:rPr>
          <w:rFonts w:ascii="Times New Roman" w:eastAsia="Times New Roman" w:hAnsi="Times New Roman" w:cs="Times New Roman"/>
          <w:i/>
          <w:kern w:val="1"/>
          <w:lang w:eastAsia="pl-PL"/>
        </w:rPr>
      </w:pPr>
      <w:r w:rsidRPr="00EA04D4">
        <w:rPr>
          <w:rFonts w:ascii="Cambria" w:eastAsia="Times New Roman" w:hAnsi="Cambria" w:cs="Times New Roman"/>
          <w:i/>
          <w:kern w:val="1"/>
          <w:lang w:eastAsia="pl-PL"/>
        </w:rPr>
        <w:t>Karę pieniężną, o której mowa w ust. 9, nakłada Prezes Urzędu Zamówień Publicznych,                                w drodze decyzji, w wysokości do 20 000 000 zł.</w:t>
      </w:r>
    </w:p>
    <w:p w:rsidR="00EF0074" w:rsidRPr="00EF0074" w:rsidRDefault="00EF0074" w:rsidP="00EF0074">
      <w:pPr>
        <w:suppressAutoHyphens/>
        <w:spacing w:after="0" w:line="240" w:lineRule="auto"/>
        <w:ind w:left="426" w:right="-2" w:hanging="426"/>
        <w:jc w:val="center"/>
        <w:rPr>
          <w:rFonts w:ascii="Cambria" w:eastAsia="Times New Roman" w:hAnsi="Cambria" w:cs="Tahoma"/>
          <w:b/>
          <w:bCs/>
          <w:color w:val="0070C0"/>
          <w:lang w:eastAsia="ar-SA"/>
        </w:rPr>
      </w:pPr>
    </w:p>
    <w:p w:rsidR="001412ED" w:rsidRDefault="001412ED" w:rsidP="001412ED">
      <w:pPr>
        <w:pStyle w:val="WW-Tekstpodstawowy3"/>
        <w:ind w:left="426" w:right="-2" w:hanging="426"/>
        <w:jc w:val="center"/>
        <w:rPr>
          <w:rFonts w:ascii="Cambria" w:hAnsi="Cambria" w:cs="Tahoma"/>
          <w:b/>
          <w:bCs/>
          <w:color w:val="FF0000"/>
          <w:szCs w:val="22"/>
        </w:rPr>
      </w:pPr>
    </w:p>
    <w:p w:rsidR="0098282B" w:rsidRPr="00F43A1D" w:rsidRDefault="0098282B" w:rsidP="00EF0074">
      <w:pPr>
        <w:pStyle w:val="WW-Tekstpodstawowy3"/>
        <w:ind w:right="-2"/>
        <w:rPr>
          <w:rFonts w:ascii="Cambria" w:hAnsi="Cambria" w:cs="Tahoma"/>
          <w:b/>
          <w:bCs/>
          <w:color w:val="FF0000"/>
          <w:szCs w:val="22"/>
        </w:rPr>
      </w:pPr>
    </w:p>
    <w:p w:rsidR="001412ED" w:rsidRPr="00F43A1D" w:rsidRDefault="001412ED" w:rsidP="001412ED">
      <w:pPr>
        <w:pStyle w:val="WW-Tekstpodstawowy3"/>
        <w:ind w:left="426" w:right="-2" w:hanging="426"/>
        <w:jc w:val="center"/>
        <w:rPr>
          <w:rFonts w:ascii="Cambria" w:hAnsi="Cambria" w:cs="Tahoma"/>
          <w:b/>
          <w:bCs/>
          <w:szCs w:val="22"/>
        </w:rPr>
      </w:pPr>
      <w:r w:rsidRPr="00F43A1D">
        <w:rPr>
          <w:rFonts w:ascii="Cambria" w:hAnsi="Cambria" w:cs="Tahoma"/>
          <w:b/>
          <w:bCs/>
          <w:szCs w:val="22"/>
        </w:rPr>
        <w:t>ROZDZIAŁ 16</w:t>
      </w:r>
    </w:p>
    <w:p w:rsidR="001412ED" w:rsidRDefault="001412ED" w:rsidP="001412ED">
      <w:pPr>
        <w:pStyle w:val="WW-Tekstpodstawowy3"/>
        <w:ind w:left="426" w:right="-2" w:hanging="426"/>
        <w:jc w:val="center"/>
        <w:rPr>
          <w:rFonts w:ascii="Cambria" w:hAnsi="Cambria"/>
          <w:b/>
          <w:szCs w:val="22"/>
        </w:rPr>
      </w:pPr>
      <w:r w:rsidRPr="00F43A1D">
        <w:rPr>
          <w:rFonts w:ascii="Cambria" w:hAnsi="Cambria"/>
          <w:b/>
          <w:szCs w:val="22"/>
        </w:rPr>
        <w:t>SPOSÓB OBLICZENIA CENY</w:t>
      </w:r>
    </w:p>
    <w:p w:rsidR="001412ED" w:rsidRPr="00F62516" w:rsidRDefault="001412ED" w:rsidP="001412ED">
      <w:pPr>
        <w:pStyle w:val="WW-Tekstpodstawowy3"/>
        <w:ind w:left="426" w:right="-2" w:hanging="426"/>
        <w:jc w:val="center"/>
        <w:rPr>
          <w:rFonts w:ascii="Cambria" w:hAnsi="Cambria" w:cs="Tahoma"/>
          <w:b/>
          <w:bCs/>
          <w:szCs w:val="22"/>
        </w:rPr>
      </w:pPr>
    </w:p>
    <w:p w:rsidR="00EF0074" w:rsidRPr="00EF0074" w:rsidRDefault="00EF0074" w:rsidP="00EF0074">
      <w:pPr>
        <w:numPr>
          <w:ilvl w:val="0"/>
          <w:numId w:val="4"/>
        </w:numPr>
        <w:tabs>
          <w:tab w:val="clear" w:pos="720"/>
          <w:tab w:val="num" w:pos="284"/>
        </w:tabs>
        <w:suppressAutoHyphens/>
        <w:spacing w:after="0" w:line="240" w:lineRule="auto"/>
        <w:ind w:left="284" w:hanging="284"/>
        <w:jc w:val="both"/>
        <w:rPr>
          <w:rFonts w:ascii="Cambria" w:hAnsi="Cambria" w:cs="Tahoma"/>
        </w:rPr>
      </w:pPr>
      <w:r w:rsidRPr="00EF0074">
        <w:rPr>
          <w:rFonts w:ascii="Cambria" w:hAnsi="Cambria" w:cs="Tahoma"/>
        </w:rPr>
        <w:t xml:space="preserve">Wykonawca może zaproponować tylko jedną cenę uwzględniającą należny i obowiązujący podatek od towarów i usług z dokładnością nie większą niż do dwóch miejsc po przecinku. </w:t>
      </w:r>
    </w:p>
    <w:p w:rsidR="00EF0074" w:rsidRPr="00EF0074" w:rsidRDefault="00EF0074" w:rsidP="00EF0074">
      <w:pPr>
        <w:numPr>
          <w:ilvl w:val="0"/>
          <w:numId w:val="4"/>
        </w:numPr>
        <w:tabs>
          <w:tab w:val="clear" w:pos="720"/>
          <w:tab w:val="num" w:pos="284"/>
        </w:tabs>
        <w:suppressAutoHyphens/>
        <w:spacing w:after="0" w:line="240" w:lineRule="auto"/>
        <w:ind w:left="284" w:hanging="284"/>
        <w:jc w:val="both"/>
        <w:rPr>
          <w:rFonts w:ascii="Cambria" w:hAnsi="Cambria" w:cs="Tahoma"/>
        </w:rPr>
      </w:pPr>
      <w:r w:rsidRPr="00EF0074">
        <w:rPr>
          <w:rFonts w:ascii="Cambria" w:hAnsi="Cambria" w:cs="Tahoma"/>
        </w:rPr>
        <w:t>Wykonawca zobowiązany jest w cenie oferty uwzględnić stawkę podatku VAT 23%.</w:t>
      </w:r>
    </w:p>
    <w:p w:rsidR="00EF0074" w:rsidRPr="00EF0074" w:rsidRDefault="00EF0074" w:rsidP="00EF0074">
      <w:pPr>
        <w:numPr>
          <w:ilvl w:val="0"/>
          <w:numId w:val="4"/>
        </w:numPr>
        <w:tabs>
          <w:tab w:val="clear" w:pos="720"/>
          <w:tab w:val="num" w:pos="284"/>
        </w:tabs>
        <w:suppressAutoHyphens/>
        <w:spacing w:after="0" w:line="240" w:lineRule="auto"/>
        <w:ind w:left="284" w:hanging="284"/>
        <w:jc w:val="both"/>
        <w:rPr>
          <w:rFonts w:ascii="Cambria" w:hAnsi="Cambria" w:cs="Tahoma"/>
        </w:rPr>
      </w:pPr>
      <w:r w:rsidRPr="00EF0074">
        <w:rPr>
          <w:rFonts w:ascii="Cambria" w:hAnsi="Cambria" w:cs="Tahoma"/>
          <w:bCs/>
        </w:rPr>
        <w:t xml:space="preserve">Zaoferowana cena oferty będzie ceną ryczałtową. </w:t>
      </w:r>
    </w:p>
    <w:p w:rsidR="00EF0074" w:rsidRPr="00EF0074" w:rsidRDefault="00EF0074" w:rsidP="00EF0074">
      <w:pPr>
        <w:numPr>
          <w:ilvl w:val="0"/>
          <w:numId w:val="4"/>
        </w:numPr>
        <w:tabs>
          <w:tab w:val="clear" w:pos="720"/>
          <w:tab w:val="num" w:pos="284"/>
        </w:tabs>
        <w:suppressAutoHyphens/>
        <w:spacing w:after="0" w:line="240" w:lineRule="auto"/>
        <w:ind w:left="284" w:hanging="284"/>
        <w:jc w:val="both"/>
        <w:rPr>
          <w:rFonts w:ascii="Cambria" w:hAnsi="Cambria" w:cs="Tahoma"/>
        </w:rPr>
      </w:pPr>
      <w:r w:rsidRPr="00EF0074">
        <w:rPr>
          <w:rFonts w:ascii="Cambria" w:hAnsi="Cambria" w:cs="Tahoma"/>
        </w:rPr>
        <w:t>Wykonawca ponosi wszelkie ryzyko związane z określeniem całkowitej ceny oferty na podstawie własnej analizy ekonomicznej.</w:t>
      </w:r>
    </w:p>
    <w:p w:rsidR="00EF0074" w:rsidRPr="00EF0074" w:rsidRDefault="00EF0074" w:rsidP="00EF0074">
      <w:pPr>
        <w:numPr>
          <w:ilvl w:val="0"/>
          <w:numId w:val="4"/>
        </w:numPr>
        <w:tabs>
          <w:tab w:val="clear" w:pos="720"/>
          <w:tab w:val="num" w:pos="284"/>
        </w:tabs>
        <w:suppressAutoHyphens/>
        <w:spacing w:after="0" w:line="240" w:lineRule="auto"/>
        <w:ind w:left="284" w:hanging="284"/>
        <w:jc w:val="both"/>
        <w:rPr>
          <w:rFonts w:ascii="Cambria" w:hAnsi="Cambria" w:cs="Tahoma"/>
        </w:rPr>
      </w:pPr>
      <w:r w:rsidRPr="00EF0074">
        <w:rPr>
          <w:rFonts w:ascii="Cambria" w:hAnsi="Cambria" w:cs="Tahoma"/>
        </w:rPr>
        <w:t xml:space="preserve">Podana w ofercie cena ryczałtowa musi uwzględniać wszystkie koszty składające się na prawidłową realizację przedmiotu zamówienia </w:t>
      </w:r>
      <w:r w:rsidRPr="00EF0074">
        <w:rPr>
          <w:rFonts w:ascii="Cambria" w:hAnsi="Cambria" w:cs="Tahoma"/>
          <w:lang w:eastAsia="pl-PL"/>
        </w:rPr>
        <w:t xml:space="preserve">wynikające z opisu przedmiotu zamówienia. </w:t>
      </w:r>
    </w:p>
    <w:p w:rsidR="00EF0074" w:rsidRPr="00EF0074" w:rsidRDefault="00EF0074" w:rsidP="00EF0074">
      <w:pPr>
        <w:numPr>
          <w:ilvl w:val="0"/>
          <w:numId w:val="4"/>
        </w:numPr>
        <w:tabs>
          <w:tab w:val="clear" w:pos="720"/>
          <w:tab w:val="num" w:pos="284"/>
        </w:tabs>
        <w:suppressAutoHyphens/>
        <w:spacing w:after="0" w:line="240" w:lineRule="auto"/>
        <w:ind w:left="284" w:hanging="284"/>
        <w:jc w:val="both"/>
        <w:rPr>
          <w:rFonts w:ascii="Cambria" w:hAnsi="Cambria" w:cs="Tahoma"/>
        </w:rPr>
      </w:pPr>
      <w:r w:rsidRPr="00EF0074">
        <w:rPr>
          <w:rFonts w:ascii="Cambria" w:hAnsi="Cambria" w:cs="Tahoma"/>
          <w:lang w:eastAsia="pl-PL"/>
        </w:rPr>
        <w:t>Wykonawca winien przewidzieć wszystkie okoliczności, które zmierzają do prawidłowego                               i należytego wykonania przedmiotu zamówienia oraz, które mogą wpłynąć na cenę zamówienia</w:t>
      </w:r>
      <w:r w:rsidRPr="00EF0074">
        <w:rPr>
          <w:rFonts w:ascii="Cambria" w:hAnsi="Cambria" w:cs="Tahoma"/>
        </w:rPr>
        <w:t>.</w:t>
      </w:r>
    </w:p>
    <w:p w:rsidR="00EF0074" w:rsidRPr="00EF0074" w:rsidRDefault="00EF0074" w:rsidP="00EF0074">
      <w:pPr>
        <w:numPr>
          <w:ilvl w:val="0"/>
          <w:numId w:val="4"/>
        </w:numPr>
        <w:tabs>
          <w:tab w:val="clear" w:pos="720"/>
          <w:tab w:val="num" w:pos="284"/>
        </w:tabs>
        <w:suppressAutoHyphens/>
        <w:spacing w:after="0" w:line="240" w:lineRule="auto"/>
        <w:ind w:left="284" w:hanging="284"/>
        <w:jc w:val="both"/>
        <w:rPr>
          <w:rFonts w:ascii="Cambria" w:hAnsi="Cambria" w:cs="Tahoma"/>
        </w:rPr>
      </w:pPr>
      <w:r w:rsidRPr="00EF0074">
        <w:rPr>
          <w:rFonts w:ascii="Cambria" w:hAnsi="Cambria" w:cs="Tahoma"/>
        </w:rPr>
        <w:t>Wszelkie upusty i rabaty udzielane zamawiającemu przez wykonawcę muszą być ujęte w cenie oferty.</w:t>
      </w:r>
    </w:p>
    <w:p w:rsidR="00EF0074" w:rsidRPr="00EF0074" w:rsidRDefault="00EF0074" w:rsidP="00EF0074">
      <w:pPr>
        <w:numPr>
          <w:ilvl w:val="0"/>
          <w:numId w:val="4"/>
        </w:numPr>
        <w:tabs>
          <w:tab w:val="clear" w:pos="720"/>
          <w:tab w:val="num" w:pos="284"/>
        </w:tabs>
        <w:suppressAutoHyphens/>
        <w:spacing w:after="0" w:line="240" w:lineRule="auto"/>
        <w:ind w:left="284" w:hanging="284"/>
        <w:jc w:val="both"/>
        <w:rPr>
          <w:rFonts w:ascii="Cambria" w:hAnsi="Cambria" w:cs="Tahoma"/>
        </w:rPr>
      </w:pPr>
      <w:r w:rsidRPr="00EF0074">
        <w:rPr>
          <w:rFonts w:ascii="Cambria" w:hAnsi="Cambria"/>
          <w:lang w:eastAsia="pl-PL"/>
        </w:rPr>
        <w:t>Jeżeli została złożona oferta, której wybór prowadziłby do powstania u zamawiającego obowiązku podatkowego zgodnie z ustawą z dnia 11 marca 2004 r. o podatku od towarów i usług (</w:t>
      </w:r>
      <w:r w:rsidRPr="00EF0074">
        <w:rPr>
          <w:rFonts w:ascii="Cambria" w:hAnsi="Cambria"/>
          <w:color w:val="333333"/>
          <w:shd w:val="clear" w:color="auto" w:fill="FFFFFF"/>
        </w:rPr>
        <w:t>Dz. U. z 2021 r. poz. 685, 694 i 802</w:t>
      </w:r>
      <w:r w:rsidRPr="00EF0074">
        <w:rPr>
          <w:rFonts w:ascii="Cambria" w:hAnsi="Cambria"/>
          <w:lang w:eastAsia="pl-PL"/>
        </w:rPr>
        <w:t xml:space="preserve">), dla celów zastosowania kryterium ceny lub kosztu zamawiający dolicza do przedstawionej w tej ofercie ceny kwotę podatku od towarów i usług, którą miałby obowiązek rozliczyć. </w:t>
      </w:r>
    </w:p>
    <w:p w:rsidR="00EF0074" w:rsidRPr="00EF0074" w:rsidRDefault="00EF0074" w:rsidP="00EF0074">
      <w:pPr>
        <w:numPr>
          <w:ilvl w:val="0"/>
          <w:numId w:val="4"/>
        </w:numPr>
        <w:tabs>
          <w:tab w:val="clear" w:pos="720"/>
          <w:tab w:val="num" w:pos="284"/>
        </w:tabs>
        <w:suppressAutoHyphens/>
        <w:spacing w:after="0" w:line="240" w:lineRule="auto"/>
        <w:ind w:left="284" w:hanging="284"/>
        <w:jc w:val="both"/>
        <w:rPr>
          <w:rFonts w:ascii="Cambria" w:hAnsi="Cambria" w:cs="Tahoma"/>
        </w:rPr>
      </w:pPr>
      <w:r w:rsidRPr="00EF0074">
        <w:rPr>
          <w:rFonts w:ascii="Cambria" w:hAnsi="Cambria"/>
          <w:lang w:eastAsia="pl-PL"/>
        </w:rPr>
        <w:t xml:space="preserve">W ofercie, o której mowa w ust. 8, wykonawca ma obowiązek: </w:t>
      </w:r>
    </w:p>
    <w:p w:rsidR="00EF0074" w:rsidRPr="00EF0074" w:rsidRDefault="00EF0074" w:rsidP="00151300">
      <w:pPr>
        <w:widowControl w:val="0"/>
        <w:numPr>
          <w:ilvl w:val="0"/>
          <w:numId w:val="20"/>
        </w:numPr>
        <w:autoSpaceDE w:val="0"/>
        <w:autoSpaceDN w:val="0"/>
        <w:adjustRightInd w:val="0"/>
        <w:spacing w:after="0" w:line="240" w:lineRule="auto"/>
        <w:jc w:val="both"/>
        <w:rPr>
          <w:rFonts w:ascii="Cambria" w:eastAsia="Lucida Sans Unicode" w:hAnsi="Cambria" w:cs="Times New Roman"/>
          <w:kern w:val="1"/>
          <w:lang w:eastAsia="pl-PL"/>
        </w:rPr>
      </w:pPr>
      <w:r w:rsidRPr="00EF0074">
        <w:rPr>
          <w:rFonts w:ascii="Cambria" w:eastAsia="Lucida Sans Unicode" w:hAnsi="Cambria" w:cs="Times New Roman"/>
          <w:kern w:val="1"/>
          <w:lang w:eastAsia="pl-PL"/>
        </w:rPr>
        <w:t>poinformowania zamawiającego, że wybór jego oferty będzie prowadził do powstania u zamawiającego obowiązku podatkowego,</w:t>
      </w:r>
    </w:p>
    <w:p w:rsidR="00EF0074" w:rsidRPr="00EF0074" w:rsidRDefault="00EF0074" w:rsidP="00151300">
      <w:pPr>
        <w:widowControl w:val="0"/>
        <w:numPr>
          <w:ilvl w:val="0"/>
          <w:numId w:val="20"/>
        </w:numPr>
        <w:autoSpaceDE w:val="0"/>
        <w:autoSpaceDN w:val="0"/>
        <w:adjustRightInd w:val="0"/>
        <w:spacing w:after="0" w:line="240" w:lineRule="auto"/>
        <w:jc w:val="both"/>
        <w:rPr>
          <w:rFonts w:ascii="Cambria" w:eastAsia="Lucida Sans Unicode" w:hAnsi="Cambria" w:cs="Times New Roman"/>
          <w:kern w:val="1"/>
          <w:lang w:eastAsia="pl-PL"/>
        </w:rPr>
      </w:pPr>
      <w:r w:rsidRPr="00EF0074">
        <w:rPr>
          <w:rFonts w:ascii="Cambria" w:eastAsia="Lucida Sans Unicode" w:hAnsi="Cambria" w:cs="Times New Roman"/>
          <w:kern w:val="1"/>
          <w:lang w:eastAsia="pl-PL"/>
        </w:rPr>
        <w:t xml:space="preserve">wskazania nazwy (rodzaju) towaru lub usługi, których dostawa lub świadczenie będą </w:t>
      </w:r>
      <w:r w:rsidRPr="00EF0074">
        <w:rPr>
          <w:rFonts w:ascii="Cambria" w:eastAsia="Lucida Sans Unicode" w:hAnsi="Cambria" w:cs="Times New Roman"/>
          <w:kern w:val="1"/>
          <w:lang w:eastAsia="pl-PL"/>
        </w:rPr>
        <w:lastRenderedPageBreak/>
        <w:t xml:space="preserve">prowadziły do powstania obowiązku podatkowego, </w:t>
      </w:r>
    </w:p>
    <w:p w:rsidR="00EF0074" w:rsidRPr="00EF0074" w:rsidRDefault="00EF0074" w:rsidP="00151300">
      <w:pPr>
        <w:widowControl w:val="0"/>
        <w:numPr>
          <w:ilvl w:val="0"/>
          <w:numId w:val="20"/>
        </w:numPr>
        <w:autoSpaceDE w:val="0"/>
        <w:autoSpaceDN w:val="0"/>
        <w:adjustRightInd w:val="0"/>
        <w:spacing w:after="0" w:line="240" w:lineRule="auto"/>
        <w:jc w:val="both"/>
        <w:rPr>
          <w:rFonts w:ascii="Cambria" w:eastAsia="Lucida Sans Unicode" w:hAnsi="Cambria" w:cs="Times New Roman"/>
          <w:kern w:val="1"/>
          <w:lang w:eastAsia="pl-PL"/>
        </w:rPr>
      </w:pPr>
      <w:r w:rsidRPr="00EF0074">
        <w:rPr>
          <w:rFonts w:ascii="Cambria" w:eastAsia="Lucida Sans Unicode" w:hAnsi="Cambria" w:cs="Times New Roman"/>
          <w:kern w:val="1"/>
          <w:lang w:eastAsia="pl-PL"/>
        </w:rPr>
        <w:t>wskazania wartości towaru lub usługi objętego obowiązkiem podatkowym zamawiającego, bez kwoty podatku,</w:t>
      </w:r>
    </w:p>
    <w:p w:rsidR="00EF0074" w:rsidRPr="00EF0074" w:rsidRDefault="00EF0074" w:rsidP="00151300">
      <w:pPr>
        <w:widowControl w:val="0"/>
        <w:numPr>
          <w:ilvl w:val="0"/>
          <w:numId w:val="20"/>
        </w:numPr>
        <w:autoSpaceDE w:val="0"/>
        <w:autoSpaceDN w:val="0"/>
        <w:adjustRightInd w:val="0"/>
        <w:spacing w:after="0" w:line="240" w:lineRule="auto"/>
        <w:jc w:val="both"/>
        <w:rPr>
          <w:rFonts w:ascii="Cambria" w:eastAsia="Lucida Sans Unicode" w:hAnsi="Cambria" w:cs="Times New Roman"/>
          <w:kern w:val="1"/>
          <w:lang w:eastAsia="pl-PL"/>
        </w:rPr>
      </w:pPr>
      <w:r w:rsidRPr="00EF0074">
        <w:rPr>
          <w:rFonts w:ascii="Cambria" w:eastAsia="Lucida Sans Unicode" w:hAnsi="Cambria" w:cs="Times New Roman"/>
          <w:kern w:val="1"/>
          <w:lang w:eastAsia="pl-PL"/>
        </w:rPr>
        <w:t>wskazania stawki podatku od towarów i usług, która zgodnie z wiedzą wykonawcy, będzie miała zastosowanie.</w:t>
      </w:r>
    </w:p>
    <w:p w:rsidR="00576156" w:rsidRDefault="00576156" w:rsidP="001412ED">
      <w:pPr>
        <w:spacing w:after="0"/>
        <w:ind w:left="425" w:hanging="425"/>
        <w:jc w:val="center"/>
        <w:rPr>
          <w:rFonts w:ascii="Cambria" w:hAnsi="Cambria" w:cs="Tahoma"/>
          <w:b/>
        </w:rPr>
      </w:pPr>
    </w:p>
    <w:p w:rsidR="00576156" w:rsidRDefault="00576156" w:rsidP="001412ED">
      <w:pPr>
        <w:spacing w:after="0"/>
        <w:ind w:left="425" w:hanging="425"/>
        <w:jc w:val="center"/>
        <w:rPr>
          <w:rFonts w:ascii="Cambria" w:hAnsi="Cambria" w:cs="Tahoma"/>
          <w:b/>
        </w:rPr>
      </w:pPr>
    </w:p>
    <w:p w:rsidR="001412ED" w:rsidRPr="001C7DDC" w:rsidRDefault="001412ED" w:rsidP="001412ED">
      <w:pPr>
        <w:spacing w:after="0"/>
        <w:ind w:left="425" w:hanging="425"/>
        <w:jc w:val="center"/>
        <w:rPr>
          <w:rFonts w:ascii="Cambria" w:hAnsi="Cambria" w:cs="Tahoma"/>
          <w:b/>
        </w:rPr>
      </w:pPr>
      <w:r w:rsidRPr="001C7DDC">
        <w:rPr>
          <w:rFonts w:ascii="Cambria" w:hAnsi="Cambria" w:cs="Tahoma"/>
          <w:b/>
        </w:rPr>
        <w:t>ROZDZIAŁ 17</w:t>
      </w:r>
    </w:p>
    <w:p w:rsidR="001412ED" w:rsidRDefault="001412ED" w:rsidP="001412ED">
      <w:pPr>
        <w:spacing w:after="0"/>
        <w:ind w:left="425" w:hanging="425"/>
        <w:jc w:val="center"/>
        <w:rPr>
          <w:rFonts w:ascii="Cambria" w:hAnsi="Cambria"/>
          <w:b/>
        </w:rPr>
      </w:pPr>
      <w:r w:rsidRPr="001C7DDC">
        <w:rPr>
          <w:rFonts w:ascii="Cambria" w:hAnsi="Cambria"/>
          <w:b/>
        </w:rPr>
        <w:t>OPIS KRYTERIÓW OCENY OFERT, WRAZ Z PODANIEM WAG TYCH KRYTERIÓW                                                           I SPOSOBU OCENY OFERT</w:t>
      </w:r>
    </w:p>
    <w:p w:rsidR="001412ED" w:rsidRPr="0060186D" w:rsidRDefault="001412ED" w:rsidP="001412ED">
      <w:pPr>
        <w:spacing w:after="0"/>
        <w:ind w:left="425" w:hanging="425"/>
        <w:jc w:val="center"/>
        <w:rPr>
          <w:rFonts w:ascii="Cambria" w:hAnsi="Cambria"/>
          <w:b/>
        </w:rPr>
      </w:pPr>
    </w:p>
    <w:p w:rsidR="00605FAB" w:rsidRPr="00605FAB" w:rsidRDefault="00605FAB" w:rsidP="00151300">
      <w:pPr>
        <w:numPr>
          <w:ilvl w:val="0"/>
          <w:numId w:val="46"/>
        </w:numPr>
        <w:tabs>
          <w:tab w:val="num" w:pos="284"/>
        </w:tabs>
        <w:suppressAutoHyphens/>
        <w:spacing w:after="0" w:line="276" w:lineRule="auto"/>
        <w:ind w:left="284" w:hanging="284"/>
        <w:jc w:val="both"/>
        <w:rPr>
          <w:rFonts w:ascii="Cambria" w:hAnsi="Cambria" w:cs="Tahoma"/>
        </w:rPr>
      </w:pPr>
      <w:r w:rsidRPr="00605FAB">
        <w:rPr>
          <w:rFonts w:ascii="Cambria" w:hAnsi="Cambria" w:cs="Tahoma"/>
          <w:lang w:eastAsia="pl-PL"/>
        </w:rPr>
        <w:t xml:space="preserve">Zamawiający zgodnie z przepisami ustawy pzp określa poniżej wszystkie kryteria, którymi będzie się kierował przy ocenie ofert, szczegółowo je opisując, wskazując do czego się odnoszą oraz, w jaki sposób nastąpi ocena treści oferty przy ich zastosowaniu. </w:t>
      </w:r>
    </w:p>
    <w:p w:rsidR="00605FAB" w:rsidRPr="00605FAB" w:rsidRDefault="00605FAB" w:rsidP="00151300">
      <w:pPr>
        <w:numPr>
          <w:ilvl w:val="0"/>
          <w:numId w:val="46"/>
        </w:numPr>
        <w:tabs>
          <w:tab w:val="num" w:pos="284"/>
        </w:tabs>
        <w:suppressAutoHyphens/>
        <w:spacing w:after="0" w:line="276" w:lineRule="auto"/>
        <w:ind w:left="284" w:hanging="284"/>
        <w:jc w:val="both"/>
        <w:rPr>
          <w:rFonts w:ascii="Cambria" w:hAnsi="Cambria" w:cs="Tahoma"/>
        </w:rPr>
      </w:pPr>
      <w:r w:rsidRPr="00605FAB">
        <w:rPr>
          <w:rFonts w:ascii="Cambria" w:hAnsi="Cambria" w:cs="Tahoma"/>
          <w:lang w:eastAsia="pl-PL"/>
        </w:rPr>
        <w:t xml:space="preserve">Sposób oceny ofert jest w taki sposób skonstruowany, aby zapewniał obiektywną ocenę złożonych ofert tym samym wyłączona zostaje możliwość subiektywnej, uznaniowej i dowolnej oceny przez członków komisji przetargowej lub inne osoby wykonujące czynności w tym zakresie ze strony zamawiającego. </w:t>
      </w:r>
    </w:p>
    <w:p w:rsidR="00605FAB" w:rsidRPr="00605FAB" w:rsidRDefault="00605FAB" w:rsidP="00151300">
      <w:pPr>
        <w:numPr>
          <w:ilvl w:val="0"/>
          <w:numId w:val="46"/>
        </w:numPr>
        <w:tabs>
          <w:tab w:val="num" w:pos="284"/>
        </w:tabs>
        <w:suppressAutoHyphens/>
        <w:spacing w:after="0" w:line="276" w:lineRule="auto"/>
        <w:ind w:left="284" w:hanging="284"/>
        <w:jc w:val="both"/>
        <w:rPr>
          <w:rFonts w:ascii="Cambria" w:hAnsi="Cambria" w:cs="Tahoma"/>
        </w:rPr>
      </w:pPr>
      <w:r w:rsidRPr="00605FAB">
        <w:rPr>
          <w:rFonts w:ascii="Cambria" w:hAnsi="Cambria" w:cs="Tahoma"/>
          <w:lang w:eastAsia="pl-PL"/>
        </w:rPr>
        <w:t>Szczegółowość, kompletność i jednoznaczność opisu kryteriów oceny ofert umożliwia każdemu znającemu treść ofert dokonanie ich właściwej i obiektywnie uzasadnionej oceny  i hierarchizacji w rankingu ofert najkorzystniejszych.</w:t>
      </w:r>
    </w:p>
    <w:p w:rsidR="00605FAB" w:rsidRPr="00605FAB" w:rsidRDefault="00605FAB" w:rsidP="00151300">
      <w:pPr>
        <w:numPr>
          <w:ilvl w:val="0"/>
          <w:numId w:val="46"/>
        </w:numPr>
        <w:tabs>
          <w:tab w:val="num" w:pos="284"/>
        </w:tabs>
        <w:suppressAutoHyphens/>
        <w:spacing w:after="0" w:line="276" w:lineRule="auto"/>
        <w:ind w:left="284" w:hanging="284"/>
        <w:jc w:val="both"/>
        <w:rPr>
          <w:rFonts w:ascii="Cambria" w:hAnsi="Cambria" w:cs="Tahoma"/>
        </w:rPr>
      </w:pPr>
      <w:r w:rsidRPr="00605FAB">
        <w:rPr>
          <w:rFonts w:ascii="Cambria" w:hAnsi="Cambria" w:cs="Tahoma"/>
        </w:rPr>
        <w:t>Kryteriami oceny ofert są:</w:t>
      </w:r>
    </w:p>
    <w:p w:rsidR="00605FAB" w:rsidRPr="00605FAB" w:rsidRDefault="00605FAB" w:rsidP="00605FAB">
      <w:pPr>
        <w:spacing w:line="276" w:lineRule="auto"/>
        <w:ind w:left="709" w:firstLine="709"/>
        <w:rPr>
          <w:rFonts w:ascii="Cambria" w:hAnsi="Cambria" w:cs="Tahoma"/>
          <w:b/>
        </w:rPr>
      </w:pPr>
      <w:r w:rsidRPr="00605FAB">
        <w:rPr>
          <w:rFonts w:ascii="Cambria" w:hAnsi="Cambria" w:cs="Tahoma"/>
          <w:b/>
        </w:rPr>
        <w:t xml:space="preserve">- </w:t>
      </w:r>
      <w:r w:rsidRPr="00605FAB">
        <w:rPr>
          <w:rFonts w:ascii="Cambria" w:hAnsi="Cambria" w:cs="Tahoma"/>
          <w:b/>
        </w:rPr>
        <w:tab/>
        <w:t>Cena oferty (C) – znaczenie 60%,</w:t>
      </w:r>
    </w:p>
    <w:p w:rsidR="00605FAB" w:rsidRPr="00605FAB" w:rsidRDefault="00605FAB" w:rsidP="00605FAB">
      <w:pPr>
        <w:spacing w:line="276" w:lineRule="auto"/>
        <w:ind w:left="709" w:firstLine="709"/>
        <w:rPr>
          <w:rFonts w:ascii="Cambria" w:hAnsi="Cambria" w:cs="Tahoma"/>
          <w:b/>
        </w:rPr>
      </w:pPr>
      <w:r w:rsidRPr="00605FAB">
        <w:rPr>
          <w:rFonts w:ascii="Cambria" w:hAnsi="Cambria" w:cs="Tahoma"/>
          <w:b/>
        </w:rPr>
        <w:t xml:space="preserve">- </w:t>
      </w:r>
      <w:r w:rsidRPr="00605FAB">
        <w:rPr>
          <w:rFonts w:ascii="Cambria" w:hAnsi="Cambria" w:cs="Tahoma"/>
          <w:b/>
        </w:rPr>
        <w:tab/>
        <w:t>Wydłużenie terminu gwarancji (T) – znaczenie 40%,</w:t>
      </w:r>
    </w:p>
    <w:p w:rsidR="00605FAB" w:rsidRPr="00605FAB" w:rsidRDefault="00605FAB" w:rsidP="00151300">
      <w:pPr>
        <w:numPr>
          <w:ilvl w:val="0"/>
          <w:numId w:val="46"/>
        </w:numPr>
        <w:tabs>
          <w:tab w:val="num" w:pos="284"/>
        </w:tabs>
        <w:suppressAutoHyphens/>
        <w:spacing w:after="0" w:line="276" w:lineRule="auto"/>
        <w:ind w:hanging="720"/>
        <w:jc w:val="both"/>
        <w:rPr>
          <w:rFonts w:ascii="Cambria" w:hAnsi="Cambria" w:cs="Tahoma"/>
        </w:rPr>
      </w:pPr>
      <w:r w:rsidRPr="00605FAB">
        <w:rPr>
          <w:rFonts w:ascii="Cambria" w:hAnsi="Cambria" w:cs="Tahoma"/>
          <w:lang w:eastAsia="pl-PL"/>
        </w:rPr>
        <w:t>Punktacja ofert dokonana zostanie wg następujących zasad:</w:t>
      </w:r>
    </w:p>
    <w:p w:rsidR="00605FAB" w:rsidRPr="00605FAB" w:rsidRDefault="00605FAB" w:rsidP="00605FAB">
      <w:pPr>
        <w:pStyle w:val="WW-Tekstpodstawowywcity3"/>
        <w:spacing w:line="276" w:lineRule="auto"/>
        <w:ind w:hanging="426"/>
        <w:rPr>
          <w:rFonts w:ascii="Cambria" w:hAnsi="Cambria" w:cs="Tahoma"/>
          <w:b/>
          <w:bCs/>
          <w:sz w:val="22"/>
          <w:szCs w:val="22"/>
          <w:u w:val="single"/>
        </w:rPr>
      </w:pPr>
    </w:p>
    <w:p w:rsidR="00605FAB" w:rsidRPr="00605FAB" w:rsidRDefault="00605FAB" w:rsidP="00605FAB">
      <w:pPr>
        <w:pStyle w:val="WW-Tekstpodstawowywcity3"/>
        <w:spacing w:line="276" w:lineRule="auto"/>
        <w:ind w:hanging="426"/>
        <w:rPr>
          <w:rFonts w:ascii="Cambria" w:hAnsi="Cambria" w:cs="Tahoma"/>
          <w:b/>
          <w:bCs/>
          <w:sz w:val="22"/>
          <w:szCs w:val="22"/>
          <w:u w:val="single"/>
        </w:rPr>
      </w:pPr>
      <w:r w:rsidRPr="00605FAB">
        <w:rPr>
          <w:rFonts w:ascii="Cambria" w:hAnsi="Cambria" w:cs="Tahoma"/>
          <w:b/>
          <w:bCs/>
          <w:sz w:val="22"/>
          <w:szCs w:val="22"/>
          <w:u w:val="single"/>
        </w:rPr>
        <w:t>Kryterium: CENA OFERTY</w:t>
      </w:r>
    </w:p>
    <w:p w:rsidR="00605FAB" w:rsidRPr="00605FAB" w:rsidRDefault="00605FAB" w:rsidP="00605FAB">
      <w:pPr>
        <w:pStyle w:val="WW-Tekstpodstawowywcity3"/>
        <w:spacing w:line="276" w:lineRule="auto"/>
        <w:ind w:left="0" w:firstLine="0"/>
        <w:rPr>
          <w:rFonts w:ascii="Cambria" w:hAnsi="Cambria" w:cs="Tahoma"/>
          <w:bCs/>
          <w:sz w:val="22"/>
          <w:szCs w:val="22"/>
        </w:rPr>
      </w:pPr>
      <w:r w:rsidRPr="00605FAB">
        <w:rPr>
          <w:rFonts w:ascii="Cambria" w:hAnsi="Cambria" w:cs="Tahoma"/>
          <w:sz w:val="22"/>
          <w:szCs w:val="22"/>
        </w:rPr>
        <w:t xml:space="preserve">                                                     </w:t>
      </w:r>
      <w:r w:rsidRPr="00605FAB">
        <w:rPr>
          <w:rFonts w:ascii="Cambria" w:hAnsi="Cambria" w:cs="Tahoma"/>
          <w:sz w:val="22"/>
          <w:szCs w:val="22"/>
        </w:rPr>
        <w:tab/>
      </w:r>
      <w:r w:rsidRPr="00605FAB">
        <w:rPr>
          <w:rFonts w:ascii="Cambria" w:hAnsi="Cambria" w:cs="Tahoma"/>
          <w:sz w:val="22"/>
          <w:szCs w:val="22"/>
        </w:rPr>
        <w:tab/>
        <w:t>Cena najniższa z badanych</w:t>
      </w:r>
    </w:p>
    <w:p w:rsidR="00605FAB" w:rsidRPr="00605FAB" w:rsidRDefault="00605FAB" w:rsidP="00605FAB">
      <w:pPr>
        <w:pStyle w:val="WW-Tekstpodstawowywcity3"/>
        <w:spacing w:line="276" w:lineRule="auto"/>
        <w:ind w:hanging="426"/>
        <w:rPr>
          <w:rFonts w:ascii="Cambria" w:hAnsi="Cambria" w:cs="Tahoma"/>
          <w:bCs/>
          <w:sz w:val="22"/>
          <w:szCs w:val="22"/>
        </w:rPr>
      </w:pPr>
      <w:r w:rsidRPr="00605FAB">
        <w:rPr>
          <w:rFonts w:ascii="Cambria" w:hAnsi="Cambria" w:cs="Tahoma"/>
          <w:sz w:val="22"/>
          <w:szCs w:val="22"/>
        </w:rPr>
        <w:t>Ilość punktów „C”= ………………………………………………………………………………x 60 (znaczenie kryterium).</w:t>
      </w:r>
    </w:p>
    <w:p w:rsidR="00605FAB" w:rsidRPr="00605FAB" w:rsidRDefault="00605FAB" w:rsidP="00605FAB">
      <w:pPr>
        <w:pStyle w:val="WW-Tekstpodstawowywcity3"/>
        <w:spacing w:line="276" w:lineRule="auto"/>
        <w:ind w:left="0" w:firstLine="0"/>
        <w:rPr>
          <w:rFonts w:ascii="Cambria" w:hAnsi="Cambria" w:cs="Tahoma"/>
          <w:bCs/>
          <w:sz w:val="22"/>
          <w:szCs w:val="22"/>
        </w:rPr>
      </w:pPr>
      <w:r w:rsidRPr="00605FAB">
        <w:rPr>
          <w:rFonts w:ascii="Cambria" w:hAnsi="Cambria" w:cs="Tahoma"/>
          <w:sz w:val="22"/>
          <w:szCs w:val="22"/>
        </w:rPr>
        <w:t xml:space="preserve">                                                     </w:t>
      </w:r>
      <w:r w:rsidRPr="00605FAB">
        <w:rPr>
          <w:rFonts w:ascii="Cambria" w:hAnsi="Cambria" w:cs="Tahoma"/>
          <w:sz w:val="22"/>
          <w:szCs w:val="22"/>
        </w:rPr>
        <w:tab/>
      </w:r>
      <w:r w:rsidRPr="00605FAB">
        <w:rPr>
          <w:rFonts w:ascii="Cambria" w:hAnsi="Cambria" w:cs="Tahoma"/>
          <w:sz w:val="22"/>
          <w:szCs w:val="22"/>
        </w:rPr>
        <w:tab/>
        <w:t>Cena badanej oferty</w:t>
      </w:r>
    </w:p>
    <w:p w:rsidR="00605FAB" w:rsidRPr="00605FAB" w:rsidRDefault="00605FAB" w:rsidP="00605FAB">
      <w:pPr>
        <w:pStyle w:val="WW-Tekstpodstawowywcity3"/>
        <w:spacing w:line="276" w:lineRule="auto"/>
        <w:ind w:left="0" w:firstLine="0"/>
        <w:rPr>
          <w:rFonts w:ascii="Cambria" w:hAnsi="Cambria" w:cs="Tahoma"/>
          <w:sz w:val="22"/>
          <w:szCs w:val="22"/>
        </w:rPr>
      </w:pPr>
    </w:p>
    <w:p w:rsidR="00605FAB" w:rsidRPr="00605FAB" w:rsidRDefault="00605FAB" w:rsidP="00605FAB">
      <w:pPr>
        <w:pStyle w:val="WW-Tekstpodstawowywcity3"/>
        <w:spacing w:line="276" w:lineRule="auto"/>
        <w:ind w:left="0" w:firstLine="0"/>
        <w:rPr>
          <w:rFonts w:ascii="Cambria" w:hAnsi="Cambria" w:cs="Tahoma"/>
          <w:bCs/>
          <w:sz w:val="22"/>
          <w:szCs w:val="22"/>
        </w:rPr>
      </w:pPr>
      <w:r w:rsidRPr="00605FAB">
        <w:rPr>
          <w:rFonts w:ascii="Cambria" w:hAnsi="Cambria" w:cs="Tahoma"/>
          <w:sz w:val="22"/>
          <w:szCs w:val="22"/>
        </w:rPr>
        <w:t>Zamawiający przyzna punkty ofercie badanej w kryterium CENA stosując działanie zgodnie z powyższym wzorem. Maksymalna przyznana liczba punktów w tym kryterium nie przekroczy 60.</w:t>
      </w:r>
    </w:p>
    <w:p w:rsidR="00605FAB" w:rsidRPr="00605FAB" w:rsidRDefault="00605FAB" w:rsidP="00605FAB">
      <w:pPr>
        <w:pStyle w:val="WW-Tekstpodstawowywcity3"/>
        <w:spacing w:line="276" w:lineRule="auto"/>
        <w:ind w:hanging="426"/>
        <w:rPr>
          <w:rFonts w:ascii="Cambria" w:hAnsi="Cambria" w:cs="Tahoma"/>
          <w:b/>
          <w:bCs/>
          <w:color w:val="00B050"/>
          <w:sz w:val="22"/>
          <w:szCs w:val="22"/>
          <w:u w:val="single"/>
        </w:rPr>
      </w:pPr>
    </w:p>
    <w:p w:rsidR="00605FAB" w:rsidRPr="00605FAB" w:rsidRDefault="00605FAB" w:rsidP="00605FAB">
      <w:pPr>
        <w:pStyle w:val="WW-Tekstpodstawowywcity3"/>
        <w:spacing w:line="276" w:lineRule="auto"/>
        <w:ind w:hanging="426"/>
        <w:jc w:val="left"/>
        <w:rPr>
          <w:rFonts w:ascii="Cambria" w:hAnsi="Cambria" w:cs="Tahoma"/>
          <w:b/>
          <w:bCs/>
          <w:sz w:val="22"/>
          <w:szCs w:val="22"/>
          <w:u w:val="single"/>
        </w:rPr>
      </w:pPr>
      <w:r w:rsidRPr="00605FAB">
        <w:rPr>
          <w:rFonts w:ascii="Cambria" w:hAnsi="Cambria" w:cs="Tahoma"/>
          <w:b/>
          <w:bCs/>
          <w:sz w:val="22"/>
          <w:szCs w:val="22"/>
          <w:u w:val="single"/>
        </w:rPr>
        <w:t>Kryterium: WYDŁUŻONY TERMIN GWARANCJI</w:t>
      </w:r>
    </w:p>
    <w:p w:rsidR="00605FAB" w:rsidRPr="00605FAB" w:rsidRDefault="00605FAB" w:rsidP="00605FAB">
      <w:pPr>
        <w:pStyle w:val="WW-Tekstpodstawowywcity3"/>
        <w:spacing w:line="276" w:lineRule="auto"/>
        <w:ind w:left="0" w:firstLine="0"/>
        <w:rPr>
          <w:rFonts w:ascii="Cambria" w:hAnsi="Cambria" w:cs="Tahoma"/>
          <w:color w:val="00B050"/>
          <w:sz w:val="22"/>
          <w:szCs w:val="22"/>
        </w:rPr>
      </w:pPr>
    </w:p>
    <w:p w:rsidR="00605FAB" w:rsidRPr="00605FAB" w:rsidRDefault="00605FAB" w:rsidP="00605FAB">
      <w:pPr>
        <w:pStyle w:val="WW-Tekstpodstawowywcity3"/>
        <w:spacing w:line="276" w:lineRule="auto"/>
        <w:ind w:left="0" w:firstLine="0"/>
        <w:rPr>
          <w:rFonts w:ascii="Cambria" w:hAnsi="Cambria" w:cs="Tahoma"/>
          <w:sz w:val="22"/>
          <w:szCs w:val="22"/>
        </w:rPr>
      </w:pPr>
      <w:r w:rsidRPr="00605FAB">
        <w:rPr>
          <w:rFonts w:ascii="Cambria" w:hAnsi="Cambria" w:cs="Tahoma"/>
          <w:sz w:val="22"/>
          <w:szCs w:val="22"/>
        </w:rPr>
        <w:t>Ilość punktów „T” = Wydłużony termin gwarancji.</w:t>
      </w:r>
    </w:p>
    <w:p w:rsidR="00605FAB" w:rsidRPr="00605FAB" w:rsidRDefault="00605FAB" w:rsidP="00605FAB">
      <w:pPr>
        <w:pStyle w:val="WW-Tekstpodstawowywcity3"/>
        <w:spacing w:line="276" w:lineRule="auto"/>
        <w:ind w:left="0" w:firstLine="0"/>
        <w:rPr>
          <w:rFonts w:ascii="Cambria" w:hAnsi="Cambria" w:cs="Tahoma"/>
          <w:sz w:val="22"/>
          <w:szCs w:val="22"/>
        </w:rPr>
      </w:pPr>
      <w:r w:rsidRPr="00605FAB">
        <w:rPr>
          <w:rFonts w:ascii="Cambria" w:hAnsi="Cambria" w:cs="Tahoma"/>
          <w:sz w:val="22"/>
          <w:szCs w:val="22"/>
        </w:rPr>
        <w:t>Zamawiający przyzna punkty badanej ofercie w kryterium w tym kryterium na podstawie terminu podanego przez wykonawcę na formularzu oferty.</w:t>
      </w:r>
    </w:p>
    <w:p w:rsidR="00605FAB" w:rsidRPr="00605FAB" w:rsidRDefault="00605FAB" w:rsidP="00605FAB">
      <w:pPr>
        <w:pStyle w:val="WW-Tekstpodstawowywcity3"/>
        <w:spacing w:line="276" w:lineRule="auto"/>
        <w:ind w:left="0" w:firstLine="0"/>
        <w:rPr>
          <w:rFonts w:ascii="Cambria" w:hAnsi="Cambria" w:cs="Tahoma"/>
          <w:sz w:val="22"/>
          <w:szCs w:val="22"/>
        </w:rPr>
      </w:pPr>
      <w:r w:rsidRPr="00605FAB">
        <w:rPr>
          <w:rFonts w:ascii="Cambria" w:hAnsi="Cambria" w:cs="Tahoma"/>
          <w:sz w:val="22"/>
          <w:szCs w:val="22"/>
        </w:rPr>
        <w:t>Liczba przyznanych punktów kształtować się będzie w następujący sposób:</w:t>
      </w:r>
    </w:p>
    <w:p w:rsidR="00605FAB" w:rsidRPr="00605FAB" w:rsidRDefault="00605FAB" w:rsidP="00605FAB">
      <w:pPr>
        <w:pStyle w:val="WW-Tekstpodstawowywcity3"/>
        <w:spacing w:line="276" w:lineRule="auto"/>
        <w:ind w:left="0" w:firstLine="0"/>
        <w:rPr>
          <w:rFonts w:ascii="Cambria" w:hAnsi="Cambria" w:cs="Tahoma"/>
          <w:sz w:val="22"/>
          <w:szCs w:val="22"/>
        </w:rPr>
      </w:pPr>
      <w:r w:rsidRPr="00605FAB">
        <w:rPr>
          <w:rFonts w:ascii="Cambria" w:hAnsi="Cambria" w:cs="Tahoma"/>
          <w:sz w:val="22"/>
          <w:szCs w:val="22"/>
        </w:rPr>
        <w:t xml:space="preserve">- </w:t>
      </w:r>
      <w:r w:rsidRPr="00605FAB">
        <w:rPr>
          <w:rFonts w:ascii="Cambria" w:hAnsi="Cambria" w:cs="Tahoma"/>
          <w:sz w:val="22"/>
          <w:szCs w:val="22"/>
        </w:rPr>
        <w:tab/>
        <w:t>zaproponowany termin gwarancji: 3 lata –   0 pkt.</w:t>
      </w:r>
    </w:p>
    <w:p w:rsidR="00605FAB" w:rsidRPr="00605FAB" w:rsidRDefault="00605FAB" w:rsidP="00605FAB">
      <w:pPr>
        <w:pStyle w:val="WW-Tekstpodstawowywcity3"/>
        <w:spacing w:line="276" w:lineRule="auto"/>
        <w:ind w:left="0" w:firstLine="0"/>
        <w:rPr>
          <w:rFonts w:ascii="Cambria" w:hAnsi="Cambria" w:cs="Tahoma"/>
          <w:sz w:val="22"/>
          <w:szCs w:val="22"/>
        </w:rPr>
      </w:pPr>
      <w:r w:rsidRPr="00605FAB">
        <w:rPr>
          <w:rFonts w:ascii="Cambria" w:hAnsi="Cambria" w:cs="Tahoma"/>
          <w:sz w:val="22"/>
          <w:szCs w:val="22"/>
        </w:rPr>
        <w:t>-</w:t>
      </w:r>
      <w:r w:rsidRPr="00605FAB">
        <w:rPr>
          <w:rFonts w:ascii="Cambria" w:hAnsi="Cambria" w:cs="Tahoma"/>
          <w:sz w:val="22"/>
          <w:szCs w:val="22"/>
        </w:rPr>
        <w:tab/>
        <w:t>zaproponowany termin gwarancji: 4 lata – 20 pkt.</w:t>
      </w:r>
    </w:p>
    <w:p w:rsidR="00605FAB" w:rsidRPr="00605FAB" w:rsidRDefault="00605FAB" w:rsidP="00605FAB">
      <w:pPr>
        <w:pStyle w:val="WW-Tekstpodstawowywcity3"/>
        <w:spacing w:line="276" w:lineRule="auto"/>
        <w:ind w:left="0" w:firstLine="0"/>
        <w:rPr>
          <w:rFonts w:ascii="Cambria" w:hAnsi="Cambria" w:cs="Tahoma"/>
          <w:sz w:val="22"/>
          <w:szCs w:val="22"/>
        </w:rPr>
      </w:pPr>
      <w:r w:rsidRPr="00605FAB">
        <w:rPr>
          <w:rFonts w:ascii="Cambria" w:hAnsi="Cambria" w:cs="Tahoma"/>
          <w:sz w:val="22"/>
          <w:szCs w:val="22"/>
        </w:rPr>
        <w:t xml:space="preserve">- </w:t>
      </w:r>
      <w:r w:rsidRPr="00605FAB">
        <w:rPr>
          <w:rFonts w:ascii="Cambria" w:hAnsi="Cambria" w:cs="Tahoma"/>
          <w:sz w:val="22"/>
          <w:szCs w:val="22"/>
        </w:rPr>
        <w:tab/>
        <w:t>zaproponowany termin gwarancji: 5 lat   – 40 pkt.</w:t>
      </w:r>
    </w:p>
    <w:p w:rsidR="00605FAB" w:rsidRPr="00605FAB" w:rsidRDefault="00605FAB" w:rsidP="00605FAB">
      <w:pPr>
        <w:pStyle w:val="WW-Tekstpodstawowywcity3"/>
        <w:spacing w:line="276" w:lineRule="auto"/>
        <w:ind w:left="0" w:firstLine="0"/>
        <w:rPr>
          <w:rFonts w:ascii="Cambria" w:hAnsi="Cambria" w:cs="Tahoma"/>
          <w:sz w:val="22"/>
          <w:szCs w:val="22"/>
        </w:rPr>
      </w:pPr>
      <w:r w:rsidRPr="00605FAB">
        <w:rPr>
          <w:rFonts w:ascii="Cambria" w:hAnsi="Cambria" w:cs="Tahoma"/>
          <w:sz w:val="22"/>
          <w:szCs w:val="22"/>
        </w:rPr>
        <w:t>Maksymalna przyznana liczba punktów w tym kryterium nie przekroczy 40 punktów.</w:t>
      </w:r>
    </w:p>
    <w:p w:rsidR="00605FAB" w:rsidRPr="00605FAB" w:rsidRDefault="00605FAB" w:rsidP="00605FAB">
      <w:pPr>
        <w:pStyle w:val="WW-Tekstpodstawowywcity3"/>
        <w:spacing w:line="276" w:lineRule="auto"/>
        <w:ind w:left="0" w:firstLine="0"/>
        <w:rPr>
          <w:rFonts w:ascii="Cambria" w:hAnsi="Cambria" w:cs="Tahoma"/>
          <w:color w:val="00B050"/>
          <w:sz w:val="22"/>
          <w:szCs w:val="22"/>
        </w:rPr>
      </w:pPr>
    </w:p>
    <w:p w:rsidR="00605FAB" w:rsidRPr="00605FAB" w:rsidRDefault="00605FAB" w:rsidP="00605FAB">
      <w:pPr>
        <w:spacing w:line="276" w:lineRule="auto"/>
        <w:jc w:val="both"/>
        <w:rPr>
          <w:rFonts w:ascii="Cambria" w:hAnsi="Cambria" w:cs="Arial"/>
          <w:i/>
        </w:rPr>
      </w:pPr>
      <w:r w:rsidRPr="00605FAB">
        <w:rPr>
          <w:rFonts w:ascii="Cambria" w:hAnsi="Cambria" w:cs="Tahoma"/>
          <w:i/>
        </w:rPr>
        <w:lastRenderedPageBreak/>
        <w:t xml:space="preserve">Zamawiający wskazuje, że dopuszczalnym kryterium oceny ofert jest kryterium „termin gwarancji”. Potwierdza to zamieszczony na stronie internetowej UZP -  </w:t>
      </w:r>
      <w:r w:rsidRPr="00605FAB">
        <w:rPr>
          <w:rFonts w:ascii="Cambria" w:hAnsi="Cambria" w:cs="Arial"/>
          <w:i/>
        </w:rPr>
        <w:t>Poradnik z katalogiem dobrych praktyk. Ver. 2.0.1. (Warszawa 2020) str. 24.</w:t>
      </w:r>
    </w:p>
    <w:p w:rsidR="00605FAB" w:rsidRPr="00605FAB" w:rsidRDefault="00605FAB" w:rsidP="00605FAB">
      <w:pPr>
        <w:spacing w:line="276" w:lineRule="auto"/>
        <w:jc w:val="both"/>
        <w:rPr>
          <w:rFonts w:ascii="Cambria" w:hAnsi="Cambria" w:cs="Tahoma"/>
          <w:i/>
        </w:rPr>
      </w:pPr>
      <w:r w:rsidRPr="00605FAB">
        <w:rPr>
          <w:rFonts w:ascii="Cambria" w:hAnsi="Cambria" w:cs="Tahoma"/>
          <w:i/>
        </w:rPr>
        <w:t>https://www.uzp.gov.pl/__data/assets/pdf_file/0019/44704/Pozacenowe-kryteria-oceny-ofert_ver2.pdf</w:t>
      </w:r>
    </w:p>
    <w:p w:rsidR="00605FAB" w:rsidRPr="00605FAB" w:rsidRDefault="00605FAB" w:rsidP="00605FAB">
      <w:pPr>
        <w:pStyle w:val="WW-Tekstpodstawowywcity3"/>
        <w:spacing w:line="276" w:lineRule="auto"/>
        <w:ind w:left="0" w:firstLine="0"/>
        <w:rPr>
          <w:rFonts w:ascii="Cambria" w:hAnsi="Cambria" w:cs="Tahoma"/>
          <w:color w:val="00B050"/>
          <w:sz w:val="22"/>
          <w:szCs w:val="22"/>
        </w:rPr>
      </w:pPr>
    </w:p>
    <w:p w:rsidR="00605FAB" w:rsidRPr="00605FAB" w:rsidRDefault="00605FAB" w:rsidP="00605FAB">
      <w:pPr>
        <w:pStyle w:val="WW-Tekstpodstawowywcity3"/>
        <w:spacing w:line="276" w:lineRule="auto"/>
        <w:ind w:left="0" w:firstLine="0"/>
        <w:rPr>
          <w:rFonts w:ascii="Cambria" w:hAnsi="Cambria" w:cs="Tahoma"/>
          <w:sz w:val="22"/>
          <w:szCs w:val="22"/>
        </w:rPr>
      </w:pPr>
      <w:r w:rsidRPr="00605FAB">
        <w:rPr>
          <w:rFonts w:ascii="Cambria" w:hAnsi="Cambria" w:cs="Tahoma"/>
          <w:sz w:val="22"/>
          <w:szCs w:val="22"/>
        </w:rPr>
        <w:t xml:space="preserve">Każdy z wykonawców składających ofertę, otrzyma na podstawie przedłożonej oferty i dokonanych przeliczeń odpowiednią ilość punktów za poszczególne kryteria. </w:t>
      </w:r>
    </w:p>
    <w:p w:rsidR="00605FAB" w:rsidRPr="00605FAB" w:rsidRDefault="00605FAB" w:rsidP="00605FAB">
      <w:pPr>
        <w:pStyle w:val="WW-Tekstpodstawowywcity3"/>
        <w:spacing w:line="276" w:lineRule="auto"/>
        <w:ind w:left="0" w:firstLine="0"/>
        <w:rPr>
          <w:rFonts w:ascii="Cambria" w:hAnsi="Cambria" w:cs="Tahoma"/>
          <w:sz w:val="22"/>
          <w:szCs w:val="22"/>
        </w:rPr>
      </w:pPr>
      <w:r w:rsidRPr="00605FAB">
        <w:rPr>
          <w:rFonts w:ascii="Cambria" w:hAnsi="Cambria" w:cs="Tahoma"/>
          <w:sz w:val="22"/>
          <w:szCs w:val="22"/>
        </w:rPr>
        <w:t>Zamawiający na podstawie obliczeń przyzna ostateczną liczbę punktów poszczególnym wykonawcom wg następującego wzoru.</w:t>
      </w:r>
    </w:p>
    <w:p w:rsidR="00605FAB" w:rsidRPr="00605FAB" w:rsidRDefault="00605FAB" w:rsidP="00605FAB">
      <w:pPr>
        <w:pStyle w:val="WW-Tekstpodstawowywcity3"/>
        <w:spacing w:line="276" w:lineRule="auto"/>
        <w:ind w:left="0" w:firstLine="0"/>
        <w:rPr>
          <w:rFonts w:ascii="Cambria" w:hAnsi="Cambria" w:cs="Tahoma"/>
          <w:sz w:val="22"/>
          <w:szCs w:val="22"/>
        </w:rPr>
      </w:pPr>
      <w:r w:rsidRPr="00605FAB">
        <w:rPr>
          <w:rFonts w:ascii="Cambria" w:hAnsi="Cambria" w:cs="Tahoma"/>
          <w:sz w:val="22"/>
          <w:szCs w:val="22"/>
        </w:rPr>
        <w:t>Po = C + T</w:t>
      </w:r>
    </w:p>
    <w:p w:rsidR="00605FAB" w:rsidRPr="00605FAB" w:rsidRDefault="00605FAB" w:rsidP="00605FAB">
      <w:pPr>
        <w:pStyle w:val="WW-Tekstpodstawowywcity3"/>
        <w:spacing w:line="276" w:lineRule="auto"/>
        <w:ind w:left="0" w:firstLine="0"/>
        <w:rPr>
          <w:rFonts w:ascii="Cambria" w:hAnsi="Cambria" w:cs="Tahoma"/>
          <w:sz w:val="22"/>
          <w:szCs w:val="22"/>
        </w:rPr>
      </w:pPr>
    </w:p>
    <w:p w:rsidR="00605FAB" w:rsidRPr="00605FAB" w:rsidRDefault="00605FAB" w:rsidP="00605FAB">
      <w:pPr>
        <w:pStyle w:val="WW-Tekstpodstawowywcity3"/>
        <w:spacing w:line="276" w:lineRule="auto"/>
        <w:ind w:left="0" w:firstLine="0"/>
        <w:rPr>
          <w:rFonts w:ascii="Cambria" w:hAnsi="Cambria" w:cs="Tahoma"/>
          <w:b/>
          <w:sz w:val="22"/>
          <w:szCs w:val="22"/>
        </w:rPr>
      </w:pPr>
      <w:r w:rsidRPr="00605FAB">
        <w:rPr>
          <w:rFonts w:ascii="Cambria" w:hAnsi="Cambria" w:cs="Tahoma"/>
          <w:b/>
          <w:sz w:val="22"/>
          <w:szCs w:val="22"/>
        </w:rPr>
        <w:t>gdzie:</w:t>
      </w:r>
    </w:p>
    <w:p w:rsidR="00605FAB" w:rsidRPr="00605FAB" w:rsidRDefault="00605FAB" w:rsidP="00605FAB">
      <w:pPr>
        <w:pStyle w:val="WW-Tekstpodstawowywcity3"/>
        <w:spacing w:line="276" w:lineRule="auto"/>
        <w:ind w:left="709" w:firstLine="709"/>
        <w:rPr>
          <w:rFonts w:ascii="Cambria" w:hAnsi="Cambria" w:cs="Tahoma"/>
          <w:b/>
          <w:sz w:val="22"/>
          <w:szCs w:val="22"/>
        </w:rPr>
      </w:pPr>
      <w:r w:rsidRPr="00605FAB">
        <w:rPr>
          <w:rFonts w:ascii="Cambria" w:hAnsi="Cambria" w:cs="Tahoma"/>
          <w:b/>
          <w:sz w:val="22"/>
          <w:szCs w:val="22"/>
        </w:rPr>
        <w:t xml:space="preserve">Po </w:t>
      </w:r>
      <w:r w:rsidRPr="00605FAB">
        <w:rPr>
          <w:rFonts w:ascii="Cambria" w:hAnsi="Cambria" w:cs="Tahoma"/>
          <w:b/>
          <w:sz w:val="22"/>
          <w:szCs w:val="22"/>
        </w:rPr>
        <w:tab/>
      </w:r>
      <w:r w:rsidRPr="00605FAB">
        <w:rPr>
          <w:rFonts w:ascii="Cambria" w:hAnsi="Cambria" w:cs="Tahoma"/>
          <w:b/>
          <w:sz w:val="22"/>
          <w:szCs w:val="22"/>
        </w:rPr>
        <w:tab/>
        <w:t>– Punktacja oferty,</w:t>
      </w:r>
    </w:p>
    <w:p w:rsidR="00605FAB" w:rsidRPr="00605FAB" w:rsidRDefault="00605FAB" w:rsidP="00605FAB">
      <w:pPr>
        <w:pStyle w:val="WW-Tekstpodstawowywcity3"/>
        <w:spacing w:line="276" w:lineRule="auto"/>
        <w:ind w:left="709" w:firstLine="709"/>
        <w:rPr>
          <w:rFonts w:ascii="Cambria" w:hAnsi="Cambria" w:cs="Tahoma"/>
          <w:b/>
          <w:sz w:val="22"/>
          <w:szCs w:val="22"/>
        </w:rPr>
      </w:pPr>
      <w:r w:rsidRPr="00605FAB">
        <w:rPr>
          <w:rFonts w:ascii="Cambria" w:hAnsi="Cambria" w:cs="Tahoma"/>
          <w:b/>
          <w:sz w:val="22"/>
          <w:szCs w:val="22"/>
        </w:rPr>
        <w:t>C</w:t>
      </w:r>
      <w:r w:rsidRPr="00605FAB">
        <w:rPr>
          <w:rFonts w:ascii="Cambria" w:hAnsi="Cambria" w:cs="Tahoma"/>
          <w:b/>
          <w:sz w:val="22"/>
          <w:szCs w:val="22"/>
        </w:rPr>
        <w:tab/>
        <w:t xml:space="preserve"> </w:t>
      </w:r>
      <w:r w:rsidRPr="00605FAB">
        <w:rPr>
          <w:rFonts w:ascii="Cambria" w:hAnsi="Cambria" w:cs="Tahoma"/>
          <w:b/>
          <w:sz w:val="22"/>
          <w:szCs w:val="22"/>
        </w:rPr>
        <w:tab/>
        <w:t>– Kryterium: cena oferty,</w:t>
      </w:r>
    </w:p>
    <w:p w:rsidR="00605FAB" w:rsidRPr="00605FAB" w:rsidRDefault="00605FAB" w:rsidP="00605FAB">
      <w:pPr>
        <w:pStyle w:val="WW-Tekstpodstawowywcity3"/>
        <w:spacing w:line="276" w:lineRule="auto"/>
        <w:ind w:left="709" w:firstLine="709"/>
        <w:rPr>
          <w:rFonts w:ascii="Cambria" w:hAnsi="Cambria" w:cs="Tahoma"/>
          <w:b/>
          <w:sz w:val="22"/>
          <w:szCs w:val="22"/>
        </w:rPr>
      </w:pPr>
      <w:r w:rsidRPr="00605FAB">
        <w:rPr>
          <w:rFonts w:ascii="Cambria" w:hAnsi="Cambria" w:cs="Tahoma"/>
          <w:b/>
          <w:sz w:val="22"/>
          <w:szCs w:val="22"/>
        </w:rPr>
        <w:t xml:space="preserve">T </w:t>
      </w:r>
      <w:r w:rsidRPr="00605FAB">
        <w:rPr>
          <w:rFonts w:ascii="Cambria" w:hAnsi="Cambria" w:cs="Tahoma"/>
          <w:b/>
          <w:sz w:val="22"/>
          <w:szCs w:val="22"/>
        </w:rPr>
        <w:tab/>
      </w:r>
      <w:r w:rsidRPr="00605FAB">
        <w:rPr>
          <w:rFonts w:ascii="Cambria" w:hAnsi="Cambria" w:cs="Tahoma"/>
          <w:b/>
          <w:sz w:val="22"/>
          <w:szCs w:val="22"/>
        </w:rPr>
        <w:tab/>
        <w:t>– Kryterium:  wydłużony termin gwarancji,,</w:t>
      </w:r>
    </w:p>
    <w:p w:rsidR="00605FAB" w:rsidRPr="00605FAB" w:rsidRDefault="00605FAB" w:rsidP="00605FAB">
      <w:pPr>
        <w:pStyle w:val="WW-Tekstpodstawowywcity3"/>
        <w:spacing w:line="276" w:lineRule="auto"/>
        <w:ind w:left="0" w:firstLine="0"/>
        <w:rPr>
          <w:rFonts w:ascii="Cambria" w:hAnsi="Cambria" w:cs="Tahoma"/>
          <w:sz w:val="22"/>
          <w:szCs w:val="22"/>
        </w:rPr>
      </w:pPr>
      <w:r w:rsidRPr="00605FAB">
        <w:rPr>
          <w:rFonts w:ascii="Cambria" w:hAnsi="Cambria" w:cs="Tahoma"/>
          <w:sz w:val="22"/>
          <w:szCs w:val="22"/>
        </w:rPr>
        <w:t xml:space="preserve">Oferta, która otrzyma największą, łączną ilość punktów uznana zostanie za najkorzystniejszą. </w:t>
      </w:r>
    </w:p>
    <w:p w:rsidR="00576156" w:rsidRPr="00F43A1D" w:rsidRDefault="00576156" w:rsidP="001412ED">
      <w:pPr>
        <w:pStyle w:val="WW-Tekstpodstawowywcity3"/>
        <w:ind w:left="0" w:firstLine="0"/>
        <w:rPr>
          <w:rFonts w:ascii="Cambria" w:hAnsi="Cambria" w:cs="Tahoma"/>
          <w:color w:val="00B050"/>
          <w:sz w:val="22"/>
          <w:szCs w:val="22"/>
        </w:rPr>
      </w:pPr>
    </w:p>
    <w:p w:rsidR="00A67483" w:rsidRPr="003C4D8E" w:rsidRDefault="00A67483" w:rsidP="00151300">
      <w:pPr>
        <w:pStyle w:val="Akapitzlist"/>
        <w:numPr>
          <w:ilvl w:val="0"/>
          <w:numId w:val="25"/>
        </w:numPr>
        <w:shd w:val="clear" w:color="auto" w:fill="FFFFFF"/>
        <w:tabs>
          <w:tab w:val="clear" w:pos="720"/>
          <w:tab w:val="num" w:pos="284"/>
        </w:tabs>
        <w:spacing w:line="276" w:lineRule="auto"/>
        <w:ind w:left="284" w:hanging="426"/>
        <w:jc w:val="both"/>
        <w:rPr>
          <w:rFonts w:ascii="Cambria" w:hAnsi="Cambria" w:cs="Tahoma"/>
          <w:b/>
          <w:spacing w:val="-2"/>
          <w:sz w:val="22"/>
          <w:szCs w:val="22"/>
        </w:rPr>
      </w:pPr>
      <w:r w:rsidRPr="003C4D8E">
        <w:rPr>
          <w:rFonts w:ascii="Cambria" w:hAnsi="Cambria" w:cs="Tahoma"/>
          <w:sz w:val="22"/>
          <w:szCs w:val="22"/>
        </w:rPr>
        <w:t>Ocena oferty dokonywana będzie na podstawie przedłożonego formularza oferty i oświadczeń oraz innych dokumentów opisanych w SWZ.</w:t>
      </w:r>
    </w:p>
    <w:p w:rsidR="00A67483" w:rsidRPr="003C4D8E" w:rsidRDefault="00A67483" w:rsidP="00151300">
      <w:pPr>
        <w:pStyle w:val="Akapitzlist"/>
        <w:numPr>
          <w:ilvl w:val="0"/>
          <w:numId w:val="25"/>
        </w:numPr>
        <w:shd w:val="clear" w:color="auto" w:fill="FFFFFF"/>
        <w:tabs>
          <w:tab w:val="clear" w:pos="720"/>
          <w:tab w:val="num" w:pos="284"/>
        </w:tabs>
        <w:spacing w:line="276" w:lineRule="auto"/>
        <w:ind w:left="284" w:hanging="426"/>
        <w:jc w:val="both"/>
        <w:rPr>
          <w:rFonts w:ascii="Cambria" w:hAnsi="Cambria" w:cs="Tahoma"/>
          <w:b/>
          <w:spacing w:val="-2"/>
          <w:sz w:val="22"/>
          <w:szCs w:val="22"/>
        </w:rPr>
      </w:pPr>
      <w:r w:rsidRPr="003C4D8E">
        <w:rPr>
          <w:rFonts w:ascii="Cambria" w:hAnsi="Cambria" w:cs="Tahoma"/>
          <w:sz w:val="22"/>
          <w:szCs w:val="22"/>
        </w:rPr>
        <w:t>Zamawiający porówna jedynie te oferty, które nie zostaną odrzucone.</w:t>
      </w:r>
    </w:p>
    <w:p w:rsidR="00A67483" w:rsidRPr="003C4D8E" w:rsidRDefault="00A67483" w:rsidP="00151300">
      <w:pPr>
        <w:pStyle w:val="Akapitzlist"/>
        <w:numPr>
          <w:ilvl w:val="0"/>
          <w:numId w:val="25"/>
        </w:numPr>
        <w:shd w:val="clear" w:color="auto" w:fill="FFFFFF"/>
        <w:tabs>
          <w:tab w:val="clear" w:pos="720"/>
          <w:tab w:val="num" w:pos="284"/>
        </w:tabs>
        <w:spacing w:line="276" w:lineRule="auto"/>
        <w:ind w:left="284" w:hanging="426"/>
        <w:jc w:val="both"/>
        <w:rPr>
          <w:rFonts w:ascii="Cambria" w:hAnsi="Cambria" w:cs="Tahoma"/>
          <w:b/>
          <w:spacing w:val="-2"/>
          <w:sz w:val="22"/>
          <w:szCs w:val="22"/>
        </w:rPr>
      </w:pPr>
      <w:r w:rsidRPr="003C4D8E">
        <w:rPr>
          <w:rFonts w:ascii="Cambria" w:hAnsi="Cambria"/>
          <w:sz w:val="22"/>
          <w:szCs w:val="22"/>
          <w:lang w:eastAsia="pl-PL"/>
        </w:rPr>
        <w:t xml:space="preserve">Zamawiający poprawia w ofercie: </w:t>
      </w:r>
    </w:p>
    <w:p w:rsidR="00A67483" w:rsidRPr="003C4D8E" w:rsidRDefault="00A67483" w:rsidP="00151300">
      <w:pPr>
        <w:pStyle w:val="Akapitzlist"/>
        <w:numPr>
          <w:ilvl w:val="0"/>
          <w:numId w:val="26"/>
        </w:numPr>
        <w:suppressAutoHyphens w:val="0"/>
        <w:autoSpaceDE w:val="0"/>
        <w:autoSpaceDN w:val="0"/>
        <w:adjustRightInd w:val="0"/>
        <w:spacing w:line="276" w:lineRule="auto"/>
        <w:ind w:left="1134" w:hanging="425"/>
        <w:jc w:val="both"/>
        <w:rPr>
          <w:rFonts w:ascii="Cambria" w:hAnsi="Cambria"/>
          <w:sz w:val="22"/>
          <w:szCs w:val="22"/>
          <w:lang w:eastAsia="pl-PL"/>
        </w:rPr>
      </w:pPr>
      <w:r w:rsidRPr="003C4D8E">
        <w:rPr>
          <w:rFonts w:ascii="Cambria" w:hAnsi="Cambria"/>
          <w:sz w:val="22"/>
          <w:szCs w:val="22"/>
          <w:lang w:eastAsia="pl-PL"/>
        </w:rPr>
        <w:t>oczywiste omyłki pisarskie,</w:t>
      </w:r>
    </w:p>
    <w:p w:rsidR="00A67483" w:rsidRPr="003C4D8E" w:rsidRDefault="00A67483" w:rsidP="00151300">
      <w:pPr>
        <w:pStyle w:val="Akapitzlist"/>
        <w:numPr>
          <w:ilvl w:val="0"/>
          <w:numId w:val="26"/>
        </w:numPr>
        <w:suppressAutoHyphens w:val="0"/>
        <w:autoSpaceDE w:val="0"/>
        <w:autoSpaceDN w:val="0"/>
        <w:adjustRightInd w:val="0"/>
        <w:spacing w:line="276" w:lineRule="auto"/>
        <w:ind w:left="1134" w:hanging="425"/>
        <w:jc w:val="both"/>
        <w:rPr>
          <w:rFonts w:ascii="Cambria" w:hAnsi="Cambria"/>
          <w:sz w:val="22"/>
          <w:szCs w:val="22"/>
          <w:lang w:eastAsia="pl-PL"/>
        </w:rPr>
      </w:pPr>
      <w:r w:rsidRPr="003C4D8E">
        <w:rPr>
          <w:rFonts w:ascii="Cambria" w:hAnsi="Cambria"/>
          <w:sz w:val="22"/>
          <w:szCs w:val="22"/>
          <w:lang w:eastAsia="pl-PL"/>
        </w:rPr>
        <w:t>oczywiste omyłki rachunkowe, z uwzględnieniem konsekwencji rachunkowych dokonanych poprawek,</w:t>
      </w:r>
    </w:p>
    <w:p w:rsidR="00A67483" w:rsidRPr="003C4D8E" w:rsidRDefault="00A67483" w:rsidP="00151300">
      <w:pPr>
        <w:pStyle w:val="Akapitzlist"/>
        <w:numPr>
          <w:ilvl w:val="0"/>
          <w:numId w:val="26"/>
        </w:numPr>
        <w:suppressAutoHyphens w:val="0"/>
        <w:autoSpaceDE w:val="0"/>
        <w:autoSpaceDN w:val="0"/>
        <w:adjustRightInd w:val="0"/>
        <w:spacing w:line="276" w:lineRule="auto"/>
        <w:ind w:left="1134" w:hanging="425"/>
        <w:jc w:val="both"/>
        <w:rPr>
          <w:rFonts w:ascii="Cambria" w:hAnsi="Cambria"/>
          <w:sz w:val="22"/>
          <w:szCs w:val="22"/>
          <w:lang w:eastAsia="pl-PL"/>
        </w:rPr>
      </w:pPr>
      <w:r w:rsidRPr="003C4D8E">
        <w:rPr>
          <w:rFonts w:ascii="Cambria" w:hAnsi="Cambria"/>
          <w:sz w:val="22"/>
          <w:szCs w:val="22"/>
          <w:lang w:eastAsia="pl-PL"/>
        </w:rPr>
        <w:t xml:space="preserve">inne omyłki polegające na niezgodności oferty z dokumentami zamówienia, niepowodujące istotnych zmian w treści oferty </w:t>
      </w:r>
    </w:p>
    <w:p w:rsidR="00A67483" w:rsidRPr="003C4D8E" w:rsidRDefault="00A67483" w:rsidP="00A67483">
      <w:pPr>
        <w:autoSpaceDE w:val="0"/>
        <w:autoSpaceDN w:val="0"/>
        <w:adjustRightInd w:val="0"/>
        <w:spacing w:line="276" w:lineRule="auto"/>
        <w:ind w:firstLine="284"/>
        <w:jc w:val="both"/>
        <w:rPr>
          <w:rFonts w:ascii="Cambria" w:hAnsi="Cambria"/>
          <w:lang w:eastAsia="pl-PL"/>
        </w:rPr>
      </w:pPr>
      <w:r w:rsidRPr="003C4D8E">
        <w:rPr>
          <w:rFonts w:ascii="Cambria" w:hAnsi="Cambria" w:cs="Cambria Math"/>
          <w:lang w:eastAsia="pl-PL"/>
        </w:rPr>
        <w:t>‒</w:t>
      </w:r>
      <w:r w:rsidRPr="003C4D8E">
        <w:rPr>
          <w:rFonts w:ascii="Cambria" w:hAnsi="Cambria"/>
          <w:lang w:eastAsia="pl-PL"/>
        </w:rPr>
        <w:t xml:space="preserve"> niezwłocznie zawiadamiając o tym wykonawcę, którego oferta została poprawiona.</w:t>
      </w:r>
    </w:p>
    <w:p w:rsidR="00A67483" w:rsidRPr="003C4D8E" w:rsidRDefault="00A67483" w:rsidP="00151300">
      <w:pPr>
        <w:numPr>
          <w:ilvl w:val="0"/>
          <w:numId w:val="25"/>
        </w:numPr>
        <w:tabs>
          <w:tab w:val="clear" w:pos="720"/>
          <w:tab w:val="num" w:pos="284"/>
        </w:tabs>
        <w:suppressAutoHyphens/>
        <w:spacing w:after="0" w:line="276" w:lineRule="auto"/>
        <w:ind w:left="284" w:hanging="426"/>
        <w:jc w:val="both"/>
        <w:rPr>
          <w:rFonts w:ascii="Cambria" w:hAnsi="Cambria" w:cs="Tahoma"/>
        </w:rPr>
      </w:pPr>
      <w:r w:rsidRPr="003C4D8E">
        <w:rPr>
          <w:rFonts w:ascii="Cambria" w:hAnsi="Cambria"/>
          <w:lang w:eastAsia="pl-PL"/>
        </w:rPr>
        <w:t>W przypadku, o którym mowa w ust. 9 pkt 3, zamawiający wyznacza wykonawcy odpowiedni termin na wyrażenie zgody na poprawienie w ofercie omyłki lub zakwestionowanie sposobu jej poprawienia. Brak odpowiedzi w wyznaczonym terminie uznaje się za wyrażenie zgody na poprawienie omyłki.</w:t>
      </w:r>
    </w:p>
    <w:p w:rsidR="00A67483" w:rsidRPr="003C4D8E" w:rsidRDefault="00A67483" w:rsidP="00151300">
      <w:pPr>
        <w:numPr>
          <w:ilvl w:val="0"/>
          <w:numId w:val="25"/>
        </w:numPr>
        <w:tabs>
          <w:tab w:val="clear" w:pos="720"/>
          <w:tab w:val="num" w:pos="284"/>
        </w:tabs>
        <w:suppressAutoHyphens/>
        <w:spacing w:after="0" w:line="276" w:lineRule="auto"/>
        <w:ind w:left="284" w:hanging="426"/>
        <w:jc w:val="both"/>
        <w:rPr>
          <w:rFonts w:ascii="Cambria" w:hAnsi="Cambria" w:cs="Tahoma"/>
        </w:rPr>
      </w:pPr>
      <w:r w:rsidRPr="003C4D8E">
        <w:rPr>
          <w:rFonts w:ascii="Cambria" w:hAnsi="Cambria"/>
          <w:lang w:eastAsia="pl-PL"/>
        </w:rPr>
        <w:t xml:space="preserve">Jeżeli zaoferowana cena lub koszt, lub ich istotne części składowe, wydają się rażąco niskie </w:t>
      </w:r>
      <w:r>
        <w:rPr>
          <w:rFonts w:ascii="Cambria" w:hAnsi="Cambria"/>
          <w:lang w:eastAsia="pl-PL"/>
        </w:rPr>
        <w:t xml:space="preserve">             </w:t>
      </w:r>
      <w:r w:rsidRPr="003C4D8E">
        <w:rPr>
          <w:rFonts w:ascii="Cambria" w:hAnsi="Cambria"/>
          <w:lang w:eastAsia="pl-PL"/>
        </w:rPr>
        <w:t xml:space="preserve">w stosunku do przedmiotu zamówienia lub budzą wątpliwości zamawiającego co do możliwości wykonania przedmiotu zamówienia zgodnie z wymaganiami określonymi </w:t>
      </w:r>
      <w:r>
        <w:rPr>
          <w:rFonts w:ascii="Cambria" w:hAnsi="Cambria"/>
          <w:lang w:eastAsia="pl-PL"/>
        </w:rPr>
        <w:t xml:space="preserve">                              </w:t>
      </w:r>
      <w:r w:rsidRPr="003C4D8E">
        <w:rPr>
          <w:rFonts w:ascii="Cambria" w:hAnsi="Cambria"/>
          <w:lang w:eastAsia="pl-PL"/>
        </w:rPr>
        <w:t>w dokumentach zamówienia lub wynikającymi z odrębnych przepisów, zamawiający stosownie do 224 ust. 1 pzp - żąda od wykonawcy wyjaśnień, w tym złożenia dowodów w zakresie wyliczenia ceny lub kosztu, lub ich istotnych części składowych.</w:t>
      </w:r>
    </w:p>
    <w:p w:rsidR="00A67483" w:rsidRPr="003C4D8E" w:rsidRDefault="00A67483" w:rsidP="00151300">
      <w:pPr>
        <w:numPr>
          <w:ilvl w:val="0"/>
          <w:numId w:val="25"/>
        </w:numPr>
        <w:tabs>
          <w:tab w:val="clear" w:pos="720"/>
          <w:tab w:val="num" w:pos="284"/>
        </w:tabs>
        <w:suppressAutoHyphens/>
        <w:spacing w:after="0" w:line="276" w:lineRule="auto"/>
        <w:ind w:left="284" w:hanging="426"/>
        <w:jc w:val="both"/>
        <w:rPr>
          <w:rFonts w:ascii="Cambria" w:hAnsi="Cambria" w:cs="Tahoma"/>
        </w:rPr>
      </w:pPr>
      <w:r w:rsidRPr="003C4D8E">
        <w:rPr>
          <w:rFonts w:ascii="Cambria" w:hAnsi="Cambria"/>
          <w:lang w:eastAsia="pl-PL"/>
        </w:rPr>
        <w:t xml:space="preserve">W  przypadku gdy cena całkowita oferty złożonej w terminie jest niższa o co najmniej 30% od: </w:t>
      </w:r>
    </w:p>
    <w:p w:rsidR="00A67483" w:rsidRPr="003C4D8E" w:rsidRDefault="00A67483" w:rsidP="00151300">
      <w:pPr>
        <w:pStyle w:val="Akapitzlist"/>
        <w:numPr>
          <w:ilvl w:val="0"/>
          <w:numId w:val="27"/>
        </w:numPr>
        <w:suppressAutoHyphens w:val="0"/>
        <w:autoSpaceDE w:val="0"/>
        <w:autoSpaceDN w:val="0"/>
        <w:adjustRightInd w:val="0"/>
        <w:spacing w:line="276" w:lineRule="auto"/>
        <w:ind w:left="709" w:hanging="425"/>
        <w:jc w:val="both"/>
        <w:rPr>
          <w:rFonts w:ascii="Cambria" w:hAnsi="Cambria"/>
          <w:sz w:val="22"/>
          <w:szCs w:val="22"/>
          <w:lang w:eastAsia="pl-PL"/>
        </w:rPr>
      </w:pPr>
      <w:r w:rsidRPr="003C4D8E">
        <w:rPr>
          <w:rFonts w:ascii="Cambria" w:hAnsi="Cambria"/>
          <w:sz w:val="22"/>
          <w:szCs w:val="22"/>
          <w:lang w:eastAsia="pl-PL"/>
        </w:rPr>
        <w:t>wartości zamówienia powiększonej o należny podatek od towarów i usług, ustalonej przed wszczęciem postępowania lub średniej arytmetycznej cen wszystkich złożonych ofert niepodlegających odrzuceniu na podstawie art. 226 ust. 1 pkt 1 i 10, zamawiający zwraca się o udzielenie wyjaśnień, o których mowa w ust. 11, chyba że rozbieżność wynika z okoliczności oczywistych, które nie wymagają wyjaśnienia - przez które należy rozumieć w szczególności sytuację, że to jedna lub dwie oferty zostały zawyżone w sposób sztuczny i wpłynęły na wysoką średnią arytmetyczną złożonych ofert.</w:t>
      </w:r>
    </w:p>
    <w:p w:rsidR="00A67483" w:rsidRPr="003C4D8E" w:rsidRDefault="00A67483" w:rsidP="00151300">
      <w:pPr>
        <w:pStyle w:val="Akapitzlist"/>
        <w:numPr>
          <w:ilvl w:val="0"/>
          <w:numId w:val="27"/>
        </w:numPr>
        <w:suppressAutoHyphens w:val="0"/>
        <w:autoSpaceDE w:val="0"/>
        <w:autoSpaceDN w:val="0"/>
        <w:adjustRightInd w:val="0"/>
        <w:spacing w:line="276" w:lineRule="auto"/>
        <w:ind w:left="709" w:hanging="425"/>
        <w:jc w:val="both"/>
        <w:rPr>
          <w:rFonts w:ascii="Cambria" w:hAnsi="Cambria"/>
          <w:sz w:val="22"/>
          <w:szCs w:val="22"/>
          <w:lang w:eastAsia="pl-PL"/>
        </w:rPr>
      </w:pPr>
      <w:r w:rsidRPr="003C4D8E">
        <w:rPr>
          <w:rFonts w:ascii="Cambria" w:eastAsia="Times New Roman" w:hAnsi="Cambria"/>
          <w:kern w:val="0"/>
          <w:sz w:val="22"/>
          <w:szCs w:val="22"/>
          <w:lang w:eastAsia="pl-PL"/>
        </w:rPr>
        <w:lastRenderedPageBreak/>
        <w:t>wartości zamówienia powiększonej o należny podatek od towarów i usług, zaktualizowanej z uwzględnieniem okoliczności, które nastąpiły po wszczęciu postępowania, w szczególności istotnej zmiany cen rynkowych, zamawiający może zwrócić się o udzielenie wyjaśnień, o których mowa w ust. 11.</w:t>
      </w:r>
    </w:p>
    <w:p w:rsidR="00A67483" w:rsidRPr="003C4D8E" w:rsidRDefault="00A67483" w:rsidP="00151300">
      <w:pPr>
        <w:numPr>
          <w:ilvl w:val="0"/>
          <w:numId w:val="25"/>
        </w:numPr>
        <w:tabs>
          <w:tab w:val="clear" w:pos="720"/>
          <w:tab w:val="num" w:pos="284"/>
        </w:tabs>
        <w:suppressAutoHyphens/>
        <w:spacing w:after="0" w:line="276" w:lineRule="auto"/>
        <w:ind w:hanging="862"/>
        <w:jc w:val="both"/>
        <w:rPr>
          <w:rFonts w:ascii="Cambria" w:hAnsi="Cambria" w:cs="Tahoma"/>
        </w:rPr>
      </w:pPr>
      <w:r w:rsidRPr="003C4D8E">
        <w:rPr>
          <w:rFonts w:ascii="Cambria" w:hAnsi="Cambria"/>
          <w:lang w:eastAsia="pl-PL"/>
        </w:rPr>
        <w:t>Wyjaśnienia, o których mowa w ust. 11, mogą dotyczyć w szczególności:</w:t>
      </w:r>
    </w:p>
    <w:p w:rsidR="00A67483" w:rsidRPr="003C4D8E" w:rsidRDefault="00A67483" w:rsidP="00151300">
      <w:pPr>
        <w:pStyle w:val="Akapitzlist"/>
        <w:numPr>
          <w:ilvl w:val="0"/>
          <w:numId w:val="28"/>
        </w:numPr>
        <w:spacing w:line="276" w:lineRule="auto"/>
        <w:ind w:left="709" w:hanging="425"/>
        <w:jc w:val="both"/>
        <w:rPr>
          <w:rFonts w:ascii="Cambria" w:hAnsi="Cambria"/>
          <w:sz w:val="22"/>
          <w:szCs w:val="22"/>
          <w:lang w:eastAsia="pl-PL"/>
        </w:rPr>
      </w:pPr>
      <w:r w:rsidRPr="003C4D8E">
        <w:rPr>
          <w:rFonts w:ascii="Cambria" w:hAnsi="Cambria"/>
          <w:sz w:val="22"/>
          <w:szCs w:val="22"/>
          <w:lang w:eastAsia="pl-PL"/>
        </w:rPr>
        <w:t>zarządzania procesem produkcji, świadczonych usług,</w:t>
      </w:r>
    </w:p>
    <w:p w:rsidR="00A67483" w:rsidRPr="003C4D8E" w:rsidRDefault="00A67483" w:rsidP="00151300">
      <w:pPr>
        <w:pStyle w:val="Akapitzlist"/>
        <w:numPr>
          <w:ilvl w:val="0"/>
          <w:numId w:val="28"/>
        </w:numPr>
        <w:spacing w:line="276" w:lineRule="auto"/>
        <w:ind w:left="709" w:hanging="425"/>
        <w:jc w:val="both"/>
        <w:rPr>
          <w:rFonts w:ascii="Cambria" w:hAnsi="Cambria"/>
          <w:sz w:val="22"/>
          <w:szCs w:val="22"/>
          <w:lang w:eastAsia="pl-PL"/>
        </w:rPr>
      </w:pPr>
      <w:r w:rsidRPr="003C4D8E">
        <w:rPr>
          <w:rFonts w:ascii="Cambria" w:hAnsi="Cambria"/>
          <w:sz w:val="22"/>
          <w:szCs w:val="22"/>
          <w:lang w:eastAsia="pl-PL"/>
        </w:rPr>
        <w:t>wybranych rozwiązań technicznych, wyjątkowo korzystnych warunków dostaw, usług,</w:t>
      </w:r>
    </w:p>
    <w:p w:rsidR="00A67483" w:rsidRPr="003C4D8E" w:rsidRDefault="00A67483" w:rsidP="00151300">
      <w:pPr>
        <w:pStyle w:val="Akapitzlist"/>
        <w:numPr>
          <w:ilvl w:val="0"/>
          <w:numId w:val="28"/>
        </w:numPr>
        <w:spacing w:line="276" w:lineRule="auto"/>
        <w:ind w:left="709" w:hanging="425"/>
        <w:jc w:val="both"/>
        <w:rPr>
          <w:rFonts w:ascii="Cambria" w:hAnsi="Cambria"/>
          <w:sz w:val="22"/>
          <w:szCs w:val="22"/>
          <w:lang w:eastAsia="pl-PL"/>
        </w:rPr>
      </w:pPr>
      <w:r w:rsidRPr="003C4D8E">
        <w:rPr>
          <w:rFonts w:ascii="Cambria" w:hAnsi="Cambria"/>
          <w:sz w:val="22"/>
          <w:szCs w:val="22"/>
          <w:lang w:eastAsia="pl-PL"/>
        </w:rPr>
        <w:t xml:space="preserve">oryginalności dostaw, usług oferowanych przez wykonawcę, </w:t>
      </w:r>
    </w:p>
    <w:p w:rsidR="00A67483" w:rsidRPr="003C4D8E" w:rsidRDefault="00A67483" w:rsidP="00151300">
      <w:pPr>
        <w:pStyle w:val="Akapitzlist"/>
        <w:numPr>
          <w:ilvl w:val="0"/>
          <w:numId w:val="28"/>
        </w:numPr>
        <w:spacing w:line="276" w:lineRule="auto"/>
        <w:ind w:left="709" w:hanging="425"/>
        <w:jc w:val="both"/>
        <w:rPr>
          <w:rFonts w:ascii="Cambria" w:hAnsi="Cambria"/>
          <w:sz w:val="22"/>
          <w:szCs w:val="22"/>
          <w:lang w:eastAsia="pl-PL"/>
        </w:rPr>
      </w:pPr>
      <w:r w:rsidRPr="003C4D8E">
        <w:rPr>
          <w:rFonts w:ascii="Cambria" w:hAnsi="Cambria"/>
          <w:sz w:val="22"/>
          <w:szCs w:val="22"/>
          <w:lang w:eastAsia="pl-PL"/>
        </w:rPr>
        <w:t xml:space="preserve">zgodności z przepisami dotyczącymi kosztów pracy, których wartość przyjęta do ustalenia ceny nie może być niższa od minimalnego wynagrodzenia za pracę albo minimalnej stawki godzinowej, ustalonych na podstawie przepisów ustawy z dnia 10 października 2002 r. o minimalnym wynagrodzeniu za pracę </w:t>
      </w:r>
      <w:r w:rsidRPr="00030921">
        <w:rPr>
          <w:rFonts w:ascii="Cambria" w:hAnsi="Cambria"/>
          <w:sz w:val="22"/>
          <w:szCs w:val="22"/>
          <w:lang w:eastAsia="pl-PL"/>
        </w:rPr>
        <w:t>(</w:t>
      </w:r>
      <w:r w:rsidRPr="00030921">
        <w:rPr>
          <w:rFonts w:ascii="Cambria" w:hAnsi="Cambria"/>
          <w:color w:val="333333"/>
          <w:sz w:val="22"/>
          <w:szCs w:val="22"/>
          <w:shd w:val="clear" w:color="auto" w:fill="FFFFFF"/>
        </w:rPr>
        <w:t>Dz. U. z 2020 r. poz. 2207</w:t>
      </w:r>
      <w:r w:rsidRPr="00030921">
        <w:rPr>
          <w:rFonts w:ascii="Cambria" w:hAnsi="Cambria"/>
          <w:sz w:val="22"/>
          <w:szCs w:val="22"/>
          <w:lang w:eastAsia="pl-PL"/>
        </w:rPr>
        <w:t>)</w:t>
      </w:r>
      <w:r w:rsidRPr="003C4D8E">
        <w:rPr>
          <w:rFonts w:ascii="Cambria" w:hAnsi="Cambria"/>
          <w:sz w:val="22"/>
          <w:szCs w:val="22"/>
          <w:lang w:eastAsia="pl-PL"/>
        </w:rPr>
        <w:t xml:space="preserve"> lub przepisów odrębnych właściwych dla spraw, z którymi związane jest realizowane zamówienie,</w:t>
      </w:r>
    </w:p>
    <w:p w:rsidR="00A67483" w:rsidRPr="003C4D8E" w:rsidRDefault="00A67483" w:rsidP="00151300">
      <w:pPr>
        <w:pStyle w:val="Akapitzlist"/>
        <w:numPr>
          <w:ilvl w:val="0"/>
          <w:numId w:val="28"/>
        </w:numPr>
        <w:spacing w:line="276" w:lineRule="auto"/>
        <w:ind w:left="709" w:hanging="425"/>
        <w:jc w:val="both"/>
        <w:rPr>
          <w:rFonts w:ascii="Cambria" w:hAnsi="Cambria"/>
          <w:sz w:val="22"/>
          <w:szCs w:val="22"/>
          <w:lang w:eastAsia="pl-PL"/>
        </w:rPr>
      </w:pPr>
      <w:r w:rsidRPr="003C4D8E">
        <w:rPr>
          <w:rFonts w:ascii="Cambria" w:hAnsi="Cambria"/>
          <w:sz w:val="22"/>
          <w:szCs w:val="22"/>
          <w:lang w:eastAsia="pl-PL"/>
        </w:rPr>
        <w:t>zgodności z prawem w rozumieniu przepisów o postępowaniu w sprawach dotyczących pomocy publicznej,</w:t>
      </w:r>
    </w:p>
    <w:p w:rsidR="00A67483" w:rsidRPr="003C4D8E" w:rsidRDefault="00A67483" w:rsidP="00151300">
      <w:pPr>
        <w:pStyle w:val="Akapitzlist"/>
        <w:numPr>
          <w:ilvl w:val="0"/>
          <w:numId w:val="28"/>
        </w:numPr>
        <w:spacing w:line="276" w:lineRule="auto"/>
        <w:ind w:left="709" w:hanging="425"/>
        <w:jc w:val="both"/>
        <w:rPr>
          <w:rFonts w:ascii="Cambria" w:hAnsi="Cambria"/>
          <w:sz w:val="22"/>
          <w:szCs w:val="22"/>
          <w:lang w:eastAsia="pl-PL"/>
        </w:rPr>
      </w:pPr>
      <w:r w:rsidRPr="003C4D8E">
        <w:rPr>
          <w:rFonts w:ascii="Cambria" w:hAnsi="Cambria"/>
          <w:sz w:val="22"/>
          <w:szCs w:val="22"/>
          <w:lang w:eastAsia="pl-PL"/>
        </w:rPr>
        <w:t>zgodności z przepisami z zakresu prawa pracy i zabezpieczenia społecznego, obowiązującymi</w:t>
      </w:r>
      <w:r>
        <w:rPr>
          <w:rFonts w:ascii="Cambria" w:hAnsi="Cambria"/>
          <w:sz w:val="22"/>
          <w:szCs w:val="22"/>
          <w:lang w:eastAsia="pl-PL"/>
        </w:rPr>
        <w:t xml:space="preserve"> </w:t>
      </w:r>
      <w:r w:rsidRPr="003C4D8E">
        <w:rPr>
          <w:rFonts w:ascii="Cambria" w:hAnsi="Cambria"/>
          <w:sz w:val="22"/>
          <w:szCs w:val="22"/>
          <w:lang w:eastAsia="pl-PL"/>
        </w:rPr>
        <w:t>w miejscu, w którym realizowane jest zamówienie,</w:t>
      </w:r>
    </w:p>
    <w:p w:rsidR="00A67483" w:rsidRPr="003C4D8E" w:rsidRDefault="00A67483" w:rsidP="00151300">
      <w:pPr>
        <w:pStyle w:val="Akapitzlist"/>
        <w:numPr>
          <w:ilvl w:val="0"/>
          <w:numId w:val="28"/>
        </w:numPr>
        <w:spacing w:line="276" w:lineRule="auto"/>
        <w:ind w:left="709" w:hanging="425"/>
        <w:jc w:val="both"/>
        <w:rPr>
          <w:rFonts w:ascii="Cambria" w:hAnsi="Cambria"/>
          <w:sz w:val="22"/>
          <w:szCs w:val="22"/>
          <w:lang w:eastAsia="pl-PL"/>
        </w:rPr>
      </w:pPr>
      <w:r w:rsidRPr="003C4D8E">
        <w:rPr>
          <w:rFonts w:ascii="Cambria" w:hAnsi="Cambria"/>
          <w:sz w:val="22"/>
          <w:szCs w:val="22"/>
          <w:lang w:eastAsia="pl-PL"/>
        </w:rPr>
        <w:t>zgodności z przepisami z zakresu ochrony środowiska,</w:t>
      </w:r>
    </w:p>
    <w:p w:rsidR="00A67483" w:rsidRPr="003C4D8E" w:rsidRDefault="00A67483" w:rsidP="00151300">
      <w:pPr>
        <w:pStyle w:val="Akapitzlist"/>
        <w:numPr>
          <w:ilvl w:val="0"/>
          <w:numId w:val="28"/>
        </w:numPr>
        <w:spacing w:line="276" w:lineRule="auto"/>
        <w:ind w:left="709" w:hanging="425"/>
        <w:jc w:val="both"/>
        <w:rPr>
          <w:rFonts w:ascii="Cambria" w:hAnsi="Cambria"/>
          <w:sz w:val="22"/>
          <w:szCs w:val="22"/>
          <w:lang w:eastAsia="pl-PL"/>
        </w:rPr>
      </w:pPr>
      <w:r w:rsidRPr="003C4D8E">
        <w:rPr>
          <w:rFonts w:ascii="Cambria" w:eastAsia="Times New Roman" w:hAnsi="Cambria"/>
          <w:kern w:val="0"/>
          <w:sz w:val="22"/>
          <w:szCs w:val="22"/>
          <w:lang w:eastAsia="pl-PL"/>
        </w:rPr>
        <w:t>wypełniania obowiązków związanych z powierzeniem wykonania części zamówienia podwykonawcy.</w:t>
      </w:r>
    </w:p>
    <w:p w:rsidR="00A67483" w:rsidRPr="003C4D8E" w:rsidRDefault="00A67483" w:rsidP="00151300">
      <w:pPr>
        <w:numPr>
          <w:ilvl w:val="0"/>
          <w:numId w:val="25"/>
        </w:numPr>
        <w:tabs>
          <w:tab w:val="clear" w:pos="720"/>
          <w:tab w:val="num" w:pos="284"/>
        </w:tabs>
        <w:suppressAutoHyphens/>
        <w:spacing w:after="0" w:line="276" w:lineRule="auto"/>
        <w:ind w:left="284" w:hanging="426"/>
        <w:jc w:val="both"/>
        <w:rPr>
          <w:rFonts w:ascii="Cambria" w:hAnsi="Cambria" w:cs="Tahoma"/>
        </w:rPr>
      </w:pPr>
      <w:r w:rsidRPr="003C4D8E">
        <w:rPr>
          <w:rFonts w:ascii="Cambria" w:hAnsi="Cambria"/>
          <w:lang w:eastAsia="pl-PL"/>
        </w:rPr>
        <w:t xml:space="preserve">W przypadku zamówień na usługi, zamawiający będzie żądał wyjaśnień, o których mowa w ust. 11,  co najmniej w zakresie określonym w ust. 13 pkt 4 i 6. </w:t>
      </w:r>
    </w:p>
    <w:p w:rsidR="00A67483" w:rsidRPr="003C4D8E" w:rsidRDefault="00A67483" w:rsidP="00151300">
      <w:pPr>
        <w:numPr>
          <w:ilvl w:val="0"/>
          <w:numId w:val="25"/>
        </w:numPr>
        <w:tabs>
          <w:tab w:val="clear" w:pos="720"/>
          <w:tab w:val="num" w:pos="284"/>
        </w:tabs>
        <w:suppressAutoHyphens/>
        <w:spacing w:after="0" w:line="276" w:lineRule="auto"/>
        <w:ind w:left="284" w:hanging="426"/>
        <w:jc w:val="both"/>
        <w:rPr>
          <w:rFonts w:ascii="Cambria" w:hAnsi="Cambria" w:cs="Tahoma"/>
        </w:rPr>
      </w:pPr>
      <w:r w:rsidRPr="003C4D8E">
        <w:rPr>
          <w:rFonts w:ascii="Cambria" w:hAnsi="Cambria"/>
          <w:lang w:eastAsia="pl-PL"/>
        </w:rPr>
        <w:t xml:space="preserve">Obowiązek wykazania, że oferta nie zawiera rażąco niskiej ceny lub kosztu spoczywa na wykonawcy. </w:t>
      </w:r>
    </w:p>
    <w:p w:rsidR="00A67483" w:rsidRPr="003C4D8E" w:rsidRDefault="00A67483" w:rsidP="00151300">
      <w:pPr>
        <w:numPr>
          <w:ilvl w:val="0"/>
          <w:numId w:val="25"/>
        </w:numPr>
        <w:tabs>
          <w:tab w:val="clear" w:pos="720"/>
          <w:tab w:val="num" w:pos="284"/>
        </w:tabs>
        <w:suppressAutoHyphens/>
        <w:spacing w:after="0" w:line="276" w:lineRule="auto"/>
        <w:ind w:left="284" w:hanging="426"/>
        <w:jc w:val="both"/>
        <w:rPr>
          <w:rFonts w:ascii="Cambria" w:hAnsi="Cambria" w:cs="Tahoma"/>
        </w:rPr>
      </w:pPr>
      <w:r w:rsidRPr="003C4D8E">
        <w:rPr>
          <w:rFonts w:ascii="Cambria" w:hAnsi="Cambria"/>
          <w:lang w:eastAsia="pl-PL"/>
        </w:rPr>
        <w:t>Odrzuceniu, jako oferta z rażąco niską ceną lub kosztem, podlega oferta wykonawcy, który nie udzielił wyjaśnień w wyznaczonym terminie, lub jeżeli złożone wyjaśnienia wraz</w:t>
      </w:r>
      <w:r>
        <w:rPr>
          <w:rFonts w:ascii="Cambria" w:hAnsi="Cambria"/>
          <w:lang w:eastAsia="pl-PL"/>
        </w:rPr>
        <w:t xml:space="preserve"> </w:t>
      </w:r>
      <w:r w:rsidRPr="003C4D8E">
        <w:rPr>
          <w:rFonts w:ascii="Cambria" w:hAnsi="Cambria"/>
          <w:lang w:eastAsia="pl-PL"/>
        </w:rPr>
        <w:t>z dowodami nie uzasadniają podanej w ofercie ceny lub kosztu tej oferty.</w:t>
      </w:r>
    </w:p>
    <w:p w:rsidR="00A67483" w:rsidRPr="003C4D8E" w:rsidRDefault="00A67483" w:rsidP="00151300">
      <w:pPr>
        <w:numPr>
          <w:ilvl w:val="0"/>
          <w:numId w:val="25"/>
        </w:numPr>
        <w:tabs>
          <w:tab w:val="clear" w:pos="720"/>
          <w:tab w:val="num" w:pos="284"/>
        </w:tabs>
        <w:suppressAutoHyphens/>
        <w:spacing w:after="0" w:line="276" w:lineRule="auto"/>
        <w:ind w:left="284" w:hanging="426"/>
        <w:jc w:val="both"/>
        <w:rPr>
          <w:rFonts w:ascii="Cambria" w:hAnsi="Cambria" w:cs="Tahoma"/>
        </w:rPr>
      </w:pPr>
      <w:r w:rsidRPr="003C4D8E">
        <w:rPr>
          <w:rFonts w:ascii="Cambria" w:hAnsi="Cambria"/>
          <w:lang w:eastAsia="pl-PL"/>
        </w:rPr>
        <w:t xml:space="preserve">Jeżeli nie można wybrać najkorzystniejszej oferty z uwagi na to, że dwie lub więcej ofert przedstawia taki sam bilans ceny lub kosztu i innych kryteriów oceny ofert, zamawiający wybiera spośród tych ofert ofertę, która otrzymała najwyższą ocenę w kryterium o najwyższej wadze. </w:t>
      </w:r>
    </w:p>
    <w:p w:rsidR="00A67483" w:rsidRPr="003C4D8E" w:rsidRDefault="00A67483" w:rsidP="00151300">
      <w:pPr>
        <w:numPr>
          <w:ilvl w:val="0"/>
          <w:numId w:val="25"/>
        </w:numPr>
        <w:tabs>
          <w:tab w:val="clear" w:pos="720"/>
          <w:tab w:val="num" w:pos="284"/>
        </w:tabs>
        <w:suppressAutoHyphens/>
        <w:spacing w:after="0" w:line="276" w:lineRule="auto"/>
        <w:ind w:left="284" w:hanging="426"/>
        <w:jc w:val="both"/>
        <w:rPr>
          <w:rFonts w:ascii="Cambria" w:hAnsi="Cambria" w:cs="Tahoma"/>
        </w:rPr>
      </w:pPr>
      <w:r w:rsidRPr="003C4D8E">
        <w:rPr>
          <w:rFonts w:ascii="Cambria" w:hAnsi="Cambria"/>
          <w:lang w:eastAsia="pl-PL"/>
        </w:rPr>
        <w:t>Jeżeli oferty otrzymały taką samą ocenę w kryterium o najwyższej wadze, zamawiający wybiera ofertę z najniższą ceną.</w:t>
      </w:r>
    </w:p>
    <w:p w:rsidR="00A67483" w:rsidRPr="003C4D8E" w:rsidRDefault="00A67483" w:rsidP="00151300">
      <w:pPr>
        <w:numPr>
          <w:ilvl w:val="0"/>
          <w:numId w:val="25"/>
        </w:numPr>
        <w:tabs>
          <w:tab w:val="clear" w:pos="720"/>
          <w:tab w:val="num" w:pos="284"/>
        </w:tabs>
        <w:suppressAutoHyphens/>
        <w:spacing w:after="0" w:line="276" w:lineRule="auto"/>
        <w:ind w:left="284" w:hanging="426"/>
        <w:jc w:val="both"/>
        <w:rPr>
          <w:rFonts w:ascii="Cambria" w:hAnsi="Cambria" w:cs="Tahoma"/>
        </w:rPr>
      </w:pPr>
      <w:r w:rsidRPr="003C4D8E">
        <w:rPr>
          <w:rFonts w:ascii="Cambria" w:hAnsi="Cambria"/>
          <w:lang w:eastAsia="pl-PL"/>
        </w:rPr>
        <w:t>Jeżeli nie można dokonać wyboru oferty w sposób, o którym mowa w ust. 17, zamawiający wzywa wykonawców, którzy złożyli te oferty, do złożenia w terminie określonym przez zamawiającego ofert dodatkowych zawierających nową cenę.</w:t>
      </w:r>
    </w:p>
    <w:p w:rsidR="00A67483" w:rsidRPr="003C4D8E" w:rsidRDefault="00A67483" w:rsidP="00151300">
      <w:pPr>
        <w:numPr>
          <w:ilvl w:val="0"/>
          <w:numId w:val="25"/>
        </w:numPr>
        <w:tabs>
          <w:tab w:val="clear" w:pos="720"/>
          <w:tab w:val="num" w:pos="284"/>
        </w:tabs>
        <w:suppressAutoHyphens/>
        <w:spacing w:after="0" w:line="276" w:lineRule="auto"/>
        <w:ind w:left="284" w:hanging="426"/>
        <w:jc w:val="both"/>
        <w:rPr>
          <w:rFonts w:ascii="Cambria" w:hAnsi="Cambria" w:cs="Tahoma"/>
        </w:rPr>
      </w:pPr>
      <w:r w:rsidRPr="003C4D8E">
        <w:rPr>
          <w:rFonts w:ascii="Cambria" w:hAnsi="Cambria"/>
        </w:rPr>
        <w:t>Wykonawcy, składając oferty dodatkowe, nie mogą oferować cen wyższych niż zaoferowane                             w uprzednio złożonych przez nich ofertach.</w:t>
      </w:r>
    </w:p>
    <w:p w:rsidR="00A67483" w:rsidRPr="003C4D8E" w:rsidRDefault="00A67483" w:rsidP="00151300">
      <w:pPr>
        <w:numPr>
          <w:ilvl w:val="0"/>
          <w:numId w:val="25"/>
        </w:numPr>
        <w:tabs>
          <w:tab w:val="clear" w:pos="720"/>
          <w:tab w:val="num" w:pos="284"/>
        </w:tabs>
        <w:suppressAutoHyphens/>
        <w:spacing w:after="0" w:line="276" w:lineRule="auto"/>
        <w:ind w:left="284" w:hanging="426"/>
        <w:jc w:val="both"/>
        <w:rPr>
          <w:rFonts w:ascii="Cambria" w:hAnsi="Cambria" w:cs="Tahoma"/>
        </w:rPr>
      </w:pPr>
      <w:r w:rsidRPr="003C4D8E">
        <w:rPr>
          <w:rFonts w:ascii="Cambria" w:hAnsi="Cambria"/>
        </w:rPr>
        <w:t>Zamawiający odrzuca ofertę jeżeli:</w:t>
      </w:r>
    </w:p>
    <w:p w:rsidR="00A67483" w:rsidRPr="003C4D8E" w:rsidRDefault="00A67483" w:rsidP="00151300">
      <w:pPr>
        <w:pStyle w:val="Akapitzlist"/>
        <w:numPr>
          <w:ilvl w:val="0"/>
          <w:numId w:val="29"/>
        </w:numPr>
        <w:spacing w:line="276" w:lineRule="auto"/>
        <w:ind w:left="709" w:hanging="425"/>
        <w:jc w:val="both"/>
        <w:rPr>
          <w:rFonts w:ascii="Cambria" w:hAnsi="Cambria"/>
          <w:sz w:val="22"/>
          <w:szCs w:val="22"/>
          <w:lang w:eastAsia="pl-PL"/>
        </w:rPr>
      </w:pPr>
      <w:r w:rsidRPr="003C4D8E">
        <w:rPr>
          <w:rFonts w:ascii="Cambria" w:hAnsi="Cambria"/>
          <w:sz w:val="22"/>
          <w:szCs w:val="22"/>
          <w:lang w:eastAsia="pl-PL"/>
        </w:rPr>
        <w:t>została złożona po terminie składania ofert,</w:t>
      </w:r>
    </w:p>
    <w:p w:rsidR="00A67483" w:rsidRPr="003C4D8E" w:rsidRDefault="00A67483" w:rsidP="00151300">
      <w:pPr>
        <w:pStyle w:val="Akapitzlist"/>
        <w:numPr>
          <w:ilvl w:val="0"/>
          <w:numId w:val="29"/>
        </w:numPr>
        <w:spacing w:line="276" w:lineRule="auto"/>
        <w:ind w:left="709" w:hanging="425"/>
        <w:jc w:val="both"/>
        <w:rPr>
          <w:rFonts w:ascii="Cambria" w:hAnsi="Cambria"/>
          <w:sz w:val="22"/>
          <w:szCs w:val="22"/>
          <w:lang w:eastAsia="pl-PL"/>
        </w:rPr>
      </w:pPr>
      <w:r w:rsidRPr="003C4D8E">
        <w:rPr>
          <w:rFonts w:ascii="Cambria" w:hAnsi="Cambria"/>
          <w:sz w:val="22"/>
          <w:szCs w:val="22"/>
          <w:lang w:eastAsia="pl-PL"/>
        </w:rPr>
        <w:t xml:space="preserve">została złożona przez wykonawcę: </w:t>
      </w:r>
    </w:p>
    <w:p w:rsidR="00A67483" w:rsidRPr="003C4D8E" w:rsidRDefault="00A67483" w:rsidP="00A67483">
      <w:pPr>
        <w:pStyle w:val="Akapitzlist"/>
        <w:numPr>
          <w:ilvl w:val="2"/>
          <w:numId w:val="8"/>
        </w:numPr>
        <w:suppressAutoHyphens w:val="0"/>
        <w:autoSpaceDE w:val="0"/>
        <w:autoSpaceDN w:val="0"/>
        <w:adjustRightInd w:val="0"/>
        <w:spacing w:line="276" w:lineRule="auto"/>
        <w:ind w:left="993" w:hanging="284"/>
        <w:jc w:val="both"/>
        <w:rPr>
          <w:rFonts w:ascii="Cambria" w:hAnsi="Cambria"/>
          <w:sz w:val="22"/>
          <w:szCs w:val="22"/>
          <w:lang w:eastAsia="pl-PL"/>
        </w:rPr>
      </w:pPr>
      <w:r w:rsidRPr="003C4D8E">
        <w:rPr>
          <w:rFonts w:ascii="Cambria" w:hAnsi="Cambria"/>
          <w:sz w:val="22"/>
          <w:szCs w:val="22"/>
          <w:lang w:eastAsia="pl-PL"/>
        </w:rPr>
        <w:t>podlegającego wykluczeniu z postępowania lub</w:t>
      </w:r>
    </w:p>
    <w:p w:rsidR="00A67483" w:rsidRPr="003C4D8E" w:rsidRDefault="00A67483" w:rsidP="00A67483">
      <w:pPr>
        <w:pStyle w:val="Akapitzlist"/>
        <w:numPr>
          <w:ilvl w:val="2"/>
          <w:numId w:val="8"/>
        </w:numPr>
        <w:suppressAutoHyphens w:val="0"/>
        <w:autoSpaceDE w:val="0"/>
        <w:autoSpaceDN w:val="0"/>
        <w:adjustRightInd w:val="0"/>
        <w:spacing w:line="276" w:lineRule="auto"/>
        <w:ind w:left="993" w:hanging="284"/>
        <w:jc w:val="both"/>
        <w:rPr>
          <w:rFonts w:ascii="Cambria" w:hAnsi="Cambria"/>
          <w:sz w:val="22"/>
          <w:szCs w:val="22"/>
          <w:lang w:eastAsia="pl-PL"/>
        </w:rPr>
      </w:pPr>
      <w:r w:rsidRPr="003C4D8E">
        <w:rPr>
          <w:rFonts w:ascii="Cambria" w:hAnsi="Cambria"/>
          <w:sz w:val="22"/>
          <w:szCs w:val="22"/>
          <w:lang w:eastAsia="pl-PL"/>
        </w:rPr>
        <w:t>niespełniającego warunków udziału w postępowaniu, lub</w:t>
      </w:r>
    </w:p>
    <w:p w:rsidR="00A67483" w:rsidRPr="003C4D8E" w:rsidRDefault="00A67483" w:rsidP="00A67483">
      <w:pPr>
        <w:pStyle w:val="Akapitzlist"/>
        <w:numPr>
          <w:ilvl w:val="2"/>
          <w:numId w:val="8"/>
        </w:numPr>
        <w:suppressAutoHyphens w:val="0"/>
        <w:autoSpaceDE w:val="0"/>
        <w:autoSpaceDN w:val="0"/>
        <w:adjustRightInd w:val="0"/>
        <w:spacing w:line="276" w:lineRule="auto"/>
        <w:ind w:left="993" w:hanging="284"/>
        <w:jc w:val="both"/>
        <w:rPr>
          <w:rFonts w:ascii="Cambria" w:hAnsi="Cambria"/>
          <w:sz w:val="22"/>
          <w:szCs w:val="22"/>
          <w:lang w:eastAsia="pl-PL"/>
        </w:rPr>
      </w:pPr>
      <w:r w:rsidRPr="003C4D8E">
        <w:rPr>
          <w:rFonts w:ascii="Cambria" w:hAnsi="Cambria"/>
          <w:sz w:val="22"/>
          <w:szCs w:val="22"/>
        </w:rPr>
        <w:t>który nie złożył w przewidzianym terminie oświadczenia, o którym mowa w art. 125 ust. 1, lub podmiotowego środka dowodowego, potwierdzających brak podstaw wykluczenia lub spełnianie warunków udziału w postępowaniu, przedmiotowego środka dowodowego, lub innych dokumentów lub oświadczeń,</w:t>
      </w:r>
    </w:p>
    <w:p w:rsidR="00A67483" w:rsidRPr="003C4D8E" w:rsidRDefault="00A67483" w:rsidP="00151300">
      <w:pPr>
        <w:pStyle w:val="Akapitzlist"/>
        <w:numPr>
          <w:ilvl w:val="0"/>
          <w:numId w:val="29"/>
        </w:numPr>
        <w:suppressAutoHyphens w:val="0"/>
        <w:autoSpaceDE w:val="0"/>
        <w:autoSpaceDN w:val="0"/>
        <w:adjustRightInd w:val="0"/>
        <w:spacing w:line="276" w:lineRule="auto"/>
        <w:ind w:left="709" w:hanging="425"/>
        <w:jc w:val="both"/>
        <w:rPr>
          <w:rFonts w:ascii="Cambria" w:hAnsi="Cambria"/>
          <w:sz w:val="22"/>
          <w:szCs w:val="22"/>
          <w:lang w:eastAsia="pl-PL"/>
        </w:rPr>
      </w:pPr>
      <w:r w:rsidRPr="003C4D8E">
        <w:rPr>
          <w:rFonts w:ascii="Cambria" w:hAnsi="Cambria"/>
          <w:sz w:val="22"/>
          <w:szCs w:val="22"/>
          <w:lang w:eastAsia="pl-PL"/>
        </w:rPr>
        <w:t>jest niezgodna z przepisami ustawy,</w:t>
      </w:r>
    </w:p>
    <w:p w:rsidR="00A67483" w:rsidRPr="003C4D8E" w:rsidRDefault="00A67483" w:rsidP="00151300">
      <w:pPr>
        <w:pStyle w:val="Akapitzlist"/>
        <w:numPr>
          <w:ilvl w:val="0"/>
          <w:numId w:val="29"/>
        </w:numPr>
        <w:suppressAutoHyphens w:val="0"/>
        <w:autoSpaceDE w:val="0"/>
        <w:autoSpaceDN w:val="0"/>
        <w:adjustRightInd w:val="0"/>
        <w:spacing w:line="276" w:lineRule="auto"/>
        <w:ind w:left="709" w:hanging="425"/>
        <w:jc w:val="both"/>
        <w:rPr>
          <w:rFonts w:ascii="Cambria" w:hAnsi="Cambria"/>
          <w:sz w:val="22"/>
          <w:szCs w:val="22"/>
          <w:lang w:eastAsia="pl-PL"/>
        </w:rPr>
      </w:pPr>
      <w:r w:rsidRPr="003C4D8E">
        <w:rPr>
          <w:rFonts w:ascii="Cambria" w:hAnsi="Cambria"/>
          <w:sz w:val="22"/>
          <w:szCs w:val="22"/>
          <w:lang w:eastAsia="pl-PL"/>
        </w:rPr>
        <w:lastRenderedPageBreak/>
        <w:t>jest nieważna na podstawie odrębnych przepisów,</w:t>
      </w:r>
    </w:p>
    <w:p w:rsidR="00A67483" w:rsidRPr="003C4D8E" w:rsidRDefault="00A67483" w:rsidP="00151300">
      <w:pPr>
        <w:pStyle w:val="Akapitzlist"/>
        <w:numPr>
          <w:ilvl w:val="0"/>
          <w:numId w:val="29"/>
        </w:numPr>
        <w:suppressAutoHyphens w:val="0"/>
        <w:autoSpaceDE w:val="0"/>
        <w:autoSpaceDN w:val="0"/>
        <w:adjustRightInd w:val="0"/>
        <w:spacing w:line="276" w:lineRule="auto"/>
        <w:ind w:left="709" w:hanging="425"/>
        <w:jc w:val="both"/>
        <w:rPr>
          <w:rFonts w:ascii="Cambria" w:hAnsi="Cambria"/>
          <w:sz w:val="22"/>
          <w:szCs w:val="22"/>
          <w:lang w:eastAsia="pl-PL"/>
        </w:rPr>
      </w:pPr>
      <w:r w:rsidRPr="003C4D8E">
        <w:rPr>
          <w:rFonts w:ascii="Cambria" w:hAnsi="Cambria"/>
          <w:sz w:val="22"/>
          <w:szCs w:val="22"/>
          <w:lang w:eastAsia="pl-PL"/>
        </w:rPr>
        <w:t>jej treść jest niezgodna z warunkami zamówienia,</w:t>
      </w:r>
    </w:p>
    <w:p w:rsidR="00A67483" w:rsidRPr="003C4D8E" w:rsidRDefault="00A67483" w:rsidP="00151300">
      <w:pPr>
        <w:pStyle w:val="Akapitzlist"/>
        <w:numPr>
          <w:ilvl w:val="0"/>
          <w:numId w:val="29"/>
        </w:numPr>
        <w:suppressAutoHyphens w:val="0"/>
        <w:autoSpaceDE w:val="0"/>
        <w:autoSpaceDN w:val="0"/>
        <w:adjustRightInd w:val="0"/>
        <w:spacing w:line="276" w:lineRule="auto"/>
        <w:ind w:left="709" w:hanging="425"/>
        <w:jc w:val="both"/>
        <w:rPr>
          <w:rFonts w:ascii="Cambria" w:hAnsi="Cambria"/>
          <w:sz w:val="22"/>
          <w:szCs w:val="22"/>
          <w:lang w:eastAsia="pl-PL"/>
        </w:rPr>
      </w:pPr>
      <w:r w:rsidRPr="003C4D8E">
        <w:rPr>
          <w:rFonts w:ascii="Cambria" w:hAnsi="Cambria"/>
          <w:sz w:val="22"/>
          <w:szCs w:val="22"/>
          <w:lang w:eastAsia="pl-PL"/>
        </w:rPr>
        <w:t>nie została sporządzona lub przekazana w sposób zgodny z wymaganiami technicznymi oraz organizacyjnymi sporządzania lub przekazywania ofert przy użyciu środków komunikacji elektronicznej określonymi przez zamawiającego,</w:t>
      </w:r>
    </w:p>
    <w:p w:rsidR="00A67483" w:rsidRPr="003C4D8E" w:rsidRDefault="00A67483" w:rsidP="00151300">
      <w:pPr>
        <w:pStyle w:val="Akapitzlist"/>
        <w:numPr>
          <w:ilvl w:val="0"/>
          <w:numId w:val="29"/>
        </w:numPr>
        <w:suppressAutoHyphens w:val="0"/>
        <w:autoSpaceDE w:val="0"/>
        <w:autoSpaceDN w:val="0"/>
        <w:adjustRightInd w:val="0"/>
        <w:spacing w:line="276" w:lineRule="auto"/>
        <w:ind w:left="709" w:hanging="425"/>
        <w:jc w:val="both"/>
        <w:rPr>
          <w:rFonts w:ascii="Cambria" w:hAnsi="Cambria"/>
          <w:sz w:val="22"/>
          <w:szCs w:val="22"/>
          <w:lang w:eastAsia="pl-PL"/>
        </w:rPr>
      </w:pPr>
      <w:r w:rsidRPr="003C4D8E">
        <w:rPr>
          <w:rFonts w:ascii="Cambria" w:hAnsi="Cambria"/>
          <w:sz w:val="22"/>
          <w:szCs w:val="22"/>
          <w:lang w:eastAsia="pl-PL"/>
        </w:rPr>
        <w:t xml:space="preserve">została złożona w warunkach czynu nieuczciwej konkurencji w rozumieniu ustawy </w:t>
      </w:r>
      <w:r>
        <w:rPr>
          <w:rFonts w:ascii="Cambria" w:hAnsi="Cambria"/>
          <w:sz w:val="22"/>
          <w:szCs w:val="22"/>
          <w:lang w:eastAsia="pl-PL"/>
        </w:rPr>
        <w:t xml:space="preserve">                      </w:t>
      </w:r>
      <w:r w:rsidRPr="003C4D8E">
        <w:rPr>
          <w:rFonts w:ascii="Cambria" w:hAnsi="Cambria"/>
          <w:sz w:val="22"/>
          <w:szCs w:val="22"/>
          <w:lang w:eastAsia="pl-PL"/>
        </w:rPr>
        <w:t>z dnia  16 kwietnia 1993 r. o zwalczaniu nieuczciwej konkurencji,</w:t>
      </w:r>
    </w:p>
    <w:p w:rsidR="00A67483" w:rsidRPr="003C4D8E" w:rsidRDefault="00A67483" w:rsidP="00151300">
      <w:pPr>
        <w:pStyle w:val="Akapitzlist"/>
        <w:numPr>
          <w:ilvl w:val="0"/>
          <w:numId w:val="29"/>
        </w:numPr>
        <w:suppressAutoHyphens w:val="0"/>
        <w:autoSpaceDE w:val="0"/>
        <w:autoSpaceDN w:val="0"/>
        <w:adjustRightInd w:val="0"/>
        <w:spacing w:line="276" w:lineRule="auto"/>
        <w:ind w:left="709" w:hanging="425"/>
        <w:jc w:val="both"/>
        <w:rPr>
          <w:rFonts w:ascii="Cambria" w:hAnsi="Cambria"/>
          <w:sz w:val="22"/>
          <w:szCs w:val="22"/>
          <w:lang w:eastAsia="pl-PL"/>
        </w:rPr>
      </w:pPr>
      <w:r w:rsidRPr="003C4D8E">
        <w:rPr>
          <w:rFonts w:ascii="Cambria" w:eastAsia="Times New Roman" w:hAnsi="Cambria"/>
          <w:kern w:val="0"/>
          <w:sz w:val="22"/>
          <w:szCs w:val="22"/>
          <w:lang w:eastAsia="pl-PL"/>
        </w:rPr>
        <w:t>zawiera rażąco niską cenę lub koszt w stosunku do przedmiotu zamówienia,</w:t>
      </w:r>
    </w:p>
    <w:p w:rsidR="00A67483" w:rsidRPr="003C4D8E" w:rsidRDefault="00A67483" w:rsidP="00151300">
      <w:pPr>
        <w:pStyle w:val="Akapitzlist"/>
        <w:numPr>
          <w:ilvl w:val="0"/>
          <w:numId w:val="29"/>
        </w:numPr>
        <w:suppressAutoHyphens w:val="0"/>
        <w:autoSpaceDE w:val="0"/>
        <w:autoSpaceDN w:val="0"/>
        <w:adjustRightInd w:val="0"/>
        <w:spacing w:line="276" w:lineRule="auto"/>
        <w:ind w:left="709" w:hanging="425"/>
        <w:jc w:val="both"/>
        <w:rPr>
          <w:rFonts w:ascii="Cambria" w:hAnsi="Cambria"/>
          <w:sz w:val="22"/>
          <w:szCs w:val="22"/>
          <w:lang w:eastAsia="pl-PL"/>
        </w:rPr>
      </w:pPr>
      <w:r w:rsidRPr="003C4D8E">
        <w:rPr>
          <w:rFonts w:ascii="Cambria" w:hAnsi="Cambria"/>
          <w:sz w:val="22"/>
          <w:szCs w:val="22"/>
          <w:lang w:eastAsia="pl-PL"/>
        </w:rPr>
        <w:t>zawiera błędy w obliczeniu ceny,</w:t>
      </w:r>
    </w:p>
    <w:p w:rsidR="00A67483" w:rsidRPr="003C4D8E" w:rsidRDefault="00A67483" w:rsidP="00151300">
      <w:pPr>
        <w:pStyle w:val="Akapitzlist"/>
        <w:numPr>
          <w:ilvl w:val="0"/>
          <w:numId w:val="29"/>
        </w:numPr>
        <w:suppressAutoHyphens w:val="0"/>
        <w:autoSpaceDE w:val="0"/>
        <w:autoSpaceDN w:val="0"/>
        <w:adjustRightInd w:val="0"/>
        <w:spacing w:line="276" w:lineRule="auto"/>
        <w:ind w:left="709" w:hanging="425"/>
        <w:jc w:val="both"/>
        <w:rPr>
          <w:rFonts w:ascii="Cambria" w:hAnsi="Cambria"/>
          <w:sz w:val="22"/>
          <w:szCs w:val="22"/>
          <w:lang w:eastAsia="pl-PL"/>
        </w:rPr>
      </w:pPr>
      <w:r w:rsidRPr="003C4D8E">
        <w:rPr>
          <w:rFonts w:ascii="Cambria" w:hAnsi="Cambria"/>
          <w:sz w:val="22"/>
          <w:szCs w:val="22"/>
          <w:lang w:eastAsia="pl-PL"/>
        </w:rPr>
        <w:t>wykonawca w wyznaczonym terminie zakwestionował poprawienie omyłki, o której mowa w art. 223 ust. 2 pkt 3pzp,</w:t>
      </w:r>
    </w:p>
    <w:p w:rsidR="00A67483" w:rsidRPr="003C4D8E" w:rsidRDefault="00A67483" w:rsidP="00151300">
      <w:pPr>
        <w:pStyle w:val="Akapitzlist"/>
        <w:numPr>
          <w:ilvl w:val="0"/>
          <w:numId w:val="29"/>
        </w:numPr>
        <w:suppressAutoHyphens w:val="0"/>
        <w:autoSpaceDE w:val="0"/>
        <w:autoSpaceDN w:val="0"/>
        <w:adjustRightInd w:val="0"/>
        <w:spacing w:line="276" w:lineRule="auto"/>
        <w:ind w:left="709" w:hanging="425"/>
        <w:jc w:val="both"/>
        <w:rPr>
          <w:rFonts w:ascii="Cambria" w:hAnsi="Cambria"/>
          <w:sz w:val="22"/>
          <w:szCs w:val="22"/>
          <w:lang w:eastAsia="pl-PL"/>
        </w:rPr>
      </w:pPr>
      <w:r w:rsidRPr="003C4D8E">
        <w:rPr>
          <w:rFonts w:ascii="Cambria" w:hAnsi="Cambria"/>
          <w:sz w:val="22"/>
          <w:szCs w:val="22"/>
          <w:lang w:eastAsia="pl-PL"/>
        </w:rPr>
        <w:t>wykonawca nie wyraził pisemnej zgody na przedłużenie terminu związania ofertą,</w:t>
      </w:r>
    </w:p>
    <w:p w:rsidR="00A67483" w:rsidRPr="003C4D8E" w:rsidRDefault="00A67483" w:rsidP="00151300">
      <w:pPr>
        <w:pStyle w:val="Akapitzlist"/>
        <w:numPr>
          <w:ilvl w:val="0"/>
          <w:numId w:val="29"/>
        </w:numPr>
        <w:suppressAutoHyphens w:val="0"/>
        <w:autoSpaceDE w:val="0"/>
        <w:autoSpaceDN w:val="0"/>
        <w:adjustRightInd w:val="0"/>
        <w:spacing w:line="276" w:lineRule="auto"/>
        <w:ind w:left="709" w:hanging="425"/>
        <w:jc w:val="both"/>
        <w:rPr>
          <w:rFonts w:ascii="Cambria" w:hAnsi="Cambria"/>
          <w:sz w:val="22"/>
          <w:szCs w:val="22"/>
          <w:lang w:eastAsia="pl-PL"/>
        </w:rPr>
      </w:pPr>
      <w:r w:rsidRPr="003C4D8E">
        <w:rPr>
          <w:rFonts w:ascii="Cambria" w:hAnsi="Cambria"/>
          <w:sz w:val="22"/>
          <w:szCs w:val="22"/>
          <w:lang w:eastAsia="pl-PL"/>
        </w:rPr>
        <w:t>wykonawca nie wyraził pisemnej zgody na wybór jego oferty po upływie terminu związania ofertą,</w:t>
      </w:r>
    </w:p>
    <w:p w:rsidR="00A67483" w:rsidRPr="003C4D8E" w:rsidRDefault="00A67483" w:rsidP="00151300">
      <w:pPr>
        <w:pStyle w:val="Akapitzlist"/>
        <w:numPr>
          <w:ilvl w:val="0"/>
          <w:numId w:val="29"/>
        </w:numPr>
        <w:suppressAutoHyphens w:val="0"/>
        <w:autoSpaceDE w:val="0"/>
        <w:autoSpaceDN w:val="0"/>
        <w:adjustRightInd w:val="0"/>
        <w:spacing w:line="276" w:lineRule="auto"/>
        <w:ind w:left="709" w:hanging="425"/>
        <w:jc w:val="both"/>
        <w:rPr>
          <w:rFonts w:ascii="Cambria" w:hAnsi="Cambria"/>
          <w:sz w:val="22"/>
          <w:szCs w:val="22"/>
          <w:lang w:eastAsia="pl-PL"/>
        </w:rPr>
      </w:pPr>
      <w:r w:rsidRPr="003C4D8E">
        <w:rPr>
          <w:rFonts w:ascii="Cambria" w:hAnsi="Cambria"/>
          <w:sz w:val="22"/>
          <w:szCs w:val="22"/>
          <w:lang w:eastAsia="pl-PL"/>
        </w:rPr>
        <w:t>jej przyjęcie naruszałoby bezpieczeństwo publiczne lub istotny interes bezpieczeństwa państwa, a tego bezpieczeństwa lub interesu nie można zagwarantować w inny sposób,</w:t>
      </w:r>
    </w:p>
    <w:p w:rsidR="00A67483" w:rsidRPr="003C4D8E" w:rsidRDefault="00A67483" w:rsidP="00151300">
      <w:pPr>
        <w:pStyle w:val="Akapitzlist"/>
        <w:numPr>
          <w:ilvl w:val="0"/>
          <w:numId w:val="29"/>
        </w:numPr>
        <w:suppressAutoHyphens w:val="0"/>
        <w:autoSpaceDE w:val="0"/>
        <w:autoSpaceDN w:val="0"/>
        <w:adjustRightInd w:val="0"/>
        <w:spacing w:line="276" w:lineRule="auto"/>
        <w:ind w:left="709" w:hanging="425"/>
        <w:jc w:val="both"/>
        <w:rPr>
          <w:rFonts w:ascii="Cambria" w:hAnsi="Cambria"/>
          <w:sz w:val="22"/>
          <w:szCs w:val="22"/>
          <w:lang w:eastAsia="pl-PL"/>
        </w:rPr>
      </w:pPr>
      <w:r w:rsidRPr="003C4D8E">
        <w:rPr>
          <w:rFonts w:ascii="Cambria" w:hAnsi="Cambria"/>
          <w:sz w:val="22"/>
          <w:szCs w:val="22"/>
          <w:lang w:eastAsia="pl-PL"/>
        </w:rPr>
        <w:t xml:space="preserve">obejmuje ona urządzenia informatyczne lub oprogramowanie wskazane w rekomendacji, o której mowa w art. 33 ust. 4 ustawy z dnia 5 lipca 2018 r. o krajowym systemie cyberbezpieczeństwa  (Dz. U. </w:t>
      </w:r>
      <w:r>
        <w:rPr>
          <w:rFonts w:ascii="Cambria" w:hAnsi="Cambria"/>
          <w:sz w:val="22"/>
          <w:szCs w:val="22"/>
          <w:lang w:eastAsia="pl-PL"/>
        </w:rPr>
        <w:t>z 2020  r. poz. 1369</w:t>
      </w:r>
      <w:r w:rsidRPr="003C4D8E">
        <w:rPr>
          <w:rFonts w:ascii="Cambria" w:hAnsi="Cambria"/>
          <w:sz w:val="22"/>
          <w:szCs w:val="22"/>
          <w:lang w:eastAsia="pl-PL"/>
        </w:rPr>
        <w:t>), stwierdzającej ich negatywny wpływ na bezpieczeństwo publiczne lub bezpieczeństwo narodowe,</w:t>
      </w:r>
    </w:p>
    <w:p w:rsidR="00A67483" w:rsidRPr="003C4D8E" w:rsidRDefault="00A67483" w:rsidP="00151300">
      <w:pPr>
        <w:numPr>
          <w:ilvl w:val="0"/>
          <w:numId w:val="25"/>
        </w:numPr>
        <w:tabs>
          <w:tab w:val="clear" w:pos="720"/>
          <w:tab w:val="num" w:pos="284"/>
        </w:tabs>
        <w:suppressAutoHyphens/>
        <w:spacing w:after="0" w:line="276" w:lineRule="auto"/>
        <w:ind w:hanging="862"/>
        <w:jc w:val="both"/>
        <w:rPr>
          <w:rFonts w:ascii="Cambria" w:hAnsi="Cambria" w:cs="Tahoma"/>
        </w:rPr>
      </w:pPr>
      <w:r w:rsidRPr="003C4D8E">
        <w:rPr>
          <w:rFonts w:ascii="Cambria" w:hAnsi="Cambria"/>
          <w:lang w:eastAsia="pl-PL"/>
        </w:rPr>
        <w:t xml:space="preserve">Zamawiający zgodnie z art. 255 pzp - unieważni postępowanie o udzielenie zamówienia, jeżeli: </w:t>
      </w:r>
    </w:p>
    <w:p w:rsidR="00A67483" w:rsidRPr="003C4D8E" w:rsidRDefault="00A67483" w:rsidP="00A67483">
      <w:pPr>
        <w:pStyle w:val="Akapitzlist"/>
        <w:numPr>
          <w:ilvl w:val="3"/>
          <w:numId w:val="8"/>
        </w:numPr>
        <w:tabs>
          <w:tab w:val="left" w:pos="1276"/>
        </w:tabs>
        <w:suppressAutoHyphens w:val="0"/>
        <w:autoSpaceDE w:val="0"/>
        <w:autoSpaceDN w:val="0"/>
        <w:adjustRightInd w:val="0"/>
        <w:spacing w:line="276" w:lineRule="auto"/>
        <w:ind w:left="709" w:hanging="425"/>
        <w:rPr>
          <w:rFonts w:ascii="Cambria" w:hAnsi="Cambria"/>
          <w:sz w:val="22"/>
          <w:szCs w:val="22"/>
          <w:lang w:eastAsia="pl-PL"/>
        </w:rPr>
      </w:pPr>
      <w:r w:rsidRPr="003C4D8E">
        <w:rPr>
          <w:rFonts w:ascii="Cambria" w:hAnsi="Cambria"/>
          <w:sz w:val="22"/>
          <w:szCs w:val="22"/>
          <w:lang w:eastAsia="pl-PL"/>
        </w:rPr>
        <w:t>nie złożono żadnej oferty,</w:t>
      </w:r>
    </w:p>
    <w:p w:rsidR="00A67483" w:rsidRPr="003C4D8E" w:rsidRDefault="00A67483" w:rsidP="00A67483">
      <w:pPr>
        <w:pStyle w:val="Akapitzlist"/>
        <w:numPr>
          <w:ilvl w:val="3"/>
          <w:numId w:val="8"/>
        </w:numPr>
        <w:tabs>
          <w:tab w:val="left" w:pos="1276"/>
        </w:tabs>
        <w:suppressAutoHyphens w:val="0"/>
        <w:autoSpaceDE w:val="0"/>
        <w:autoSpaceDN w:val="0"/>
        <w:adjustRightInd w:val="0"/>
        <w:spacing w:line="276" w:lineRule="auto"/>
        <w:ind w:left="709" w:hanging="425"/>
        <w:rPr>
          <w:rFonts w:ascii="Cambria" w:hAnsi="Cambria"/>
          <w:sz w:val="22"/>
          <w:szCs w:val="22"/>
          <w:lang w:eastAsia="pl-PL"/>
        </w:rPr>
      </w:pPr>
      <w:r w:rsidRPr="003C4D8E">
        <w:rPr>
          <w:rFonts w:ascii="Cambria" w:hAnsi="Cambria"/>
          <w:sz w:val="22"/>
          <w:szCs w:val="22"/>
          <w:lang w:eastAsia="pl-PL"/>
        </w:rPr>
        <w:t>wszystkie złożone oferty podlegały odrzuceniu,</w:t>
      </w:r>
    </w:p>
    <w:p w:rsidR="00A67483" w:rsidRPr="003C4D8E" w:rsidRDefault="00A67483" w:rsidP="00A67483">
      <w:pPr>
        <w:pStyle w:val="Akapitzlist"/>
        <w:numPr>
          <w:ilvl w:val="3"/>
          <w:numId w:val="8"/>
        </w:numPr>
        <w:tabs>
          <w:tab w:val="left" w:pos="1276"/>
        </w:tabs>
        <w:suppressAutoHyphens w:val="0"/>
        <w:autoSpaceDE w:val="0"/>
        <w:autoSpaceDN w:val="0"/>
        <w:adjustRightInd w:val="0"/>
        <w:spacing w:line="276" w:lineRule="auto"/>
        <w:ind w:left="709" w:hanging="425"/>
        <w:jc w:val="both"/>
        <w:rPr>
          <w:rFonts w:ascii="Cambria" w:hAnsi="Cambria"/>
          <w:sz w:val="22"/>
          <w:szCs w:val="22"/>
          <w:lang w:eastAsia="pl-PL"/>
        </w:rPr>
      </w:pPr>
      <w:r w:rsidRPr="003C4D8E">
        <w:rPr>
          <w:rFonts w:ascii="Cambria" w:hAnsi="Cambria"/>
          <w:sz w:val="22"/>
          <w:szCs w:val="22"/>
          <w:lang w:eastAsia="pl-PL"/>
        </w:rPr>
        <w:t xml:space="preserve">cena lub koszt najkorzystniejszej oferty lub oferta z najniższą ceną przewyższa kwotę, którą zamawiający zamierza przeznaczyć na sfinansowanie zamówienia, </w:t>
      </w:r>
      <w:r w:rsidRPr="003C4D8E">
        <w:rPr>
          <w:rFonts w:ascii="Cambria" w:hAnsi="Cambria"/>
          <w:sz w:val="22"/>
          <w:szCs w:val="22"/>
        </w:rPr>
        <w:t>chyba że zamawiający może zwiększyć tę kwotę do ceny lub kosztu najkorzystniejszej oferty;</w:t>
      </w:r>
    </w:p>
    <w:p w:rsidR="00A67483" w:rsidRPr="003C4D8E" w:rsidRDefault="00A67483" w:rsidP="00A67483">
      <w:pPr>
        <w:pStyle w:val="Akapitzlist"/>
        <w:numPr>
          <w:ilvl w:val="3"/>
          <w:numId w:val="8"/>
        </w:numPr>
        <w:tabs>
          <w:tab w:val="left" w:pos="1276"/>
        </w:tabs>
        <w:suppressAutoHyphens w:val="0"/>
        <w:autoSpaceDE w:val="0"/>
        <w:autoSpaceDN w:val="0"/>
        <w:adjustRightInd w:val="0"/>
        <w:spacing w:line="276" w:lineRule="auto"/>
        <w:ind w:left="709" w:hanging="425"/>
        <w:jc w:val="both"/>
        <w:rPr>
          <w:rFonts w:ascii="Cambria" w:hAnsi="Cambria"/>
          <w:sz w:val="22"/>
          <w:szCs w:val="22"/>
          <w:lang w:eastAsia="pl-PL"/>
        </w:rPr>
      </w:pPr>
      <w:r w:rsidRPr="003C4D8E">
        <w:rPr>
          <w:rFonts w:ascii="Cambria" w:hAnsi="Cambria"/>
          <w:sz w:val="22"/>
          <w:szCs w:val="22"/>
          <w:lang w:eastAsia="pl-PL"/>
        </w:rPr>
        <w:t>w przypadkach, o których mowa w art. 248 ust. 3, art. 249 i art. 250 ust. 2pzp, zostały złożone oferty dodatkowe o takiej samej cenie lub koszcie,</w:t>
      </w:r>
    </w:p>
    <w:p w:rsidR="00A67483" w:rsidRPr="003C4D8E" w:rsidRDefault="00A67483" w:rsidP="00A67483">
      <w:pPr>
        <w:pStyle w:val="Akapitzlist"/>
        <w:numPr>
          <w:ilvl w:val="3"/>
          <w:numId w:val="8"/>
        </w:numPr>
        <w:tabs>
          <w:tab w:val="left" w:pos="1276"/>
        </w:tabs>
        <w:suppressAutoHyphens w:val="0"/>
        <w:autoSpaceDE w:val="0"/>
        <w:autoSpaceDN w:val="0"/>
        <w:adjustRightInd w:val="0"/>
        <w:spacing w:line="276" w:lineRule="auto"/>
        <w:ind w:left="709" w:hanging="425"/>
        <w:jc w:val="both"/>
        <w:rPr>
          <w:rFonts w:ascii="Cambria" w:hAnsi="Cambria"/>
          <w:sz w:val="22"/>
          <w:szCs w:val="22"/>
          <w:lang w:eastAsia="pl-PL"/>
        </w:rPr>
      </w:pPr>
      <w:r w:rsidRPr="003C4D8E">
        <w:rPr>
          <w:rFonts w:ascii="Cambria" w:eastAsia="Times New Roman" w:hAnsi="Cambria"/>
          <w:kern w:val="0"/>
          <w:sz w:val="22"/>
          <w:szCs w:val="22"/>
          <w:lang w:eastAsia="pl-PL"/>
        </w:rPr>
        <w:t>wystąpiła istotna zmiana okoliczności powodująca, że prowadzenie postępowania lub wykonanie zamówienia nie leży w interesie publicznym, czego nie można było wcześniej przewidzieć,</w:t>
      </w:r>
    </w:p>
    <w:p w:rsidR="00A67483" w:rsidRPr="003C4D8E" w:rsidRDefault="00A67483" w:rsidP="00A67483">
      <w:pPr>
        <w:pStyle w:val="Akapitzlist"/>
        <w:numPr>
          <w:ilvl w:val="3"/>
          <w:numId w:val="8"/>
        </w:numPr>
        <w:tabs>
          <w:tab w:val="left" w:pos="1276"/>
        </w:tabs>
        <w:suppressAutoHyphens w:val="0"/>
        <w:autoSpaceDE w:val="0"/>
        <w:autoSpaceDN w:val="0"/>
        <w:adjustRightInd w:val="0"/>
        <w:spacing w:line="276" w:lineRule="auto"/>
        <w:ind w:left="709" w:hanging="425"/>
        <w:jc w:val="both"/>
        <w:rPr>
          <w:rFonts w:ascii="Cambria" w:hAnsi="Cambria"/>
          <w:sz w:val="22"/>
          <w:szCs w:val="22"/>
          <w:lang w:eastAsia="pl-PL"/>
        </w:rPr>
      </w:pPr>
      <w:r w:rsidRPr="003C4D8E">
        <w:rPr>
          <w:rFonts w:ascii="Cambria" w:hAnsi="Cambria"/>
          <w:sz w:val="22"/>
          <w:szCs w:val="22"/>
          <w:lang w:eastAsia="pl-PL"/>
        </w:rPr>
        <w:t>postępowanie obarczone jest niemożliwą do usunięcia wadą uniemożliwiającą zawarcie niepodlegającej unieważnieniu umowy w sprawie zamówienia publicznego,</w:t>
      </w:r>
    </w:p>
    <w:p w:rsidR="00A67483" w:rsidRPr="003C4D8E" w:rsidRDefault="00A67483" w:rsidP="00A67483">
      <w:pPr>
        <w:pStyle w:val="Akapitzlist"/>
        <w:numPr>
          <w:ilvl w:val="3"/>
          <w:numId w:val="8"/>
        </w:numPr>
        <w:tabs>
          <w:tab w:val="left" w:pos="1276"/>
        </w:tabs>
        <w:suppressAutoHyphens w:val="0"/>
        <w:autoSpaceDE w:val="0"/>
        <w:autoSpaceDN w:val="0"/>
        <w:adjustRightInd w:val="0"/>
        <w:spacing w:line="276" w:lineRule="auto"/>
        <w:ind w:left="709" w:hanging="425"/>
        <w:jc w:val="both"/>
        <w:rPr>
          <w:rFonts w:ascii="Cambria" w:hAnsi="Cambria"/>
          <w:sz w:val="22"/>
          <w:szCs w:val="22"/>
          <w:lang w:eastAsia="pl-PL"/>
        </w:rPr>
      </w:pPr>
      <w:r w:rsidRPr="003C4D8E">
        <w:rPr>
          <w:rFonts w:ascii="Cambria" w:hAnsi="Cambria"/>
          <w:sz w:val="22"/>
          <w:szCs w:val="22"/>
          <w:lang w:eastAsia="pl-PL"/>
        </w:rPr>
        <w:t>wykonawca nie wniósł wymaganego zabezpieczenia należytego wykonania umowy lub uchylił się od zawarcia umowy w sprawie zamówienia publicznego, z uwzględnieniem art. 263 pzp,</w:t>
      </w:r>
    </w:p>
    <w:p w:rsidR="00A67483" w:rsidRPr="003C4D8E" w:rsidRDefault="00A67483" w:rsidP="00151300">
      <w:pPr>
        <w:pStyle w:val="Akapitzlist"/>
        <w:numPr>
          <w:ilvl w:val="0"/>
          <w:numId w:val="25"/>
        </w:numPr>
        <w:tabs>
          <w:tab w:val="clear" w:pos="720"/>
          <w:tab w:val="num" w:pos="284"/>
        </w:tabs>
        <w:suppressAutoHyphens w:val="0"/>
        <w:autoSpaceDE w:val="0"/>
        <w:autoSpaceDN w:val="0"/>
        <w:adjustRightInd w:val="0"/>
        <w:spacing w:line="276" w:lineRule="auto"/>
        <w:ind w:left="284" w:hanging="426"/>
        <w:jc w:val="both"/>
        <w:rPr>
          <w:rFonts w:ascii="Cambria" w:hAnsi="Cambria"/>
          <w:sz w:val="22"/>
          <w:szCs w:val="22"/>
          <w:lang w:eastAsia="pl-PL"/>
        </w:rPr>
      </w:pPr>
      <w:r w:rsidRPr="003C4D8E">
        <w:rPr>
          <w:rFonts w:ascii="Cambria" w:hAnsi="Cambria"/>
          <w:sz w:val="22"/>
          <w:szCs w:val="22"/>
          <w:lang w:eastAsia="pl-PL"/>
        </w:rPr>
        <w:t xml:space="preserve">Zamawiający może unieważnić postępowanie o udzielenie zamówienia przed upływem terminu składania ofert, jeżeli wystąpiły okoliczności powodujące, że dalsze prowadzenie postępowania jest nieuzasadnione. </w:t>
      </w:r>
    </w:p>
    <w:p w:rsidR="00A67483" w:rsidRPr="003C4D8E" w:rsidRDefault="00A67483" w:rsidP="00151300">
      <w:pPr>
        <w:pStyle w:val="Akapitzlist"/>
        <w:numPr>
          <w:ilvl w:val="0"/>
          <w:numId w:val="25"/>
        </w:numPr>
        <w:tabs>
          <w:tab w:val="clear" w:pos="720"/>
          <w:tab w:val="num" w:pos="284"/>
        </w:tabs>
        <w:suppressAutoHyphens w:val="0"/>
        <w:autoSpaceDE w:val="0"/>
        <w:autoSpaceDN w:val="0"/>
        <w:adjustRightInd w:val="0"/>
        <w:spacing w:line="276" w:lineRule="auto"/>
        <w:ind w:left="284" w:hanging="426"/>
        <w:jc w:val="both"/>
        <w:rPr>
          <w:rFonts w:ascii="Cambria" w:hAnsi="Cambria"/>
          <w:sz w:val="22"/>
          <w:szCs w:val="22"/>
          <w:lang w:eastAsia="pl-PL"/>
        </w:rPr>
      </w:pPr>
      <w:r w:rsidRPr="003C4D8E">
        <w:rPr>
          <w:rFonts w:ascii="Cambria" w:hAnsi="Cambria"/>
          <w:sz w:val="22"/>
          <w:szCs w:val="22"/>
          <w:lang w:eastAsia="pl-PL"/>
        </w:rPr>
        <w:t xml:space="preserve">O unieważnieniu postępowania o udzielenie zamówienia zamawiający zawiadamia równocześnie wykonawców, którzy złożyli oferty – podając uzasadnienie faktyczne i prawne. </w:t>
      </w:r>
    </w:p>
    <w:p w:rsidR="00A67483" w:rsidRPr="003C4D8E" w:rsidRDefault="00A67483" w:rsidP="00151300">
      <w:pPr>
        <w:pStyle w:val="Akapitzlist"/>
        <w:numPr>
          <w:ilvl w:val="0"/>
          <w:numId w:val="25"/>
        </w:numPr>
        <w:tabs>
          <w:tab w:val="clear" w:pos="720"/>
          <w:tab w:val="num" w:pos="284"/>
        </w:tabs>
        <w:suppressAutoHyphens w:val="0"/>
        <w:autoSpaceDE w:val="0"/>
        <w:autoSpaceDN w:val="0"/>
        <w:adjustRightInd w:val="0"/>
        <w:spacing w:line="276" w:lineRule="auto"/>
        <w:ind w:left="284" w:hanging="426"/>
        <w:jc w:val="both"/>
        <w:rPr>
          <w:rFonts w:ascii="Cambria" w:hAnsi="Cambria"/>
          <w:sz w:val="22"/>
          <w:szCs w:val="22"/>
          <w:lang w:eastAsia="pl-PL"/>
        </w:rPr>
      </w:pPr>
      <w:r w:rsidRPr="003C4D8E">
        <w:rPr>
          <w:rFonts w:ascii="Cambria" w:eastAsia="Times New Roman" w:hAnsi="Cambria"/>
          <w:kern w:val="0"/>
          <w:sz w:val="22"/>
          <w:szCs w:val="22"/>
          <w:lang w:eastAsia="pl-PL"/>
        </w:rPr>
        <w:t>Zamawiający udostępnia niezwłocznie informacje, o których mowa w ust. 23, na stronie internetowej prowadzonego postępowania.</w:t>
      </w:r>
    </w:p>
    <w:p w:rsidR="00A67483" w:rsidRPr="003C4D8E" w:rsidRDefault="00A67483" w:rsidP="00151300">
      <w:pPr>
        <w:pStyle w:val="Akapitzlist"/>
        <w:numPr>
          <w:ilvl w:val="0"/>
          <w:numId w:val="25"/>
        </w:numPr>
        <w:tabs>
          <w:tab w:val="clear" w:pos="720"/>
          <w:tab w:val="num" w:pos="284"/>
        </w:tabs>
        <w:suppressAutoHyphens w:val="0"/>
        <w:autoSpaceDE w:val="0"/>
        <w:autoSpaceDN w:val="0"/>
        <w:adjustRightInd w:val="0"/>
        <w:spacing w:line="276" w:lineRule="auto"/>
        <w:ind w:left="284" w:hanging="426"/>
        <w:jc w:val="both"/>
        <w:rPr>
          <w:rFonts w:ascii="Cambria" w:hAnsi="Cambria"/>
          <w:sz w:val="22"/>
          <w:szCs w:val="22"/>
          <w:lang w:eastAsia="pl-PL"/>
        </w:rPr>
      </w:pPr>
      <w:r w:rsidRPr="003C4D8E">
        <w:rPr>
          <w:rFonts w:ascii="Cambria" w:hAnsi="Cambria"/>
          <w:sz w:val="22"/>
          <w:szCs w:val="22"/>
          <w:lang w:eastAsia="pl-PL"/>
        </w:rPr>
        <w:t xml:space="preserve">W przypadku unieważnienia postępowania zamawiający niezwłocznie zawiadamia wykonawców, którzy ubiegali się o udzielenie zamówienia w tym postępowaniu, o wszczęciu kolejnego postępowania, które dotyczy tego samego przedmiotu zamówienia lub obejmuje ten sam przedmiot zamówienia. </w:t>
      </w:r>
    </w:p>
    <w:p w:rsidR="00A67483" w:rsidRPr="003C4D8E" w:rsidRDefault="00A67483" w:rsidP="00151300">
      <w:pPr>
        <w:pStyle w:val="Akapitzlist"/>
        <w:numPr>
          <w:ilvl w:val="0"/>
          <w:numId w:val="25"/>
        </w:numPr>
        <w:tabs>
          <w:tab w:val="clear" w:pos="720"/>
          <w:tab w:val="num" w:pos="284"/>
        </w:tabs>
        <w:suppressAutoHyphens w:val="0"/>
        <w:autoSpaceDE w:val="0"/>
        <w:autoSpaceDN w:val="0"/>
        <w:adjustRightInd w:val="0"/>
        <w:spacing w:line="276" w:lineRule="auto"/>
        <w:ind w:left="284" w:hanging="426"/>
        <w:jc w:val="both"/>
        <w:rPr>
          <w:rFonts w:ascii="Cambria" w:hAnsi="Cambria"/>
          <w:sz w:val="22"/>
          <w:szCs w:val="22"/>
          <w:lang w:eastAsia="pl-PL"/>
        </w:rPr>
      </w:pPr>
      <w:r w:rsidRPr="003C4D8E">
        <w:rPr>
          <w:rFonts w:ascii="Cambria" w:hAnsi="Cambria"/>
          <w:color w:val="000000"/>
          <w:sz w:val="22"/>
          <w:szCs w:val="22"/>
          <w:lang w:eastAsia="pl-PL"/>
        </w:rPr>
        <w:t xml:space="preserve">Zamawiający zgodnie z art. 310 pzp - może unieważnić postępowanie o udzielenie zamówienia, </w:t>
      </w:r>
      <w:r w:rsidRPr="003C4D8E">
        <w:rPr>
          <w:rFonts w:ascii="Cambria" w:hAnsi="Cambria"/>
          <w:color w:val="000000"/>
          <w:sz w:val="22"/>
          <w:szCs w:val="22"/>
          <w:lang w:eastAsia="pl-PL"/>
        </w:rPr>
        <w:lastRenderedPageBreak/>
        <w:t>jeżeli środki publiczne, które zamawiający zamierzał przeznaczyć na sfinansowanie całości lub części zamówienia, nie zostały mu przyznane, a możliwość unieważnienia postępowania na tej podstawie została przewidziana w ogłoszeniu o zamówieniu.</w:t>
      </w:r>
    </w:p>
    <w:p w:rsidR="001412ED" w:rsidRPr="00F43A1D" w:rsidRDefault="001412ED" w:rsidP="001412ED">
      <w:pPr>
        <w:spacing w:after="0" w:line="240" w:lineRule="auto"/>
        <w:ind w:left="426" w:hanging="426"/>
        <w:jc w:val="center"/>
        <w:rPr>
          <w:rFonts w:ascii="Cambria" w:hAnsi="Cambria" w:cs="Tahoma"/>
          <w:b/>
        </w:rPr>
      </w:pPr>
    </w:p>
    <w:p w:rsidR="001412ED" w:rsidRPr="00F43A1D" w:rsidRDefault="001412ED" w:rsidP="001412ED">
      <w:pPr>
        <w:spacing w:after="0" w:line="240" w:lineRule="auto"/>
        <w:ind w:left="426" w:hanging="426"/>
        <w:jc w:val="center"/>
        <w:rPr>
          <w:rFonts w:ascii="Cambria" w:hAnsi="Cambria" w:cs="Tahoma"/>
          <w:b/>
        </w:rPr>
      </w:pPr>
      <w:r w:rsidRPr="00F43A1D">
        <w:rPr>
          <w:rFonts w:ascii="Cambria" w:hAnsi="Cambria" w:cs="Tahoma"/>
          <w:b/>
        </w:rPr>
        <w:t>ROZDZIAŁ 18</w:t>
      </w:r>
    </w:p>
    <w:p w:rsidR="001412ED" w:rsidRPr="00F43A1D" w:rsidRDefault="001412ED" w:rsidP="001412ED">
      <w:pPr>
        <w:spacing w:after="0" w:line="240" w:lineRule="auto"/>
        <w:jc w:val="center"/>
        <w:rPr>
          <w:rFonts w:ascii="Cambria" w:hAnsi="Cambria"/>
          <w:b/>
        </w:rPr>
      </w:pPr>
      <w:r w:rsidRPr="00F43A1D">
        <w:rPr>
          <w:rFonts w:ascii="Cambria" w:hAnsi="Cambria"/>
          <w:b/>
        </w:rPr>
        <w:t>INFORMACJE O FORMALNOŚCIACH, JAKIE MUSZĄ ZOSTAĆ DOPEŁNIONE PO WYBORZE OFERTY</w:t>
      </w:r>
      <w:r>
        <w:rPr>
          <w:rFonts w:ascii="Cambria" w:hAnsi="Cambria"/>
          <w:b/>
        </w:rPr>
        <w:t xml:space="preserve"> </w:t>
      </w:r>
      <w:r w:rsidRPr="00F43A1D">
        <w:rPr>
          <w:rFonts w:ascii="Cambria" w:hAnsi="Cambria"/>
          <w:b/>
        </w:rPr>
        <w:t>W CELU ZAWARCIA UMOWY W SPRAWIE ZAMÓWIENIA PUBLICZNEGO</w:t>
      </w:r>
    </w:p>
    <w:p w:rsidR="001412ED" w:rsidRPr="00F43A1D" w:rsidRDefault="001412ED" w:rsidP="001412ED">
      <w:pPr>
        <w:spacing w:line="240" w:lineRule="auto"/>
        <w:ind w:left="2127" w:hanging="1418"/>
        <w:jc w:val="center"/>
        <w:rPr>
          <w:rFonts w:ascii="Cambria" w:hAnsi="Cambria" w:cs="Tahoma"/>
          <w:b/>
        </w:rPr>
      </w:pPr>
    </w:p>
    <w:p w:rsidR="003E68A4" w:rsidRPr="003E68A4" w:rsidRDefault="003E68A4" w:rsidP="00151300">
      <w:pPr>
        <w:pStyle w:val="Akapitzlist"/>
        <w:numPr>
          <w:ilvl w:val="0"/>
          <w:numId w:val="47"/>
        </w:numPr>
        <w:tabs>
          <w:tab w:val="left" w:pos="284"/>
        </w:tabs>
        <w:spacing w:line="276" w:lineRule="auto"/>
        <w:ind w:left="284" w:hanging="426"/>
        <w:jc w:val="both"/>
        <w:rPr>
          <w:rFonts w:ascii="Cambria" w:hAnsi="Cambria" w:cs="Tahoma"/>
          <w:sz w:val="22"/>
          <w:szCs w:val="22"/>
        </w:rPr>
      </w:pPr>
      <w:r w:rsidRPr="003E68A4">
        <w:rPr>
          <w:rFonts w:ascii="Cambria" w:hAnsi="Cambria"/>
          <w:sz w:val="22"/>
          <w:szCs w:val="22"/>
          <w:lang w:eastAsia="pl-PL"/>
        </w:rPr>
        <w:t xml:space="preserve">Niezwłocznie po wyborze najkorzystniejszej oferty zamawiający na podst. art. 253 ust. 1 pzp - informuje równocześnie wykonawców, którzy złożyli oferty, o: </w:t>
      </w:r>
    </w:p>
    <w:p w:rsidR="003E68A4" w:rsidRPr="003E68A4" w:rsidRDefault="003E68A4" w:rsidP="00151300">
      <w:pPr>
        <w:pStyle w:val="Akapitzlist"/>
        <w:numPr>
          <w:ilvl w:val="0"/>
          <w:numId w:val="48"/>
        </w:numPr>
        <w:suppressAutoHyphens w:val="0"/>
        <w:autoSpaceDE w:val="0"/>
        <w:autoSpaceDN w:val="0"/>
        <w:adjustRightInd w:val="0"/>
        <w:spacing w:line="276" w:lineRule="auto"/>
        <w:ind w:left="709" w:hanging="425"/>
        <w:jc w:val="both"/>
        <w:rPr>
          <w:rFonts w:ascii="Cambria" w:hAnsi="Cambria"/>
          <w:sz w:val="22"/>
          <w:szCs w:val="22"/>
          <w:lang w:eastAsia="pl-PL"/>
        </w:rPr>
      </w:pPr>
      <w:r w:rsidRPr="003E68A4">
        <w:rPr>
          <w:rFonts w:ascii="Cambria" w:hAnsi="Cambria"/>
          <w:sz w:val="22"/>
          <w:szCs w:val="22"/>
          <w:lang w:eastAsia="pl-PL"/>
        </w:rPr>
        <w:t xml:space="preserve">wyborze najkorzystniejszej oferty, podając nazwę albo imię i nazwisko, siedzibę albo miejsce zamieszkania, jeżeli jest miejscem wykonywania działalności wykonawcy, którego ofertę wybrano, oraz nazwy albo imiona i nazwiska, siedziby albo miejsca zamieszkania, jeżeli są miejscami wykonywania działalności wykonawców, którzy złożyli oferty, a także punktację przyznaną ofertom w każdym kryterium oceny ofert i łączną punktację, </w:t>
      </w:r>
    </w:p>
    <w:p w:rsidR="003E68A4" w:rsidRPr="003E68A4" w:rsidRDefault="003E68A4" w:rsidP="00151300">
      <w:pPr>
        <w:pStyle w:val="Akapitzlist"/>
        <w:numPr>
          <w:ilvl w:val="0"/>
          <w:numId w:val="48"/>
        </w:numPr>
        <w:suppressAutoHyphens w:val="0"/>
        <w:autoSpaceDE w:val="0"/>
        <w:autoSpaceDN w:val="0"/>
        <w:adjustRightInd w:val="0"/>
        <w:spacing w:line="276" w:lineRule="auto"/>
        <w:ind w:left="709" w:hanging="425"/>
        <w:jc w:val="both"/>
        <w:rPr>
          <w:rFonts w:ascii="Cambria" w:hAnsi="Cambria"/>
          <w:sz w:val="22"/>
          <w:szCs w:val="22"/>
          <w:lang w:eastAsia="pl-PL"/>
        </w:rPr>
      </w:pPr>
      <w:r w:rsidRPr="003E68A4">
        <w:rPr>
          <w:rFonts w:ascii="Cambria" w:hAnsi="Cambria"/>
          <w:sz w:val="22"/>
          <w:szCs w:val="22"/>
          <w:lang w:eastAsia="pl-PL"/>
        </w:rPr>
        <w:t xml:space="preserve">wykonawcach, których oferty zostały odrzucone – podając uzasadnienie faktyczne i prawne. </w:t>
      </w:r>
    </w:p>
    <w:p w:rsidR="003E68A4" w:rsidRPr="003E68A4" w:rsidRDefault="003E68A4" w:rsidP="00151300">
      <w:pPr>
        <w:pStyle w:val="Akapitzlist"/>
        <w:numPr>
          <w:ilvl w:val="0"/>
          <w:numId w:val="47"/>
        </w:numPr>
        <w:spacing w:line="276" w:lineRule="auto"/>
        <w:ind w:left="284" w:hanging="426"/>
        <w:jc w:val="both"/>
        <w:rPr>
          <w:rFonts w:ascii="Cambria" w:hAnsi="Cambria"/>
          <w:sz w:val="22"/>
          <w:szCs w:val="22"/>
          <w:lang w:eastAsia="pl-PL"/>
        </w:rPr>
      </w:pPr>
      <w:r w:rsidRPr="003E68A4">
        <w:rPr>
          <w:rFonts w:ascii="Cambria" w:hAnsi="Cambria"/>
          <w:sz w:val="22"/>
          <w:szCs w:val="22"/>
          <w:lang w:eastAsia="pl-PL"/>
        </w:rPr>
        <w:t>Zamawiający udostępnia niezwłocznie informacje, o których mowa w ust. 1 pkt 1, na stronie internetowej prowadzonego postępowania (tj. na miniportal i BIP).</w:t>
      </w:r>
    </w:p>
    <w:p w:rsidR="003E68A4" w:rsidRPr="003E68A4" w:rsidRDefault="003E68A4" w:rsidP="00151300">
      <w:pPr>
        <w:pStyle w:val="Akapitzlist"/>
        <w:numPr>
          <w:ilvl w:val="0"/>
          <w:numId w:val="47"/>
        </w:numPr>
        <w:spacing w:line="276" w:lineRule="auto"/>
        <w:ind w:left="284" w:hanging="426"/>
        <w:jc w:val="both"/>
        <w:rPr>
          <w:rFonts w:ascii="Cambria" w:hAnsi="Cambria"/>
          <w:sz w:val="22"/>
          <w:szCs w:val="22"/>
          <w:lang w:eastAsia="pl-PL"/>
        </w:rPr>
      </w:pPr>
      <w:r w:rsidRPr="003E68A4">
        <w:rPr>
          <w:rFonts w:ascii="Cambria" w:hAnsi="Cambria"/>
          <w:sz w:val="22"/>
          <w:szCs w:val="22"/>
        </w:rPr>
        <w:t>Jeżeli wykonawca, którego oferta została wybrana jako najkorzystniejsza, uchyla się od zawarcia umowy w sprawie zamówienia publicznego lub nie wnosi wymaganego zabezpieczenia należytego wykonania umowy, zamawiający może dokonać ponownego badania i oceny ofert spośród ofert pozostały</w:t>
      </w:r>
      <w:r>
        <w:rPr>
          <w:rFonts w:ascii="Cambria" w:hAnsi="Cambria"/>
          <w:sz w:val="22"/>
          <w:szCs w:val="22"/>
        </w:rPr>
        <w:t xml:space="preserve">ch </w:t>
      </w:r>
      <w:r w:rsidRPr="003E68A4">
        <w:rPr>
          <w:rFonts w:ascii="Cambria" w:hAnsi="Cambria"/>
          <w:sz w:val="22"/>
          <w:szCs w:val="22"/>
        </w:rPr>
        <w:t>w postępowaniu wykonawców oraz wybrać najkorzystniejszą ofertę albo unieważnić postępowanie.</w:t>
      </w:r>
    </w:p>
    <w:p w:rsidR="003E68A4" w:rsidRPr="003E68A4" w:rsidRDefault="003E68A4" w:rsidP="00151300">
      <w:pPr>
        <w:pStyle w:val="Akapitzlist"/>
        <w:numPr>
          <w:ilvl w:val="0"/>
          <w:numId w:val="47"/>
        </w:numPr>
        <w:spacing w:line="276" w:lineRule="auto"/>
        <w:ind w:left="284" w:hanging="426"/>
        <w:jc w:val="both"/>
        <w:rPr>
          <w:rFonts w:ascii="Cambria" w:hAnsi="Cambria"/>
          <w:sz w:val="22"/>
          <w:szCs w:val="22"/>
          <w:lang w:eastAsia="pl-PL"/>
        </w:rPr>
      </w:pPr>
      <w:r w:rsidRPr="003E68A4">
        <w:rPr>
          <w:rFonts w:ascii="Cambria" w:hAnsi="Cambria"/>
          <w:sz w:val="22"/>
          <w:szCs w:val="22"/>
          <w:lang w:eastAsia="pl-PL"/>
        </w:rPr>
        <w:t>Zamawiający zawrze umowę w sprawie zamówienia publicznego, z</w:t>
      </w:r>
      <w:r>
        <w:rPr>
          <w:rFonts w:ascii="Cambria" w:hAnsi="Cambria"/>
          <w:sz w:val="22"/>
          <w:szCs w:val="22"/>
          <w:lang w:eastAsia="pl-PL"/>
        </w:rPr>
        <w:t xml:space="preserve"> uwzględnieniem art. 577 pzp, </w:t>
      </w:r>
      <w:r w:rsidRPr="003E68A4">
        <w:rPr>
          <w:rFonts w:ascii="Cambria" w:hAnsi="Cambria"/>
          <w:sz w:val="22"/>
          <w:szCs w:val="22"/>
          <w:lang w:eastAsia="pl-PL"/>
        </w:rPr>
        <w:t>w terminie nie krótszym niż 5 dni od dnia przesłania zawiadomienia o wyborze najkorzystniejszej oferty, jeżeli zawiadomienie to zostało przesłane przy użyciu środków komunikacji elektronicznej.</w:t>
      </w:r>
    </w:p>
    <w:p w:rsidR="003E68A4" w:rsidRPr="003E68A4" w:rsidRDefault="003E68A4" w:rsidP="00151300">
      <w:pPr>
        <w:pStyle w:val="Akapitzlist"/>
        <w:numPr>
          <w:ilvl w:val="0"/>
          <w:numId w:val="47"/>
        </w:numPr>
        <w:spacing w:line="276" w:lineRule="auto"/>
        <w:ind w:left="284" w:hanging="426"/>
        <w:jc w:val="both"/>
        <w:rPr>
          <w:rFonts w:ascii="Cambria" w:hAnsi="Cambria"/>
          <w:sz w:val="22"/>
          <w:szCs w:val="22"/>
          <w:lang w:eastAsia="pl-PL"/>
        </w:rPr>
      </w:pPr>
      <w:r w:rsidRPr="003E68A4">
        <w:rPr>
          <w:rFonts w:ascii="Cambria" w:hAnsi="Cambria"/>
          <w:sz w:val="22"/>
          <w:szCs w:val="22"/>
          <w:lang w:eastAsia="pl-PL"/>
        </w:rPr>
        <w:t>Zamawiający może zawrzeć umowę w sprawie zamówienia publ</w:t>
      </w:r>
      <w:r>
        <w:rPr>
          <w:rFonts w:ascii="Cambria" w:hAnsi="Cambria"/>
          <w:sz w:val="22"/>
          <w:szCs w:val="22"/>
          <w:lang w:eastAsia="pl-PL"/>
        </w:rPr>
        <w:t xml:space="preserve">icznego przed upływem terminu, </w:t>
      </w:r>
      <w:r w:rsidRPr="003E68A4">
        <w:rPr>
          <w:rFonts w:ascii="Cambria" w:hAnsi="Cambria"/>
          <w:sz w:val="22"/>
          <w:szCs w:val="22"/>
          <w:lang w:eastAsia="pl-PL"/>
        </w:rPr>
        <w:t>o którym mowa w ust. 4, jeżeli w postępowaniu prowadzonym w trybie podstawowym złożono tylko jedną ofertę.</w:t>
      </w:r>
    </w:p>
    <w:p w:rsidR="003E68A4" w:rsidRPr="003E68A4" w:rsidRDefault="003E68A4" w:rsidP="00151300">
      <w:pPr>
        <w:pStyle w:val="Akapitzlist"/>
        <w:numPr>
          <w:ilvl w:val="0"/>
          <w:numId w:val="47"/>
        </w:numPr>
        <w:spacing w:line="276" w:lineRule="auto"/>
        <w:ind w:left="284" w:hanging="426"/>
        <w:jc w:val="both"/>
        <w:rPr>
          <w:rFonts w:ascii="Cambria" w:hAnsi="Cambria"/>
          <w:sz w:val="22"/>
          <w:szCs w:val="22"/>
          <w:lang w:eastAsia="pl-PL"/>
        </w:rPr>
      </w:pPr>
      <w:r w:rsidRPr="003E68A4">
        <w:rPr>
          <w:rFonts w:ascii="Cambria" w:hAnsi="Cambria"/>
          <w:sz w:val="22"/>
          <w:szCs w:val="22"/>
          <w:lang w:eastAsia="pl-PL"/>
        </w:rPr>
        <w:t>Umowa zostanie podpisana przez strony w siedzibie zamawiającego.</w:t>
      </w:r>
    </w:p>
    <w:p w:rsidR="003E68A4" w:rsidRPr="003E68A4" w:rsidRDefault="003E68A4" w:rsidP="00151300">
      <w:pPr>
        <w:pStyle w:val="Akapitzlist"/>
        <w:numPr>
          <w:ilvl w:val="0"/>
          <w:numId w:val="47"/>
        </w:numPr>
        <w:spacing w:line="276" w:lineRule="auto"/>
        <w:ind w:left="284" w:hanging="426"/>
        <w:jc w:val="both"/>
        <w:rPr>
          <w:rFonts w:ascii="Cambria" w:hAnsi="Cambria"/>
          <w:sz w:val="22"/>
          <w:szCs w:val="22"/>
          <w:lang w:eastAsia="pl-PL"/>
        </w:rPr>
      </w:pPr>
      <w:r w:rsidRPr="003E68A4">
        <w:rPr>
          <w:rFonts w:ascii="Cambria" w:hAnsi="Cambria"/>
          <w:sz w:val="22"/>
          <w:szCs w:val="22"/>
        </w:rPr>
        <w:t xml:space="preserve">Jeżeli została wybrana oferta wykonawców wspólnie ubiegających się o udzielenie zamówienia, zamawiający żąda przed zawarciem umowy przedłożenia kopii umowy regulującej współpracę tych wykonawców. </w:t>
      </w:r>
      <w:r w:rsidRPr="003E68A4">
        <w:rPr>
          <w:rFonts w:ascii="Cambria" w:hAnsi="Cambria" w:cs="Tahoma"/>
          <w:sz w:val="22"/>
          <w:szCs w:val="22"/>
        </w:rPr>
        <w:t>Umowa regulująca współpracę musi być zawarta, co najmniej na czas realizacji zamówienia publicznego z uwzględnieniem okresu rękojmi i gwarancji.</w:t>
      </w:r>
    </w:p>
    <w:p w:rsidR="003E68A4" w:rsidRPr="003E68A4" w:rsidRDefault="003E68A4" w:rsidP="00151300">
      <w:pPr>
        <w:pStyle w:val="Akapitzlist"/>
        <w:numPr>
          <w:ilvl w:val="0"/>
          <w:numId w:val="47"/>
        </w:numPr>
        <w:spacing w:line="276" w:lineRule="auto"/>
        <w:ind w:left="284" w:hanging="426"/>
        <w:jc w:val="both"/>
        <w:rPr>
          <w:rFonts w:ascii="Cambria" w:hAnsi="Cambria"/>
          <w:sz w:val="22"/>
          <w:szCs w:val="22"/>
          <w:lang w:eastAsia="pl-PL"/>
        </w:rPr>
      </w:pPr>
      <w:r w:rsidRPr="003E68A4">
        <w:rPr>
          <w:rFonts w:ascii="Cambria" w:hAnsi="Cambria"/>
          <w:sz w:val="22"/>
          <w:szCs w:val="22"/>
        </w:rPr>
        <w:t>Wykonawca wnosi zabezpieczenie przed zawarciem umowy na zasadach okreś</w:t>
      </w:r>
      <w:r>
        <w:rPr>
          <w:rFonts w:ascii="Cambria" w:hAnsi="Cambria"/>
          <w:sz w:val="22"/>
          <w:szCs w:val="22"/>
        </w:rPr>
        <w:t xml:space="preserve">lonych w rozdziale </w:t>
      </w:r>
      <w:r w:rsidRPr="003E68A4">
        <w:rPr>
          <w:rFonts w:ascii="Cambria" w:hAnsi="Cambria"/>
          <w:sz w:val="22"/>
          <w:szCs w:val="22"/>
        </w:rPr>
        <w:t>38 SWZ.</w:t>
      </w:r>
    </w:p>
    <w:p w:rsidR="003E68A4" w:rsidRPr="003E68A4" w:rsidRDefault="003E68A4" w:rsidP="00151300">
      <w:pPr>
        <w:pStyle w:val="Akapitzlist"/>
        <w:numPr>
          <w:ilvl w:val="0"/>
          <w:numId w:val="47"/>
        </w:numPr>
        <w:spacing w:line="276" w:lineRule="auto"/>
        <w:ind w:left="284" w:hanging="426"/>
        <w:jc w:val="both"/>
        <w:rPr>
          <w:rFonts w:ascii="Cambria" w:hAnsi="Cambria"/>
          <w:sz w:val="22"/>
          <w:szCs w:val="22"/>
          <w:lang w:eastAsia="pl-PL"/>
        </w:rPr>
      </w:pPr>
      <w:r w:rsidRPr="003E68A4">
        <w:rPr>
          <w:rFonts w:ascii="Cambria" w:eastAsia="Bookman Old Style" w:hAnsi="Cambria" w:cs="Tahoma"/>
          <w:sz w:val="22"/>
          <w:szCs w:val="22"/>
        </w:rPr>
        <w:t>Wykonawca wybrany do realizacji zamówienia, niezwłocznie po wyborze oferty przedłoży zamawiającemu: kosztorys ofertowy a także ze</w:t>
      </w:r>
      <w:r w:rsidR="000407BA">
        <w:rPr>
          <w:rFonts w:ascii="Cambria" w:eastAsia="Bookman Old Style" w:hAnsi="Cambria" w:cs="Tahoma"/>
          <w:sz w:val="22"/>
          <w:szCs w:val="22"/>
        </w:rPr>
        <w:t xml:space="preserve">stawienie wartościowe zadania. </w:t>
      </w:r>
      <w:r w:rsidRPr="003E68A4">
        <w:rPr>
          <w:rFonts w:ascii="Cambria" w:eastAsia="Bookman Old Style" w:hAnsi="Cambria" w:cs="Tahoma"/>
          <w:sz w:val="22"/>
          <w:szCs w:val="22"/>
        </w:rPr>
        <w:t>Kosztorys sporządzony przez wykonawcę służył będzie zamawiającemu w celach informacyjnych i poglądowych. Kosztorys zostanie opracowany na podstawie przedmiarów robót i kosztorysów nakładczych, które udostępnione są na stronie internetowej zamawiającego.</w:t>
      </w:r>
    </w:p>
    <w:p w:rsidR="003E68A4" w:rsidRPr="003E68A4" w:rsidRDefault="003E68A4" w:rsidP="00151300">
      <w:pPr>
        <w:pStyle w:val="Akapitzlist"/>
        <w:numPr>
          <w:ilvl w:val="0"/>
          <w:numId w:val="47"/>
        </w:numPr>
        <w:spacing w:line="276" w:lineRule="auto"/>
        <w:ind w:left="284" w:hanging="426"/>
        <w:jc w:val="both"/>
        <w:rPr>
          <w:rFonts w:ascii="Cambria" w:hAnsi="Cambria"/>
          <w:sz w:val="22"/>
          <w:szCs w:val="22"/>
          <w:lang w:eastAsia="pl-PL"/>
        </w:rPr>
      </w:pPr>
      <w:r w:rsidRPr="003E68A4">
        <w:rPr>
          <w:rFonts w:ascii="Cambria" w:hAnsi="Cambria" w:cs="Tahoma"/>
          <w:sz w:val="22"/>
          <w:szCs w:val="22"/>
        </w:rPr>
        <w:t xml:space="preserve">Wykonawca wybrany do realizacji zamówienia niezwłocznie przekaże zamawiającemu kopie uprawnień budowlanych do kierowania robotami budowlanymi oraz aktualnych zaświadczeń o przynależności do właściwej izby samorządu zawodowego wszystkich osób wskazanych do realizacji zamówienia. </w:t>
      </w:r>
    </w:p>
    <w:p w:rsidR="003E68A4" w:rsidRPr="003E68A4" w:rsidRDefault="003E68A4" w:rsidP="00151300">
      <w:pPr>
        <w:pStyle w:val="Akapitzlist"/>
        <w:numPr>
          <w:ilvl w:val="0"/>
          <w:numId w:val="47"/>
        </w:numPr>
        <w:spacing w:line="276" w:lineRule="auto"/>
        <w:ind w:left="284" w:hanging="426"/>
        <w:jc w:val="both"/>
        <w:rPr>
          <w:rFonts w:ascii="Cambria" w:hAnsi="Cambria"/>
          <w:sz w:val="22"/>
          <w:szCs w:val="22"/>
          <w:lang w:eastAsia="pl-PL"/>
        </w:rPr>
      </w:pPr>
      <w:r w:rsidRPr="003E68A4">
        <w:rPr>
          <w:rFonts w:ascii="Cambria" w:hAnsi="Cambria"/>
          <w:sz w:val="22"/>
          <w:szCs w:val="22"/>
        </w:rPr>
        <w:lastRenderedPageBreak/>
        <w:t>Zamawiający nie później niż w terminie 30 dni od dnia zakończenia postępowania o udzielenie zamówienia zamieszcza w Biuletynie Zamówień Publicznych ogłoszenie o wyniku postępowania zawierające informację o udzieleniu zamówienia lub unieważnieniu postępowania.</w:t>
      </w:r>
    </w:p>
    <w:p w:rsidR="003E68A4" w:rsidRPr="003E68A4" w:rsidRDefault="003E68A4" w:rsidP="00151300">
      <w:pPr>
        <w:pStyle w:val="Akapitzlist"/>
        <w:numPr>
          <w:ilvl w:val="0"/>
          <w:numId w:val="47"/>
        </w:numPr>
        <w:spacing w:line="276" w:lineRule="auto"/>
        <w:ind w:left="284" w:hanging="426"/>
        <w:jc w:val="both"/>
        <w:rPr>
          <w:rFonts w:ascii="Cambria" w:hAnsi="Cambria"/>
          <w:sz w:val="22"/>
          <w:szCs w:val="22"/>
          <w:lang w:eastAsia="pl-PL"/>
        </w:rPr>
      </w:pPr>
      <w:r w:rsidRPr="003E68A4">
        <w:rPr>
          <w:rFonts w:ascii="Cambria" w:hAnsi="Cambria"/>
          <w:sz w:val="22"/>
          <w:szCs w:val="22"/>
          <w:lang w:eastAsia="pl-PL"/>
        </w:rPr>
        <w:t>Niespełnienie przez wykonawcę</w:t>
      </w:r>
      <w:r w:rsidRPr="003E68A4">
        <w:rPr>
          <w:rFonts w:ascii="Cambria" w:hAnsi="Cambria"/>
          <w:sz w:val="22"/>
          <w:szCs w:val="22"/>
          <w:shd w:val="clear" w:color="auto" w:fill="FFFFFF"/>
        </w:rPr>
        <w:t>, którego oferta została wybrana jako n</w:t>
      </w:r>
      <w:r>
        <w:rPr>
          <w:rFonts w:ascii="Cambria" w:hAnsi="Cambria"/>
          <w:sz w:val="22"/>
          <w:szCs w:val="22"/>
          <w:shd w:val="clear" w:color="auto" w:fill="FFFFFF"/>
        </w:rPr>
        <w:t xml:space="preserve">ajkorzystniejsza formalności, </w:t>
      </w:r>
      <w:r w:rsidRPr="003E68A4">
        <w:rPr>
          <w:rFonts w:ascii="Cambria" w:hAnsi="Cambria"/>
          <w:sz w:val="22"/>
          <w:szCs w:val="22"/>
          <w:shd w:val="clear" w:color="auto" w:fill="FFFFFF"/>
        </w:rPr>
        <w:t>o których mowa w ust. 6-10 może być rozpatrywana w kontekście uc</w:t>
      </w:r>
      <w:r>
        <w:rPr>
          <w:rFonts w:ascii="Cambria" w:hAnsi="Cambria"/>
          <w:sz w:val="22"/>
          <w:szCs w:val="22"/>
          <w:shd w:val="clear" w:color="auto" w:fill="FFFFFF"/>
        </w:rPr>
        <w:t xml:space="preserve">hylania się przez ten podmiot </w:t>
      </w:r>
      <w:r w:rsidRPr="003E68A4">
        <w:rPr>
          <w:rFonts w:ascii="Cambria" w:hAnsi="Cambria"/>
          <w:sz w:val="22"/>
          <w:szCs w:val="22"/>
          <w:shd w:val="clear" w:color="auto" w:fill="FFFFFF"/>
        </w:rPr>
        <w:t>od zawarcia umowy w sprawie zamówienia publicznego.</w:t>
      </w:r>
    </w:p>
    <w:p w:rsidR="003E68A4" w:rsidRDefault="003E68A4" w:rsidP="003E68A4">
      <w:pPr>
        <w:spacing w:after="0" w:line="240" w:lineRule="auto"/>
        <w:jc w:val="center"/>
        <w:rPr>
          <w:rFonts w:ascii="Cambria" w:hAnsi="Cambria" w:cs="Tahoma"/>
          <w:b/>
        </w:rPr>
      </w:pPr>
    </w:p>
    <w:p w:rsidR="001412ED" w:rsidRPr="00F43A1D" w:rsidRDefault="003E68A4" w:rsidP="003E68A4">
      <w:pPr>
        <w:spacing w:after="0" w:line="240" w:lineRule="auto"/>
        <w:jc w:val="center"/>
        <w:rPr>
          <w:rFonts w:ascii="Cambria" w:hAnsi="Cambria" w:cs="Tahoma"/>
          <w:b/>
        </w:rPr>
      </w:pPr>
      <w:r w:rsidRPr="00F43A1D">
        <w:rPr>
          <w:rFonts w:ascii="Cambria" w:hAnsi="Cambria" w:cs="Tahoma"/>
          <w:b/>
        </w:rPr>
        <w:t xml:space="preserve"> </w:t>
      </w:r>
      <w:r w:rsidR="001412ED" w:rsidRPr="00F43A1D">
        <w:rPr>
          <w:rFonts w:ascii="Cambria" w:hAnsi="Cambria" w:cs="Tahoma"/>
          <w:b/>
        </w:rPr>
        <w:t>ROZDZIAŁ 19</w:t>
      </w:r>
    </w:p>
    <w:p w:rsidR="001412ED" w:rsidRPr="00F43A1D" w:rsidRDefault="001412ED" w:rsidP="001412ED">
      <w:pPr>
        <w:spacing w:after="0" w:line="240" w:lineRule="auto"/>
        <w:jc w:val="center"/>
        <w:rPr>
          <w:rFonts w:ascii="Cambria" w:hAnsi="Cambria"/>
          <w:b/>
        </w:rPr>
      </w:pPr>
      <w:r w:rsidRPr="00F43A1D">
        <w:rPr>
          <w:rFonts w:ascii="Cambria" w:hAnsi="Cambria"/>
          <w:b/>
        </w:rPr>
        <w:t xml:space="preserve">POUCZENIE O ŚRODKACH OCHRONY PRAWNEJ </w:t>
      </w:r>
    </w:p>
    <w:p w:rsidR="001412ED" w:rsidRPr="00F43A1D" w:rsidRDefault="001412ED" w:rsidP="001412ED">
      <w:pPr>
        <w:spacing w:after="0" w:line="240" w:lineRule="auto"/>
        <w:jc w:val="center"/>
        <w:rPr>
          <w:rFonts w:ascii="Cambria" w:hAnsi="Cambria" w:cs="Tahoma"/>
          <w:b/>
        </w:rPr>
      </w:pPr>
      <w:r w:rsidRPr="00F43A1D">
        <w:rPr>
          <w:rFonts w:ascii="Cambria" w:hAnsi="Cambria"/>
          <w:b/>
        </w:rPr>
        <w:t>PRZYSŁUGUJĄCYCH WYKONAWCY</w:t>
      </w:r>
    </w:p>
    <w:p w:rsidR="001412ED" w:rsidRPr="00F43A1D" w:rsidRDefault="001412ED" w:rsidP="001412ED">
      <w:pPr>
        <w:spacing w:line="240" w:lineRule="auto"/>
        <w:rPr>
          <w:rFonts w:ascii="Cambria" w:hAnsi="Cambria" w:cs="Tahoma"/>
          <w:b/>
        </w:rPr>
      </w:pPr>
    </w:p>
    <w:p w:rsidR="001412ED" w:rsidRPr="00F43A1D" w:rsidRDefault="001412ED" w:rsidP="00151300">
      <w:pPr>
        <w:pStyle w:val="Default"/>
        <w:numPr>
          <w:ilvl w:val="0"/>
          <w:numId w:val="13"/>
        </w:numPr>
        <w:tabs>
          <w:tab w:val="clear" w:pos="720"/>
          <w:tab w:val="num" w:pos="284"/>
        </w:tabs>
        <w:ind w:left="284" w:hanging="426"/>
        <w:jc w:val="both"/>
        <w:rPr>
          <w:rFonts w:ascii="Cambria" w:hAnsi="Cambria" w:cs="Tahoma"/>
          <w:color w:val="auto"/>
          <w:sz w:val="22"/>
          <w:szCs w:val="22"/>
        </w:rPr>
      </w:pPr>
      <w:r w:rsidRPr="00F43A1D">
        <w:rPr>
          <w:rFonts w:ascii="Cambria" w:hAnsi="Cambria"/>
          <w:color w:val="auto"/>
          <w:sz w:val="22"/>
          <w:szCs w:val="22"/>
          <w:lang w:eastAsia="pl-PL"/>
        </w:rPr>
        <w:t xml:space="preserve">Środki ochrony prawnej określone w dziale IX pzp - przysługują wykonawcy, oraz innemu podmiotowi, jeżeli ma lub miał interes w uzyskaniu zamówienia oraz poniósł lub może ponieść szkodę w wyniku naruszenia przez zamawiającego przepisów ustawy. </w:t>
      </w:r>
    </w:p>
    <w:p w:rsidR="001412ED" w:rsidRPr="00F43A1D" w:rsidRDefault="001412ED" w:rsidP="00151300">
      <w:pPr>
        <w:pStyle w:val="Default"/>
        <w:numPr>
          <w:ilvl w:val="0"/>
          <w:numId w:val="13"/>
        </w:numPr>
        <w:tabs>
          <w:tab w:val="clear" w:pos="720"/>
          <w:tab w:val="num" w:pos="284"/>
        </w:tabs>
        <w:ind w:left="284" w:hanging="426"/>
        <w:jc w:val="both"/>
        <w:rPr>
          <w:rFonts w:ascii="Cambria" w:hAnsi="Cambria" w:cs="Tahoma"/>
          <w:color w:val="auto"/>
          <w:sz w:val="22"/>
          <w:szCs w:val="22"/>
        </w:rPr>
      </w:pPr>
      <w:r w:rsidRPr="00F43A1D">
        <w:rPr>
          <w:rFonts w:ascii="Cambria" w:hAnsi="Cambria"/>
          <w:color w:val="auto"/>
          <w:sz w:val="22"/>
          <w:szCs w:val="22"/>
          <w:lang w:eastAsia="pl-PL"/>
        </w:rPr>
        <w:t>Środki ochrony prawnej wobec ogłoszenia wszczynającego postępowanie o udzielenie zamówienia oraz dokumentów zamówienia przysługują również organizacjom wpisanym na listę, o której mowa w art. 469 pkt 15, oraz Rzecznikowi Małych i Średnich Przedsiębiorców.</w:t>
      </w:r>
    </w:p>
    <w:p w:rsidR="001412ED" w:rsidRPr="00F43A1D" w:rsidRDefault="001412ED" w:rsidP="00151300">
      <w:pPr>
        <w:pStyle w:val="Default"/>
        <w:numPr>
          <w:ilvl w:val="0"/>
          <w:numId w:val="13"/>
        </w:numPr>
        <w:tabs>
          <w:tab w:val="clear" w:pos="720"/>
          <w:tab w:val="num" w:pos="284"/>
        </w:tabs>
        <w:ind w:left="284" w:hanging="426"/>
        <w:jc w:val="both"/>
        <w:rPr>
          <w:rFonts w:ascii="Cambria" w:hAnsi="Cambria" w:cs="Tahoma"/>
          <w:color w:val="auto"/>
          <w:sz w:val="22"/>
          <w:szCs w:val="22"/>
        </w:rPr>
      </w:pPr>
      <w:r w:rsidRPr="00F43A1D">
        <w:rPr>
          <w:rFonts w:ascii="Cambria" w:hAnsi="Cambria"/>
          <w:color w:val="auto"/>
          <w:sz w:val="22"/>
          <w:szCs w:val="22"/>
          <w:lang w:eastAsia="pl-PL"/>
        </w:rPr>
        <w:t xml:space="preserve">Odwołanie przysługuje na: </w:t>
      </w:r>
    </w:p>
    <w:p w:rsidR="001412ED" w:rsidRPr="00F43A1D" w:rsidRDefault="001412ED" w:rsidP="00151300">
      <w:pPr>
        <w:pStyle w:val="Akapitzlist"/>
        <w:numPr>
          <w:ilvl w:val="0"/>
          <w:numId w:val="30"/>
        </w:numPr>
        <w:suppressAutoHyphens w:val="0"/>
        <w:autoSpaceDE w:val="0"/>
        <w:autoSpaceDN w:val="0"/>
        <w:adjustRightInd w:val="0"/>
        <w:ind w:left="567" w:hanging="283"/>
        <w:jc w:val="both"/>
        <w:rPr>
          <w:rFonts w:ascii="Cambria" w:hAnsi="Cambria"/>
          <w:sz w:val="22"/>
          <w:szCs w:val="22"/>
          <w:lang w:eastAsia="pl-PL"/>
        </w:rPr>
      </w:pPr>
      <w:r w:rsidRPr="00F43A1D">
        <w:rPr>
          <w:rFonts w:ascii="Cambria" w:hAnsi="Cambria"/>
          <w:sz w:val="22"/>
          <w:szCs w:val="22"/>
          <w:lang w:eastAsia="pl-PL"/>
        </w:rPr>
        <w:t xml:space="preserve">niezgodną z przepisami ustawy czynność zamawiającego, podjętą w postępowaniu </w:t>
      </w:r>
      <w:r w:rsidR="00DC061A">
        <w:rPr>
          <w:rFonts w:ascii="Cambria" w:hAnsi="Cambria"/>
          <w:sz w:val="22"/>
          <w:szCs w:val="22"/>
          <w:lang w:eastAsia="pl-PL"/>
        </w:rPr>
        <w:t xml:space="preserve">                        </w:t>
      </w:r>
      <w:r w:rsidRPr="00F43A1D">
        <w:rPr>
          <w:rFonts w:ascii="Cambria" w:hAnsi="Cambria"/>
          <w:sz w:val="22"/>
          <w:szCs w:val="22"/>
          <w:lang w:eastAsia="pl-PL"/>
        </w:rPr>
        <w:t>o udzielenie zamówienia, w tym na projektowane postanowienie umowy,</w:t>
      </w:r>
    </w:p>
    <w:p w:rsidR="001412ED" w:rsidRPr="00F43A1D" w:rsidRDefault="001412ED" w:rsidP="00151300">
      <w:pPr>
        <w:pStyle w:val="Akapitzlist"/>
        <w:numPr>
          <w:ilvl w:val="0"/>
          <w:numId w:val="30"/>
        </w:numPr>
        <w:suppressAutoHyphens w:val="0"/>
        <w:autoSpaceDE w:val="0"/>
        <w:autoSpaceDN w:val="0"/>
        <w:adjustRightInd w:val="0"/>
        <w:ind w:left="567" w:hanging="283"/>
        <w:jc w:val="both"/>
        <w:rPr>
          <w:rFonts w:ascii="Cambria" w:hAnsi="Cambria"/>
          <w:sz w:val="22"/>
          <w:szCs w:val="22"/>
          <w:lang w:eastAsia="pl-PL"/>
        </w:rPr>
      </w:pPr>
      <w:r w:rsidRPr="00F43A1D">
        <w:rPr>
          <w:rFonts w:ascii="Cambria" w:hAnsi="Cambria"/>
          <w:sz w:val="22"/>
          <w:szCs w:val="22"/>
          <w:lang w:eastAsia="pl-PL"/>
        </w:rPr>
        <w:t xml:space="preserve">zaniechanie czynności w postępowaniu o udzielenie zamówienia, do której zamawiający                    był obowiązany na podstawie ustawy, </w:t>
      </w:r>
    </w:p>
    <w:p w:rsidR="001412ED" w:rsidRPr="00F43A1D" w:rsidRDefault="001412ED" w:rsidP="00151300">
      <w:pPr>
        <w:pStyle w:val="Akapitzlist"/>
        <w:numPr>
          <w:ilvl w:val="0"/>
          <w:numId w:val="30"/>
        </w:numPr>
        <w:suppressAutoHyphens w:val="0"/>
        <w:autoSpaceDE w:val="0"/>
        <w:autoSpaceDN w:val="0"/>
        <w:adjustRightInd w:val="0"/>
        <w:ind w:left="567" w:hanging="283"/>
        <w:jc w:val="both"/>
        <w:rPr>
          <w:rFonts w:ascii="Cambria" w:hAnsi="Cambria"/>
          <w:sz w:val="22"/>
          <w:szCs w:val="22"/>
          <w:lang w:eastAsia="pl-PL"/>
        </w:rPr>
      </w:pPr>
      <w:r w:rsidRPr="00F43A1D">
        <w:rPr>
          <w:rFonts w:ascii="Cambria" w:hAnsi="Cambria"/>
          <w:sz w:val="22"/>
          <w:szCs w:val="22"/>
          <w:lang w:eastAsia="pl-PL"/>
        </w:rPr>
        <w:t xml:space="preserve">zaniechanie przeprowadzenia postępowania o udzielenie zamówienia na podstawie ustawy, mimo że zamawiający był do tego obowiązany. </w:t>
      </w:r>
    </w:p>
    <w:p w:rsidR="001412ED" w:rsidRPr="00CD67C7" w:rsidRDefault="001412ED" w:rsidP="00151300">
      <w:pPr>
        <w:pStyle w:val="Akapitzlist"/>
        <w:numPr>
          <w:ilvl w:val="0"/>
          <w:numId w:val="13"/>
        </w:numPr>
        <w:tabs>
          <w:tab w:val="clear" w:pos="720"/>
          <w:tab w:val="num" w:pos="284"/>
        </w:tabs>
        <w:suppressAutoHyphens w:val="0"/>
        <w:autoSpaceDE w:val="0"/>
        <w:autoSpaceDN w:val="0"/>
        <w:adjustRightInd w:val="0"/>
        <w:ind w:hanging="862"/>
        <w:jc w:val="both"/>
        <w:rPr>
          <w:rFonts w:ascii="Cambria" w:hAnsi="Cambria"/>
          <w:sz w:val="22"/>
          <w:szCs w:val="22"/>
          <w:lang w:eastAsia="pl-PL"/>
        </w:rPr>
      </w:pPr>
      <w:r w:rsidRPr="00F43A1D">
        <w:rPr>
          <w:rFonts w:ascii="Cambria" w:hAnsi="Cambria"/>
          <w:sz w:val="22"/>
          <w:szCs w:val="22"/>
          <w:lang w:eastAsia="pl-PL"/>
        </w:rPr>
        <w:t xml:space="preserve">Odwołanie wnosi się do Prezesa Izby. </w:t>
      </w:r>
    </w:p>
    <w:p w:rsidR="001412ED" w:rsidRPr="00F43A1D" w:rsidRDefault="001412ED" w:rsidP="00151300">
      <w:pPr>
        <w:pStyle w:val="Akapitzlist"/>
        <w:numPr>
          <w:ilvl w:val="0"/>
          <w:numId w:val="13"/>
        </w:numPr>
        <w:tabs>
          <w:tab w:val="clear" w:pos="720"/>
          <w:tab w:val="num" w:pos="284"/>
        </w:tabs>
        <w:suppressAutoHyphens w:val="0"/>
        <w:autoSpaceDE w:val="0"/>
        <w:autoSpaceDN w:val="0"/>
        <w:adjustRightInd w:val="0"/>
        <w:ind w:left="284" w:hanging="426"/>
        <w:jc w:val="both"/>
        <w:rPr>
          <w:rFonts w:ascii="Cambria" w:hAnsi="Cambria"/>
          <w:sz w:val="22"/>
          <w:szCs w:val="22"/>
          <w:lang w:eastAsia="pl-PL"/>
        </w:rPr>
      </w:pPr>
      <w:r w:rsidRPr="00F43A1D">
        <w:rPr>
          <w:rFonts w:ascii="Cambria" w:hAnsi="Cambria"/>
          <w:bCs/>
          <w:sz w:val="22"/>
          <w:szCs w:val="22"/>
        </w:rPr>
        <w:t>Odwołujący przekazuje zamawiającemu odwołanie wniesione w formie elektronicznej albo postaci elektronicznej albo kopię tego odwołania, jeżeli zostało ono wniesione w formie pisemnej, przed upływem terminu do wniesienia odwołania w taki sposób, aby mógł on zapoznać się z jego treścią przed upływem tego terminu.</w:t>
      </w:r>
    </w:p>
    <w:p w:rsidR="001412ED" w:rsidRPr="00F43A1D" w:rsidRDefault="001412ED" w:rsidP="00151300">
      <w:pPr>
        <w:pStyle w:val="Akapitzlist"/>
        <w:numPr>
          <w:ilvl w:val="0"/>
          <w:numId w:val="13"/>
        </w:numPr>
        <w:tabs>
          <w:tab w:val="clear" w:pos="720"/>
          <w:tab w:val="num" w:pos="284"/>
        </w:tabs>
        <w:suppressAutoHyphens w:val="0"/>
        <w:autoSpaceDE w:val="0"/>
        <w:autoSpaceDN w:val="0"/>
        <w:adjustRightInd w:val="0"/>
        <w:ind w:left="284" w:hanging="426"/>
        <w:jc w:val="both"/>
        <w:rPr>
          <w:rFonts w:ascii="Cambria" w:hAnsi="Cambria"/>
          <w:sz w:val="22"/>
          <w:szCs w:val="22"/>
          <w:lang w:eastAsia="pl-PL"/>
        </w:rPr>
      </w:pPr>
      <w:r w:rsidRPr="00F43A1D">
        <w:rPr>
          <w:rFonts w:ascii="Cambria" w:hAnsi="Cambria"/>
          <w:sz w:val="22"/>
          <w:szCs w:val="22"/>
        </w:rPr>
        <w:t xml:space="preserve">Domniemywa się, że zamawiający mógł zapoznać się z treścią odwołania przed upływem terminu do jego wniesienia, jeżeli przekazanie </w:t>
      </w:r>
      <w:r w:rsidRPr="00F43A1D">
        <w:rPr>
          <w:rFonts w:ascii="Cambria" w:hAnsi="Cambria"/>
          <w:bCs/>
          <w:sz w:val="22"/>
          <w:szCs w:val="22"/>
        </w:rPr>
        <w:t>odpowiednio odwołania albo</w:t>
      </w:r>
      <w:r w:rsidRPr="00F43A1D">
        <w:rPr>
          <w:rFonts w:ascii="Cambria" w:hAnsi="Cambria"/>
          <w:b/>
          <w:bCs/>
          <w:sz w:val="22"/>
          <w:szCs w:val="22"/>
        </w:rPr>
        <w:t xml:space="preserve"> </w:t>
      </w:r>
      <w:r w:rsidRPr="00F43A1D">
        <w:rPr>
          <w:rFonts w:ascii="Cambria" w:hAnsi="Cambria"/>
          <w:sz w:val="22"/>
          <w:szCs w:val="22"/>
        </w:rPr>
        <w:t>jego kopii nastąpiło przed upływem terminu do jego wniesienia przy użyciu środków komunikacji elektronicznej</w:t>
      </w:r>
    </w:p>
    <w:p w:rsidR="001412ED" w:rsidRPr="00F43A1D" w:rsidRDefault="001412ED" w:rsidP="00151300">
      <w:pPr>
        <w:pStyle w:val="Akapitzlist"/>
        <w:numPr>
          <w:ilvl w:val="0"/>
          <w:numId w:val="13"/>
        </w:numPr>
        <w:tabs>
          <w:tab w:val="clear" w:pos="720"/>
          <w:tab w:val="num" w:pos="284"/>
        </w:tabs>
        <w:suppressAutoHyphens w:val="0"/>
        <w:autoSpaceDE w:val="0"/>
        <w:autoSpaceDN w:val="0"/>
        <w:adjustRightInd w:val="0"/>
        <w:ind w:left="284" w:hanging="426"/>
        <w:jc w:val="both"/>
        <w:rPr>
          <w:rFonts w:ascii="Cambria" w:hAnsi="Cambria"/>
          <w:sz w:val="22"/>
          <w:szCs w:val="22"/>
          <w:lang w:eastAsia="pl-PL"/>
        </w:rPr>
      </w:pPr>
      <w:r w:rsidRPr="00F43A1D">
        <w:rPr>
          <w:rFonts w:ascii="Cambria" w:hAnsi="Cambria"/>
          <w:sz w:val="22"/>
          <w:szCs w:val="22"/>
        </w:rPr>
        <w:t xml:space="preserve">Odwołanie wnosi się </w:t>
      </w:r>
      <w:r w:rsidRPr="00F43A1D">
        <w:rPr>
          <w:rFonts w:ascii="Cambria" w:hAnsi="Cambria"/>
          <w:sz w:val="22"/>
          <w:szCs w:val="22"/>
          <w:lang w:eastAsia="pl-PL"/>
        </w:rPr>
        <w:t>w terminie 5 dni od dnia przekazania informacji o czynności zamawiającego stanowiącej podstawę jego wniesienia, jeżeli informacja została przekazana przy użyciu środków komunikacji elektronicznej.</w:t>
      </w:r>
    </w:p>
    <w:p w:rsidR="001412ED" w:rsidRPr="00F43A1D" w:rsidRDefault="001412ED" w:rsidP="00151300">
      <w:pPr>
        <w:pStyle w:val="Akapitzlist"/>
        <w:numPr>
          <w:ilvl w:val="0"/>
          <w:numId w:val="13"/>
        </w:numPr>
        <w:tabs>
          <w:tab w:val="clear" w:pos="720"/>
          <w:tab w:val="num" w:pos="284"/>
        </w:tabs>
        <w:suppressAutoHyphens w:val="0"/>
        <w:autoSpaceDE w:val="0"/>
        <w:autoSpaceDN w:val="0"/>
        <w:adjustRightInd w:val="0"/>
        <w:ind w:left="284" w:hanging="426"/>
        <w:jc w:val="both"/>
        <w:rPr>
          <w:rFonts w:ascii="Cambria" w:hAnsi="Cambria"/>
          <w:sz w:val="22"/>
          <w:szCs w:val="22"/>
          <w:lang w:eastAsia="pl-PL"/>
        </w:rPr>
      </w:pPr>
      <w:r w:rsidRPr="00F43A1D">
        <w:rPr>
          <w:rFonts w:ascii="Cambria" w:hAnsi="Cambria"/>
          <w:sz w:val="22"/>
          <w:szCs w:val="22"/>
          <w:lang w:eastAsia="pl-PL"/>
        </w:rPr>
        <w:t>Odwołanie wobec treści ogłoszenia wszczynającego postępowanie o udzielenie zamówienia                          lub wobec treści dokumentów zamówienia wnosi się w terminie 5 dni od dnia zamieszczenia ogłoszenia w Biuletynie Zamówień Publicznych lub dokumentów zamówienia na stronie internetowej.</w:t>
      </w:r>
    </w:p>
    <w:p w:rsidR="001412ED" w:rsidRPr="00F43A1D" w:rsidRDefault="001412ED" w:rsidP="00151300">
      <w:pPr>
        <w:pStyle w:val="Akapitzlist"/>
        <w:numPr>
          <w:ilvl w:val="0"/>
          <w:numId w:val="13"/>
        </w:numPr>
        <w:tabs>
          <w:tab w:val="clear" w:pos="720"/>
          <w:tab w:val="num" w:pos="284"/>
        </w:tabs>
        <w:suppressAutoHyphens w:val="0"/>
        <w:autoSpaceDE w:val="0"/>
        <w:autoSpaceDN w:val="0"/>
        <w:adjustRightInd w:val="0"/>
        <w:ind w:left="284" w:hanging="426"/>
        <w:jc w:val="both"/>
        <w:rPr>
          <w:rFonts w:ascii="Cambria" w:hAnsi="Cambria"/>
          <w:sz w:val="22"/>
          <w:szCs w:val="22"/>
          <w:lang w:eastAsia="pl-PL"/>
        </w:rPr>
      </w:pPr>
      <w:r w:rsidRPr="00F43A1D">
        <w:rPr>
          <w:rFonts w:ascii="Cambria" w:hAnsi="Cambria"/>
          <w:sz w:val="22"/>
          <w:szCs w:val="22"/>
          <w:lang w:eastAsia="pl-PL"/>
        </w:rPr>
        <w:t>Odwołanie w przypadkach innych niż określone w ust. 7 i 8 wnosi się w terminie 5 dni od dnia, w którym powzięto lub przy zachowaniu należytej staranności można było powziąć wiadomość o okolicznościach stanowiących podstawę jego wniesienia.</w:t>
      </w:r>
    </w:p>
    <w:p w:rsidR="001412ED" w:rsidRPr="00F43A1D" w:rsidRDefault="001412ED" w:rsidP="00151300">
      <w:pPr>
        <w:pStyle w:val="Akapitzlist"/>
        <w:numPr>
          <w:ilvl w:val="0"/>
          <w:numId w:val="13"/>
        </w:numPr>
        <w:tabs>
          <w:tab w:val="clear" w:pos="720"/>
          <w:tab w:val="num" w:pos="284"/>
        </w:tabs>
        <w:suppressAutoHyphens w:val="0"/>
        <w:autoSpaceDE w:val="0"/>
        <w:autoSpaceDN w:val="0"/>
        <w:adjustRightInd w:val="0"/>
        <w:ind w:left="284" w:hanging="426"/>
        <w:jc w:val="both"/>
        <w:rPr>
          <w:rFonts w:ascii="Cambria" w:hAnsi="Cambria"/>
          <w:sz w:val="22"/>
          <w:szCs w:val="22"/>
          <w:lang w:eastAsia="pl-PL"/>
        </w:rPr>
      </w:pPr>
      <w:r w:rsidRPr="00F43A1D">
        <w:rPr>
          <w:rFonts w:ascii="Cambria" w:hAnsi="Cambria"/>
          <w:sz w:val="22"/>
          <w:szCs w:val="22"/>
          <w:lang w:eastAsia="pl-PL"/>
        </w:rPr>
        <w:t>Odwołanie zawiera elementy określone w art. 516 ust. 1 pzp.</w:t>
      </w:r>
    </w:p>
    <w:p w:rsidR="001412ED" w:rsidRPr="00F43A1D" w:rsidRDefault="001412ED" w:rsidP="00151300">
      <w:pPr>
        <w:pStyle w:val="Akapitzlist"/>
        <w:numPr>
          <w:ilvl w:val="0"/>
          <w:numId w:val="13"/>
        </w:numPr>
        <w:tabs>
          <w:tab w:val="clear" w:pos="720"/>
          <w:tab w:val="num" w:pos="284"/>
        </w:tabs>
        <w:suppressAutoHyphens w:val="0"/>
        <w:autoSpaceDE w:val="0"/>
        <w:autoSpaceDN w:val="0"/>
        <w:adjustRightInd w:val="0"/>
        <w:ind w:left="284" w:hanging="426"/>
        <w:jc w:val="both"/>
        <w:rPr>
          <w:rFonts w:ascii="Cambria" w:hAnsi="Cambria"/>
          <w:sz w:val="22"/>
          <w:szCs w:val="22"/>
          <w:lang w:eastAsia="pl-PL"/>
        </w:rPr>
      </w:pPr>
      <w:r w:rsidRPr="00F43A1D">
        <w:rPr>
          <w:rFonts w:ascii="Cambria" w:hAnsi="Cambria"/>
          <w:sz w:val="22"/>
          <w:szCs w:val="22"/>
        </w:rPr>
        <w:t>Zamawiający przesyła niezwłocznie, nie później niż w terminie 2 dni od dnia otrzymania, kopię odwołania innym wykonawcom uczestniczącym w postępowaniu o udzielenie zamówienia, a jeżeli odwołanie dotyczy treści ogłoszenia o zamówieniu lub dokumentów zamówienia, zamieszcza ją również na stronie internetowej, na której jest zamieszczone ogłoszenie o zamówieniu lub są udostępniane dokumenty zamówienia, wzywając wykonawców do przystąpienia do postępowania odwoławczego.</w:t>
      </w:r>
    </w:p>
    <w:p w:rsidR="001412ED" w:rsidRPr="00F43A1D" w:rsidRDefault="001412ED" w:rsidP="00151300">
      <w:pPr>
        <w:pStyle w:val="Akapitzlist"/>
        <w:numPr>
          <w:ilvl w:val="0"/>
          <w:numId w:val="13"/>
        </w:numPr>
        <w:tabs>
          <w:tab w:val="clear" w:pos="720"/>
          <w:tab w:val="num" w:pos="284"/>
        </w:tabs>
        <w:suppressAutoHyphens w:val="0"/>
        <w:autoSpaceDE w:val="0"/>
        <w:autoSpaceDN w:val="0"/>
        <w:adjustRightInd w:val="0"/>
        <w:ind w:left="284" w:hanging="426"/>
        <w:jc w:val="both"/>
        <w:rPr>
          <w:rFonts w:ascii="Cambria" w:hAnsi="Cambria"/>
          <w:sz w:val="22"/>
          <w:szCs w:val="22"/>
          <w:lang w:eastAsia="pl-PL"/>
        </w:rPr>
      </w:pPr>
      <w:r w:rsidRPr="00F43A1D">
        <w:rPr>
          <w:rFonts w:ascii="Cambria" w:hAnsi="Cambria"/>
          <w:sz w:val="22"/>
          <w:szCs w:val="22"/>
        </w:rPr>
        <w:t xml:space="preserve">Wykonawca może zgłosić przystąpienie do postępowania odwoławczego w terminie 3 dni od dnia otrzymania kopii odwołania, wskazując stronę, do której przystępuje, i interes </w:t>
      </w:r>
      <w:r w:rsidR="00DC061A">
        <w:rPr>
          <w:rFonts w:ascii="Cambria" w:hAnsi="Cambria"/>
          <w:sz w:val="22"/>
          <w:szCs w:val="22"/>
        </w:rPr>
        <w:t xml:space="preserve">                                </w:t>
      </w:r>
      <w:r w:rsidRPr="00F43A1D">
        <w:rPr>
          <w:rFonts w:ascii="Cambria" w:hAnsi="Cambria"/>
          <w:sz w:val="22"/>
          <w:szCs w:val="22"/>
        </w:rPr>
        <w:lastRenderedPageBreak/>
        <w:t>w uzyskaniu rozstrzygnięcia na korzyść strony, do której przystępuje.</w:t>
      </w:r>
    </w:p>
    <w:p w:rsidR="001412ED" w:rsidRPr="00F43A1D" w:rsidRDefault="001412ED" w:rsidP="00151300">
      <w:pPr>
        <w:pStyle w:val="Akapitzlist"/>
        <w:numPr>
          <w:ilvl w:val="0"/>
          <w:numId w:val="13"/>
        </w:numPr>
        <w:tabs>
          <w:tab w:val="clear" w:pos="720"/>
          <w:tab w:val="num" w:pos="284"/>
        </w:tabs>
        <w:suppressAutoHyphens w:val="0"/>
        <w:autoSpaceDE w:val="0"/>
        <w:autoSpaceDN w:val="0"/>
        <w:adjustRightInd w:val="0"/>
        <w:ind w:left="284" w:hanging="426"/>
        <w:jc w:val="both"/>
        <w:rPr>
          <w:rFonts w:ascii="Cambria" w:hAnsi="Cambria"/>
          <w:sz w:val="22"/>
          <w:szCs w:val="22"/>
          <w:lang w:eastAsia="pl-PL"/>
        </w:rPr>
      </w:pPr>
      <w:r w:rsidRPr="00F43A1D">
        <w:rPr>
          <w:rFonts w:ascii="Cambria" w:hAnsi="Cambria"/>
          <w:sz w:val="22"/>
          <w:szCs w:val="22"/>
          <w:lang w:eastAsia="pl-PL"/>
        </w:rPr>
        <w:t xml:space="preserve">Zgłoszenie przystąpienia doręcza się Prezesowi Izby, a jego kopię przesyła się zamawiającemu oraz wykonawcy wnoszącemu odwołanie. Do zgłoszenia przystąpienia dołącza się dowód przesłania kopii zgłoszenia przystąpienia zamawiającemu oraz wykonawcy wnoszącemu odwołanie. </w:t>
      </w:r>
    </w:p>
    <w:p w:rsidR="001412ED" w:rsidRPr="00F43A1D" w:rsidRDefault="001412ED" w:rsidP="00151300">
      <w:pPr>
        <w:pStyle w:val="Akapitzlist"/>
        <w:numPr>
          <w:ilvl w:val="0"/>
          <w:numId w:val="13"/>
        </w:numPr>
        <w:tabs>
          <w:tab w:val="clear" w:pos="720"/>
          <w:tab w:val="num" w:pos="284"/>
        </w:tabs>
        <w:suppressAutoHyphens w:val="0"/>
        <w:autoSpaceDE w:val="0"/>
        <w:autoSpaceDN w:val="0"/>
        <w:adjustRightInd w:val="0"/>
        <w:ind w:left="284" w:hanging="426"/>
        <w:jc w:val="both"/>
        <w:rPr>
          <w:rFonts w:ascii="Cambria" w:hAnsi="Cambria"/>
          <w:sz w:val="22"/>
          <w:szCs w:val="22"/>
          <w:lang w:eastAsia="pl-PL"/>
        </w:rPr>
      </w:pPr>
      <w:r w:rsidRPr="00F43A1D">
        <w:rPr>
          <w:rFonts w:ascii="Cambria" w:hAnsi="Cambria"/>
          <w:sz w:val="22"/>
          <w:szCs w:val="22"/>
          <w:lang w:eastAsia="pl-PL"/>
        </w:rPr>
        <w:t>Wykonawcy, którzy przystąpili do postępowania odwoławczego, stają się uczestnikami postępowania odwoławczego, jeżeli mają interes w tym, aby odwołanie zostało rozstrzygnięte na korzyść jednej  ze stron.</w:t>
      </w:r>
    </w:p>
    <w:p w:rsidR="001412ED" w:rsidRPr="00F43A1D" w:rsidRDefault="001412ED" w:rsidP="00151300">
      <w:pPr>
        <w:pStyle w:val="Akapitzlist"/>
        <w:numPr>
          <w:ilvl w:val="0"/>
          <w:numId w:val="13"/>
        </w:numPr>
        <w:tabs>
          <w:tab w:val="clear" w:pos="720"/>
          <w:tab w:val="num" w:pos="284"/>
        </w:tabs>
        <w:suppressAutoHyphens w:val="0"/>
        <w:autoSpaceDE w:val="0"/>
        <w:autoSpaceDN w:val="0"/>
        <w:adjustRightInd w:val="0"/>
        <w:ind w:left="284" w:hanging="426"/>
        <w:jc w:val="both"/>
        <w:rPr>
          <w:rFonts w:ascii="Cambria" w:hAnsi="Cambria"/>
          <w:sz w:val="22"/>
          <w:szCs w:val="22"/>
          <w:lang w:eastAsia="pl-PL"/>
        </w:rPr>
      </w:pPr>
      <w:r w:rsidRPr="00F43A1D">
        <w:rPr>
          <w:rFonts w:ascii="Cambria" w:hAnsi="Cambria" w:cs="Tahoma"/>
          <w:sz w:val="22"/>
          <w:szCs w:val="22"/>
        </w:rPr>
        <w:t xml:space="preserve">Szczegółowo uprawnienia i obowiązki wykonawców i zamawiającego związane </w:t>
      </w:r>
      <w:r w:rsidR="00DC061A">
        <w:rPr>
          <w:rFonts w:ascii="Cambria" w:hAnsi="Cambria" w:cs="Tahoma"/>
          <w:sz w:val="22"/>
          <w:szCs w:val="22"/>
        </w:rPr>
        <w:t xml:space="preserve">                                       </w:t>
      </w:r>
      <w:r w:rsidRPr="00F43A1D">
        <w:rPr>
          <w:rFonts w:ascii="Cambria" w:hAnsi="Cambria" w:cs="Tahoma"/>
          <w:sz w:val="22"/>
          <w:szCs w:val="22"/>
        </w:rPr>
        <w:t>z wnoszeniem środków ochrony prawnej określone są w Dziale IX ustawy Prawo zamówień publicznych.</w:t>
      </w:r>
    </w:p>
    <w:p w:rsidR="001412ED" w:rsidRPr="00F43A1D" w:rsidRDefault="001412ED" w:rsidP="00A67483">
      <w:pPr>
        <w:spacing w:after="0" w:line="240" w:lineRule="auto"/>
        <w:rPr>
          <w:rFonts w:ascii="Cambria" w:hAnsi="Cambria" w:cs="Tahoma"/>
          <w:b/>
          <w:color w:val="FF0000"/>
        </w:rPr>
      </w:pPr>
    </w:p>
    <w:p w:rsidR="001412ED" w:rsidRPr="00F43A1D" w:rsidRDefault="001412ED" w:rsidP="001412ED">
      <w:pPr>
        <w:spacing w:after="0" w:line="240" w:lineRule="auto"/>
        <w:jc w:val="center"/>
        <w:rPr>
          <w:rFonts w:ascii="Cambria" w:hAnsi="Cambria" w:cs="Tahoma"/>
          <w:b/>
        </w:rPr>
      </w:pPr>
      <w:r w:rsidRPr="00F43A1D">
        <w:rPr>
          <w:rFonts w:ascii="Cambria" w:hAnsi="Cambria" w:cs="Tahoma"/>
          <w:b/>
        </w:rPr>
        <w:t>ROZDZIAŁ 20</w:t>
      </w:r>
    </w:p>
    <w:p w:rsidR="001412ED" w:rsidRPr="00F43A1D" w:rsidRDefault="001412ED" w:rsidP="001412ED">
      <w:pPr>
        <w:spacing w:after="0" w:line="240" w:lineRule="auto"/>
        <w:jc w:val="center"/>
        <w:rPr>
          <w:rFonts w:ascii="Cambria" w:hAnsi="Cambria"/>
          <w:b/>
        </w:rPr>
      </w:pPr>
      <w:r w:rsidRPr="00F43A1D">
        <w:rPr>
          <w:rFonts w:ascii="Cambria" w:hAnsi="Cambria"/>
          <w:b/>
        </w:rPr>
        <w:t xml:space="preserve">PODSTAWY WYKLUCZENIA, O KTÓRYCH MOWA W ART. 109 UST. 1, </w:t>
      </w:r>
    </w:p>
    <w:p w:rsidR="001412ED" w:rsidRPr="00F43A1D" w:rsidRDefault="001412ED" w:rsidP="001412ED">
      <w:pPr>
        <w:spacing w:after="0" w:line="240" w:lineRule="auto"/>
        <w:jc w:val="center"/>
        <w:rPr>
          <w:rFonts w:ascii="Cambria" w:hAnsi="Cambria"/>
          <w:b/>
        </w:rPr>
      </w:pPr>
      <w:r w:rsidRPr="00F43A1D">
        <w:rPr>
          <w:rFonts w:ascii="Cambria" w:hAnsi="Cambria"/>
          <w:b/>
        </w:rPr>
        <w:t>JEŻELI ZAMAWIAJĄCY JE PRZEWIDUJE</w:t>
      </w:r>
    </w:p>
    <w:p w:rsidR="001412ED" w:rsidRPr="00F43A1D" w:rsidRDefault="001412ED" w:rsidP="001412ED">
      <w:pPr>
        <w:spacing w:line="240" w:lineRule="auto"/>
        <w:jc w:val="center"/>
        <w:rPr>
          <w:rFonts w:ascii="Cambria" w:hAnsi="Cambria" w:cs="Tahoma"/>
          <w:b/>
        </w:rPr>
      </w:pPr>
    </w:p>
    <w:p w:rsidR="0098282B" w:rsidRPr="00A67483" w:rsidRDefault="001412ED" w:rsidP="00A67483">
      <w:pPr>
        <w:pStyle w:val="Default"/>
        <w:jc w:val="both"/>
        <w:rPr>
          <w:rFonts w:ascii="Cambria" w:hAnsi="Cambria" w:cs="Tahoma"/>
          <w:color w:val="auto"/>
          <w:sz w:val="22"/>
          <w:szCs w:val="22"/>
        </w:rPr>
      </w:pPr>
      <w:r w:rsidRPr="00F43A1D">
        <w:rPr>
          <w:rFonts w:ascii="Cambria" w:hAnsi="Cambria" w:cs="Tahoma"/>
          <w:color w:val="auto"/>
          <w:sz w:val="22"/>
          <w:szCs w:val="22"/>
        </w:rPr>
        <w:t>Zamawiający nie przewiduje wykluczenia wykonawców na podst. art. 109 ust.1 pzp.</w:t>
      </w:r>
    </w:p>
    <w:p w:rsidR="00A67483" w:rsidRDefault="00A67483" w:rsidP="001412ED">
      <w:pPr>
        <w:spacing w:after="0" w:line="240" w:lineRule="auto"/>
        <w:jc w:val="center"/>
        <w:rPr>
          <w:rFonts w:ascii="Cambria" w:hAnsi="Cambria" w:cs="Tahoma"/>
          <w:b/>
        </w:rPr>
      </w:pPr>
    </w:p>
    <w:p w:rsidR="001412ED" w:rsidRPr="00F43A1D" w:rsidRDefault="001412ED" w:rsidP="001412ED">
      <w:pPr>
        <w:spacing w:after="0" w:line="240" w:lineRule="auto"/>
        <w:jc w:val="center"/>
        <w:rPr>
          <w:rFonts w:ascii="Cambria" w:hAnsi="Cambria" w:cs="Tahoma"/>
          <w:b/>
        </w:rPr>
      </w:pPr>
      <w:r w:rsidRPr="00F43A1D">
        <w:rPr>
          <w:rFonts w:ascii="Cambria" w:hAnsi="Cambria" w:cs="Tahoma"/>
          <w:b/>
        </w:rPr>
        <w:t>ROZDZIAŁ 21</w:t>
      </w:r>
    </w:p>
    <w:p w:rsidR="001412ED" w:rsidRPr="00F43A1D" w:rsidRDefault="001412ED" w:rsidP="001412ED">
      <w:pPr>
        <w:spacing w:after="0" w:line="240" w:lineRule="auto"/>
        <w:jc w:val="center"/>
        <w:rPr>
          <w:rFonts w:ascii="Cambria" w:hAnsi="Cambria"/>
          <w:b/>
        </w:rPr>
      </w:pPr>
      <w:r w:rsidRPr="00F43A1D">
        <w:rPr>
          <w:rFonts w:ascii="Cambria" w:hAnsi="Cambria"/>
          <w:b/>
        </w:rPr>
        <w:t xml:space="preserve">INFORMACJE O WARUNKACH UDZIAŁU W POSTĘPOWANIU, </w:t>
      </w:r>
    </w:p>
    <w:p w:rsidR="001412ED" w:rsidRPr="00F43A1D" w:rsidRDefault="001412ED" w:rsidP="001412ED">
      <w:pPr>
        <w:spacing w:after="0" w:line="240" w:lineRule="auto"/>
        <w:jc w:val="center"/>
        <w:rPr>
          <w:rFonts w:ascii="Cambria" w:hAnsi="Cambria" w:cs="Tahoma"/>
          <w:b/>
        </w:rPr>
      </w:pPr>
      <w:r w:rsidRPr="00F43A1D">
        <w:rPr>
          <w:rFonts w:ascii="Cambria" w:hAnsi="Cambria"/>
          <w:b/>
        </w:rPr>
        <w:t>JEŻELI ZAMAWIAJĄCY JE PRZEWIDUJE</w:t>
      </w:r>
    </w:p>
    <w:p w:rsidR="001412ED" w:rsidRDefault="001412ED" w:rsidP="001412ED">
      <w:pPr>
        <w:spacing w:line="240" w:lineRule="auto"/>
        <w:rPr>
          <w:rFonts w:ascii="Cambria" w:hAnsi="Cambria"/>
        </w:rPr>
      </w:pPr>
    </w:p>
    <w:p w:rsidR="001412ED" w:rsidRPr="00CD67C7" w:rsidRDefault="001412ED" w:rsidP="00151300">
      <w:pPr>
        <w:pStyle w:val="Default"/>
        <w:numPr>
          <w:ilvl w:val="0"/>
          <w:numId w:val="32"/>
        </w:numPr>
        <w:tabs>
          <w:tab w:val="clear" w:pos="720"/>
          <w:tab w:val="num" w:pos="284"/>
        </w:tabs>
        <w:spacing w:line="276" w:lineRule="auto"/>
        <w:ind w:left="284" w:hanging="426"/>
        <w:jc w:val="both"/>
        <w:rPr>
          <w:rFonts w:ascii="Cambria" w:hAnsi="Cambria" w:cs="Tahoma"/>
          <w:color w:val="auto"/>
          <w:sz w:val="22"/>
          <w:szCs w:val="22"/>
        </w:rPr>
      </w:pPr>
      <w:r w:rsidRPr="00CD67C7">
        <w:rPr>
          <w:rFonts w:ascii="Cambria" w:hAnsi="Cambria"/>
          <w:color w:val="auto"/>
          <w:sz w:val="22"/>
          <w:szCs w:val="22"/>
        </w:rPr>
        <w:t xml:space="preserve">Zamawiający określił warunki udziału w postępowaniu w sposób proporcjonalny </w:t>
      </w:r>
      <w:r>
        <w:rPr>
          <w:rFonts w:ascii="Cambria" w:hAnsi="Cambria"/>
          <w:color w:val="auto"/>
          <w:sz w:val="22"/>
          <w:szCs w:val="22"/>
        </w:rPr>
        <w:t xml:space="preserve">                             </w:t>
      </w:r>
      <w:r w:rsidRPr="00CD67C7">
        <w:rPr>
          <w:rFonts w:ascii="Cambria" w:hAnsi="Cambria"/>
          <w:color w:val="auto"/>
          <w:sz w:val="22"/>
          <w:szCs w:val="22"/>
        </w:rPr>
        <w:t>do przedmiotu zamówienia oraz umożliwiający ocenę zdolności wykonawcy do na</w:t>
      </w:r>
      <w:r w:rsidR="000407BA">
        <w:rPr>
          <w:rFonts w:ascii="Cambria" w:hAnsi="Cambria"/>
          <w:color w:val="auto"/>
          <w:sz w:val="22"/>
          <w:szCs w:val="22"/>
        </w:rPr>
        <w:t xml:space="preserve">leżytego wykonania zamówienia, </w:t>
      </w:r>
      <w:r w:rsidRPr="00CD67C7">
        <w:rPr>
          <w:rFonts w:ascii="Cambria" w:hAnsi="Cambria"/>
          <w:color w:val="auto"/>
          <w:sz w:val="22"/>
          <w:szCs w:val="22"/>
        </w:rPr>
        <w:t xml:space="preserve">w szczególności wyrażając je jako minimalne poziomy zdolności </w:t>
      </w:r>
      <w:r>
        <w:rPr>
          <w:rFonts w:ascii="Cambria" w:hAnsi="Cambria"/>
          <w:color w:val="auto"/>
          <w:sz w:val="22"/>
          <w:szCs w:val="22"/>
        </w:rPr>
        <w:t xml:space="preserve">                    </w:t>
      </w:r>
      <w:r w:rsidRPr="00CD67C7">
        <w:rPr>
          <w:rFonts w:ascii="Cambria" w:hAnsi="Cambria"/>
          <w:color w:val="auto"/>
          <w:sz w:val="22"/>
          <w:szCs w:val="22"/>
        </w:rPr>
        <w:t>a także umożliwiające realizację zamówienia na odpowiednim poziomie jakości.</w:t>
      </w:r>
    </w:p>
    <w:p w:rsidR="001412ED" w:rsidRPr="00CD67C7" w:rsidRDefault="001412ED" w:rsidP="00151300">
      <w:pPr>
        <w:pStyle w:val="Default"/>
        <w:numPr>
          <w:ilvl w:val="0"/>
          <w:numId w:val="32"/>
        </w:numPr>
        <w:tabs>
          <w:tab w:val="clear" w:pos="720"/>
          <w:tab w:val="num" w:pos="284"/>
        </w:tabs>
        <w:spacing w:line="276" w:lineRule="auto"/>
        <w:ind w:left="284" w:hanging="426"/>
        <w:jc w:val="both"/>
        <w:rPr>
          <w:rFonts w:ascii="Cambria" w:hAnsi="Cambria" w:cs="Tahoma"/>
          <w:color w:val="auto"/>
          <w:sz w:val="22"/>
          <w:szCs w:val="22"/>
        </w:rPr>
      </w:pPr>
      <w:r w:rsidRPr="00CD67C7">
        <w:rPr>
          <w:rFonts w:ascii="Cambria" w:hAnsi="Cambria" w:cs="Tahoma"/>
          <w:color w:val="auto"/>
          <w:sz w:val="22"/>
          <w:szCs w:val="22"/>
        </w:rPr>
        <w:t>O udzielenie zamówienia ubiegać się mogą wykonawcy, którzy spełniają warunki udziału                               w postępowaniu dotyczące:</w:t>
      </w:r>
    </w:p>
    <w:p w:rsidR="001412ED" w:rsidRPr="00CD67C7" w:rsidRDefault="001412ED" w:rsidP="00151300">
      <w:pPr>
        <w:pStyle w:val="Akapitzlist"/>
        <w:numPr>
          <w:ilvl w:val="0"/>
          <w:numId w:val="40"/>
        </w:numPr>
        <w:suppressAutoHyphens w:val="0"/>
        <w:autoSpaceDE w:val="0"/>
        <w:autoSpaceDN w:val="0"/>
        <w:adjustRightInd w:val="0"/>
        <w:spacing w:line="276" w:lineRule="auto"/>
        <w:ind w:left="709" w:hanging="425"/>
        <w:jc w:val="both"/>
        <w:rPr>
          <w:rFonts w:ascii="Cambria" w:hAnsi="Cambria"/>
          <w:sz w:val="22"/>
          <w:szCs w:val="22"/>
          <w:lang w:eastAsia="pl-PL"/>
        </w:rPr>
      </w:pPr>
      <w:r w:rsidRPr="00CD67C7">
        <w:rPr>
          <w:rFonts w:ascii="Cambria" w:hAnsi="Cambria"/>
          <w:sz w:val="22"/>
          <w:szCs w:val="22"/>
          <w:lang w:eastAsia="pl-PL"/>
        </w:rPr>
        <w:t xml:space="preserve">zdolności do występowania w obrocie gospodarczym; </w:t>
      </w:r>
    </w:p>
    <w:p w:rsidR="001412ED" w:rsidRPr="00CD67C7" w:rsidRDefault="001412ED" w:rsidP="00151300">
      <w:pPr>
        <w:pStyle w:val="Akapitzlist"/>
        <w:numPr>
          <w:ilvl w:val="0"/>
          <w:numId w:val="40"/>
        </w:numPr>
        <w:suppressAutoHyphens w:val="0"/>
        <w:autoSpaceDE w:val="0"/>
        <w:autoSpaceDN w:val="0"/>
        <w:adjustRightInd w:val="0"/>
        <w:spacing w:line="276" w:lineRule="auto"/>
        <w:ind w:left="709" w:hanging="425"/>
        <w:jc w:val="both"/>
        <w:rPr>
          <w:rFonts w:ascii="Cambria" w:hAnsi="Cambria"/>
          <w:sz w:val="22"/>
          <w:szCs w:val="22"/>
          <w:lang w:eastAsia="pl-PL"/>
        </w:rPr>
      </w:pPr>
      <w:r w:rsidRPr="00CD67C7">
        <w:rPr>
          <w:rFonts w:ascii="Cambria" w:hAnsi="Cambria"/>
          <w:sz w:val="22"/>
          <w:szCs w:val="22"/>
          <w:lang w:eastAsia="pl-PL"/>
        </w:rPr>
        <w:t>uprawnień do prowadzenia określonej działalności gospodarczej lu</w:t>
      </w:r>
      <w:r w:rsidR="00AC1EED">
        <w:rPr>
          <w:rFonts w:ascii="Cambria" w:hAnsi="Cambria"/>
          <w:sz w:val="22"/>
          <w:szCs w:val="22"/>
          <w:lang w:eastAsia="pl-PL"/>
        </w:rPr>
        <w:t xml:space="preserve">b zawodowej, o ile wynika </w:t>
      </w:r>
      <w:r w:rsidRPr="00CD67C7">
        <w:rPr>
          <w:rFonts w:ascii="Cambria" w:hAnsi="Cambria"/>
          <w:sz w:val="22"/>
          <w:szCs w:val="22"/>
          <w:lang w:eastAsia="pl-PL"/>
        </w:rPr>
        <w:t xml:space="preserve">to z odrębnych przepisów; </w:t>
      </w:r>
    </w:p>
    <w:p w:rsidR="001412ED" w:rsidRPr="00CD67C7" w:rsidRDefault="001412ED" w:rsidP="00151300">
      <w:pPr>
        <w:pStyle w:val="Akapitzlist"/>
        <w:numPr>
          <w:ilvl w:val="0"/>
          <w:numId w:val="40"/>
        </w:numPr>
        <w:suppressAutoHyphens w:val="0"/>
        <w:autoSpaceDE w:val="0"/>
        <w:autoSpaceDN w:val="0"/>
        <w:adjustRightInd w:val="0"/>
        <w:spacing w:line="276" w:lineRule="auto"/>
        <w:ind w:left="709" w:hanging="425"/>
        <w:jc w:val="both"/>
        <w:rPr>
          <w:rFonts w:ascii="Cambria" w:hAnsi="Cambria"/>
          <w:sz w:val="22"/>
          <w:szCs w:val="22"/>
          <w:lang w:eastAsia="pl-PL"/>
        </w:rPr>
      </w:pPr>
      <w:r w:rsidRPr="00CD67C7">
        <w:rPr>
          <w:rFonts w:ascii="Cambria" w:hAnsi="Cambria"/>
          <w:sz w:val="22"/>
          <w:szCs w:val="22"/>
          <w:lang w:eastAsia="pl-PL"/>
        </w:rPr>
        <w:t xml:space="preserve">sytuacji ekonomicznej lub finansowej; </w:t>
      </w:r>
    </w:p>
    <w:p w:rsidR="001412ED" w:rsidRPr="00CD67C7" w:rsidRDefault="001412ED" w:rsidP="00151300">
      <w:pPr>
        <w:pStyle w:val="Akapitzlist"/>
        <w:numPr>
          <w:ilvl w:val="0"/>
          <w:numId w:val="40"/>
        </w:numPr>
        <w:suppressAutoHyphens w:val="0"/>
        <w:autoSpaceDE w:val="0"/>
        <w:autoSpaceDN w:val="0"/>
        <w:adjustRightInd w:val="0"/>
        <w:spacing w:line="276" w:lineRule="auto"/>
        <w:ind w:left="709" w:hanging="425"/>
        <w:jc w:val="both"/>
        <w:rPr>
          <w:rFonts w:ascii="Cambria" w:hAnsi="Cambria"/>
          <w:sz w:val="22"/>
          <w:szCs w:val="22"/>
          <w:lang w:eastAsia="pl-PL"/>
        </w:rPr>
      </w:pPr>
      <w:r w:rsidRPr="00CD67C7">
        <w:rPr>
          <w:rFonts w:ascii="Cambria" w:eastAsia="Times New Roman" w:hAnsi="Cambria"/>
          <w:sz w:val="22"/>
          <w:szCs w:val="22"/>
          <w:lang w:eastAsia="pl-PL"/>
        </w:rPr>
        <w:t>zdolności technicznej lub zawodowej.</w:t>
      </w:r>
    </w:p>
    <w:p w:rsidR="001412ED" w:rsidRPr="00CD67C7" w:rsidRDefault="001412ED" w:rsidP="00151300">
      <w:pPr>
        <w:pStyle w:val="Default"/>
        <w:numPr>
          <w:ilvl w:val="0"/>
          <w:numId w:val="32"/>
        </w:numPr>
        <w:tabs>
          <w:tab w:val="clear" w:pos="720"/>
          <w:tab w:val="num" w:pos="284"/>
        </w:tabs>
        <w:spacing w:line="276" w:lineRule="auto"/>
        <w:ind w:left="284" w:hanging="426"/>
        <w:jc w:val="both"/>
        <w:rPr>
          <w:rFonts w:ascii="Cambria" w:hAnsi="Cambria" w:cs="Tahoma"/>
          <w:color w:val="auto"/>
          <w:sz w:val="22"/>
          <w:szCs w:val="22"/>
        </w:rPr>
      </w:pPr>
      <w:r w:rsidRPr="00CD67C7">
        <w:rPr>
          <w:rFonts w:ascii="Cambria" w:hAnsi="Cambria" w:cs="Tahoma"/>
          <w:bCs/>
          <w:color w:val="auto"/>
          <w:sz w:val="22"/>
          <w:szCs w:val="22"/>
        </w:rPr>
        <w:t xml:space="preserve">W zakresie zdolności do występowania w obrocie gospodarczym - zamawiający </w:t>
      </w:r>
      <w:r w:rsidRPr="00DC061A">
        <w:rPr>
          <w:rFonts w:ascii="Cambria" w:hAnsi="Cambria" w:cs="Tahoma"/>
          <w:b/>
          <w:bCs/>
          <w:color w:val="auto"/>
          <w:sz w:val="22"/>
          <w:szCs w:val="22"/>
        </w:rPr>
        <w:t>nie określa</w:t>
      </w:r>
      <w:r w:rsidRPr="00CD67C7">
        <w:rPr>
          <w:rFonts w:ascii="Cambria" w:hAnsi="Cambria" w:cs="Tahoma"/>
          <w:bCs/>
          <w:color w:val="auto"/>
          <w:sz w:val="22"/>
          <w:szCs w:val="22"/>
        </w:rPr>
        <w:t xml:space="preserve"> warunków udziału w postępowaniu.</w:t>
      </w:r>
    </w:p>
    <w:p w:rsidR="001412ED" w:rsidRPr="00CD67C7" w:rsidRDefault="001412ED" w:rsidP="00151300">
      <w:pPr>
        <w:pStyle w:val="Default"/>
        <w:numPr>
          <w:ilvl w:val="0"/>
          <w:numId w:val="32"/>
        </w:numPr>
        <w:tabs>
          <w:tab w:val="clear" w:pos="720"/>
          <w:tab w:val="num" w:pos="284"/>
        </w:tabs>
        <w:spacing w:line="276" w:lineRule="auto"/>
        <w:ind w:left="284" w:hanging="426"/>
        <w:jc w:val="both"/>
        <w:rPr>
          <w:rFonts w:ascii="Cambria" w:hAnsi="Cambria" w:cs="Tahoma"/>
          <w:color w:val="auto"/>
          <w:sz w:val="22"/>
          <w:szCs w:val="22"/>
        </w:rPr>
      </w:pPr>
      <w:r w:rsidRPr="00CD67C7">
        <w:rPr>
          <w:rFonts w:ascii="Cambria" w:hAnsi="Cambria"/>
          <w:color w:val="auto"/>
          <w:sz w:val="22"/>
          <w:szCs w:val="22"/>
          <w:lang w:eastAsia="pl-PL"/>
        </w:rPr>
        <w:t xml:space="preserve">W zakresie uprawnień do prowadzenia określonej działalności gospodarczej lub zawodowej,                               o ile wynika to z odrębnych przepisów - </w:t>
      </w:r>
      <w:r w:rsidRPr="00CD67C7">
        <w:rPr>
          <w:rFonts w:ascii="Cambria" w:hAnsi="Cambria" w:cs="Tahoma"/>
          <w:bCs/>
          <w:color w:val="auto"/>
          <w:sz w:val="22"/>
          <w:szCs w:val="22"/>
        </w:rPr>
        <w:t xml:space="preserve">zamawiający </w:t>
      </w:r>
      <w:r w:rsidRPr="00DC061A">
        <w:rPr>
          <w:rFonts w:ascii="Cambria" w:hAnsi="Cambria" w:cs="Tahoma"/>
          <w:b/>
          <w:bCs/>
          <w:color w:val="auto"/>
          <w:sz w:val="22"/>
          <w:szCs w:val="22"/>
        </w:rPr>
        <w:t>nie określa</w:t>
      </w:r>
      <w:r w:rsidRPr="00CD67C7">
        <w:rPr>
          <w:rFonts w:ascii="Cambria" w:hAnsi="Cambria" w:cs="Tahoma"/>
          <w:bCs/>
          <w:color w:val="auto"/>
          <w:sz w:val="22"/>
          <w:szCs w:val="22"/>
        </w:rPr>
        <w:t xml:space="preserve"> warunków udziału </w:t>
      </w:r>
      <w:r w:rsidR="00DC061A">
        <w:rPr>
          <w:rFonts w:ascii="Cambria" w:hAnsi="Cambria" w:cs="Tahoma"/>
          <w:bCs/>
          <w:color w:val="auto"/>
          <w:sz w:val="22"/>
          <w:szCs w:val="22"/>
        </w:rPr>
        <w:t xml:space="preserve">                      </w:t>
      </w:r>
      <w:r w:rsidRPr="00CD67C7">
        <w:rPr>
          <w:rFonts w:ascii="Cambria" w:hAnsi="Cambria" w:cs="Tahoma"/>
          <w:bCs/>
          <w:color w:val="auto"/>
          <w:sz w:val="22"/>
          <w:szCs w:val="22"/>
        </w:rPr>
        <w:t>w postępowaniu.</w:t>
      </w:r>
    </w:p>
    <w:p w:rsidR="001412ED" w:rsidRPr="0098282B" w:rsidRDefault="001412ED" w:rsidP="00151300">
      <w:pPr>
        <w:pStyle w:val="Default"/>
        <w:numPr>
          <w:ilvl w:val="0"/>
          <w:numId w:val="32"/>
        </w:numPr>
        <w:tabs>
          <w:tab w:val="clear" w:pos="720"/>
          <w:tab w:val="num" w:pos="284"/>
        </w:tabs>
        <w:spacing w:line="276" w:lineRule="auto"/>
        <w:ind w:left="284" w:hanging="426"/>
        <w:jc w:val="both"/>
        <w:rPr>
          <w:rFonts w:ascii="Cambria" w:hAnsi="Cambria" w:cs="Tahoma"/>
          <w:color w:val="auto"/>
          <w:sz w:val="22"/>
          <w:szCs w:val="22"/>
        </w:rPr>
      </w:pPr>
      <w:r w:rsidRPr="00CD67C7">
        <w:rPr>
          <w:rFonts w:ascii="Cambria" w:hAnsi="Cambria"/>
          <w:color w:val="auto"/>
          <w:sz w:val="22"/>
          <w:szCs w:val="22"/>
          <w:lang w:eastAsia="pl-PL"/>
        </w:rPr>
        <w:t xml:space="preserve">W zakresie sytuacji ekonomicznej lub finansowej – </w:t>
      </w:r>
      <w:r w:rsidRPr="00CD67C7">
        <w:rPr>
          <w:rFonts w:ascii="Cambria" w:hAnsi="Cambria" w:cs="Tahoma"/>
          <w:bCs/>
          <w:color w:val="auto"/>
          <w:sz w:val="22"/>
          <w:szCs w:val="22"/>
        </w:rPr>
        <w:t xml:space="preserve">zamawiający </w:t>
      </w:r>
      <w:r w:rsidRPr="00DC061A">
        <w:rPr>
          <w:rFonts w:ascii="Cambria" w:hAnsi="Cambria" w:cs="Tahoma"/>
          <w:b/>
          <w:bCs/>
          <w:color w:val="auto"/>
          <w:sz w:val="22"/>
          <w:szCs w:val="22"/>
        </w:rPr>
        <w:t>nie określa</w:t>
      </w:r>
      <w:r w:rsidRPr="00CD67C7">
        <w:rPr>
          <w:rFonts w:ascii="Cambria" w:hAnsi="Cambria" w:cs="Tahoma"/>
          <w:bCs/>
          <w:color w:val="auto"/>
          <w:sz w:val="22"/>
          <w:szCs w:val="22"/>
        </w:rPr>
        <w:t xml:space="preserve"> waru</w:t>
      </w:r>
      <w:r w:rsidR="00A67483">
        <w:rPr>
          <w:rFonts w:ascii="Cambria" w:hAnsi="Cambria" w:cs="Tahoma"/>
          <w:bCs/>
          <w:color w:val="auto"/>
          <w:sz w:val="22"/>
          <w:szCs w:val="22"/>
        </w:rPr>
        <w:t xml:space="preserve">nków udziału </w:t>
      </w:r>
      <w:r w:rsidRPr="00CD67C7">
        <w:rPr>
          <w:rFonts w:ascii="Cambria" w:hAnsi="Cambria" w:cs="Tahoma"/>
          <w:bCs/>
          <w:color w:val="auto"/>
          <w:sz w:val="22"/>
          <w:szCs w:val="22"/>
        </w:rPr>
        <w:t xml:space="preserve">w </w:t>
      </w:r>
      <w:r w:rsidRPr="0098282B">
        <w:rPr>
          <w:rFonts w:ascii="Cambria" w:hAnsi="Cambria" w:cs="Tahoma"/>
          <w:bCs/>
          <w:color w:val="auto"/>
          <w:sz w:val="22"/>
          <w:szCs w:val="22"/>
        </w:rPr>
        <w:t>postępowaniu.</w:t>
      </w:r>
    </w:p>
    <w:p w:rsidR="001412ED" w:rsidRPr="0098282B" w:rsidRDefault="001412ED" w:rsidP="00151300">
      <w:pPr>
        <w:pStyle w:val="Default"/>
        <w:numPr>
          <w:ilvl w:val="0"/>
          <w:numId w:val="32"/>
        </w:numPr>
        <w:tabs>
          <w:tab w:val="clear" w:pos="720"/>
          <w:tab w:val="num" w:pos="284"/>
        </w:tabs>
        <w:spacing w:line="276" w:lineRule="auto"/>
        <w:ind w:hanging="862"/>
        <w:jc w:val="both"/>
        <w:rPr>
          <w:rFonts w:ascii="Cambria" w:hAnsi="Cambria" w:cs="Tahoma"/>
          <w:color w:val="auto"/>
          <w:sz w:val="22"/>
          <w:szCs w:val="22"/>
        </w:rPr>
      </w:pPr>
      <w:r w:rsidRPr="0098282B">
        <w:rPr>
          <w:rFonts w:ascii="Cambria" w:hAnsi="Cambria"/>
          <w:color w:val="auto"/>
          <w:sz w:val="22"/>
          <w:szCs w:val="22"/>
          <w:lang w:eastAsia="pl-PL"/>
        </w:rPr>
        <w:t xml:space="preserve">W zakresie </w:t>
      </w:r>
      <w:r w:rsidRPr="0098282B">
        <w:rPr>
          <w:rFonts w:ascii="Cambria" w:eastAsia="Times New Roman" w:hAnsi="Cambria"/>
          <w:color w:val="auto"/>
          <w:sz w:val="22"/>
          <w:szCs w:val="22"/>
          <w:lang w:eastAsia="pl-PL"/>
        </w:rPr>
        <w:t>zdolności technicznej lub zawo</w:t>
      </w:r>
      <w:r w:rsidR="002E5DD5">
        <w:rPr>
          <w:rFonts w:ascii="Cambria" w:eastAsia="Times New Roman" w:hAnsi="Cambria"/>
          <w:color w:val="auto"/>
          <w:sz w:val="22"/>
          <w:szCs w:val="22"/>
          <w:lang w:eastAsia="pl-PL"/>
        </w:rPr>
        <w:t>dowej:</w:t>
      </w:r>
    </w:p>
    <w:p w:rsidR="00AC1EED" w:rsidRPr="00AC1EED" w:rsidRDefault="00AC1EED" w:rsidP="00151300">
      <w:pPr>
        <w:pStyle w:val="Akapitzlist"/>
        <w:numPr>
          <w:ilvl w:val="0"/>
          <w:numId w:val="42"/>
        </w:numPr>
        <w:tabs>
          <w:tab w:val="left" w:pos="80"/>
        </w:tabs>
        <w:jc w:val="both"/>
        <w:rPr>
          <w:rFonts w:ascii="Cambria" w:hAnsi="Cambria" w:cs="Tahoma"/>
          <w:b/>
          <w:i/>
          <w:color w:val="0070C0"/>
          <w:sz w:val="22"/>
          <w:szCs w:val="22"/>
        </w:rPr>
      </w:pPr>
      <w:r w:rsidRPr="00AC1EED">
        <w:rPr>
          <w:rFonts w:ascii="Cambria" w:hAnsi="Cambria" w:cs="Calibri"/>
          <w:bCs/>
          <w:sz w:val="22"/>
          <w:szCs w:val="22"/>
        </w:rPr>
        <w:t xml:space="preserve">Zamawiający uzna, iż wykonawca spełni warunek  jeżeli wykaże, iż </w:t>
      </w:r>
      <w:r w:rsidRPr="00AC1EED">
        <w:rPr>
          <w:rFonts w:ascii="Cambria" w:hAnsi="Cambria" w:cs="Calibri"/>
          <w:sz w:val="22"/>
          <w:szCs w:val="22"/>
        </w:rPr>
        <w:t>w okresie ostatnich 5 lat przed upływem terminu składania ofert, a jeżeli okres prowadzenia działalności jest krótszy to w tym okresie</w:t>
      </w:r>
      <w:r w:rsidRPr="00AC1EED">
        <w:rPr>
          <w:rFonts w:ascii="Cambria" w:hAnsi="Cambria" w:cs="Calibri"/>
          <w:bCs/>
          <w:sz w:val="22"/>
          <w:szCs w:val="22"/>
        </w:rPr>
        <w:t xml:space="preserve"> </w:t>
      </w:r>
      <w:r w:rsidRPr="00AC1EED">
        <w:rPr>
          <w:rFonts w:ascii="Cambria" w:hAnsi="Cambria" w:cs="Calibri"/>
          <w:sz w:val="22"/>
          <w:szCs w:val="22"/>
        </w:rPr>
        <w:t xml:space="preserve">wykonał: </w:t>
      </w:r>
      <w:r w:rsidRPr="00AC1EED">
        <w:rPr>
          <w:rFonts w:ascii="Cambria" w:hAnsi="Cambria" w:cs="Calibri"/>
          <w:b/>
          <w:sz w:val="22"/>
          <w:szCs w:val="22"/>
        </w:rPr>
        <w:t>co najmniej 2 roboty budowlane polegające na budowie lub przebudowie lub</w:t>
      </w:r>
      <w:r w:rsidR="000407BA">
        <w:rPr>
          <w:rFonts w:ascii="Cambria" w:hAnsi="Cambria" w:cs="Calibri"/>
          <w:b/>
          <w:sz w:val="22"/>
          <w:szCs w:val="22"/>
        </w:rPr>
        <w:t xml:space="preserve"> rozbudowie drogi publicznej, o </w:t>
      </w:r>
      <w:r w:rsidRPr="00AC1EED">
        <w:rPr>
          <w:rFonts w:ascii="Cambria" w:hAnsi="Cambria" w:cs="Calibri"/>
          <w:b/>
          <w:sz w:val="22"/>
          <w:szCs w:val="22"/>
        </w:rPr>
        <w:t xml:space="preserve">długości nie mniejszej niż 600 m każda. </w:t>
      </w:r>
    </w:p>
    <w:p w:rsidR="00AC1EED" w:rsidRPr="00AC1EED" w:rsidRDefault="00AC1EED" w:rsidP="00AC1EED">
      <w:pPr>
        <w:pStyle w:val="Akapitzlist"/>
        <w:tabs>
          <w:tab w:val="left" w:pos="80"/>
        </w:tabs>
        <w:jc w:val="both"/>
        <w:rPr>
          <w:rFonts w:ascii="Cambria" w:hAnsi="Cambria" w:cs="Tahoma"/>
          <w:i/>
          <w:color w:val="0070C0"/>
          <w:sz w:val="22"/>
          <w:szCs w:val="22"/>
        </w:rPr>
      </w:pPr>
    </w:p>
    <w:p w:rsidR="00AC1EED" w:rsidRPr="00AC1EED" w:rsidRDefault="00AC1EED" w:rsidP="00AC1EED">
      <w:pPr>
        <w:pStyle w:val="Akapitzlist"/>
        <w:tabs>
          <w:tab w:val="left" w:pos="80"/>
        </w:tabs>
        <w:jc w:val="both"/>
        <w:rPr>
          <w:rFonts w:ascii="Cambria" w:hAnsi="Cambria" w:cs="Tahoma"/>
          <w:i/>
          <w:color w:val="0070C0"/>
          <w:sz w:val="22"/>
          <w:szCs w:val="22"/>
        </w:rPr>
      </w:pPr>
      <w:r w:rsidRPr="00AC1EED">
        <w:rPr>
          <w:rFonts w:ascii="Cambria" w:hAnsi="Cambria" w:cs="Calibri"/>
          <w:sz w:val="22"/>
          <w:szCs w:val="22"/>
        </w:rPr>
        <w:t xml:space="preserve">Drogą publiczną jest droga w rozumieniu ustawy z dnia 21 marca 1985 r. o drogach publicznych (t.j. Dz.U. z 2020 r. poz. 470; zm.: Dz. U. z 2020 r. poz. 471 i poz. 1087.). Zamawiający nie będzie uznawał jako spełnienie warunku udziału w postępowaniu robót polegających na remoncie drogi. </w:t>
      </w:r>
    </w:p>
    <w:p w:rsidR="00AC1EED" w:rsidRPr="002E5DD5" w:rsidRDefault="00AC1EED" w:rsidP="002E5DD5">
      <w:pPr>
        <w:pStyle w:val="Akapitzlist"/>
        <w:shd w:val="clear" w:color="auto" w:fill="FFFFFF"/>
        <w:autoSpaceDE w:val="0"/>
        <w:autoSpaceDN w:val="0"/>
        <w:adjustRightInd w:val="0"/>
        <w:contextualSpacing/>
        <w:jc w:val="both"/>
        <w:rPr>
          <w:rFonts w:ascii="Cambria" w:eastAsia="Times New Roman" w:hAnsi="Cambria" w:cs="Arial"/>
          <w:b/>
          <w:sz w:val="22"/>
          <w:szCs w:val="22"/>
          <w:lang w:eastAsia="pl-PL"/>
        </w:rPr>
      </w:pPr>
    </w:p>
    <w:p w:rsidR="002E5DD5" w:rsidRPr="000362F6" w:rsidRDefault="00AC1EED" w:rsidP="00151300">
      <w:pPr>
        <w:pStyle w:val="Akapitzlist"/>
        <w:numPr>
          <w:ilvl w:val="0"/>
          <w:numId w:val="42"/>
        </w:numPr>
        <w:shd w:val="clear" w:color="auto" w:fill="FFFFFF"/>
        <w:autoSpaceDE w:val="0"/>
        <w:autoSpaceDN w:val="0"/>
        <w:adjustRightInd w:val="0"/>
        <w:contextualSpacing/>
        <w:jc w:val="both"/>
        <w:rPr>
          <w:rFonts w:ascii="Cambria" w:eastAsia="Times New Roman" w:hAnsi="Cambria" w:cs="Arial"/>
          <w:b/>
          <w:sz w:val="22"/>
          <w:szCs w:val="22"/>
          <w:lang w:eastAsia="pl-PL"/>
        </w:rPr>
      </w:pPr>
      <w:r w:rsidRPr="00AC1EED">
        <w:rPr>
          <w:rFonts w:ascii="Cambria" w:hAnsi="Cambria" w:cstheme="minorHAnsi"/>
          <w:sz w:val="22"/>
          <w:szCs w:val="22"/>
        </w:rPr>
        <w:t xml:space="preserve">Zamawiający uzna, że wykonawca spełnia warunek, jeżeli wykaże, iż dysponuje lub będzie dysponował </w:t>
      </w:r>
      <w:r w:rsidRPr="00AC1EED">
        <w:rPr>
          <w:rFonts w:ascii="Cambria" w:hAnsi="Cambria" w:cstheme="minorHAnsi"/>
          <w:b/>
          <w:sz w:val="22"/>
          <w:szCs w:val="22"/>
        </w:rPr>
        <w:t>min. 1 osobą, która będzie uczestniczyć w realizacji zadania (kierownikiem budowy) posiadającą uprawnienia budowlane do kierowania robotami budowlanymi w specjalności drogowej.</w:t>
      </w:r>
    </w:p>
    <w:p w:rsidR="000362F6" w:rsidRPr="000362F6" w:rsidRDefault="000362F6" w:rsidP="000362F6">
      <w:pPr>
        <w:pStyle w:val="Akapitzlist"/>
        <w:shd w:val="clear" w:color="auto" w:fill="FFFFFF"/>
        <w:autoSpaceDE w:val="0"/>
        <w:autoSpaceDN w:val="0"/>
        <w:adjustRightInd w:val="0"/>
        <w:contextualSpacing/>
        <w:jc w:val="both"/>
        <w:rPr>
          <w:rFonts w:ascii="Cambria" w:eastAsia="Times New Roman" w:hAnsi="Cambria" w:cs="Arial"/>
          <w:b/>
          <w:sz w:val="22"/>
          <w:szCs w:val="22"/>
          <w:lang w:eastAsia="pl-PL"/>
        </w:rPr>
      </w:pPr>
    </w:p>
    <w:p w:rsidR="00F761DB" w:rsidRPr="000362F6" w:rsidRDefault="000362F6" w:rsidP="000362F6">
      <w:pPr>
        <w:pStyle w:val="Default"/>
        <w:spacing w:line="276" w:lineRule="auto"/>
        <w:jc w:val="both"/>
        <w:rPr>
          <w:rFonts w:ascii="Cambria" w:hAnsi="Cambria" w:cstheme="minorHAnsi"/>
          <w:color w:val="FF0000"/>
          <w:sz w:val="22"/>
          <w:szCs w:val="22"/>
        </w:rPr>
      </w:pPr>
      <w:r w:rsidRPr="000362F6">
        <w:rPr>
          <w:rFonts w:ascii="Cambria" w:hAnsi="Cambria" w:cs="Tahoma"/>
          <w:color w:val="auto"/>
          <w:sz w:val="22"/>
          <w:szCs w:val="22"/>
        </w:rPr>
        <w:t xml:space="preserve">Osoba, </w:t>
      </w:r>
      <w:r w:rsidR="00AC1EED" w:rsidRPr="000362F6">
        <w:rPr>
          <w:rFonts w:ascii="Cambria" w:hAnsi="Cambria" w:cs="Tahoma"/>
          <w:color w:val="auto"/>
          <w:sz w:val="22"/>
          <w:szCs w:val="22"/>
        </w:rPr>
        <w:t xml:space="preserve">o której mowa w ust. 6 pkt 2 musi przynależeć do </w:t>
      </w:r>
      <w:r w:rsidR="00AC1EED" w:rsidRPr="000362F6">
        <w:rPr>
          <w:rFonts w:ascii="Cambria" w:hAnsi="Cambria" w:cstheme="minorHAnsi"/>
          <w:color w:val="auto"/>
          <w:sz w:val="22"/>
          <w:szCs w:val="22"/>
        </w:rPr>
        <w:t>właściwej Izby Samorządu Zawodowego.</w:t>
      </w:r>
    </w:p>
    <w:p w:rsidR="000362F6" w:rsidRPr="000362F6" w:rsidRDefault="000362F6" w:rsidP="000362F6">
      <w:pPr>
        <w:pStyle w:val="Default"/>
        <w:spacing w:line="276" w:lineRule="auto"/>
        <w:jc w:val="both"/>
        <w:rPr>
          <w:rFonts w:ascii="Cambria" w:hAnsi="Cambria" w:cs="Tahoma"/>
          <w:color w:val="FF0000"/>
          <w:sz w:val="22"/>
          <w:szCs w:val="22"/>
        </w:rPr>
      </w:pPr>
    </w:p>
    <w:p w:rsidR="000362F6" w:rsidRPr="000362F6" w:rsidRDefault="00AC1EED" w:rsidP="00151300">
      <w:pPr>
        <w:pStyle w:val="Default"/>
        <w:numPr>
          <w:ilvl w:val="0"/>
          <w:numId w:val="32"/>
        </w:numPr>
        <w:spacing w:line="276" w:lineRule="auto"/>
        <w:ind w:left="284" w:hanging="426"/>
        <w:jc w:val="both"/>
        <w:rPr>
          <w:rFonts w:ascii="Cambria" w:hAnsi="Cambria"/>
          <w:color w:val="auto"/>
          <w:sz w:val="22"/>
          <w:szCs w:val="22"/>
        </w:rPr>
      </w:pPr>
      <w:r w:rsidRPr="000362F6">
        <w:rPr>
          <w:rFonts w:ascii="Cambria" w:hAnsi="Cambria"/>
          <w:color w:val="auto"/>
          <w:sz w:val="22"/>
          <w:szCs w:val="22"/>
        </w:rPr>
        <w:t>Oceniając zdolność techniczną lub zawodową, zamawiający może, na każdym etapie postępowania, uznać, że wykonawca nie posiada wymaganych zdolności, jeżeli posiadanie przez wykonawcę sprzecznych interesów, w szczególności zaangażowanie zasobów technicznych lub zawodowych wykonawcy w inne przedsięwzięcia gospodarcze wykonawcy może mieć negatywny wpływ na realizację zamówienia.</w:t>
      </w:r>
    </w:p>
    <w:p w:rsidR="000362F6" w:rsidRPr="000362F6" w:rsidRDefault="00AC1EED" w:rsidP="00151300">
      <w:pPr>
        <w:pStyle w:val="Default"/>
        <w:numPr>
          <w:ilvl w:val="0"/>
          <w:numId w:val="32"/>
        </w:numPr>
        <w:spacing w:line="276" w:lineRule="auto"/>
        <w:ind w:left="284" w:hanging="426"/>
        <w:jc w:val="both"/>
        <w:rPr>
          <w:rFonts w:ascii="Cambria" w:hAnsi="Cambria"/>
          <w:color w:val="auto"/>
          <w:sz w:val="22"/>
          <w:szCs w:val="22"/>
        </w:rPr>
      </w:pPr>
      <w:r w:rsidRPr="000362F6">
        <w:rPr>
          <w:rFonts w:ascii="Cambria" w:hAnsi="Cambria"/>
          <w:color w:val="auto"/>
          <w:sz w:val="22"/>
          <w:szCs w:val="22"/>
        </w:rPr>
        <w:t>W odniesieniu do warunków dotyczących wykształcenia, kwalifikacji zawodowych lub doświadczenia wykonawcy wspólnie ubiegający się o udzielenie zamówienia mog</w:t>
      </w:r>
      <w:r w:rsidR="000362F6">
        <w:rPr>
          <w:rFonts w:ascii="Cambria" w:hAnsi="Cambria"/>
          <w:color w:val="auto"/>
          <w:sz w:val="22"/>
          <w:szCs w:val="22"/>
        </w:rPr>
        <w:t xml:space="preserve">ą polegać na zdolnościach tych </w:t>
      </w:r>
      <w:r w:rsidRPr="000362F6">
        <w:rPr>
          <w:rFonts w:ascii="Cambria" w:hAnsi="Cambria"/>
          <w:color w:val="auto"/>
          <w:sz w:val="22"/>
          <w:szCs w:val="22"/>
        </w:rPr>
        <w:t>z wykonawców, którzy wykonają roboty budowlane lub usługi, do realizacji których te zdolności są wymagane.</w:t>
      </w:r>
    </w:p>
    <w:p w:rsidR="000362F6" w:rsidRPr="000362F6" w:rsidRDefault="00AC1EED" w:rsidP="00151300">
      <w:pPr>
        <w:pStyle w:val="Default"/>
        <w:numPr>
          <w:ilvl w:val="0"/>
          <w:numId w:val="32"/>
        </w:numPr>
        <w:spacing w:line="276" w:lineRule="auto"/>
        <w:ind w:left="284" w:hanging="426"/>
        <w:jc w:val="both"/>
        <w:rPr>
          <w:rFonts w:ascii="Cambria" w:hAnsi="Cambria"/>
          <w:color w:val="auto"/>
          <w:sz w:val="22"/>
          <w:szCs w:val="22"/>
        </w:rPr>
      </w:pPr>
      <w:r w:rsidRPr="000362F6">
        <w:rPr>
          <w:rFonts w:ascii="Cambria" w:hAnsi="Cambria"/>
          <w:color w:val="auto"/>
          <w:sz w:val="22"/>
          <w:szCs w:val="22"/>
        </w:rPr>
        <w:t>W przypadku, o którym mowa w ust. 8, wykonawcy wspólnie ubiegający się o udzielenie zamówienia dołączają do oferty oświadczenie, o którym mowa w rozdz. 13 ust. 3 pkt 5 SWZ -  z którego wynika, które roboty budowlane, dostawy lub usługi wykonają poszczególni wykonawcy.</w:t>
      </w:r>
    </w:p>
    <w:p w:rsidR="000362F6" w:rsidRPr="000362F6" w:rsidRDefault="00AC1EED" w:rsidP="00151300">
      <w:pPr>
        <w:pStyle w:val="Default"/>
        <w:numPr>
          <w:ilvl w:val="0"/>
          <w:numId w:val="32"/>
        </w:numPr>
        <w:spacing w:line="276" w:lineRule="auto"/>
        <w:ind w:left="284" w:hanging="426"/>
        <w:jc w:val="both"/>
        <w:rPr>
          <w:rFonts w:ascii="Cambria" w:hAnsi="Cambria"/>
          <w:color w:val="auto"/>
          <w:sz w:val="22"/>
          <w:szCs w:val="22"/>
        </w:rPr>
      </w:pPr>
      <w:r w:rsidRPr="000362F6">
        <w:rPr>
          <w:rFonts w:ascii="Cambria" w:hAnsi="Cambria"/>
          <w:color w:val="auto"/>
          <w:sz w:val="22"/>
          <w:szCs w:val="22"/>
        </w:rPr>
        <w:t>Wykonawca może w celu potwierdzenia spełniania warunków udziału w postępowaniu w stosownych sytuacjach oraz w odniesieniu do konkretnego zamówienia, lub jego części, polegać na zdolnościach technicznych lub zawodowych lub sytuacji finansowej lub ekonomicznej podmiotów udostępniających zasoby, niezależnie od charakteru prawnego łączących go z nimi stosunków prawnych.</w:t>
      </w:r>
    </w:p>
    <w:p w:rsidR="000362F6" w:rsidRPr="000362F6" w:rsidRDefault="00AC1EED" w:rsidP="00151300">
      <w:pPr>
        <w:pStyle w:val="Default"/>
        <w:numPr>
          <w:ilvl w:val="0"/>
          <w:numId w:val="32"/>
        </w:numPr>
        <w:spacing w:line="276" w:lineRule="auto"/>
        <w:ind w:left="284" w:hanging="426"/>
        <w:jc w:val="both"/>
        <w:rPr>
          <w:rFonts w:ascii="Cambria" w:hAnsi="Cambria"/>
          <w:color w:val="auto"/>
          <w:sz w:val="22"/>
          <w:szCs w:val="22"/>
        </w:rPr>
      </w:pPr>
      <w:r w:rsidRPr="000362F6">
        <w:rPr>
          <w:rFonts w:ascii="Cambria" w:hAnsi="Cambria"/>
          <w:color w:val="auto"/>
          <w:sz w:val="22"/>
          <w:szCs w:val="22"/>
          <w:lang w:eastAsia="pl-PL"/>
        </w:rPr>
        <w:t>W odniesieniu do warunków dotyczących wykształcenia, kwalifikacji zawodowych lub doświadczenia wykonawcy mogą polegać na zdolnościach podmiotów udostępni</w:t>
      </w:r>
      <w:r w:rsidR="000362F6">
        <w:rPr>
          <w:rFonts w:ascii="Cambria" w:hAnsi="Cambria"/>
          <w:color w:val="auto"/>
          <w:sz w:val="22"/>
          <w:szCs w:val="22"/>
          <w:lang w:eastAsia="pl-PL"/>
        </w:rPr>
        <w:t xml:space="preserve">ających zasoby, jeśli podmioty </w:t>
      </w:r>
      <w:r w:rsidRPr="000362F6">
        <w:rPr>
          <w:rFonts w:ascii="Cambria" w:hAnsi="Cambria"/>
          <w:color w:val="auto"/>
          <w:sz w:val="22"/>
          <w:szCs w:val="22"/>
          <w:lang w:eastAsia="pl-PL"/>
        </w:rPr>
        <w:t xml:space="preserve">te wykonają roboty budowlane lub usługi, do realizacji których te zdolności są wymagane. </w:t>
      </w:r>
    </w:p>
    <w:p w:rsidR="000362F6" w:rsidRPr="000362F6" w:rsidRDefault="00AC1EED" w:rsidP="00151300">
      <w:pPr>
        <w:pStyle w:val="Default"/>
        <w:numPr>
          <w:ilvl w:val="0"/>
          <w:numId w:val="32"/>
        </w:numPr>
        <w:spacing w:line="276" w:lineRule="auto"/>
        <w:ind w:left="284" w:hanging="426"/>
        <w:jc w:val="both"/>
        <w:rPr>
          <w:rFonts w:ascii="Cambria" w:hAnsi="Cambria"/>
          <w:color w:val="auto"/>
          <w:sz w:val="22"/>
          <w:szCs w:val="22"/>
        </w:rPr>
      </w:pPr>
      <w:r w:rsidRPr="000362F6">
        <w:rPr>
          <w:rFonts w:ascii="Cambria" w:hAnsi="Cambria"/>
          <w:color w:val="auto"/>
          <w:sz w:val="22"/>
          <w:szCs w:val="22"/>
          <w:lang w:eastAsia="pl-PL"/>
        </w:rPr>
        <w:t xml:space="preserve">Wykonawca, który polega na zdolnościach lub sytuacji podmiotów udostępniających zasoby, składa, wraz z ofertą, zgodnie </w:t>
      </w:r>
      <w:r w:rsidR="000362F6" w:rsidRPr="000362F6">
        <w:rPr>
          <w:rFonts w:ascii="Cambria" w:hAnsi="Cambria"/>
          <w:color w:val="auto"/>
          <w:sz w:val="22"/>
          <w:szCs w:val="22"/>
          <w:lang w:eastAsia="pl-PL"/>
        </w:rPr>
        <w:t xml:space="preserve">z rozdz. 13 ust. 3 pkt 6 SWZ - </w:t>
      </w:r>
      <w:r w:rsidRPr="000362F6">
        <w:rPr>
          <w:rFonts w:ascii="Cambria" w:hAnsi="Cambria"/>
          <w:color w:val="auto"/>
          <w:sz w:val="22"/>
          <w:szCs w:val="22"/>
          <w:lang w:eastAsia="pl-PL"/>
        </w:rPr>
        <w:t xml:space="preserve">zobowiązanie podmiotu udostępniającego zasoby do oddania mu do dyspozycji niezbędnych zasobów na potrzeby realizacji danego zamówienia lub inny podmiotowy środek dowodowy potwierdzający, że wykonawca realizując zamówienie, będzie dysponował niezbędnymi zasobami tych podmiotów. </w:t>
      </w:r>
    </w:p>
    <w:p w:rsidR="00AC1EED" w:rsidRPr="000362F6" w:rsidRDefault="00AC1EED" w:rsidP="00151300">
      <w:pPr>
        <w:pStyle w:val="Default"/>
        <w:numPr>
          <w:ilvl w:val="0"/>
          <w:numId w:val="32"/>
        </w:numPr>
        <w:spacing w:line="276" w:lineRule="auto"/>
        <w:ind w:left="284" w:hanging="426"/>
        <w:jc w:val="both"/>
        <w:rPr>
          <w:rFonts w:ascii="Cambria" w:hAnsi="Cambria"/>
          <w:color w:val="auto"/>
          <w:sz w:val="22"/>
          <w:szCs w:val="22"/>
        </w:rPr>
      </w:pPr>
      <w:r w:rsidRPr="000362F6">
        <w:rPr>
          <w:rFonts w:ascii="Cambria" w:hAnsi="Cambria"/>
          <w:color w:val="auto"/>
          <w:sz w:val="22"/>
          <w:szCs w:val="22"/>
          <w:lang w:eastAsia="pl-PL"/>
        </w:rPr>
        <w:t xml:space="preserve">Zobowiązanie podmiotu udostępniającego zasoby, o którym mowa w ust. 12, potwierdza, że stosunek łączący wykonawcę z podmiotami udostępniającymi zasoby gwarantuje rzeczywisty dostęp do tych zasobów oraz określa w szczególności: </w:t>
      </w:r>
    </w:p>
    <w:p w:rsidR="00AC1EED" w:rsidRPr="000362F6" w:rsidRDefault="00AC1EED" w:rsidP="00151300">
      <w:pPr>
        <w:pStyle w:val="Default"/>
        <w:numPr>
          <w:ilvl w:val="0"/>
          <w:numId w:val="49"/>
        </w:numPr>
        <w:spacing w:line="276" w:lineRule="auto"/>
        <w:ind w:left="567" w:hanging="283"/>
        <w:jc w:val="both"/>
        <w:rPr>
          <w:rFonts w:ascii="Cambria" w:hAnsi="Cambria"/>
          <w:color w:val="auto"/>
          <w:sz w:val="22"/>
          <w:szCs w:val="22"/>
          <w:lang w:eastAsia="pl-PL"/>
        </w:rPr>
      </w:pPr>
      <w:r w:rsidRPr="000362F6">
        <w:rPr>
          <w:rFonts w:ascii="Cambria" w:hAnsi="Cambria"/>
          <w:color w:val="auto"/>
          <w:sz w:val="22"/>
          <w:szCs w:val="22"/>
          <w:lang w:eastAsia="pl-PL"/>
        </w:rPr>
        <w:t xml:space="preserve">zakres dostępnych wykonawcy zasobów podmiotu udostępniającego zasoby; </w:t>
      </w:r>
    </w:p>
    <w:p w:rsidR="00AC1EED" w:rsidRPr="000362F6" w:rsidRDefault="00AC1EED" w:rsidP="00151300">
      <w:pPr>
        <w:pStyle w:val="Default"/>
        <w:numPr>
          <w:ilvl w:val="0"/>
          <w:numId w:val="49"/>
        </w:numPr>
        <w:spacing w:line="276" w:lineRule="auto"/>
        <w:ind w:left="567" w:hanging="283"/>
        <w:jc w:val="both"/>
        <w:rPr>
          <w:rFonts w:ascii="Cambria" w:hAnsi="Cambria"/>
          <w:color w:val="auto"/>
          <w:sz w:val="22"/>
          <w:szCs w:val="22"/>
          <w:lang w:eastAsia="pl-PL"/>
        </w:rPr>
      </w:pPr>
      <w:r w:rsidRPr="000362F6">
        <w:rPr>
          <w:rFonts w:ascii="Cambria" w:hAnsi="Cambria"/>
          <w:color w:val="auto"/>
          <w:sz w:val="22"/>
          <w:szCs w:val="22"/>
          <w:lang w:eastAsia="pl-PL"/>
        </w:rPr>
        <w:t xml:space="preserve">sposób i okres udostępnienia wykonawcy i wykorzystania przez niego zasobów podmiotu udostępniającego te zasoby przy wykonywaniu zamówienia; </w:t>
      </w:r>
    </w:p>
    <w:p w:rsidR="00AC1EED" w:rsidRPr="000362F6" w:rsidRDefault="00AC1EED" w:rsidP="00151300">
      <w:pPr>
        <w:pStyle w:val="Default"/>
        <w:numPr>
          <w:ilvl w:val="0"/>
          <w:numId w:val="49"/>
        </w:numPr>
        <w:spacing w:line="276" w:lineRule="auto"/>
        <w:ind w:left="567" w:hanging="283"/>
        <w:jc w:val="both"/>
        <w:rPr>
          <w:rFonts w:ascii="Cambria" w:hAnsi="Cambria"/>
          <w:color w:val="auto"/>
          <w:sz w:val="22"/>
          <w:szCs w:val="22"/>
          <w:lang w:eastAsia="pl-PL"/>
        </w:rPr>
      </w:pPr>
      <w:r w:rsidRPr="000362F6">
        <w:rPr>
          <w:rFonts w:ascii="Cambria" w:eastAsia="Times New Roman" w:hAnsi="Cambria" w:cs="Times New Roman"/>
          <w:color w:val="auto"/>
          <w:sz w:val="22"/>
          <w:szCs w:val="22"/>
          <w:lang w:eastAsia="pl-PL"/>
        </w:rPr>
        <w:t>czy i w jakim zakresie podmiot udostępniający zasoby, na zdolnoś</w:t>
      </w:r>
      <w:r w:rsidR="000362F6" w:rsidRPr="000362F6">
        <w:rPr>
          <w:rFonts w:ascii="Cambria" w:eastAsia="Times New Roman" w:hAnsi="Cambria" w:cs="Times New Roman"/>
          <w:color w:val="auto"/>
          <w:sz w:val="22"/>
          <w:szCs w:val="22"/>
          <w:lang w:eastAsia="pl-PL"/>
        </w:rPr>
        <w:t xml:space="preserve">ciach którego wykonawca polega </w:t>
      </w:r>
      <w:r w:rsidRPr="000362F6">
        <w:rPr>
          <w:rFonts w:ascii="Cambria" w:eastAsia="Times New Roman" w:hAnsi="Cambria" w:cs="Times New Roman"/>
          <w:color w:val="auto"/>
          <w:sz w:val="22"/>
          <w:szCs w:val="22"/>
          <w:lang w:eastAsia="pl-PL"/>
        </w:rPr>
        <w:t>w odniesieniu do warunków udziału w postępowaniu dotyczących wykształcenia, kwalifikacji zawodowych lub doświadczenia, zrealizuje roboty budowlane lub usługi, których wskazane zdolności dotyczą.</w:t>
      </w:r>
    </w:p>
    <w:p w:rsidR="000362F6" w:rsidRPr="000362F6" w:rsidRDefault="00AC1EED" w:rsidP="00151300">
      <w:pPr>
        <w:pStyle w:val="Default"/>
        <w:numPr>
          <w:ilvl w:val="0"/>
          <w:numId w:val="32"/>
        </w:numPr>
        <w:tabs>
          <w:tab w:val="clear" w:pos="720"/>
          <w:tab w:val="num" w:pos="284"/>
        </w:tabs>
        <w:spacing w:line="276" w:lineRule="auto"/>
        <w:ind w:left="284" w:hanging="426"/>
        <w:jc w:val="both"/>
        <w:rPr>
          <w:rFonts w:ascii="Cambria" w:hAnsi="Cambria"/>
          <w:color w:val="auto"/>
          <w:sz w:val="22"/>
          <w:szCs w:val="22"/>
        </w:rPr>
      </w:pPr>
      <w:r w:rsidRPr="000362F6">
        <w:rPr>
          <w:rFonts w:ascii="Cambria" w:hAnsi="Cambria"/>
          <w:color w:val="auto"/>
          <w:sz w:val="22"/>
          <w:szCs w:val="22"/>
          <w:lang w:eastAsia="pl-PL"/>
        </w:rPr>
        <w:t xml:space="preserve">Zamawiający oceni, czy udostępniane wykonawcy przez podmioty udostępniające zasoby zdolności techniczne lub zawodowe lub ich sytuacja finansowa lub ekonomiczna, pozwalają na wykazanie przez wykonawcę spełniania warunków udziału w postępowaniu, o których mowa </w:t>
      </w:r>
      <w:r w:rsidRPr="000362F6">
        <w:rPr>
          <w:rFonts w:ascii="Cambria" w:hAnsi="Cambria"/>
          <w:color w:val="auto"/>
          <w:sz w:val="22"/>
          <w:szCs w:val="22"/>
          <w:lang w:eastAsia="pl-PL"/>
        </w:rPr>
        <w:lastRenderedPageBreak/>
        <w:t xml:space="preserve">w ust. 2, a także zbada, czy nie zachodzą wobec tego podmiotu podstawy wykluczenia, które zostały przewidziane względem wykonawcy. </w:t>
      </w:r>
    </w:p>
    <w:p w:rsidR="000362F6" w:rsidRPr="000362F6" w:rsidRDefault="00AC1EED" w:rsidP="00151300">
      <w:pPr>
        <w:pStyle w:val="Default"/>
        <w:numPr>
          <w:ilvl w:val="0"/>
          <w:numId w:val="32"/>
        </w:numPr>
        <w:tabs>
          <w:tab w:val="clear" w:pos="720"/>
          <w:tab w:val="num" w:pos="284"/>
        </w:tabs>
        <w:spacing w:line="276" w:lineRule="auto"/>
        <w:ind w:left="284" w:hanging="426"/>
        <w:jc w:val="both"/>
        <w:rPr>
          <w:rFonts w:ascii="Cambria" w:hAnsi="Cambria"/>
          <w:color w:val="auto"/>
          <w:sz w:val="22"/>
          <w:szCs w:val="22"/>
        </w:rPr>
      </w:pPr>
      <w:r w:rsidRPr="000362F6">
        <w:rPr>
          <w:rFonts w:ascii="Cambria" w:hAnsi="Cambria"/>
          <w:color w:val="auto"/>
          <w:sz w:val="22"/>
          <w:szCs w:val="22"/>
          <w:lang w:eastAsia="pl-PL"/>
        </w:rPr>
        <w:t xml:space="preserve">Podmiot, który zobowiązał się do udostępnienia zasobów, odpowiada solidarnie z wykonawcą, który polega na jego sytuacji finansowej lub ekonomicznej, za szkodę poniesioną przez zamawiającego powstałą wskutek nieudostępnienia tych zasobów, chyba że za nieudostępnienie zasobów podmiot ten nie ponosi winy. </w:t>
      </w:r>
    </w:p>
    <w:p w:rsidR="000362F6" w:rsidRPr="000362F6" w:rsidRDefault="00AC1EED" w:rsidP="00151300">
      <w:pPr>
        <w:pStyle w:val="Default"/>
        <w:numPr>
          <w:ilvl w:val="0"/>
          <w:numId w:val="32"/>
        </w:numPr>
        <w:tabs>
          <w:tab w:val="clear" w:pos="720"/>
          <w:tab w:val="num" w:pos="284"/>
        </w:tabs>
        <w:spacing w:line="276" w:lineRule="auto"/>
        <w:ind w:left="284" w:hanging="426"/>
        <w:jc w:val="both"/>
        <w:rPr>
          <w:rFonts w:ascii="Cambria" w:hAnsi="Cambria"/>
          <w:color w:val="auto"/>
          <w:sz w:val="22"/>
          <w:szCs w:val="22"/>
        </w:rPr>
      </w:pPr>
      <w:r w:rsidRPr="000362F6">
        <w:rPr>
          <w:rFonts w:ascii="Cambria" w:hAnsi="Cambria"/>
          <w:color w:val="auto"/>
          <w:sz w:val="22"/>
          <w:szCs w:val="22"/>
          <w:lang w:eastAsia="pl-PL"/>
        </w:rPr>
        <w:t>Zamawiający nie zastrzega obowiązku osobistego wykonania przez wykonawcę kluczowych zadań dotyczących zamówień na roboty budowlane.</w:t>
      </w:r>
    </w:p>
    <w:p w:rsidR="000362F6" w:rsidRPr="000362F6" w:rsidRDefault="00AC1EED" w:rsidP="00151300">
      <w:pPr>
        <w:pStyle w:val="Default"/>
        <w:numPr>
          <w:ilvl w:val="0"/>
          <w:numId w:val="32"/>
        </w:numPr>
        <w:tabs>
          <w:tab w:val="clear" w:pos="720"/>
          <w:tab w:val="num" w:pos="284"/>
        </w:tabs>
        <w:spacing w:line="276" w:lineRule="auto"/>
        <w:ind w:left="284" w:hanging="426"/>
        <w:jc w:val="both"/>
        <w:rPr>
          <w:rFonts w:ascii="Cambria" w:hAnsi="Cambria"/>
          <w:color w:val="auto"/>
          <w:sz w:val="22"/>
          <w:szCs w:val="22"/>
        </w:rPr>
      </w:pPr>
      <w:r w:rsidRPr="000362F6">
        <w:rPr>
          <w:rFonts w:ascii="Cambria" w:hAnsi="Cambria"/>
          <w:color w:val="auto"/>
          <w:sz w:val="22"/>
          <w:szCs w:val="22"/>
          <w:lang w:eastAsia="pl-PL"/>
        </w:rPr>
        <w:t xml:space="preserve">Jeżeli zdolności techniczne lub zawodowe, sytuacja ekonomiczna lub finansowa podmiotu udostępniającego zasoby nie potwierdzają spełniania przez wykonawcę warunków udziału                                 w postępowaniu lub zachodzą wobec tego podmiotu podstawy </w:t>
      </w:r>
      <w:r w:rsidR="000362F6">
        <w:rPr>
          <w:rFonts w:ascii="Cambria" w:hAnsi="Cambria"/>
          <w:color w:val="auto"/>
          <w:sz w:val="22"/>
          <w:szCs w:val="22"/>
          <w:lang w:eastAsia="pl-PL"/>
        </w:rPr>
        <w:t xml:space="preserve">wykluczenia, zamawiający żąda, </w:t>
      </w:r>
      <w:r w:rsidRPr="000362F6">
        <w:rPr>
          <w:rFonts w:ascii="Cambria" w:hAnsi="Cambria"/>
          <w:color w:val="auto"/>
          <w:sz w:val="22"/>
          <w:szCs w:val="22"/>
          <w:lang w:eastAsia="pl-PL"/>
        </w:rPr>
        <w:t xml:space="preserve">aby wykonawca w terminie określonym przez zamawiającego zastąpił ten podmiot innym podmiotem lub podmiotami albo wykazał, że samodzielnie spełnia warunki udziału w postępowaniu. </w:t>
      </w:r>
    </w:p>
    <w:p w:rsidR="000362F6" w:rsidRPr="000362F6" w:rsidRDefault="00AC1EED" w:rsidP="00151300">
      <w:pPr>
        <w:pStyle w:val="Default"/>
        <w:numPr>
          <w:ilvl w:val="0"/>
          <w:numId w:val="32"/>
        </w:numPr>
        <w:tabs>
          <w:tab w:val="clear" w:pos="720"/>
          <w:tab w:val="num" w:pos="284"/>
        </w:tabs>
        <w:spacing w:line="276" w:lineRule="auto"/>
        <w:ind w:left="284" w:hanging="426"/>
        <w:jc w:val="both"/>
        <w:rPr>
          <w:rFonts w:ascii="Cambria" w:hAnsi="Cambria"/>
          <w:color w:val="auto"/>
          <w:sz w:val="22"/>
          <w:szCs w:val="22"/>
        </w:rPr>
      </w:pPr>
      <w:r w:rsidRPr="000362F6">
        <w:rPr>
          <w:rFonts w:ascii="Cambria" w:eastAsia="Times New Roman" w:hAnsi="Cambria" w:cs="Times New Roman"/>
          <w:color w:val="auto"/>
          <w:sz w:val="22"/>
          <w:szCs w:val="22"/>
          <w:lang w:eastAsia="pl-PL"/>
        </w:rPr>
        <w:t>Wykonawca nie może, po upływie terminu składania ofert, powoływać się na zdolności lub sytuację podmiotów udostępniających zasoby, jeżeli na etapie składania ofert nie polegał on w danym zakresie na zdolnościach lub sytuacji podmiotów udostępniających zasoby.</w:t>
      </w:r>
    </w:p>
    <w:p w:rsidR="00AC1EED" w:rsidRPr="000362F6" w:rsidRDefault="00AC1EED" w:rsidP="00151300">
      <w:pPr>
        <w:pStyle w:val="Default"/>
        <w:numPr>
          <w:ilvl w:val="0"/>
          <w:numId w:val="32"/>
        </w:numPr>
        <w:tabs>
          <w:tab w:val="clear" w:pos="720"/>
          <w:tab w:val="num" w:pos="284"/>
        </w:tabs>
        <w:spacing w:line="276" w:lineRule="auto"/>
        <w:ind w:left="284" w:hanging="426"/>
        <w:jc w:val="both"/>
        <w:rPr>
          <w:rFonts w:ascii="Cambria" w:hAnsi="Cambria"/>
          <w:color w:val="auto"/>
          <w:sz w:val="22"/>
          <w:szCs w:val="22"/>
        </w:rPr>
      </w:pPr>
      <w:r w:rsidRPr="000362F6">
        <w:rPr>
          <w:rFonts w:ascii="Cambria" w:hAnsi="Cambria" w:cs="Tahoma"/>
          <w:color w:val="auto"/>
          <w:sz w:val="22"/>
          <w:szCs w:val="22"/>
        </w:rPr>
        <w:t>W przypadku wykonawców wspólnie ubiegających się o udzielenie zamówienia a także w przypadku kiedy wykonawca powołuje się na zasób podmiotu trzeciego:</w:t>
      </w:r>
    </w:p>
    <w:p w:rsidR="000362F6" w:rsidRDefault="000362F6" w:rsidP="00151300">
      <w:pPr>
        <w:pStyle w:val="Default"/>
        <w:numPr>
          <w:ilvl w:val="0"/>
          <w:numId w:val="50"/>
        </w:numPr>
        <w:spacing w:line="276" w:lineRule="auto"/>
        <w:jc w:val="both"/>
        <w:rPr>
          <w:rFonts w:ascii="Cambria" w:hAnsi="Cambria" w:cs="Tahoma"/>
          <w:i/>
          <w:color w:val="auto"/>
          <w:sz w:val="22"/>
          <w:szCs w:val="22"/>
        </w:rPr>
      </w:pPr>
      <w:r w:rsidRPr="000362F6">
        <w:rPr>
          <w:rFonts w:ascii="Cambria" w:hAnsi="Cambria" w:cs="Tahoma"/>
          <w:i/>
          <w:color w:val="auto"/>
          <w:sz w:val="22"/>
          <w:szCs w:val="22"/>
        </w:rPr>
        <w:t>spełnienie warunku opisanego w ust. 6 pkt 1 - oceniane będzie w ten sposób, ażeby jeden podmiot (wykonawca, jeden z wykonawców wspólnie ubiegających się o zamówienie (konsorcjant), podmiot trzeci) samodzielnie spełnił ten warunek</w:t>
      </w:r>
      <w:r w:rsidR="000407BA">
        <w:rPr>
          <w:rFonts w:ascii="Cambria" w:hAnsi="Cambria" w:cs="Tahoma"/>
          <w:i/>
          <w:color w:val="auto"/>
          <w:sz w:val="22"/>
          <w:szCs w:val="22"/>
        </w:rPr>
        <w:t>,</w:t>
      </w:r>
      <w:r w:rsidRPr="000362F6">
        <w:rPr>
          <w:rFonts w:ascii="Cambria" w:hAnsi="Cambria" w:cs="Tahoma"/>
          <w:i/>
          <w:color w:val="auto"/>
          <w:sz w:val="22"/>
          <w:szCs w:val="22"/>
        </w:rPr>
        <w:t xml:space="preserve"> tym samym nie jest dopuszczalne łączenie potencjału w celu wykazania spełnienia warunku udziału w postępowaniu,</w:t>
      </w:r>
    </w:p>
    <w:p w:rsidR="009A48EC" w:rsidRDefault="009A48EC" w:rsidP="009A48EC">
      <w:pPr>
        <w:pStyle w:val="Default"/>
        <w:spacing w:line="276" w:lineRule="auto"/>
        <w:jc w:val="both"/>
        <w:rPr>
          <w:rFonts w:ascii="Cambria" w:hAnsi="Cambria" w:cs="Tahoma"/>
          <w:i/>
          <w:color w:val="auto"/>
          <w:sz w:val="22"/>
          <w:szCs w:val="22"/>
        </w:rPr>
      </w:pPr>
    </w:p>
    <w:p w:rsidR="009A48EC" w:rsidRPr="009A48EC" w:rsidRDefault="009A48EC" w:rsidP="009A48EC">
      <w:pPr>
        <w:pStyle w:val="Default"/>
        <w:spacing w:line="276" w:lineRule="auto"/>
        <w:ind w:left="644"/>
        <w:jc w:val="both"/>
        <w:rPr>
          <w:rFonts w:ascii="Cambria" w:hAnsi="Cambria" w:cs="Tahoma"/>
          <w:i/>
          <w:strike/>
          <w:color w:val="auto"/>
          <w:sz w:val="22"/>
          <w:szCs w:val="22"/>
        </w:rPr>
      </w:pPr>
      <w:r w:rsidRPr="009A48EC">
        <w:rPr>
          <w:rFonts w:ascii="Cambria" w:hAnsi="Cambria" w:cs="Tahoma"/>
          <w:i/>
          <w:sz w:val="22"/>
          <w:szCs w:val="22"/>
        </w:rPr>
        <w:t>Dla przykładu - powyższe oznacza, że jeżeli ofertę złoży konsorcjum dwóch podmiotów to waru</w:t>
      </w:r>
      <w:r w:rsidR="00EC3067">
        <w:rPr>
          <w:rFonts w:ascii="Cambria" w:hAnsi="Cambria" w:cs="Tahoma"/>
          <w:i/>
          <w:sz w:val="22"/>
          <w:szCs w:val="22"/>
        </w:rPr>
        <w:t>nek uznany zostanie za spełniony</w:t>
      </w:r>
      <w:r w:rsidRPr="009A48EC">
        <w:rPr>
          <w:rFonts w:ascii="Cambria" w:hAnsi="Cambria" w:cs="Tahoma"/>
          <w:i/>
          <w:sz w:val="22"/>
          <w:szCs w:val="22"/>
        </w:rPr>
        <w:t xml:space="preserve">, jeżeli jeden z partnerów konsorcjum wykona co najmniej 2 roboty budowlane określone w ust. 6 pkt 1. </w:t>
      </w:r>
      <w:r w:rsidRPr="009A48EC">
        <w:rPr>
          <w:rFonts w:ascii="Cambria" w:eastAsiaTheme="minorHAnsi" w:hAnsi="Cambria"/>
          <w:i/>
          <w:sz w:val="22"/>
          <w:szCs w:val="22"/>
        </w:rPr>
        <w:t>Poprzez wykonawców wspólnie ubiegających się o zamówienie należy rozumieć konsorcjantów a także przedsiębiorców prowadzących działalność gospodarczą w formie spółki cywilnej.</w:t>
      </w:r>
    </w:p>
    <w:p w:rsidR="009A48EC" w:rsidRPr="000362F6" w:rsidRDefault="009A48EC" w:rsidP="009A48EC">
      <w:pPr>
        <w:pStyle w:val="Default"/>
        <w:spacing w:line="276" w:lineRule="auto"/>
        <w:jc w:val="both"/>
        <w:rPr>
          <w:rFonts w:ascii="Cambria" w:hAnsi="Cambria" w:cs="Tahoma"/>
          <w:i/>
          <w:color w:val="auto"/>
          <w:sz w:val="22"/>
          <w:szCs w:val="22"/>
        </w:rPr>
      </w:pPr>
    </w:p>
    <w:p w:rsidR="000362F6" w:rsidRPr="009A48EC" w:rsidRDefault="000362F6" w:rsidP="00151300">
      <w:pPr>
        <w:pStyle w:val="Default"/>
        <w:numPr>
          <w:ilvl w:val="0"/>
          <w:numId w:val="50"/>
        </w:numPr>
        <w:spacing w:line="276" w:lineRule="auto"/>
        <w:jc w:val="both"/>
        <w:rPr>
          <w:rFonts w:ascii="Cambria" w:hAnsi="Cambria" w:cs="Tahoma"/>
          <w:i/>
          <w:strike/>
          <w:color w:val="auto"/>
          <w:sz w:val="22"/>
          <w:szCs w:val="22"/>
        </w:rPr>
      </w:pPr>
      <w:r w:rsidRPr="000362F6">
        <w:rPr>
          <w:rFonts w:ascii="Cambria" w:hAnsi="Cambria" w:cs="Tahoma"/>
          <w:i/>
          <w:color w:val="auto"/>
          <w:sz w:val="22"/>
          <w:szCs w:val="22"/>
        </w:rPr>
        <w:t xml:space="preserve">spełnienie warunku opisanego w ust. 6 pkt 2 - </w:t>
      </w:r>
      <w:r w:rsidRPr="000362F6">
        <w:rPr>
          <w:rFonts w:ascii="Cambria" w:hAnsi="Cambria" w:cs="Tahoma"/>
          <w:i/>
          <w:sz w:val="22"/>
          <w:szCs w:val="22"/>
        </w:rPr>
        <w:t>oceniane będzie w ten sposób, że każdy podmiot (wykonawca, podmiot trzeci, partner konsorcjum) odrębnie może spełnić wskazany warunek.</w:t>
      </w:r>
    </w:p>
    <w:p w:rsidR="009A48EC" w:rsidRPr="000362F6" w:rsidRDefault="009A48EC" w:rsidP="009A48EC">
      <w:pPr>
        <w:pStyle w:val="Default"/>
        <w:spacing w:line="276" w:lineRule="auto"/>
        <w:ind w:left="644"/>
        <w:jc w:val="both"/>
        <w:rPr>
          <w:rFonts w:ascii="Cambria" w:hAnsi="Cambria" w:cs="Tahoma"/>
          <w:i/>
          <w:strike/>
          <w:color w:val="auto"/>
          <w:sz w:val="22"/>
          <w:szCs w:val="22"/>
        </w:rPr>
      </w:pPr>
    </w:p>
    <w:p w:rsidR="000362F6" w:rsidRPr="000362F6" w:rsidRDefault="00AC1EED" w:rsidP="00151300">
      <w:pPr>
        <w:pStyle w:val="Default"/>
        <w:numPr>
          <w:ilvl w:val="0"/>
          <w:numId w:val="32"/>
        </w:numPr>
        <w:tabs>
          <w:tab w:val="clear" w:pos="720"/>
          <w:tab w:val="num" w:pos="284"/>
        </w:tabs>
        <w:spacing w:line="276" w:lineRule="auto"/>
        <w:ind w:left="284" w:hanging="426"/>
        <w:jc w:val="both"/>
        <w:rPr>
          <w:rFonts w:ascii="Cambria" w:hAnsi="Cambria"/>
          <w:color w:val="auto"/>
          <w:sz w:val="22"/>
          <w:szCs w:val="22"/>
        </w:rPr>
      </w:pPr>
      <w:r w:rsidRPr="000362F6">
        <w:rPr>
          <w:rFonts w:ascii="Cambria" w:hAnsi="Cambria" w:cs="Tahoma"/>
          <w:color w:val="auto"/>
          <w:sz w:val="22"/>
          <w:szCs w:val="22"/>
        </w:rPr>
        <w:t xml:space="preserve">Zamawiający dopuszcza równoważne kwalifikacje, zdobyte w innych państwach, na zasadach określonych w art. 12 a ustawy z dnia 7 lipca 1994 r. Prawo budowlane, z uwzględnieniem postanowień ustawy z dnia 22 grudnia 2015 r. o zasadach uznawania kwalifikacji zawodowych </w:t>
      </w:r>
      <w:r w:rsidR="000362F6" w:rsidRPr="000362F6">
        <w:rPr>
          <w:rFonts w:ascii="Cambria" w:hAnsi="Cambria" w:cs="Tahoma"/>
          <w:color w:val="auto"/>
          <w:sz w:val="22"/>
          <w:szCs w:val="22"/>
        </w:rPr>
        <w:t xml:space="preserve">nabytych </w:t>
      </w:r>
      <w:r w:rsidRPr="000362F6">
        <w:rPr>
          <w:rFonts w:ascii="Cambria" w:hAnsi="Cambria" w:cs="Tahoma"/>
          <w:color w:val="auto"/>
          <w:sz w:val="22"/>
          <w:szCs w:val="22"/>
        </w:rPr>
        <w:t>w państwach członkowskich Unii Europejskiej.</w:t>
      </w:r>
    </w:p>
    <w:p w:rsidR="000362F6" w:rsidRPr="000362F6" w:rsidRDefault="00AC1EED" w:rsidP="00151300">
      <w:pPr>
        <w:pStyle w:val="Default"/>
        <w:numPr>
          <w:ilvl w:val="0"/>
          <w:numId w:val="32"/>
        </w:numPr>
        <w:tabs>
          <w:tab w:val="clear" w:pos="720"/>
          <w:tab w:val="num" w:pos="284"/>
        </w:tabs>
        <w:spacing w:line="276" w:lineRule="auto"/>
        <w:ind w:left="284" w:hanging="426"/>
        <w:jc w:val="both"/>
        <w:rPr>
          <w:rFonts w:ascii="Cambria" w:hAnsi="Cambria"/>
          <w:color w:val="auto"/>
          <w:sz w:val="22"/>
          <w:szCs w:val="22"/>
        </w:rPr>
      </w:pPr>
      <w:r w:rsidRPr="000362F6">
        <w:rPr>
          <w:rFonts w:ascii="Cambria" w:hAnsi="Cambria" w:cs="Tahoma"/>
          <w:color w:val="auto"/>
          <w:sz w:val="22"/>
          <w:szCs w:val="22"/>
        </w:rPr>
        <w:t>W przypadku osób będących obywatelami państw członkowskich UE,</w:t>
      </w:r>
      <w:r w:rsidR="000362F6">
        <w:rPr>
          <w:rFonts w:ascii="Cambria" w:hAnsi="Cambria" w:cs="Tahoma"/>
          <w:color w:val="auto"/>
          <w:sz w:val="22"/>
          <w:szCs w:val="22"/>
        </w:rPr>
        <w:t xml:space="preserve"> Konfederacji Szwajcarskiej </w:t>
      </w:r>
      <w:r w:rsidRPr="000362F6">
        <w:rPr>
          <w:rFonts w:ascii="Cambria" w:hAnsi="Cambria" w:cs="Tahoma"/>
          <w:color w:val="auto"/>
          <w:sz w:val="22"/>
          <w:szCs w:val="22"/>
        </w:rPr>
        <w:t>lub państw członkowskich (EFTA) - stron umowy o Europejskim</w:t>
      </w:r>
      <w:r w:rsidR="000362F6">
        <w:rPr>
          <w:rFonts w:ascii="Cambria" w:hAnsi="Cambria" w:cs="Tahoma"/>
          <w:color w:val="auto"/>
          <w:sz w:val="22"/>
          <w:szCs w:val="22"/>
        </w:rPr>
        <w:t xml:space="preserve"> Obszarze Gospodarczym – prawo</w:t>
      </w:r>
      <w:r w:rsidRPr="000362F6">
        <w:rPr>
          <w:rFonts w:ascii="Cambria" w:hAnsi="Cambria" w:cs="Tahoma"/>
          <w:color w:val="auto"/>
          <w:sz w:val="22"/>
          <w:szCs w:val="22"/>
        </w:rPr>
        <w:t xml:space="preserve"> do wykonywania samodzielnych funkcji technicznych w budownictwie na terytorium RP winno być potwierdzone odpowiednią decyzją o uznaniu kwalifikacji zawodowych lub prawa do świadczenia usług transgranicznych. </w:t>
      </w:r>
    </w:p>
    <w:p w:rsidR="000362F6" w:rsidRPr="000362F6" w:rsidRDefault="00AC1EED" w:rsidP="00151300">
      <w:pPr>
        <w:pStyle w:val="Default"/>
        <w:numPr>
          <w:ilvl w:val="0"/>
          <w:numId w:val="32"/>
        </w:numPr>
        <w:tabs>
          <w:tab w:val="clear" w:pos="720"/>
          <w:tab w:val="num" w:pos="284"/>
        </w:tabs>
        <w:spacing w:line="276" w:lineRule="auto"/>
        <w:ind w:left="284" w:hanging="426"/>
        <w:jc w:val="both"/>
        <w:rPr>
          <w:rFonts w:ascii="Cambria" w:hAnsi="Cambria"/>
          <w:color w:val="auto"/>
          <w:sz w:val="22"/>
          <w:szCs w:val="22"/>
        </w:rPr>
      </w:pPr>
      <w:r w:rsidRPr="000362F6">
        <w:rPr>
          <w:rFonts w:ascii="Cambria" w:hAnsi="Cambria" w:cs="Tahoma"/>
          <w:color w:val="auto"/>
          <w:sz w:val="22"/>
          <w:szCs w:val="22"/>
        </w:rPr>
        <w:t>Dopuszcza się uprawnienia równoważne (w zakresie koniecznym do wykonania przedmiotu zamówienia) – dla osób, które posiadają uprawnienia uzyskane przed dniem wejścia w życie ustawy z dnia 7 lipca 1994 r. Prawo budowlane lub stwierdzenie posia</w:t>
      </w:r>
      <w:r w:rsidR="000362F6">
        <w:rPr>
          <w:rFonts w:ascii="Cambria" w:hAnsi="Cambria" w:cs="Tahoma"/>
          <w:color w:val="auto"/>
          <w:sz w:val="22"/>
          <w:szCs w:val="22"/>
        </w:rPr>
        <w:t xml:space="preserve">dania przygotowania zawodowego </w:t>
      </w:r>
      <w:r w:rsidRPr="000362F6">
        <w:rPr>
          <w:rFonts w:ascii="Cambria" w:hAnsi="Cambria" w:cs="Tahoma"/>
          <w:color w:val="auto"/>
          <w:sz w:val="22"/>
          <w:szCs w:val="22"/>
        </w:rPr>
        <w:t>do pełnienia samodzielnych funkcji technicznych w budown</w:t>
      </w:r>
      <w:r w:rsidR="000362F6">
        <w:rPr>
          <w:rFonts w:ascii="Cambria" w:hAnsi="Cambria" w:cs="Tahoma"/>
          <w:color w:val="auto"/>
          <w:sz w:val="22"/>
          <w:szCs w:val="22"/>
        </w:rPr>
        <w:t xml:space="preserve">ictwie i zachowały uprawnienia </w:t>
      </w:r>
      <w:r w:rsidRPr="000362F6">
        <w:rPr>
          <w:rFonts w:ascii="Cambria" w:hAnsi="Cambria" w:cs="Tahoma"/>
          <w:color w:val="auto"/>
          <w:sz w:val="22"/>
          <w:szCs w:val="22"/>
        </w:rPr>
        <w:t xml:space="preserve">do pełnienia tych funkcji w dotychczasowym zakresie. </w:t>
      </w:r>
    </w:p>
    <w:p w:rsidR="00AC1EED" w:rsidRPr="000362F6" w:rsidRDefault="00AC1EED" w:rsidP="00151300">
      <w:pPr>
        <w:pStyle w:val="Default"/>
        <w:numPr>
          <w:ilvl w:val="0"/>
          <w:numId w:val="32"/>
        </w:numPr>
        <w:tabs>
          <w:tab w:val="clear" w:pos="720"/>
          <w:tab w:val="num" w:pos="284"/>
        </w:tabs>
        <w:spacing w:line="276" w:lineRule="auto"/>
        <w:ind w:left="284" w:hanging="426"/>
        <w:jc w:val="both"/>
        <w:rPr>
          <w:rFonts w:ascii="Cambria" w:hAnsi="Cambria"/>
          <w:color w:val="auto"/>
          <w:sz w:val="22"/>
          <w:szCs w:val="22"/>
        </w:rPr>
      </w:pPr>
      <w:r w:rsidRPr="000362F6">
        <w:rPr>
          <w:rFonts w:ascii="Cambria" w:hAnsi="Cambria" w:cs="Tahoma"/>
          <w:color w:val="auto"/>
          <w:kern w:val="20"/>
          <w:sz w:val="22"/>
          <w:szCs w:val="22"/>
          <w:lang w:eastAsia="pl-PL"/>
        </w:rPr>
        <w:lastRenderedPageBreak/>
        <w:t>W przypadku złożenia przez wykonawców dokumentów zawierających dane i wartości w walutach innych niż polski złoty (PLN), zamawiający jako kurs przeliczeniowy waluty przyjmie kurs średni waluty obcej według Narodowego Banku Polskiego (</w:t>
      </w:r>
      <w:hyperlink r:id="rId23" w:history="1">
        <w:r w:rsidRPr="000362F6">
          <w:rPr>
            <w:rStyle w:val="Hipercze"/>
            <w:rFonts w:ascii="Cambria" w:hAnsi="Cambria" w:cs="Tahoma"/>
            <w:color w:val="auto"/>
            <w:kern w:val="20"/>
            <w:sz w:val="22"/>
            <w:szCs w:val="22"/>
            <w:lang w:eastAsia="pl-PL"/>
          </w:rPr>
          <w:t>www.nbp.gov.pl</w:t>
        </w:r>
      </w:hyperlink>
      <w:r w:rsidRPr="000362F6">
        <w:rPr>
          <w:rFonts w:ascii="Cambria" w:hAnsi="Cambria" w:cs="Tahoma"/>
          <w:color w:val="auto"/>
          <w:kern w:val="20"/>
          <w:sz w:val="22"/>
          <w:szCs w:val="22"/>
          <w:lang w:eastAsia="pl-PL"/>
        </w:rPr>
        <w:t>) z</w:t>
      </w:r>
      <w:r w:rsidR="000362F6">
        <w:rPr>
          <w:rFonts w:ascii="Cambria" w:hAnsi="Cambria" w:cs="Tahoma"/>
          <w:color w:val="auto"/>
          <w:kern w:val="20"/>
          <w:sz w:val="22"/>
          <w:szCs w:val="22"/>
          <w:lang w:eastAsia="pl-PL"/>
        </w:rPr>
        <w:t xml:space="preserve"> dnia zamieszczenia ogłoszenia </w:t>
      </w:r>
      <w:r w:rsidRPr="000362F6">
        <w:rPr>
          <w:rFonts w:ascii="Cambria" w:hAnsi="Cambria" w:cs="Tahoma"/>
          <w:color w:val="auto"/>
          <w:kern w:val="20"/>
          <w:sz w:val="22"/>
          <w:szCs w:val="22"/>
          <w:lang w:eastAsia="pl-PL"/>
        </w:rPr>
        <w:t>o zamówieniu w Biuletynie Zamówień Publicznych (BZP). W przypadku braku ogłoszenia średniego kursu waluty obcej w dniu publikacji ogłoszenia o zamówieniu w BZP, zamawiający, jako kurs przeliczeniowy przyjmie kurs ogłoszony przez Narodowy Bank Polski w najbliższym dniu po zamieszczeniu ogłoszenia w BZP.</w:t>
      </w:r>
    </w:p>
    <w:p w:rsidR="001412ED" w:rsidRPr="00F43A1D" w:rsidRDefault="001412ED" w:rsidP="001412ED">
      <w:pPr>
        <w:spacing w:after="0" w:line="240" w:lineRule="auto"/>
        <w:rPr>
          <w:rFonts w:ascii="Cambria" w:hAnsi="Cambria" w:cs="Tahoma"/>
          <w:b/>
        </w:rPr>
      </w:pPr>
    </w:p>
    <w:p w:rsidR="001412ED" w:rsidRPr="00F43A1D" w:rsidRDefault="001412ED" w:rsidP="001412ED">
      <w:pPr>
        <w:spacing w:after="0" w:line="240" w:lineRule="auto"/>
        <w:ind w:left="426" w:hanging="426"/>
        <w:jc w:val="center"/>
        <w:rPr>
          <w:rFonts w:ascii="Cambria" w:hAnsi="Cambria" w:cs="Tahoma"/>
          <w:b/>
        </w:rPr>
      </w:pPr>
      <w:r w:rsidRPr="00F43A1D">
        <w:rPr>
          <w:rFonts w:ascii="Cambria" w:hAnsi="Cambria" w:cs="Tahoma"/>
          <w:b/>
        </w:rPr>
        <w:t>ROZDZIAŁ 22</w:t>
      </w:r>
    </w:p>
    <w:p w:rsidR="001412ED" w:rsidRPr="00F43A1D" w:rsidRDefault="001412ED" w:rsidP="001412ED">
      <w:pPr>
        <w:spacing w:after="0" w:line="240" w:lineRule="auto"/>
        <w:jc w:val="center"/>
        <w:rPr>
          <w:rFonts w:ascii="Cambria" w:hAnsi="Cambria" w:cs="Tahoma"/>
          <w:b/>
        </w:rPr>
      </w:pPr>
      <w:r w:rsidRPr="00F43A1D">
        <w:rPr>
          <w:rFonts w:ascii="Cambria" w:hAnsi="Cambria"/>
          <w:b/>
        </w:rPr>
        <w:t>INFORMACJE O PODMIOTOWYCH ŚRODKACH DOWODOWYCH, JEŻELI ZAMAWIAJĄCY                         BĘDZIE WYMAGAŁ ICH ZŁOŻENIA</w:t>
      </w:r>
    </w:p>
    <w:p w:rsidR="001412ED" w:rsidRPr="00F43A1D" w:rsidRDefault="001412ED" w:rsidP="001412ED">
      <w:pPr>
        <w:shd w:val="clear" w:color="auto" w:fill="FFFFFF"/>
        <w:spacing w:line="240" w:lineRule="auto"/>
        <w:jc w:val="center"/>
        <w:rPr>
          <w:rFonts w:ascii="Cambria" w:hAnsi="Cambria" w:cs="Tahoma"/>
          <w:b/>
          <w:dstrike/>
          <w:spacing w:val="-2"/>
        </w:rPr>
      </w:pPr>
    </w:p>
    <w:p w:rsidR="000362F6" w:rsidRPr="00DD1E37" w:rsidRDefault="000362F6" w:rsidP="00151300">
      <w:pPr>
        <w:pStyle w:val="Default"/>
        <w:numPr>
          <w:ilvl w:val="0"/>
          <w:numId w:val="51"/>
        </w:numPr>
        <w:tabs>
          <w:tab w:val="num" w:pos="284"/>
        </w:tabs>
        <w:spacing w:line="276" w:lineRule="auto"/>
        <w:ind w:left="284" w:hanging="426"/>
        <w:jc w:val="both"/>
        <w:rPr>
          <w:rFonts w:ascii="Cambria" w:hAnsi="Cambria" w:cs="Tahoma"/>
          <w:color w:val="auto"/>
          <w:sz w:val="22"/>
          <w:szCs w:val="22"/>
        </w:rPr>
      </w:pPr>
      <w:r w:rsidRPr="00DD1E37">
        <w:rPr>
          <w:rFonts w:ascii="Cambria" w:hAnsi="Cambria" w:cs="TimesNewRomanPSMT"/>
          <w:color w:val="auto"/>
          <w:sz w:val="22"/>
          <w:szCs w:val="22"/>
          <w:lang w:eastAsia="pl-PL"/>
        </w:rPr>
        <w:t>Poprzez podmiotowe środki dowodowe rozumie się przewidziane ustawą środki służące potwierdzeniu braku podstaw wykluczenia lub spełniania warunków udziału w postępowaniu.</w:t>
      </w:r>
    </w:p>
    <w:p w:rsidR="000362F6" w:rsidRPr="00DD1E37" w:rsidRDefault="000362F6" w:rsidP="00151300">
      <w:pPr>
        <w:pStyle w:val="Default"/>
        <w:numPr>
          <w:ilvl w:val="0"/>
          <w:numId w:val="51"/>
        </w:numPr>
        <w:tabs>
          <w:tab w:val="num" w:pos="284"/>
        </w:tabs>
        <w:spacing w:line="276" w:lineRule="auto"/>
        <w:ind w:left="284" w:hanging="426"/>
        <w:jc w:val="both"/>
        <w:rPr>
          <w:rFonts w:ascii="Cambria" w:hAnsi="Cambria" w:cs="Tahoma"/>
          <w:color w:val="auto"/>
          <w:sz w:val="22"/>
          <w:szCs w:val="22"/>
        </w:rPr>
      </w:pPr>
      <w:r w:rsidRPr="00DD1E37">
        <w:rPr>
          <w:rFonts w:ascii="Cambria" w:hAnsi="Cambria"/>
          <w:color w:val="auto"/>
          <w:sz w:val="22"/>
          <w:szCs w:val="22"/>
        </w:rPr>
        <w:t>Oświadczenie, o którym mowa w rozdziale 13 ust. 3 pkt 2 SWZ stanowi dowód potwierdzający brak podstaw wykluczenia, spełnianie warunków udziału w postępowa</w:t>
      </w:r>
      <w:r w:rsidR="00F46245">
        <w:rPr>
          <w:rFonts w:ascii="Cambria" w:hAnsi="Cambria"/>
          <w:color w:val="auto"/>
          <w:sz w:val="22"/>
          <w:szCs w:val="22"/>
        </w:rPr>
        <w:t xml:space="preserve">niu, na dzień składania ofert, </w:t>
      </w:r>
      <w:r w:rsidRPr="00DD1E37">
        <w:rPr>
          <w:rFonts w:ascii="Cambria" w:hAnsi="Cambria"/>
          <w:color w:val="auto"/>
          <w:sz w:val="22"/>
          <w:szCs w:val="22"/>
        </w:rPr>
        <w:t>tymczasowo zastępujący wymagane przez zamawiającego podmiotowe środki dowodowe.</w:t>
      </w:r>
    </w:p>
    <w:p w:rsidR="000362F6" w:rsidRPr="00DD1E37" w:rsidRDefault="000362F6" w:rsidP="00151300">
      <w:pPr>
        <w:pStyle w:val="Default"/>
        <w:numPr>
          <w:ilvl w:val="0"/>
          <w:numId w:val="51"/>
        </w:numPr>
        <w:spacing w:line="276" w:lineRule="auto"/>
        <w:ind w:left="284" w:hanging="426"/>
        <w:jc w:val="both"/>
        <w:rPr>
          <w:rFonts w:ascii="Cambria" w:hAnsi="Cambria" w:cs="Tahoma"/>
          <w:color w:val="auto"/>
          <w:sz w:val="22"/>
          <w:szCs w:val="22"/>
        </w:rPr>
      </w:pPr>
      <w:r w:rsidRPr="00DD1E37">
        <w:rPr>
          <w:rFonts w:ascii="Cambria" w:hAnsi="Cambria" w:cs="TimesNewRomanPSMT"/>
          <w:color w:val="auto"/>
          <w:sz w:val="22"/>
          <w:szCs w:val="22"/>
          <w:lang w:eastAsia="pl-PL"/>
        </w:rPr>
        <w:t>W celu wykazania spełnienia warunku udziału w postępowaniu</w:t>
      </w:r>
      <w:r w:rsidRPr="00DD1E37">
        <w:rPr>
          <w:rFonts w:ascii="Cambria" w:hAnsi="Cambria" w:cs="Tahoma"/>
          <w:color w:val="auto"/>
          <w:sz w:val="22"/>
          <w:szCs w:val="22"/>
        </w:rPr>
        <w:t xml:space="preserve"> </w:t>
      </w:r>
      <w:r w:rsidRPr="00DD1E37">
        <w:rPr>
          <w:rFonts w:ascii="Cambria" w:hAnsi="Cambria"/>
          <w:color w:val="auto"/>
          <w:sz w:val="22"/>
          <w:szCs w:val="22"/>
          <w:lang w:eastAsia="pl-PL"/>
        </w:rPr>
        <w:t xml:space="preserve">w zakresie </w:t>
      </w:r>
      <w:r w:rsidR="00F46245">
        <w:rPr>
          <w:rFonts w:ascii="Cambria" w:eastAsia="Times New Roman" w:hAnsi="Cambria"/>
          <w:color w:val="auto"/>
          <w:sz w:val="22"/>
          <w:szCs w:val="22"/>
          <w:lang w:eastAsia="pl-PL"/>
        </w:rPr>
        <w:t xml:space="preserve">zdolności technicznej </w:t>
      </w:r>
      <w:r w:rsidRPr="00DD1E37">
        <w:rPr>
          <w:rFonts w:ascii="Cambria" w:eastAsia="Times New Roman" w:hAnsi="Cambria"/>
          <w:color w:val="auto"/>
          <w:sz w:val="22"/>
          <w:szCs w:val="22"/>
          <w:lang w:eastAsia="pl-PL"/>
        </w:rPr>
        <w:t>lub zawodowej opisanych w rozdziale 21 wykonawca składa:</w:t>
      </w:r>
    </w:p>
    <w:p w:rsidR="000362F6" w:rsidRPr="00DD1E37" w:rsidRDefault="000362F6" w:rsidP="000362F6">
      <w:pPr>
        <w:pStyle w:val="Default"/>
        <w:spacing w:line="276" w:lineRule="auto"/>
        <w:ind w:left="709"/>
        <w:jc w:val="both"/>
        <w:rPr>
          <w:rFonts w:ascii="Cambria" w:hAnsi="Cambria" w:cs="TimesNewRomanPSMT"/>
          <w:color w:val="auto"/>
          <w:sz w:val="22"/>
          <w:szCs w:val="22"/>
          <w:lang w:eastAsia="pl-PL"/>
        </w:rPr>
      </w:pPr>
    </w:p>
    <w:p w:rsidR="000362F6" w:rsidRPr="00DD1E37" w:rsidRDefault="000362F6" w:rsidP="00151300">
      <w:pPr>
        <w:pStyle w:val="Default"/>
        <w:numPr>
          <w:ilvl w:val="0"/>
          <w:numId w:val="52"/>
        </w:numPr>
        <w:spacing w:line="276" w:lineRule="auto"/>
        <w:ind w:left="709" w:hanging="425"/>
        <w:jc w:val="both"/>
        <w:rPr>
          <w:rFonts w:ascii="Cambria" w:hAnsi="Cambria" w:cs="TimesNewRomanPSMT"/>
          <w:color w:val="auto"/>
          <w:sz w:val="22"/>
          <w:szCs w:val="22"/>
          <w:lang w:eastAsia="pl-PL"/>
        </w:rPr>
      </w:pPr>
      <w:r w:rsidRPr="00DD1E37">
        <w:rPr>
          <w:rFonts w:ascii="Cambria" w:hAnsi="Cambria"/>
          <w:color w:val="auto"/>
          <w:sz w:val="22"/>
          <w:szCs w:val="22"/>
        </w:rPr>
        <w:t>wykaz robót budowlanych wykonanych nie wcześniej niż w okresie ostatnich 5 lat, a jeżeli okres prowadzenia działalności jest krótszy – w tym okresie, wraz z podaniem ich rodzaju, wartości, daty i miejsca wykonania oraz podmiotów, na rzecz których roboty te zostały wykonane, oraz załączeniem dowodów określających czy te roboty budowlane zostały wykonane należycie, przy czym dowodami, o których mowa, są referencje bądź inne dokumenty sporządzone przez podmiot, na rzecz którego roboty budowlane zostały wykonane, a jeżeli wykonawca z przyczyn niezależnych od niego nie jest w stanie uzyskać tych dokumentów – inne odpowiednie dokumenty -  (</w:t>
      </w:r>
      <w:r w:rsidRPr="00DD1E37">
        <w:rPr>
          <w:rFonts w:ascii="Cambria" w:eastAsia="TimesNewRoman" w:hAnsi="Cambria" w:cs="Tahoma"/>
          <w:color w:val="auto"/>
          <w:sz w:val="22"/>
          <w:szCs w:val="22"/>
          <w:lang w:eastAsia="pl-PL"/>
        </w:rPr>
        <w:t>zał. 5 SWZ).</w:t>
      </w:r>
    </w:p>
    <w:p w:rsidR="00A24552" w:rsidRPr="00DD1E37" w:rsidRDefault="00A24552" w:rsidP="00A24552">
      <w:pPr>
        <w:pStyle w:val="Default"/>
        <w:spacing w:line="276" w:lineRule="auto"/>
        <w:jc w:val="both"/>
        <w:rPr>
          <w:rFonts w:ascii="Cambria" w:eastAsiaTheme="minorHAnsi" w:hAnsi="Cambria"/>
          <w:color w:val="auto"/>
          <w:sz w:val="22"/>
          <w:szCs w:val="22"/>
        </w:rPr>
      </w:pPr>
    </w:p>
    <w:p w:rsidR="00A24552" w:rsidRPr="00DD1E37" w:rsidRDefault="00A24552" w:rsidP="00A24552">
      <w:pPr>
        <w:pStyle w:val="Default"/>
        <w:spacing w:line="276" w:lineRule="auto"/>
        <w:jc w:val="both"/>
        <w:rPr>
          <w:rFonts w:ascii="Cambria" w:hAnsi="Cambria" w:cs="TimesNewRomanPSMT"/>
          <w:color w:val="auto"/>
          <w:sz w:val="22"/>
          <w:szCs w:val="22"/>
          <w:lang w:eastAsia="pl-PL"/>
        </w:rPr>
      </w:pPr>
      <w:r w:rsidRPr="00DD1E37">
        <w:rPr>
          <w:rFonts w:ascii="Cambria" w:eastAsiaTheme="minorHAnsi" w:hAnsi="Cambria"/>
          <w:color w:val="auto"/>
          <w:sz w:val="22"/>
          <w:szCs w:val="22"/>
        </w:rPr>
        <w:t>Jeżeli wykonawca powołuje się na doświadczenie w realizacji robót budowlanych, dostaw lub usług, wykonywanych wspólnie z innymi wykonawcami, wykaz o którym mowa powyżej</w:t>
      </w:r>
      <w:r w:rsidRPr="00DD1E37">
        <w:rPr>
          <w:rFonts w:ascii="Cambria" w:eastAsiaTheme="minorHAnsi" w:hAnsi="Cambria" w:cs="Times New Roman"/>
          <w:color w:val="auto"/>
          <w:sz w:val="22"/>
          <w:szCs w:val="22"/>
        </w:rPr>
        <w:t>, dotyczy robót budowlanych, w których wykonaniu wykonawca ten bezpośrednio uczestniczył.</w:t>
      </w:r>
    </w:p>
    <w:p w:rsidR="00A24552" w:rsidRPr="00DD1E37" w:rsidRDefault="00A24552" w:rsidP="00A24552">
      <w:pPr>
        <w:pStyle w:val="Default"/>
        <w:spacing w:line="276" w:lineRule="auto"/>
        <w:ind w:left="709"/>
        <w:jc w:val="both"/>
        <w:rPr>
          <w:rFonts w:ascii="Cambria" w:hAnsi="Cambria" w:cs="TimesNewRomanPSMT"/>
          <w:color w:val="auto"/>
          <w:sz w:val="22"/>
          <w:szCs w:val="22"/>
          <w:lang w:eastAsia="pl-PL"/>
        </w:rPr>
      </w:pPr>
    </w:p>
    <w:p w:rsidR="000362F6" w:rsidRPr="00DD1E37" w:rsidRDefault="000362F6" w:rsidP="00151300">
      <w:pPr>
        <w:pStyle w:val="Default"/>
        <w:numPr>
          <w:ilvl w:val="0"/>
          <w:numId w:val="52"/>
        </w:numPr>
        <w:spacing w:line="276" w:lineRule="auto"/>
        <w:ind w:left="709" w:hanging="425"/>
        <w:jc w:val="both"/>
        <w:rPr>
          <w:rFonts w:ascii="Cambria" w:hAnsi="Cambria" w:cs="TimesNewRomanPSMT"/>
          <w:color w:val="auto"/>
          <w:sz w:val="22"/>
          <w:szCs w:val="22"/>
          <w:lang w:eastAsia="pl-PL"/>
        </w:rPr>
      </w:pPr>
      <w:r w:rsidRPr="00DD1E37">
        <w:rPr>
          <w:rFonts w:ascii="Cambria" w:eastAsia="TimesNewRoman" w:hAnsi="Cambria" w:cs="Tahoma"/>
          <w:color w:val="auto"/>
          <w:sz w:val="22"/>
          <w:szCs w:val="22"/>
          <w:lang w:eastAsia="pl-PL"/>
        </w:rPr>
        <w:t>wykaz osób, skierowanych przez wykonawcę do realizacji zamówienia publicznego,                            w szczególności odpowiedzialnych</w:t>
      </w:r>
      <w:r w:rsidRPr="00DD1E37">
        <w:rPr>
          <w:rFonts w:ascii="Cambria" w:hAnsi="Cambria" w:cs="Tahoma"/>
          <w:color w:val="auto"/>
          <w:sz w:val="22"/>
          <w:szCs w:val="22"/>
          <w:lang w:eastAsia="pl-PL"/>
        </w:rPr>
        <w:t xml:space="preserve"> </w:t>
      </w:r>
      <w:r w:rsidRPr="00DD1E37">
        <w:rPr>
          <w:rFonts w:ascii="Cambria" w:eastAsia="TimesNewRoman" w:hAnsi="Cambria" w:cs="Tahoma"/>
          <w:color w:val="auto"/>
          <w:sz w:val="22"/>
          <w:szCs w:val="22"/>
          <w:lang w:eastAsia="pl-PL"/>
        </w:rPr>
        <w:t>za kierowanie robotami budowlanymi, wraz z</w:t>
      </w:r>
      <w:r w:rsidR="00DD1E37">
        <w:rPr>
          <w:rFonts w:ascii="Cambria" w:eastAsia="TimesNewRoman" w:hAnsi="Cambria" w:cs="Tahoma"/>
          <w:color w:val="auto"/>
          <w:sz w:val="22"/>
          <w:szCs w:val="22"/>
          <w:lang w:eastAsia="pl-PL"/>
        </w:rPr>
        <w:t xml:space="preserve"> informacjami </w:t>
      </w:r>
      <w:r w:rsidRPr="00DD1E37">
        <w:rPr>
          <w:rFonts w:ascii="Cambria" w:eastAsia="TimesNewRoman" w:hAnsi="Cambria" w:cs="Tahoma"/>
          <w:color w:val="auto"/>
          <w:sz w:val="22"/>
          <w:szCs w:val="22"/>
          <w:lang w:eastAsia="pl-PL"/>
        </w:rPr>
        <w:t>na temat</w:t>
      </w:r>
      <w:r w:rsidRPr="00DD1E37">
        <w:rPr>
          <w:rFonts w:ascii="Cambria" w:hAnsi="Cambria" w:cs="Tahoma"/>
          <w:color w:val="auto"/>
          <w:sz w:val="22"/>
          <w:szCs w:val="22"/>
          <w:lang w:eastAsia="pl-PL"/>
        </w:rPr>
        <w:t xml:space="preserve"> </w:t>
      </w:r>
      <w:r w:rsidRPr="00DD1E37">
        <w:rPr>
          <w:rFonts w:ascii="Cambria" w:eastAsia="TimesNewRoman" w:hAnsi="Cambria" w:cs="Tahoma"/>
          <w:color w:val="auto"/>
          <w:sz w:val="22"/>
          <w:szCs w:val="22"/>
          <w:lang w:eastAsia="pl-PL"/>
        </w:rPr>
        <w:t>ich kwalifikacji zawodowych, uprawnień, doświadczen</w:t>
      </w:r>
      <w:r w:rsidR="00DD1E37">
        <w:rPr>
          <w:rFonts w:ascii="Cambria" w:eastAsia="TimesNewRoman" w:hAnsi="Cambria" w:cs="Tahoma"/>
          <w:color w:val="auto"/>
          <w:sz w:val="22"/>
          <w:szCs w:val="22"/>
          <w:lang w:eastAsia="pl-PL"/>
        </w:rPr>
        <w:t xml:space="preserve">ia i wykształcenia niezbędnych </w:t>
      </w:r>
      <w:r w:rsidRPr="00DD1E37">
        <w:rPr>
          <w:rFonts w:ascii="Cambria" w:eastAsia="TimesNewRoman" w:hAnsi="Cambria" w:cs="Tahoma"/>
          <w:color w:val="auto"/>
          <w:sz w:val="22"/>
          <w:szCs w:val="22"/>
          <w:lang w:eastAsia="pl-PL"/>
        </w:rPr>
        <w:t>do wykonania zamówienia</w:t>
      </w:r>
      <w:r w:rsidRPr="00DD1E37">
        <w:rPr>
          <w:rFonts w:ascii="Cambria" w:hAnsi="Cambria" w:cs="Tahoma"/>
          <w:color w:val="auto"/>
          <w:sz w:val="22"/>
          <w:szCs w:val="22"/>
          <w:lang w:eastAsia="pl-PL"/>
        </w:rPr>
        <w:t xml:space="preserve"> </w:t>
      </w:r>
      <w:r w:rsidRPr="00DD1E37">
        <w:rPr>
          <w:rFonts w:ascii="Cambria" w:eastAsia="TimesNewRoman" w:hAnsi="Cambria" w:cs="Tahoma"/>
          <w:color w:val="auto"/>
          <w:sz w:val="22"/>
          <w:szCs w:val="22"/>
          <w:lang w:eastAsia="pl-PL"/>
        </w:rPr>
        <w:t>publicznego, a także zakresu wykonywanych przez nie czynności oraz informacją o podstawie do dysponowania</w:t>
      </w:r>
      <w:r w:rsidRPr="00DD1E37">
        <w:rPr>
          <w:rFonts w:ascii="Cambria" w:hAnsi="Cambria" w:cs="Tahoma"/>
          <w:color w:val="auto"/>
          <w:sz w:val="22"/>
          <w:szCs w:val="22"/>
          <w:lang w:eastAsia="pl-PL"/>
        </w:rPr>
        <w:t xml:space="preserve"> </w:t>
      </w:r>
      <w:r w:rsidRPr="00DD1E37">
        <w:rPr>
          <w:rFonts w:ascii="Cambria" w:eastAsia="TimesNewRoman" w:hAnsi="Cambria" w:cs="Tahoma"/>
          <w:color w:val="auto"/>
          <w:sz w:val="22"/>
          <w:szCs w:val="22"/>
          <w:lang w:eastAsia="pl-PL"/>
        </w:rPr>
        <w:t>tymi osobami – (zał. 6 SWZ).</w:t>
      </w:r>
    </w:p>
    <w:p w:rsidR="000362F6" w:rsidRPr="00DD1E37" w:rsidRDefault="000362F6" w:rsidP="000362F6">
      <w:pPr>
        <w:pStyle w:val="Default"/>
        <w:spacing w:line="276" w:lineRule="auto"/>
        <w:jc w:val="both"/>
        <w:rPr>
          <w:rFonts w:ascii="Cambria" w:hAnsi="Cambria" w:cs="TimesNewRomanPSMT"/>
          <w:color w:val="auto"/>
          <w:sz w:val="22"/>
          <w:szCs w:val="22"/>
          <w:lang w:eastAsia="pl-PL"/>
        </w:rPr>
      </w:pPr>
    </w:p>
    <w:p w:rsidR="000362F6" w:rsidRPr="00DD1E37" w:rsidRDefault="000362F6" w:rsidP="00151300">
      <w:pPr>
        <w:pStyle w:val="Default"/>
        <w:numPr>
          <w:ilvl w:val="0"/>
          <w:numId w:val="51"/>
        </w:numPr>
        <w:spacing w:line="276" w:lineRule="auto"/>
        <w:ind w:left="284" w:hanging="426"/>
        <w:jc w:val="both"/>
        <w:rPr>
          <w:rFonts w:ascii="Cambria" w:hAnsi="Cambria" w:cs="Tahoma"/>
          <w:color w:val="auto"/>
          <w:sz w:val="22"/>
          <w:szCs w:val="22"/>
        </w:rPr>
      </w:pPr>
      <w:r w:rsidRPr="00DD1E37">
        <w:rPr>
          <w:rFonts w:ascii="Cambria" w:hAnsi="Cambria" w:cs="Tahoma"/>
          <w:color w:val="auto"/>
          <w:sz w:val="22"/>
          <w:szCs w:val="22"/>
        </w:rPr>
        <w:t xml:space="preserve">Zgodnie z art. 274 ust. 1 pzp - </w:t>
      </w:r>
      <w:r w:rsidRPr="00DD1E37">
        <w:rPr>
          <w:rFonts w:ascii="Cambria" w:hAnsi="Cambria"/>
          <w:color w:val="auto"/>
          <w:sz w:val="22"/>
          <w:szCs w:val="22"/>
        </w:rPr>
        <w:t>zamawiający wezwie wykonawcę, którego oferta została najwyżej oceniona, do złożenia w wyznaczonym terminie, nie krótszym niż 5 dni od dnia wezwania, podmiotowych środków dowodowych, (o których mowa w ust 3) aktualnych na dzień złożenia tych podmiotowych środków dowodowych.</w:t>
      </w:r>
    </w:p>
    <w:p w:rsidR="000362F6" w:rsidRPr="00DD1E37" w:rsidRDefault="000362F6" w:rsidP="00151300">
      <w:pPr>
        <w:pStyle w:val="Default"/>
        <w:numPr>
          <w:ilvl w:val="0"/>
          <w:numId w:val="51"/>
        </w:numPr>
        <w:spacing w:line="276" w:lineRule="auto"/>
        <w:ind w:left="284" w:hanging="426"/>
        <w:jc w:val="both"/>
        <w:rPr>
          <w:rFonts w:ascii="Cambria" w:hAnsi="Cambria" w:cs="Tahoma"/>
          <w:color w:val="auto"/>
          <w:sz w:val="22"/>
          <w:szCs w:val="22"/>
        </w:rPr>
      </w:pPr>
      <w:r w:rsidRPr="00DD1E37">
        <w:rPr>
          <w:rFonts w:ascii="Cambria" w:hAnsi="Cambria"/>
          <w:color w:val="auto"/>
          <w:sz w:val="22"/>
          <w:szCs w:val="22"/>
          <w:lang w:eastAsia="pl-PL"/>
        </w:rPr>
        <w:t xml:space="preserve">Jeżeli jest to niezbędne do zapewnienia odpowiedniego przebiegu postępowania o udzielenie zamówienia, zamawiający może na każdym etapie postępowania, wezwać wykonawców do </w:t>
      </w:r>
      <w:r w:rsidRPr="00DD1E37">
        <w:rPr>
          <w:rFonts w:ascii="Cambria" w:hAnsi="Cambria"/>
          <w:color w:val="auto"/>
          <w:sz w:val="22"/>
          <w:szCs w:val="22"/>
          <w:lang w:eastAsia="pl-PL"/>
        </w:rPr>
        <w:lastRenderedPageBreak/>
        <w:t xml:space="preserve">złożenia wszystkich lub niektórych podmiotowych środków dowodowych, aktualnych na dzień ich złożenia. </w:t>
      </w:r>
    </w:p>
    <w:p w:rsidR="000362F6" w:rsidRPr="00DD1E37" w:rsidRDefault="000362F6" w:rsidP="00151300">
      <w:pPr>
        <w:pStyle w:val="Default"/>
        <w:numPr>
          <w:ilvl w:val="0"/>
          <w:numId w:val="51"/>
        </w:numPr>
        <w:spacing w:line="276" w:lineRule="auto"/>
        <w:ind w:left="284" w:hanging="426"/>
        <w:jc w:val="both"/>
        <w:rPr>
          <w:rFonts w:ascii="Cambria" w:hAnsi="Cambria" w:cs="Tahoma"/>
          <w:color w:val="auto"/>
          <w:sz w:val="22"/>
          <w:szCs w:val="22"/>
        </w:rPr>
      </w:pPr>
      <w:r w:rsidRPr="00DD1E37">
        <w:rPr>
          <w:rFonts w:ascii="Cambria" w:eastAsia="Times New Roman" w:hAnsi="Cambria" w:cs="Times New Roman"/>
          <w:color w:val="auto"/>
          <w:sz w:val="22"/>
          <w:szCs w:val="22"/>
          <w:lang w:eastAsia="pl-PL"/>
        </w:rPr>
        <w:t>Jeżeli zachodzą uzasadnione podstawy do uznania, że złożone uprzednio podmiotowe środki dowodowe nie są już aktualne, zamawiający może w każdym czasie wezwać wykonawcę lub wykonawców do złożenia wszystkich lub niektórych podmiotowych środków d</w:t>
      </w:r>
      <w:r w:rsidR="00041A76" w:rsidRPr="00DD1E37">
        <w:rPr>
          <w:rFonts w:ascii="Cambria" w:eastAsia="Times New Roman" w:hAnsi="Cambria" w:cs="Times New Roman"/>
          <w:color w:val="auto"/>
          <w:sz w:val="22"/>
          <w:szCs w:val="22"/>
          <w:lang w:eastAsia="pl-PL"/>
        </w:rPr>
        <w:t xml:space="preserve">owodowych, aktualnych na dzień </w:t>
      </w:r>
      <w:r w:rsidRPr="00DD1E37">
        <w:rPr>
          <w:rFonts w:ascii="Cambria" w:eastAsia="Times New Roman" w:hAnsi="Cambria" w:cs="Times New Roman"/>
          <w:color w:val="auto"/>
          <w:sz w:val="22"/>
          <w:szCs w:val="22"/>
          <w:lang w:eastAsia="pl-PL"/>
        </w:rPr>
        <w:t>ich złożenia.</w:t>
      </w:r>
    </w:p>
    <w:p w:rsidR="000362F6" w:rsidRPr="00DD1E37" w:rsidRDefault="000362F6" w:rsidP="00151300">
      <w:pPr>
        <w:pStyle w:val="Default"/>
        <w:numPr>
          <w:ilvl w:val="0"/>
          <w:numId w:val="51"/>
        </w:numPr>
        <w:spacing w:line="276" w:lineRule="auto"/>
        <w:ind w:left="284" w:hanging="426"/>
        <w:jc w:val="both"/>
        <w:rPr>
          <w:rFonts w:ascii="Cambria" w:hAnsi="Cambria" w:cs="Tahoma"/>
          <w:color w:val="auto"/>
          <w:sz w:val="22"/>
          <w:szCs w:val="22"/>
        </w:rPr>
      </w:pPr>
      <w:r w:rsidRPr="00DD1E37">
        <w:rPr>
          <w:rFonts w:ascii="Cambria" w:hAnsi="Cambria"/>
          <w:color w:val="auto"/>
          <w:sz w:val="22"/>
          <w:szCs w:val="22"/>
        </w:rPr>
        <w:t>Wykonawca nie jest zobowiązany do złożenia podmiotowych środków dowodowych, które zamawiający posiada, jeżeli wykonawca wskaże te środki oraz potwierdzi ich prawidłowość                            i aktualność.</w:t>
      </w:r>
    </w:p>
    <w:p w:rsidR="000362F6" w:rsidRPr="00DD1E37" w:rsidRDefault="000362F6" w:rsidP="00151300">
      <w:pPr>
        <w:pStyle w:val="Default"/>
        <w:numPr>
          <w:ilvl w:val="0"/>
          <w:numId w:val="51"/>
        </w:numPr>
        <w:spacing w:line="276" w:lineRule="auto"/>
        <w:ind w:left="284" w:hanging="426"/>
        <w:jc w:val="both"/>
        <w:rPr>
          <w:rFonts w:ascii="Cambria" w:hAnsi="Cambria" w:cs="Tahoma"/>
          <w:color w:val="auto"/>
          <w:sz w:val="22"/>
          <w:szCs w:val="22"/>
        </w:rPr>
      </w:pPr>
      <w:r w:rsidRPr="00DD1E37">
        <w:rPr>
          <w:rFonts w:ascii="Cambria" w:hAnsi="Cambria"/>
          <w:color w:val="auto"/>
          <w:sz w:val="22"/>
          <w:szCs w:val="22"/>
        </w:rPr>
        <w:t>Zamawiający nie wzywa do złożenia podmiotowych środków dowodo</w:t>
      </w:r>
      <w:r w:rsidR="00F46245">
        <w:rPr>
          <w:rFonts w:ascii="Cambria" w:hAnsi="Cambria"/>
          <w:color w:val="auto"/>
          <w:sz w:val="22"/>
          <w:szCs w:val="22"/>
        </w:rPr>
        <w:t xml:space="preserve">wych, jeżeli może je uzyskać </w:t>
      </w:r>
      <w:r w:rsidRPr="00DD1E37">
        <w:rPr>
          <w:rFonts w:ascii="Cambria" w:hAnsi="Cambria"/>
          <w:color w:val="auto"/>
          <w:sz w:val="22"/>
          <w:szCs w:val="22"/>
        </w:rPr>
        <w:t>za pomocą bezpłatnych i ogólnodostępnych baz danych, w szcze</w:t>
      </w:r>
      <w:r w:rsidR="00F46245">
        <w:rPr>
          <w:rFonts w:ascii="Cambria" w:hAnsi="Cambria"/>
          <w:color w:val="auto"/>
          <w:sz w:val="22"/>
          <w:szCs w:val="22"/>
        </w:rPr>
        <w:t xml:space="preserve">gólności rejestrów publicznych </w:t>
      </w:r>
      <w:r w:rsidRPr="00DD1E37">
        <w:rPr>
          <w:rFonts w:ascii="Cambria" w:hAnsi="Cambria"/>
          <w:color w:val="auto"/>
          <w:sz w:val="22"/>
          <w:szCs w:val="22"/>
        </w:rPr>
        <w:t>w rozumieniu ustawy z dnia 17 lutego 2005 r. o informatyzacji działalności podmiotów realizujących zadania publiczne, o ile wykonawca wskazał w oświadczeniu, o którym mowa w art. 125 ust. 1, dane umożliwiające dostęp do tych środków.</w:t>
      </w:r>
    </w:p>
    <w:p w:rsidR="000362F6" w:rsidRPr="00DD1E37" w:rsidRDefault="000362F6" w:rsidP="00151300">
      <w:pPr>
        <w:pStyle w:val="Default"/>
        <w:numPr>
          <w:ilvl w:val="0"/>
          <w:numId w:val="51"/>
        </w:numPr>
        <w:spacing w:line="276" w:lineRule="auto"/>
        <w:ind w:left="284" w:hanging="426"/>
        <w:jc w:val="both"/>
        <w:rPr>
          <w:rFonts w:ascii="Cambria" w:hAnsi="Cambria" w:cs="Tahoma"/>
          <w:color w:val="auto"/>
          <w:sz w:val="22"/>
          <w:szCs w:val="22"/>
        </w:rPr>
      </w:pPr>
      <w:r w:rsidRPr="00DD1E37">
        <w:rPr>
          <w:rFonts w:ascii="Cambria" w:hAnsi="Cambria"/>
          <w:color w:val="auto"/>
          <w:sz w:val="22"/>
          <w:szCs w:val="22"/>
          <w:lang w:eastAsia="pl-PL"/>
        </w:rPr>
        <w:t xml:space="preserve">Jeżeli wykonawca nie złożył oświadczenia </w:t>
      </w:r>
      <w:r w:rsidRPr="00DD1E37">
        <w:rPr>
          <w:rFonts w:ascii="Cambria" w:hAnsi="Cambria"/>
          <w:color w:val="auto"/>
          <w:sz w:val="22"/>
          <w:szCs w:val="22"/>
        </w:rPr>
        <w:t>o niepodleganiu wykluczeniu i spełnianiu warunków udziału w postępowaniu</w:t>
      </w:r>
      <w:r w:rsidRPr="00DD1E37">
        <w:rPr>
          <w:rFonts w:ascii="Cambria" w:hAnsi="Cambria"/>
          <w:color w:val="auto"/>
          <w:sz w:val="22"/>
          <w:szCs w:val="22"/>
          <w:lang w:eastAsia="pl-PL"/>
        </w:rPr>
        <w:t>, podmiotowych środków dowodowych, innych dokumentów lub oświadczeń składanych w postępowaniu lub są one niekompletne lub zawierają błędy - stosownie do art. 128 ust. 1 pzp zamawiający wzywa wykonawcę odpowiednio do ich złożenia,</w:t>
      </w:r>
      <w:r w:rsidR="00041A76" w:rsidRPr="00DD1E37">
        <w:rPr>
          <w:rFonts w:ascii="Cambria" w:hAnsi="Cambria"/>
          <w:color w:val="auto"/>
          <w:sz w:val="22"/>
          <w:szCs w:val="22"/>
          <w:lang w:eastAsia="pl-PL"/>
        </w:rPr>
        <w:t xml:space="preserve"> poprawienia lub uzupełnienia </w:t>
      </w:r>
      <w:r w:rsidRPr="00DD1E37">
        <w:rPr>
          <w:rFonts w:ascii="Cambria" w:hAnsi="Cambria"/>
          <w:color w:val="auto"/>
          <w:sz w:val="22"/>
          <w:szCs w:val="22"/>
          <w:lang w:eastAsia="pl-PL"/>
        </w:rPr>
        <w:t xml:space="preserve">w wyznaczonym terminie, chyba że oferta wykonawcy podlega odrzuceniu bez względu na ich złożenie, uzupełnienie lub poprawienie lub zachodzą przesłanki unieważnienia postępowania. </w:t>
      </w:r>
    </w:p>
    <w:p w:rsidR="000362F6" w:rsidRPr="00DD1E37" w:rsidRDefault="000362F6" w:rsidP="00151300">
      <w:pPr>
        <w:pStyle w:val="Default"/>
        <w:numPr>
          <w:ilvl w:val="0"/>
          <w:numId w:val="51"/>
        </w:numPr>
        <w:spacing w:line="276" w:lineRule="auto"/>
        <w:ind w:left="284" w:hanging="426"/>
        <w:jc w:val="both"/>
        <w:rPr>
          <w:rFonts w:ascii="Cambria" w:hAnsi="Cambria" w:cs="Tahoma"/>
          <w:color w:val="auto"/>
          <w:sz w:val="22"/>
          <w:szCs w:val="22"/>
        </w:rPr>
      </w:pPr>
      <w:r w:rsidRPr="00DD1E37">
        <w:rPr>
          <w:rFonts w:ascii="Cambria" w:hAnsi="Cambria"/>
          <w:color w:val="auto"/>
          <w:sz w:val="22"/>
          <w:szCs w:val="22"/>
          <w:lang w:eastAsia="pl-PL"/>
        </w:rPr>
        <w:t xml:space="preserve">Zamawiający stosownie do art. 128 ust. 4 pzp, może żądać od wykonawców wyjaśnień dotyczących treści oświadczenia </w:t>
      </w:r>
      <w:r w:rsidRPr="00DD1E37">
        <w:rPr>
          <w:rFonts w:ascii="Cambria" w:hAnsi="Cambria"/>
          <w:color w:val="auto"/>
          <w:sz w:val="22"/>
          <w:szCs w:val="22"/>
        </w:rPr>
        <w:t xml:space="preserve">o niepodleganiu wykluczeniu i spełnianiu warunków udziału w postępowaniu </w:t>
      </w:r>
      <w:r w:rsidRPr="00DD1E37">
        <w:rPr>
          <w:rFonts w:ascii="Cambria" w:hAnsi="Cambria"/>
          <w:color w:val="auto"/>
          <w:sz w:val="22"/>
          <w:szCs w:val="22"/>
          <w:lang w:eastAsia="pl-PL"/>
        </w:rPr>
        <w:t>lub złożonych podmiotowych środków dowodowych lub innych dokumentów lu</w:t>
      </w:r>
      <w:r w:rsidR="00041A76" w:rsidRPr="00DD1E37">
        <w:rPr>
          <w:rFonts w:ascii="Cambria" w:hAnsi="Cambria"/>
          <w:color w:val="auto"/>
          <w:sz w:val="22"/>
          <w:szCs w:val="22"/>
          <w:lang w:eastAsia="pl-PL"/>
        </w:rPr>
        <w:t xml:space="preserve">b oświadczeń składanych </w:t>
      </w:r>
      <w:r w:rsidRPr="00DD1E37">
        <w:rPr>
          <w:rFonts w:ascii="Cambria" w:hAnsi="Cambria"/>
          <w:color w:val="auto"/>
          <w:sz w:val="22"/>
          <w:szCs w:val="22"/>
          <w:lang w:eastAsia="pl-PL"/>
        </w:rPr>
        <w:t xml:space="preserve">w postępowaniu. </w:t>
      </w:r>
    </w:p>
    <w:p w:rsidR="000362F6" w:rsidRPr="00DD1E37" w:rsidRDefault="000362F6" w:rsidP="00151300">
      <w:pPr>
        <w:pStyle w:val="Default"/>
        <w:numPr>
          <w:ilvl w:val="0"/>
          <w:numId w:val="51"/>
        </w:numPr>
        <w:spacing w:line="276" w:lineRule="auto"/>
        <w:ind w:left="284" w:hanging="426"/>
        <w:jc w:val="both"/>
        <w:rPr>
          <w:rFonts w:ascii="Cambria" w:hAnsi="Cambria" w:cs="Tahoma"/>
          <w:color w:val="auto"/>
          <w:sz w:val="22"/>
          <w:szCs w:val="22"/>
        </w:rPr>
      </w:pPr>
      <w:r w:rsidRPr="00DD1E37">
        <w:rPr>
          <w:rFonts w:ascii="Cambria" w:eastAsia="Times New Roman" w:hAnsi="Cambria"/>
          <w:color w:val="auto"/>
          <w:sz w:val="22"/>
          <w:szCs w:val="22"/>
          <w:lang w:eastAsia="pl-PL"/>
        </w:rPr>
        <w:t xml:space="preserve">Jeżeli złożone przez wykonawcę oświadczenie o </w:t>
      </w:r>
      <w:r w:rsidRPr="00DD1E37">
        <w:rPr>
          <w:rFonts w:ascii="Cambria" w:hAnsi="Cambria"/>
          <w:color w:val="auto"/>
          <w:sz w:val="22"/>
          <w:szCs w:val="22"/>
        </w:rPr>
        <w:t xml:space="preserve">niepodleganiu wykluczeniu i spełnianiu warunków udziału w postępowaniu </w:t>
      </w:r>
      <w:r w:rsidRPr="00DD1E37">
        <w:rPr>
          <w:rFonts w:ascii="Cambria" w:eastAsia="Times New Roman" w:hAnsi="Cambria"/>
          <w:color w:val="auto"/>
          <w:sz w:val="22"/>
          <w:szCs w:val="22"/>
          <w:lang w:eastAsia="pl-PL"/>
        </w:rPr>
        <w:t>lub podmiotowe środki dowodowe budzą wątpliwości zamawiającego, może on, na podst. art. 128 ust. 5 pzp, zwrócić się bezpośrednio do podmiotu, który jest w posiadaniu informacji lub dokumentów istotnych w tym zakresie dla oceny spełniania przez wykonawcę warunków udziału w postępowaniu, lub braku podstaw wykluczenia, o przedstawienie takich informacji lub dokumentów.</w:t>
      </w:r>
    </w:p>
    <w:p w:rsidR="000362F6" w:rsidRPr="00DD1E37" w:rsidRDefault="000362F6" w:rsidP="00151300">
      <w:pPr>
        <w:pStyle w:val="Default"/>
        <w:numPr>
          <w:ilvl w:val="0"/>
          <w:numId w:val="51"/>
        </w:numPr>
        <w:spacing w:line="276" w:lineRule="auto"/>
        <w:ind w:left="284" w:hanging="426"/>
        <w:jc w:val="both"/>
        <w:rPr>
          <w:rFonts w:ascii="Cambria" w:hAnsi="Cambria" w:cs="Tahoma"/>
          <w:color w:val="auto"/>
          <w:sz w:val="22"/>
          <w:szCs w:val="22"/>
        </w:rPr>
      </w:pPr>
      <w:r w:rsidRPr="00DD1E37">
        <w:rPr>
          <w:rFonts w:ascii="Cambria" w:hAnsi="Cambria"/>
          <w:color w:val="auto"/>
          <w:sz w:val="22"/>
          <w:szCs w:val="22"/>
          <w:lang w:eastAsia="pl-PL"/>
        </w:rPr>
        <w:t>W toku badania i oceny ofert zamawiający na podst. art. 223 ust. 1 pzp może żądać od wykonawców wyjaśnień dotyczących treści złożonych ofert oraz przedm</w:t>
      </w:r>
      <w:r w:rsidR="00F46245">
        <w:rPr>
          <w:rFonts w:ascii="Cambria" w:hAnsi="Cambria"/>
          <w:color w:val="auto"/>
          <w:sz w:val="22"/>
          <w:szCs w:val="22"/>
          <w:lang w:eastAsia="pl-PL"/>
        </w:rPr>
        <w:t>iotowych środków dowodowych</w:t>
      </w:r>
      <w:r w:rsidRPr="00DD1E37">
        <w:rPr>
          <w:rFonts w:ascii="Cambria" w:hAnsi="Cambria"/>
          <w:color w:val="auto"/>
          <w:sz w:val="22"/>
          <w:szCs w:val="22"/>
          <w:lang w:eastAsia="pl-PL"/>
        </w:rPr>
        <w:t xml:space="preserve"> lub innych składanych dokumentów lub oświadczeń.</w:t>
      </w:r>
    </w:p>
    <w:p w:rsidR="000362F6" w:rsidRPr="00DD1E37" w:rsidRDefault="000362F6" w:rsidP="00151300">
      <w:pPr>
        <w:pStyle w:val="Default"/>
        <w:numPr>
          <w:ilvl w:val="0"/>
          <w:numId w:val="51"/>
        </w:numPr>
        <w:tabs>
          <w:tab w:val="num" w:pos="284"/>
        </w:tabs>
        <w:spacing w:line="276" w:lineRule="auto"/>
        <w:ind w:left="284" w:hanging="426"/>
        <w:jc w:val="both"/>
        <w:rPr>
          <w:rFonts w:ascii="Cambria" w:hAnsi="Cambria" w:cs="Tahoma"/>
          <w:color w:val="auto"/>
          <w:sz w:val="22"/>
          <w:szCs w:val="22"/>
        </w:rPr>
      </w:pPr>
      <w:r w:rsidRPr="00DD1E37">
        <w:rPr>
          <w:rFonts w:ascii="Cambria" w:hAnsi="Cambria"/>
          <w:color w:val="auto"/>
          <w:sz w:val="22"/>
          <w:szCs w:val="22"/>
          <w:lang w:eastAsia="pl-PL"/>
        </w:rPr>
        <w:t xml:space="preserve">Niedopuszczalne jest prowadzenie między zamawiającym a wykonawcą negocjacji dotyczących złożonej oferty oraz, z uwzględnieniem rozdziału 17 ust. 8  dokonywanie jakiejkolwiek zmiany w jej treści. </w:t>
      </w:r>
    </w:p>
    <w:p w:rsidR="000362F6" w:rsidRPr="00DD1E37" w:rsidRDefault="000362F6" w:rsidP="00151300">
      <w:pPr>
        <w:pStyle w:val="Default"/>
        <w:numPr>
          <w:ilvl w:val="0"/>
          <w:numId w:val="51"/>
        </w:numPr>
        <w:tabs>
          <w:tab w:val="num" w:pos="284"/>
        </w:tabs>
        <w:spacing w:line="276" w:lineRule="auto"/>
        <w:ind w:left="284" w:hanging="426"/>
        <w:jc w:val="both"/>
        <w:rPr>
          <w:rFonts w:ascii="Cambria" w:hAnsi="Cambria" w:cs="Tahoma"/>
          <w:color w:val="auto"/>
          <w:sz w:val="22"/>
          <w:szCs w:val="22"/>
        </w:rPr>
      </w:pPr>
      <w:r w:rsidRPr="00DD1E37">
        <w:rPr>
          <w:rFonts w:ascii="Cambria" w:hAnsi="Cambria"/>
          <w:color w:val="auto"/>
          <w:sz w:val="22"/>
          <w:szCs w:val="22"/>
        </w:rPr>
        <w:t>Sposób złożenia podmiotowych środków dowodowych wykonawca sp</w:t>
      </w:r>
      <w:r w:rsidR="00F46245">
        <w:rPr>
          <w:rFonts w:ascii="Cambria" w:hAnsi="Cambria"/>
          <w:color w:val="auto"/>
          <w:sz w:val="22"/>
          <w:szCs w:val="22"/>
        </w:rPr>
        <w:t xml:space="preserve">orządza w oparciu o rozdział </w:t>
      </w:r>
      <w:r w:rsidRPr="00DD1E37">
        <w:rPr>
          <w:rFonts w:ascii="Cambria" w:hAnsi="Cambria"/>
          <w:color w:val="auto"/>
          <w:sz w:val="22"/>
          <w:szCs w:val="22"/>
        </w:rPr>
        <w:t>8 SWZ.</w:t>
      </w:r>
    </w:p>
    <w:p w:rsidR="000362F6" w:rsidRPr="00DD1E37" w:rsidRDefault="000362F6" w:rsidP="00151300">
      <w:pPr>
        <w:pStyle w:val="Default"/>
        <w:numPr>
          <w:ilvl w:val="0"/>
          <w:numId w:val="51"/>
        </w:numPr>
        <w:tabs>
          <w:tab w:val="num" w:pos="284"/>
        </w:tabs>
        <w:spacing w:line="276" w:lineRule="auto"/>
        <w:ind w:left="284" w:hanging="426"/>
        <w:jc w:val="both"/>
        <w:rPr>
          <w:rFonts w:ascii="Cambria" w:hAnsi="Cambria" w:cs="Tahoma"/>
          <w:color w:val="auto"/>
          <w:sz w:val="22"/>
          <w:szCs w:val="22"/>
        </w:rPr>
      </w:pPr>
      <w:r w:rsidRPr="00DD1E37">
        <w:rPr>
          <w:rFonts w:ascii="Cambria" w:hAnsi="Cambria" w:cs="Tahoma"/>
          <w:color w:val="auto"/>
          <w:sz w:val="22"/>
          <w:szCs w:val="22"/>
        </w:rPr>
        <w:t xml:space="preserve">W przypadku, gdy wykonawca </w:t>
      </w:r>
      <w:r w:rsidRPr="00DD1E37">
        <w:rPr>
          <w:rFonts w:ascii="Cambria" w:hAnsi="Cambria" w:cs="Tahoma"/>
          <w:color w:val="auto"/>
          <w:sz w:val="22"/>
          <w:szCs w:val="22"/>
          <w:lang w:eastAsia="pl-PL"/>
        </w:rPr>
        <w:t>wbrew dyspozy</w:t>
      </w:r>
      <w:r w:rsidR="00F46245">
        <w:rPr>
          <w:rFonts w:ascii="Cambria" w:hAnsi="Cambria" w:cs="Tahoma"/>
          <w:color w:val="auto"/>
          <w:sz w:val="22"/>
          <w:szCs w:val="22"/>
          <w:lang w:eastAsia="pl-PL"/>
        </w:rPr>
        <w:t>cjom zamawiającego zawartym w S</w:t>
      </w:r>
      <w:r w:rsidRPr="00DD1E37">
        <w:rPr>
          <w:rFonts w:ascii="Cambria" w:hAnsi="Cambria" w:cs="Tahoma"/>
          <w:color w:val="auto"/>
          <w:sz w:val="22"/>
          <w:szCs w:val="22"/>
          <w:lang w:eastAsia="pl-PL"/>
        </w:rPr>
        <w:t>WZ załączy do oferty dokumenty podmiotowe potwierdzające spełnienie warunków udziału w postępowaniu i jego ofer</w:t>
      </w:r>
      <w:r w:rsidR="00F46245">
        <w:rPr>
          <w:rFonts w:ascii="Cambria" w:hAnsi="Cambria" w:cs="Tahoma"/>
          <w:color w:val="auto"/>
          <w:sz w:val="22"/>
          <w:szCs w:val="22"/>
          <w:lang w:eastAsia="pl-PL"/>
        </w:rPr>
        <w:t xml:space="preserve">ta zostanie oceniona najwyżej, </w:t>
      </w:r>
      <w:r w:rsidRPr="00DD1E37">
        <w:rPr>
          <w:rFonts w:ascii="Cambria" w:hAnsi="Cambria" w:cs="Tahoma"/>
          <w:color w:val="auto"/>
          <w:sz w:val="22"/>
          <w:szCs w:val="22"/>
          <w:lang w:eastAsia="pl-PL"/>
        </w:rPr>
        <w:t xml:space="preserve">to wówczas zamawiający przed wyborem oferty tego wykonawcy, zażąda przedłożenia oświadczenia potwierdzającego, że złożone dokumenty pozostają nadal aktualne. Podobne stanowisko wyrażone zostało w wyroku </w:t>
      </w:r>
      <w:r w:rsidRPr="00DD1E37">
        <w:rPr>
          <w:rFonts w:ascii="Cambria" w:hAnsi="Cambria" w:cs="Tahoma"/>
          <w:bCs/>
          <w:color w:val="auto"/>
          <w:sz w:val="22"/>
          <w:szCs w:val="22"/>
          <w:lang w:eastAsia="pl-PL"/>
        </w:rPr>
        <w:t>KIO z dnia 25 stycznia 2017 r. sygn. 103/17.</w:t>
      </w:r>
    </w:p>
    <w:p w:rsidR="0098282B" w:rsidRDefault="0098282B" w:rsidP="001412ED">
      <w:pPr>
        <w:shd w:val="clear" w:color="auto" w:fill="FFFFFF"/>
        <w:spacing w:line="240" w:lineRule="auto"/>
        <w:rPr>
          <w:rFonts w:ascii="Cambria" w:hAnsi="Cambria" w:cs="Tahoma"/>
          <w:b/>
          <w:strike/>
          <w:spacing w:val="-2"/>
        </w:rPr>
      </w:pPr>
    </w:p>
    <w:p w:rsidR="001412ED" w:rsidRPr="00F43A1D" w:rsidRDefault="001412ED" w:rsidP="001412ED">
      <w:pPr>
        <w:shd w:val="clear" w:color="auto" w:fill="FFFFFF"/>
        <w:spacing w:after="0" w:line="240" w:lineRule="auto"/>
        <w:rPr>
          <w:rFonts w:ascii="Cambria" w:hAnsi="Cambria" w:cs="Tahoma"/>
          <w:b/>
          <w:spacing w:val="-2"/>
        </w:rPr>
      </w:pPr>
    </w:p>
    <w:p w:rsidR="001412ED" w:rsidRPr="00F43A1D" w:rsidRDefault="001412ED" w:rsidP="001412ED">
      <w:pPr>
        <w:shd w:val="clear" w:color="auto" w:fill="FFFFFF"/>
        <w:spacing w:after="0" w:line="240" w:lineRule="auto"/>
        <w:jc w:val="center"/>
        <w:rPr>
          <w:rFonts w:ascii="Cambria" w:hAnsi="Cambria" w:cs="Tahoma"/>
          <w:b/>
          <w:spacing w:val="-2"/>
        </w:rPr>
      </w:pPr>
      <w:r w:rsidRPr="00F43A1D">
        <w:rPr>
          <w:rFonts w:ascii="Cambria" w:hAnsi="Cambria" w:cs="Tahoma"/>
          <w:b/>
          <w:spacing w:val="-2"/>
        </w:rPr>
        <w:lastRenderedPageBreak/>
        <w:t>ROZDZIAŁ 23</w:t>
      </w:r>
    </w:p>
    <w:p w:rsidR="001412ED" w:rsidRPr="00F62516" w:rsidRDefault="001412ED" w:rsidP="001412ED">
      <w:pPr>
        <w:autoSpaceDE w:val="0"/>
        <w:autoSpaceDN w:val="0"/>
        <w:adjustRightInd w:val="0"/>
        <w:spacing w:after="0" w:line="240" w:lineRule="auto"/>
        <w:jc w:val="center"/>
        <w:rPr>
          <w:rFonts w:ascii="Cambria" w:hAnsi="Cambria"/>
          <w:b/>
        </w:rPr>
      </w:pPr>
      <w:r w:rsidRPr="00F43A1D">
        <w:rPr>
          <w:rFonts w:ascii="Cambria" w:hAnsi="Cambria"/>
          <w:b/>
        </w:rPr>
        <w:t>OPIS CZĘŚCI ZAMÓWIENIA</w:t>
      </w:r>
      <w:r w:rsidRPr="00F62516">
        <w:rPr>
          <w:rFonts w:ascii="Cambria" w:hAnsi="Cambria"/>
          <w:b/>
        </w:rPr>
        <w:t>, JEŻELI ZAMAWIAJĄCY DOPUSZCZA SKŁADANIE                                                OFERT CZĘŚCIOWYCH</w:t>
      </w:r>
    </w:p>
    <w:p w:rsidR="001412ED" w:rsidRPr="00F62516" w:rsidRDefault="001412ED" w:rsidP="001412ED">
      <w:pPr>
        <w:autoSpaceDE w:val="0"/>
        <w:autoSpaceDN w:val="0"/>
        <w:adjustRightInd w:val="0"/>
        <w:spacing w:line="240" w:lineRule="auto"/>
        <w:jc w:val="center"/>
        <w:rPr>
          <w:rFonts w:ascii="Cambria" w:hAnsi="Cambria"/>
          <w:b/>
        </w:rPr>
      </w:pPr>
    </w:p>
    <w:p w:rsidR="00F46245" w:rsidRDefault="001412ED" w:rsidP="00F46245">
      <w:pPr>
        <w:pStyle w:val="Default"/>
        <w:numPr>
          <w:ilvl w:val="0"/>
          <w:numId w:val="34"/>
        </w:numPr>
        <w:tabs>
          <w:tab w:val="clear" w:pos="720"/>
          <w:tab w:val="num" w:pos="284"/>
        </w:tabs>
        <w:ind w:left="284" w:hanging="426"/>
        <w:jc w:val="both"/>
        <w:rPr>
          <w:rFonts w:ascii="Cambria" w:hAnsi="Cambria" w:cs="Tahoma"/>
          <w:color w:val="auto"/>
          <w:sz w:val="22"/>
          <w:szCs w:val="22"/>
        </w:rPr>
      </w:pPr>
      <w:r w:rsidRPr="004E4EDD">
        <w:rPr>
          <w:rFonts w:ascii="Cambria" w:hAnsi="Cambria"/>
          <w:color w:val="auto"/>
          <w:sz w:val="22"/>
          <w:szCs w:val="22"/>
        </w:rPr>
        <w:t>Zamawiający nie dopuszcza składania ofert częściowych.</w:t>
      </w:r>
    </w:p>
    <w:p w:rsidR="00041A76" w:rsidRPr="00F46245" w:rsidRDefault="00041A76" w:rsidP="00F46245">
      <w:pPr>
        <w:pStyle w:val="Default"/>
        <w:numPr>
          <w:ilvl w:val="0"/>
          <w:numId w:val="34"/>
        </w:numPr>
        <w:tabs>
          <w:tab w:val="clear" w:pos="720"/>
          <w:tab w:val="num" w:pos="284"/>
        </w:tabs>
        <w:ind w:left="284" w:hanging="426"/>
        <w:jc w:val="both"/>
        <w:rPr>
          <w:rFonts w:ascii="Cambria" w:hAnsi="Cambria" w:cs="Tahoma"/>
          <w:color w:val="auto"/>
          <w:sz w:val="22"/>
          <w:szCs w:val="22"/>
        </w:rPr>
      </w:pPr>
      <w:r w:rsidRPr="00F46245">
        <w:rPr>
          <w:rFonts w:ascii="Cambria" w:hAnsi="Cambria" w:cs="Calibri"/>
          <w:iCs/>
          <w:color w:val="auto"/>
          <w:sz w:val="22"/>
          <w:szCs w:val="22"/>
        </w:rPr>
        <w:t xml:space="preserve">Podział zamówienia na części jest uprawnieniem Zamawiającego. </w:t>
      </w:r>
      <w:r w:rsidR="00F46245">
        <w:rPr>
          <w:rFonts w:ascii="Cambria" w:hAnsi="Cambria" w:cs="Calibri"/>
          <w:iCs/>
          <w:color w:val="auto"/>
          <w:sz w:val="22"/>
          <w:szCs w:val="22"/>
        </w:rPr>
        <w:t xml:space="preserve">Podział przedmiotu zamówienia </w:t>
      </w:r>
      <w:r w:rsidRPr="00F46245">
        <w:rPr>
          <w:rFonts w:ascii="Cambria" w:hAnsi="Cambria" w:cs="Calibri"/>
          <w:iCs/>
          <w:color w:val="auto"/>
          <w:sz w:val="22"/>
          <w:szCs w:val="22"/>
        </w:rPr>
        <w:t xml:space="preserve">na części został wprowadzony przez ustawodawcę w celu zwiększenia </w:t>
      </w:r>
      <w:r w:rsidR="00F46245">
        <w:rPr>
          <w:rFonts w:ascii="Cambria" w:hAnsi="Cambria" w:cs="Calibri"/>
          <w:iCs/>
          <w:color w:val="auto"/>
          <w:sz w:val="22"/>
          <w:szCs w:val="22"/>
        </w:rPr>
        <w:t xml:space="preserve">konkurencyjności. Zgodnie </w:t>
      </w:r>
      <w:r w:rsidRPr="00F46245">
        <w:rPr>
          <w:rFonts w:ascii="Cambria" w:hAnsi="Cambria" w:cs="Calibri"/>
          <w:iCs/>
          <w:color w:val="auto"/>
          <w:sz w:val="22"/>
          <w:szCs w:val="22"/>
        </w:rPr>
        <w:t>z motywem 78 preambuły do dyrektywy klasycznej instytucje zamawiające należy w szczególności zachęcać do dzielenia dużych zamówień na części. Podziału takiego można dokonać na zasadzie ilościowej, tak by wielkość poszczególnych zamówień lepiej odpowiadała możliwościom MŚP, lub na zasadzie jakościowej, z uwzględnieniem różnych zaangażo</w:t>
      </w:r>
      <w:r w:rsidR="00F46245">
        <w:rPr>
          <w:rFonts w:ascii="Cambria" w:hAnsi="Cambria" w:cs="Calibri"/>
          <w:iCs/>
          <w:color w:val="auto"/>
          <w:sz w:val="22"/>
          <w:szCs w:val="22"/>
        </w:rPr>
        <w:t xml:space="preserve">wanych branż i specjalizacji, </w:t>
      </w:r>
      <w:r w:rsidRPr="00F46245">
        <w:rPr>
          <w:rFonts w:ascii="Cambria" w:hAnsi="Cambria" w:cs="Calibri"/>
          <w:iCs/>
          <w:color w:val="auto"/>
          <w:sz w:val="22"/>
          <w:szCs w:val="22"/>
        </w:rPr>
        <w:t xml:space="preserve">tak by w większym stopniu dostosować treść poszczególnych zamówień do wyspecjalizowanych sektorów MŚP, lub według różnych kolejnych etapów projektu. W niniejszym postępowaniu zamawiający odstępuje od podziału zamówienia na części gdyż </w:t>
      </w:r>
      <w:r w:rsidRPr="00F46245">
        <w:rPr>
          <w:rStyle w:val="Pogrubienie"/>
          <w:rFonts w:ascii="Cambria" w:hAnsi="Cambria" w:cs="Calibri"/>
          <w:b w:val="0"/>
          <w:iCs/>
          <w:color w:val="auto"/>
          <w:sz w:val="22"/>
          <w:szCs w:val="22"/>
        </w:rPr>
        <w:t>podział groziłby nadmiernymi trudnościami technicznymi lub nadmiernymi kosztami wykonania zamówienia, lub też potrzebom skoordynowania działań różnych wykonawców realizujących poszczególne części zamówienia mogłaby poważnie zagrozić właściwemu wykonaniu zamówienia. Poza tym charakter niniejszego zamówienia, gdzie wszelkie prace odbywają się na jednym obiekcie powoduje bezcelowość podziału zamówienia.</w:t>
      </w:r>
      <w:r w:rsidRPr="00F46245">
        <w:rPr>
          <w:rStyle w:val="Pogrubienie"/>
          <w:rFonts w:ascii="Cambria" w:hAnsi="Cambria" w:cs="Calibri"/>
          <w:iCs/>
          <w:color w:val="auto"/>
          <w:sz w:val="22"/>
          <w:szCs w:val="22"/>
        </w:rPr>
        <w:t xml:space="preserve"> </w:t>
      </w:r>
      <w:r w:rsidRPr="00F46245">
        <w:rPr>
          <w:rFonts w:ascii="Cambria" w:hAnsi="Cambria" w:cs="Calibri"/>
          <w:iCs/>
          <w:color w:val="auto"/>
          <w:sz w:val="22"/>
          <w:szCs w:val="22"/>
        </w:rPr>
        <w:t>Zdaniem zamawiającego celowość dokonania takiego podziału nie ma znaczenia z punktu widzenia oceny zgodności postępowania zamawiającego z literą prawa zamówień publicznych. W orzeczeniu z dnia 11 grudnia 2014 r. sygn.</w:t>
      </w:r>
      <w:r w:rsidRPr="00F46245">
        <w:rPr>
          <w:rStyle w:val="apple-converted-space"/>
          <w:rFonts w:ascii="Cambria" w:hAnsi="Cambria" w:cs="Calibri"/>
          <w:iCs/>
          <w:color w:val="auto"/>
          <w:sz w:val="22"/>
          <w:szCs w:val="22"/>
        </w:rPr>
        <w:t> </w:t>
      </w:r>
      <w:r w:rsidRPr="00F46245">
        <w:rPr>
          <w:rStyle w:val="Pogrubienie"/>
          <w:rFonts w:ascii="Cambria" w:hAnsi="Cambria" w:cs="Calibri"/>
          <w:iCs/>
          <w:color w:val="auto"/>
          <w:sz w:val="22"/>
          <w:szCs w:val="22"/>
        </w:rPr>
        <w:t xml:space="preserve">C-440/13 </w:t>
      </w:r>
      <w:r w:rsidRPr="00F46245">
        <w:rPr>
          <w:rFonts w:ascii="Cambria" w:hAnsi="Cambria" w:cs="Calibri"/>
          <w:iCs/>
          <w:color w:val="auto"/>
          <w:sz w:val="22"/>
          <w:szCs w:val="22"/>
        </w:rPr>
        <w:t>(Croce Amica One Italia Srl v. Azienda Regionale Emergenza Urgenza) Trybunał stwierdził nawet, iż środki ochrony prawnej dostępne na gruncie wspólnotowych przepisów o zamówieniach publicznych w ogóle nie służą badaniu celo</w:t>
      </w:r>
      <w:r w:rsidR="007707AF" w:rsidRPr="00F46245">
        <w:rPr>
          <w:rFonts w:ascii="Cambria" w:hAnsi="Cambria" w:cs="Calibri"/>
          <w:iCs/>
          <w:color w:val="auto"/>
          <w:sz w:val="22"/>
          <w:szCs w:val="22"/>
        </w:rPr>
        <w:t xml:space="preserve">wości działania zamawiającego </w:t>
      </w:r>
      <w:r w:rsidRPr="00F46245">
        <w:rPr>
          <w:rFonts w:ascii="Cambria" w:hAnsi="Cambria" w:cs="Calibri"/>
          <w:iCs/>
          <w:color w:val="auto"/>
          <w:sz w:val="22"/>
          <w:szCs w:val="22"/>
        </w:rPr>
        <w:t>a jedynie jej zgodności z prawem. Zgodnie z intencjami wyrażonymi w Dyrektywie zamawiający powinien mieć obowiązek rozważenia celowości</w:t>
      </w:r>
      <w:r w:rsidRPr="00F46245">
        <w:rPr>
          <w:rStyle w:val="apple-converted-space"/>
          <w:rFonts w:ascii="Cambria" w:hAnsi="Cambria" w:cs="Calibri"/>
          <w:iCs/>
          <w:color w:val="auto"/>
          <w:sz w:val="22"/>
          <w:szCs w:val="22"/>
        </w:rPr>
        <w:t> </w:t>
      </w:r>
      <w:r w:rsidRPr="0020176A">
        <w:rPr>
          <w:rStyle w:val="Pogrubienie"/>
          <w:rFonts w:ascii="Cambria" w:hAnsi="Cambria" w:cs="Calibri"/>
          <w:b w:val="0"/>
          <w:iCs/>
          <w:color w:val="auto"/>
          <w:sz w:val="22"/>
          <w:szCs w:val="22"/>
        </w:rPr>
        <w:t>podziału zamówień na części</w:t>
      </w:r>
      <w:r w:rsidRPr="0020176A">
        <w:rPr>
          <w:rFonts w:ascii="Cambria" w:hAnsi="Cambria" w:cs="Calibri"/>
          <w:b/>
          <w:iCs/>
          <w:color w:val="auto"/>
          <w:sz w:val="22"/>
          <w:szCs w:val="22"/>
        </w:rPr>
        <w:t>,</w:t>
      </w:r>
      <w:r w:rsidRPr="00F46245">
        <w:rPr>
          <w:rFonts w:ascii="Cambria" w:hAnsi="Cambria" w:cs="Calibri"/>
          <w:iCs/>
          <w:color w:val="auto"/>
          <w:sz w:val="22"/>
          <w:szCs w:val="22"/>
        </w:rPr>
        <w:t xml:space="preserve"> jednocześnie zachowując swobodę autonomicznego podejmowania decyzji na każdej podstawie, jaką uzna za stosowną, nie podlegając nadzorowi administracyjnemu ani sądowemu. W przypadku gdy zdecyduje on, że podział zamówienia na części nie byłby właściwy, protokół postępowania powinien zawierać wskazanie głównych przyczyn takiej decyzji zamawiającego co wskazano na wstępie. </w:t>
      </w:r>
      <w:r w:rsidRPr="00F46245">
        <w:rPr>
          <w:rFonts w:ascii="Cambria" w:hAnsi="Cambria"/>
          <w:color w:val="auto"/>
          <w:sz w:val="22"/>
          <w:szCs w:val="22"/>
        </w:rPr>
        <w:t>Należy jednak zwrócić uwagę także, na</w:t>
      </w:r>
      <w:r w:rsidRPr="00F46245">
        <w:rPr>
          <w:rStyle w:val="apple-converted-space"/>
          <w:rFonts w:ascii="Cambria" w:hAnsi="Cambria"/>
          <w:color w:val="auto"/>
          <w:sz w:val="22"/>
          <w:szCs w:val="22"/>
        </w:rPr>
        <w:t> </w:t>
      </w:r>
      <w:r w:rsidRPr="00F46245">
        <w:rPr>
          <w:rStyle w:val="Pogrubienie"/>
          <w:rFonts w:ascii="Cambria" w:hAnsi="Cambria"/>
          <w:color w:val="auto"/>
          <w:sz w:val="22"/>
          <w:szCs w:val="22"/>
          <w:bdr w:val="none" w:sz="0" w:space="0" w:color="auto" w:frame="1"/>
        </w:rPr>
        <w:t xml:space="preserve"> wyroki Krajowej Izby Odwoławczej wydane na podstawie nie obowiązujących już przepisów zachowujących jednak aktualność w dzisiejszym stanie prawnym, uznając autonomiczność decyzji zamawiającego w zakresie podziału zamówienia na części</w:t>
      </w:r>
      <w:r w:rsidRPr="00F46245">
        <w:rPr>
          <w:rFonts w:ascii="Cambria" w:hAnsi="Cambria"/>
          <w:b/>
          <w:color w:val="auto"/>
          <w:sz w:val="22"/>
          <w:szCs w:val="22"/>
        </w:rPr>
        <w:t>.</w:t>
      </w:r>
      <w:r w:rsidRPr="00F46245">
        <w:rPr>
          <w:rFonts w:ascii="Cambria" w:hAnsi="Cambria"/>
          <w:color w:val="auto"/>
          <w:sz w:val="22"/>
          <w:szCs w:val="22"/>
        </w:rPr>
        <w:t xml:space="preserve"> W wyroku z dnia 10 kwietnia 2017 r., KIO 579/17, Izba stwierdziła, iż</w:t>
      </w:r>
      <w:r w:rsidRPr="00F46245">
        <w:rPr>
          <w:rFonts w:ascii="Cambria" w:hAnsi="Cambria"/>
          <w:i/>
          <w:color w:val="auto"/>
          <w:sz w:val="22"/>
          <w:szCs w:val="22"/>
        </w:rPr>
        <w:t xml:space="preserve"> „</w:t>
      </w:r>
      <w:r w:rsidRPr="00F46245">
        <w:rPr>
          <w:rStyle w:val="Uwydatnienie"/>
          <w:rFonts w:ascii="Cambria" w:hAnsi="Cambria"/>
          <w:color w:val="auto"/>
          <w:sz w:val="22"/>
          <w:szCs w:val="22"/>
          <w:bdr w:val="none" w:sz="0" w:space="0" w:color="auto" w:frame="1"/>
        </w:rPr>
        <w:t>Przepis art. 36aa ust. 1 ustawy ma charakter fakultatywny i nie może stanowić źródła obowiązku dla zamawiającego. (…) Przepis art. 96 ust. 1 pkt 11 nie jest źródłem obowiązku zamawiającego polegającego na podziale zamówienia na części, ale jedynie nakłada na zamawiającego obowiązek informacyjny”.</w:t>
      </w:r>
      <w:r w:rsidRPr="00F46245">
        <w:rPr>
          <w:rStyle w:val="apple-converted-space"/>
          <w:rFonts w:ascii="Cambria" w:hAnsi="Cambria"/>
          <w:i/>
          <w:iCs/>
          <w:color w:val="auto"/>
          <w:sz w:val="22"/>
          <w:szCs w:val="22"/>
          <w:bdr w:val="none" w:sz="0" w:space="0" w:color="auto" w:frame="1"/>
        </w:rPr>
        <w:t> </w:t>
      </w:r>
      <w:r w:rsidRPr="00F46245">
        <w:rPr>
          <w:rFonts w:ascii="Cambria" w:hAnsi="Cambria"/>
          <w:color w:val="auto"/>
          <w:sz w:val="22"/>
          <w:szCs w:val="22"/>
        </w:rPr>
        <w:t>Podobnie w wyroku z dnia 9 lutego 2017 r., KIO 164/17, podkreślono, że ustawa PZP nie nakłada na zamawiającego obowiązku podziału zamówienia na części, pozostawiając w jego decyzji, czy zamówienie podzielić na części, a jeśli tak, to w jaki sposób tego podziału dokonać, co potwierdza literalne brzmienie art. 36aa ust. 1 PZP.</w:t>
      </w:r>
    </w:p>
    <w:p w:rsidR="001412ED" w:rsidRPr="00F62516" w:rsidRDefault="001412ED" w:rsidP="001412ED">
      <w:pPr>
        <w:shd w:val="clear" w:color="auto" w:fill="FFFFFF"/>
        <w:spacing w:after="0" w:line="240" w:lineRule="auto"/>
        <w:rPr>
          <w:rFonts w:ascii="Cambria" w:hAnsi="Cambria" w:cs="Tahoma"/>
          <w:b/>
          <w:spacing w:val="-2"/>
        </w:rPr>
      </w:pPr>
    </w:p>
    <w:p w:rsidR="001412ED" w:rsidRPr="00F62516" w:rsidRDefault="001412ED" w:rsidP="001412ED">
      <w:pPr>
        <w:shd w:val="clear" w:color="auto" w:fill="FFFFFF"/>
        <w:spacing w:after="0" w:line="240" w:lineRule="auto"/>
        <w:ind w:left="426" w:hanging="426"/>
        <w:jc w:val="center"/>
        <w:rPr>
          <w:rFonts w:ascii="Cambria" w:hAnsi="Cambria" w:cs="Tahoma"/>
          <w:b/>
          <w:spacing w:val="-2"/>
        </w:rPr>
      </w:pPr>
      <w:r w:rsidRPr="00F62516">
        <w:rPr>
          <w:rFonts w:ascii="Cambria" w:hAnsi="Cambria" w:cs="Tahoma"/>
          <w:b/>
          <w:spacing w:val="-2"/>
        </w:rPr>
        <w:t>ROZDZIAŁ 24</w:t>
      </w:r>
    </w:p>
    <w:p w:rsidR="001412ED" w:rsidRPr="00F62516" w:rsidRDefault="001412ED" w:rsidP="001412ED">
      <w:pPr>
        <w:shd w:val="clear" w:color="auto" w:fill="FFFFFF"/>
        <w:spacing w:after="0" w:line="240" w:lineRule="auto"/>
        <w:jc w:val="center"/>
        <w:rPr>
          <w:rFonts w:ascii="Cambria" w:hAnsi="Cambria" w:cs="Tahoma"/>
          <w:b/>
          <w:spacing w:val="-2"/>
        </w:rPr>
      </w:pPr>
      <w:r w:rsidRPr="00F62516">
        <w:rPr>
          <w:rFonts w:ascii="Cambria" w:hAnsi="Cambria"/>
          <w:b/>
        </w:rPr>
        <w:t>LICZBA CZĘŚCI ZAMÓWIENIA, NA KTÓRĄ WYKONAWCA MOŻE ZŁOŻYĆ OFERTĘ, LUB MAKSYMALNĄ LICZBĘ CZĘŚCI, NA KTÓRE ZAMÓWIENIE MOŻE ZOSTAĆ UDZIELONE TEMU SAMEMU WYKONAWCY, ORAZ KRYTERIA LUB ZASADY, MAJĄCE ZASTOSOWANIE DO USTALENIA, KTÓRE CZĘŚCI ZAMÓWIENIA ZOSTANĄ UDZIELONE JEDNEMU WYKONAWCY, W PRZYPADKU WYBORU JEGO OFERTY W WIĘKSZEJ NIŻ MAKSYMALNA LICZBIE CZĘŚCI</w:t>
      </w:r>
    </w:p>
    <w:p w:rsidR="001412ED" w:rsidRPr="00F62516" w:rsidRDefault="001412ED" w:rsidP="001412ED">
      <w:pPr>
        <w:shd w:val="clear" w:color="auto" w:fill="FFFFFF"/>
        <w:spacing w:line="240" w:lineRule="auto"/>
        <w:jc w:val="center"/>
        <w:rPr>
          <w:rFonts w:ascii="Cambria" w:hAnsi="Cambria" w:cs="Tahoma"/>
          <w:b/>
          <w:spacing w:val="-2"/>
        </w:rPr>
      </w:pPr>
    </w:p>
    <w:p w:rsidR="001412ED" w:rsidRPr="00F43A1D" w:rsidRDefault="001412ED" w:rsidP="001412ED">
      <w:pPr>
        <w:pStyle w:val="Default"/>
        <w:jc w:val="both"/>
        <w:rPr>
          <w:rFonts w:ascii="Cambria" w:hAnsi="Cambria" w:cs="Tahoma"/>
          <w:color w:val="auto"/>
          <w:sz w:val="22"/>
          <w:szCs w:val="22"/>
        </w:rPr>
      </w:pPr>
      <w:r w:rsidRPr="00F62516">
        <w:rPr>
          <w:rFonts w:ascii="Cambria" w:hAnsi="Cambria"/>
          <w:color w:val="auto"/>
          <w:sz w:val="22"/>
          <w:szCs w:val="22"/>
        </w:rPr>
        <w:t>Zamawiający w niniejszym postępowaniu nie dopuścił składanie ofert częściowych zgodnie z informacjami zawartymi w rozdziale 23 SWZ.</w:t>
      </w:r>
    </w:p>
    <w:p w:rsidR="001412ED" w:rsidRDefault="001412ED" w:rsidP="001412ED">
      <w:pPr>
        <w:pStyle w:val="WW-Tekstpodstawowy3"/>
        <w:ind w:right="-2"/>
        <w:rPr>
          <w:rFonts w:ascii="Cambria" w:hAnsi="Cambria" w:cs="Tahoma"/>
          <w:b/>
          <w:szCs w:val="22"/>
        </w:rPr>
      </w:pPr>
    </w:p>
    <w:p w:rsidR="0098282B" w:rsidRDefault="0098282B" w:rsidP="00383299">
      <w:pPr>
        <w:pStyle w:val="WW-Tekstpodstawowy3"/>
        <w:ind w:right="-2"/>
        <w:rPr>
          <w:rFonts w:ascii="Cambria" w:hAnsi="Cambria" w:cs="Tahoma"/>
          <w:b/>
          <w:szCs w:val="22"/>
        </w:rPr>
      </w:pPr>
    </w:p>
    <w:p w:rsidR="0098282B" w:rsidRDefault="0098282B" w:rsidP="001412ED">
      <w:pPr>
        <w:pStyle w:val="WW-Tekstpodstawowy3"/>
        <w:ind w:left="426" w:right="-2" w:hanging="426"/>
        <w:jc w:val="center"/>
        <w:rPr>
          <w:rFonts w:ascii="Cambria" w:hAnsi="Cambria" w:cs="Tahoma"/>
          <w:b/>
          <w:szCs w:val="22"/>
        </w:rPr>
      </w:pPr>
    </w:p>
    <w:p w:rsidR="001412ED" w:rsidRPr="00F43A1D" w:rsidRDefault="001412ED" w:rsidP="001412ED">
      <w:pPr>
        <w:pStyle w:val="WW-Tekstpodstawowy3"/>
        <w:ind w:left="426" w:right="-2" w:hanging="426"/>
        <w:jc w:val="center"/>
        <w:rPr>
          <w:rFonts w:ascii="Cambria" w:hAnsi="Cambria" w:cs="Tahoma"/>
          <w:b/>
          <w:szCs w:val="22"/>
        </w:rPr>
      </w:pPr>
      <w:r w:rsidRPr="00F43A1D">
        <w:rPr>
          <w:rFonts w:ascii="Cambria" w:hAnsi="Cambria" w:cs="Tahoma"/>
          <w:b/>
          <w:szCs w:val="22"/>
        </w:rPr>
        <w:t>ROZDZIAŁ 25</w:t>
      </w:r>
    </w:p>
    <w:p w:rsidR="001412ED" w:rsidRPr="00F43A1D" w:rsidRDefault="001412ED" w:rsidP="001412ED">
      <w:pPr>
        <w:pStyle w:val="WW-Tekstpodstawowy3"/>
        <w:ind w:right="-2"/>
        <w:jc w:val="center"/>
        <w:rPr>
          <w:rFonts w:ascii="Cambria" w:hAnsi="Cambria" w:cs="Tahoma"/>
          <w:b/>
          <w:szCs w:val="22"/>
        </w:rPr>
      </w:pPr>
      <w:r w:rsidRPr="00F43A1D">
        <w:rPr>
          <w:rFonts w:ascii="Cambria" w:hAnsi="Cambria"/>
          <w:b/>
          <w:szCs w:val="22"/>
        </w:rPr>
        <w:t>INFORMACJE DOTYCZĄCE OFERT WARIANTOWYCH, W TYM INFORMACJE O SPOSOBIE PRZEDSTAWIANIA OFERT WARIANTOWYCH ORAZ MINIMALNE WARUNKI, JAKIM MUSZĄ ODPOWIADAĆ OFERTY WARIANTOWE, JEŻELI ZAMAWIAJĄCY WYMAGA                                                          LUB DOPUSZCZA ICH SKŁADANIE.</w:t>
      </w:r>
    </w:p>
    <w:p w:rsidR="001412ED" w:rsidRPr="00F43A1D" w:rsidRDefault="001412ED" w:rsidP="001412ED">
      <w:pPr>
        <w:spacing w:line="240" w:lineRule="auto"/>
        <w:ind w:left="426" w:hanging="426"/>
        <w:rPr>
          <w:rFonts w:ascii="Cambria" w:hAnsi="Cambria"/>
        </w:rPr>
      </w:pPr>
    </w:p>
    <w:p w:rsidR="001412ED" w:rsidRPr="001D0EFF" w:rsidRDefault="001412ED" w:rsidP="001412ED">
      <w:pPr>
        <w:spacing w:line="240" w:lineRule="auto"/>
        <w:ind w:left="426" w:hanging="426"/>
        <w:rPr>
          <w:rFonts w:ascii="Cambria" w:hAnsi="Cambria"/>
        </w:rPr>
      </w:pPr>
      <w:r w:rsidRPr="00F43A1D">
        <w:rPr>
          <w:rFonts w:ascii="Cambria" w:hAnsi="Cambria"/>
        </w:rPr>
        <w:t>Zamawiający w postępowaniu nie dopuszcza składania ofert wariantowych.</w:t>
      </w:r>
    </w:p>
    <w:p w:rsidR="001412ED" w:rsidRDefault="001412ED" w:rsidP="001412ED">
      <w:pPr>
        <w:spacing w:line="240" w:lineRule="auto"/>
        <w:ind w:left="426" w:hanging="426"/>
        <w:jc w:val="center"/>
        <w:rPr>
          <w:rFonts w:ascii="Cambria" w:hAnsi="Cambria" w:cs="Tahoma"/>
          <w:b/>
        </w:rPr>
      </w:pPr>
    </w:p>
    <w:p w:rsidR="001412ED" w:rsidRPr="00F43A1D" w:rsidRDefault="001412ED" w:rsidP="001412ED">
      <w:pPr>
        <w:spacing w:after="0" w:line="240" w:lineRule="auto"/>
        <w:ind w:left="426" w:hanging="426"/>
        <w:jc w:val="center"/>
        <w:rPr>
          <w:rFonts w:ascii="Cambria" w:hAnsi="Cambria" w:cs="Tahoma"/>
          <w:b/>
        </w:rPr>
      </w:pPr>
      <w:r w:rsidRPr="00F43A1D">
        <w:rPr>
          <w:rFonts w:ascii="Cambria" w:hAnsi="Cambria" w:cs="Tahoma"/>
          <w:b/>
        </w:rPr>
        <w:t>ROZDZIAŁ 26</w:t>
      </w:r>
    </w:p>
    <w:p w:rsidR="001412ED" w:rsidRPr="00F43A1D" w:rsidRDefault="001412ED" w:rsidP="001412ED">
      <w:pPr>
        <w:spacing w:after="0" w:line="240" w:lineRule="auto"/>
        <w:jc w:val="center"/>
        <w:rPr>
          <w:rFonts w:ascii="Cambria" w:hAnsi="Cambria" w:cs="Tahoma"/>
          <w:b/>
        </w:rPr>
      </w:pPr>
      <w:r w:rsidRPr="00F43A1D">
        <w:rPr>
          <w:rFonts w:ascii="Cambria" w:hAnsi="Cambria"/>
          <w:b/>
        </w:rPr>
        <w:t>WYMAGANIA W ZAKRESIE ZATRUDNIENIA NA PODSTAWIE STOSUNKU PRACY,                                                 W OKOLICZNOŚCIACH, O KTÓRYCH MOWA W ART. 95</w:t>
      </w:r>
    </w:p>
    <w:p w:rsidR="001412ED" w:rsidRPr="00F43A1D" w:rsidRDefault="001412ED" w:rsidP="001412ED">
      <w:pPr>
        <w:spacing w:line="240" w:lineRule="auto"/>
        <w:ind w:left="426" w:firstLine="283"/>
        <w:jc w:val="center"/>
        <w:rPr>
          <w:rFonts w:ascii="Cambria" w:hAnsi="Cambria" w:cs="Tahoma"/>
          <w:b/>
        </w:rPr>
      </w:pPr>
    </w:p>
    <w:p w:rsidR="00EE005B" w:rsidRPr="00EF573D" w:rsidRDefault="00EE005B" w:rsidP="00151300">
      <w:pPr>
        <w:numPr>
          <w:ilvl w:val="0"/>
          <w:numId w:val="54"/>
        </w:numPr>
        <w:autoSpaceDE w:val="0"/>
        <w:autoSpaceDN w:val="0"/>
        <w:adjustRightInd w:val="0"/>
        <w:spacing w:after="0" w:line="276" w:lineRule="auto"/>
        <w:ind w:left="284" w:hanging="426"/>
        <w:jc w:val="both"/>
        <w:rPr>
          <w:rFonts w:ascii="Cambria" w:hAnsi="Cambria" w:cs="Tahoma"/>
          <w:lang w:eastAsia="pl-PL"/>
        </w:rPr>
      </w:pPr>
      <w:r w:rsidRPr="00EF573D">
        <w:rPr>
          <w:rFonts w:ascii="Cambria" w:hAnsi="Cambria" w:cs="Tahoma"/>
          <w:lang w:eastAsia="pl-PL"/>
        </w:rPr>
        <w:t xml:space="preserve">Zamawiający określił w SWZ </w:t>
      </w:r>
      <w:r w:rsidRPr="00EF573D">
        <w:rPr>
          <w:rFonts w:ascii="Cambria" w:hAnsi="Cambria"/>
        </w:rPr>
        <w:t>wymagania związane z realizacją zamówienia w zakresie zatrudnienia przez wykonawcę lub podwykonawcę na podstawie stosunku pracy osób wykonujących wskazane przez zamawiającego czynności w zakresie realizacji zamówienia, jeżeli wykonanie tych czynności polega na wykonywaniu pracy w sposób określony w art. 22 § 1 ustawy z dnia 26 cz</w:t>
      </w:r>
      <w:r w:rsidR="00EF573D">
        <w:rPr>
          <w:rFonts w:ascii="Cambria" w:hAnsi="Cambria"/>
        </w:rPr>
        <w:t xml:space="preserve">erwca 1974 r. </w:t>
      </w:r>
      <w:r w:rsidRPr="00EF573D">
        <w:rPr>
          <w:rFonts w:ascii="Cambria" w:hAnsi="Cambria"/>
        </w:rPr>
        <w:t>– Kodeks pracy (Dz. U. z 2019 r. poz. 1040, 1043 i 1495).</w:t>
      </w:r>
    </w:p>
    <w:p w:rsidR="00EE005B" w:rsidRPr="00EF573D" w:rsidRDefault="00EE005B" w:rsidP="00151300">
      <w:pPr>
        <w:numPr>
          <w:ilvl w:val="0"/>
          <w:numId w:val="54"/>
        </w:numPr>
        <w:autoSpaceDE w:val="0"/>
        <w:autoSpaceDN w:val="0"/>
        <w:adjustRightInd w:val="0"/>
        <w:spacing w:after="0" w:line="276" w:lineRule="auto"/>
        <w:ind w:left="284" w:hanging="426"/>
        <w:jc w:val="both"/>
        <w:rPr>
          <w:rFonts w:ascii="Cambria" w:hAnsi="Cambria" w:cs="Tahoma"/>
          <w:lang w:eastAsia="pl-PL"/>
        </w:rPr>
      </w:pPr>
      <w:r w:rsidRPr="00EF573D">
        <w:rPr>
          <w:rFonts w:ascii="Cambria" w:hAnsi="Cambria" w:cs="Tahoma"/>
          <w:lang w:eastAsia="pl-PL"/>
        </w:rPr>
        <w:t>Zamawiający przewidując  wymagania o których mowa powyżej określił:</w:t>
      </w:r>
    </w:p>
    <w:p w:rsidR="00EE005B" w:rsidRPr="00EF573D" w:rsidRDefault="00EE005B" w:rsidP="00151300">
      <w:pPr>
        <w:pStyle w:val="Default"/>
        <w:numPr>
          <w:ilvl w:val="0"/>
          <w:numId w:val="55"/>
        </w:numPr>
        <w:spacing w:line="276" w:lineRule="auto"/>
        <w:jc w:val="both"/>
        <w:rPr>
          <w:rFonts w:ascii="Cambria" w:hAnsi="Cambria" w:cs="TimesNewRomanPSMT"/>
          <w:color w:val="auto"/>
          <w:sz w:val="22"/>
          <w:szCs w:val="22"/>
          <w:lang w:eastAsia="pl-PL"/>
        </w:rPr>
      </w:pPr>
      <w:r w:rsidRPr="00EF573D">
        <w:rPr>
          <w:rFonts w:ascii="Cambria" w:hAnsi="Cambria"/>
          <w:color w:val="auto"/>
          <w:sz w:val="22"/>
          <w:szCs w:val="22"/>
          <w:lang w:eastAsia="pl-PL"/>
        </w:rPr>
        <w:t xml:space="preserve">rodzaj czynności niezbędnych do realizacji zamówienia, których dotyczą wymagania zatrudnienia na podstawie stosunku pracy przez wykonawcę lub podwykonawcę osób wykonujących czynności w trakcie realizacji zamówienia; </w:t>
      </w:r>
    </w:p>
    <w:p w:rsidR="00EE005B" w:rsidRPr="00EF573D" w:rsidRDefault="00EE005B" w:rsidP="00151300">
      <w:pPr>
        <w:pStyle w:val="Default"/>
        <w:numPr>
          <w:ilvl w:val="0"/>
          <w:numId w:val="55"/>
        </w:numPr>
        <w:spacing w:line="276" w:lineRule="auto"/>
        <w:jc w:val="both"/>
        <w:rPr>
          <w:rFonts w:ascii="Cambria" w:hAnsi="Cambria" w:cs="TimesNewRomanPSMT"/>
          <w:color w:val="auto"/>
          <w:sz w:val="22"/>
          <w:szCs w:val="22"/>
          <w:lang w:eastAsia="pl-PL"/>
        </w:rPr>
      </w:pPr>
      <w:r w:rsidRPr="00EF573D">
        <w:rPr>
          <w:rFonts w:ascii="Cambria" w:hAnsi="Cambria"/>
          <w:color w:val="auto"/>
          <w:sz w:val="22"/>
          <w:szCs w:val="22"/>
          <w:lang w:eastAsia="pl-PL"/>
        </w:rPr>
        <w:t xml:space="preserve">sposób weryfikacji zatrudnienia tych osób; </w:t>
      </w:r>
    </w:p>
    <w:p w:rsidR="00EE005B" w:rsidRPr="00EF573D" w:rsidRDefault="00EE005B" w:rsidP="00151300">
      <w:pPr>
        <w:pStyle w:val="Default"/>
        <w:numPr>
          <w:ilvl w:val="0"/>
          <w:numId w:val="55"/>
        </w:numPr>
        <w:spacing w:line="276" w:lineRule="auto"/>
        <w:jc w:val="both"/>
        <w:rPr>
          <w:rFonts w:ascii="Cambria" w:hAnsi="Cambria" w:cs="TimesNewRomanPSMT"/>
          <w:color w:val="auto"/>
          <w:sz w:val="22"/>
          <w:szCs w:val="22"/>
          <w:lang w:eastAsia="pl-PL"/>
        </w:rPr>
      </w:pPr>
      <w:r w:rsidRPr="00EF573D">
        <w:rPr>
          <w:rFonts w:ascii="Cambria" w:hAnsi="Cambria"/>
          <w:color w:val="auto"/>
          <w:sz w:val="22"/>
          <w:szCs w:val="22"/>
          <w:lang w:eastAsia="pl-PL"/>
        </w:rPr>
        <w:t>uprawnienia zamawiającego w zakresie kontroli spełniania przez wykonawcę wymagań związanych z zatrudnianiem tych osób oraz sankcji z tytułu niespełnienia tych wymagań</w:t>
      </w:r>
    </w:p>
    <w:p w:rsidR="00EE005B" w:rsidRPr="00EF573D" w:rsidRDefault="00EE005B" w:rsidP="00151300">
      <w:pPr>
        <w:pStyle w:val="Akapitzlist"/>
        <w:numPr>
          <w:ilvl w:val="0"/>
          <w:numId w:val="54"/>
        </w:numPr>
        <w:tabs>
          <w:tab w:val="num" w:pos="284"/>
        </w:tabs>
        <w:suppressAutoHyphens w:val="0"/>
        <w:autoSpaceDE w:val="0"/>
        <w:autoSpaceDN w:val="0"/>
        <w:adjustRightInd w:val="0"/>
        <w:spacing w:line="276" w:lineRule="auto"/>
        <w:ind w:left="284" w:hanging="426"/>
        <w:jc w:val="both"/>
        <w:rPr>
          <w:rFonts w:ascii="Cambria" w:hAnsi="Cambria"/>
          <w:sz w:val="22"/>
          <w:szCs w:val="22"/>
        </w:rPr>
      </w:pPr>
      <w:r w:rsidRPr="00EF573D">
        <w:rPr>
          <w:rFonts w:ascii="Cambria" w:hAnsi="Cambria" w:cs="Tahoma"/>
          <w:sz w:val="22"/>
          <w:szCs w:val="22"/>
        </w:rPr>
        <w:t>Zamawiający wymaga, aby czynności polegające na faktycznym wykonywaniu robót budowlanych związanych z wykonaniem całego zamówienia o ile nie są (nie będą) wykonywane przez</w:t>
      </w:r>
      <w:r w:rsidR="00EF573D">
        <w:rPr>
          <w:rFonts w:ascii="Cambria" w:hAnsi="Cambria" w:cs="Tahoma"/>
          <w:sz w:val="22"/>
          <w:szCs w:val="22"/>
        </w:rPr>
        <w:t xml:space="preserve"> daną osobę </w:t>
      </w:r>
      <w:r w:rsidRPr="00EF573D">
        <w:rPr>
          <w:rFonts w:ascii="Cambria" w:hAnsi="Cambria" w:cs="Tahoma"/>
          <w:sz w:val="22"/>
          <w:szCs w:val="22"/>
        </w:rPr>
        <w:t>w ramach prowadzonej przez nią działalności gospodarczej były wykonywane przez osoby zatrudnione przez wykonawcę, podwykonawcę  na podstawie umowy o pracę w pełnym wymiarze czasu pracy.</w:t>
      </w:r>
    </w:p>
    <w:p w:rsidR="00EE005B" w:rsidRPr="00EF573D" w:rsidRDefault="00EE005B" w:rsidP="00151300">
      <w:pPr>
        <w:pStyle w:val="Akapitzlist"/>
        <w:numPr>
          <w:ilvl w:val="0"/>
          <w:numId w:val="54"/>
        </w:numPr>
        <w:tabs>
          <w:tab w:val="num" w:pos="284"/>
        </w:tabs>
        <w:suppressAutoHyphens w:val="0"/>
        <w:autoSpaceDE w:val="0"/>
        <w:autoSpaceDN w:val="0"/>
        <w:adjustRightInd w:val="0"/>
        <w:spacing w:line="276" w:lineRule="auto"/>
        <w:ind w:left="284" w:hanging="426"/>
        <w:jc w:val="both"/>
        <w:rPr>
          <w:rFonts w:ascii="Cambria" w:hAnsi="Cambria"/>
          <w:sz w:val="22"/>
          <w:szCs w:val="22"/>
        </w:rPr>
      </w:pPr>
      <w:r w:rsidRPr="00EF573D">
        <w:rPr>
          <w:rFonts w:ascii="Cambria" w:hAnsi="Cambria" w:cs="Tahoma"/>
          <w:sz w:val="22"/>
          <w:szCs w:val="22"/>
        </w:rPr>
        <w:t xml:space="preserve">Rodzaj czynności niezbędnych do wykonania zamówienia, co do których wykonania zamawiający wymaga zatrudnienia na podstawie umowy o pracę przez wykonawcę lub podwykonawcę osób wykonujących w trakcie realizacji zamówienia - pracowników: </w:t>
      </w:r>
    </w:p>
    <w:p w:rsidR="00EE005B" w:rsidRPr="00EF573D" w:rsidRDefault="00DC0E78" w:rsidP="00151300">
      <w:pPr>
        <w:pStyle w:val="Akapitzlist"/>
        <w:numPr>
          <w:ilvl w:val="0"/>
          <w:numId w:val="56"/>
        </w:numPr>
        <w:suppressAutoHyphens w:val="0"/>
        <w:autoSpaceDE w:val="0"/>
        <w:autoSpaceDN w:val="0"/>
        <w:adjustRightInd w:val="0"/>
        <w:spacing w:line="276" w:lineRule="auto"/>
        <w:jc w:val="both"/>
        <w:rPr>
          <w:rFonts w:ascii="Cambria" w:hAnsi="Cambria" w:cs="Tahoma"/>
          <w:sz w:val="22"/>
          <w:szCs w:val="22"/>
        </w:rPr>
      </w:pPr>
      <w:r w:rsidRPr="00EF573D">
        <w:rPr>
          <w:rFonts w:ascii="Cambria" w:hAnsi="Cambria" w:cstheme="minorHAnsi"/>
          <w:sz w:val="22"/>
          <w:szCs w:val="22"/>
        </w:rPr>
        <w:t>obsługa/operator</w:t>
      </w:r>
      <w:r w:rsidR="00EE005B" w:rsidRPr="00EF573D">
        <w:rPr>
          <w:rFonts w:ascii="Cambria" w:hAnsi="Cambria" w:cstheme="minorHAnsi"/>
          <w:sz w:val="22"/>
          <w:szCs w:val="22"/>
        </w:rPr>
        <w:t xml:space="preserve"> maszyn drogowych,</w:t>
      </w:r>
    </w:p>
    <w:p w:rsidR="00EE005B" w:rsidRPr="00EF573D" w:rsidRDefault="00EE005B" w:rsidP="00151300">
      <w:pPr>
        <w:pStyle w:val="Akapitzlist"/>
        <w:numPr>
          <w:ilvl w:val="0"/>
          <w:numId w:val="56"/>
        </w:numPr>
        <w:suppressAutoHyphens w:val="0"/>
        <w:autoSpaceDE w:val="0"/>
        <w:autoSpaceDN w:val="0"/>
        <w:adjustRightInd w:val="0"/>
        <w:spacing w:line="276" w:lineRule="auto"/>
        <w:jc w:val="both"/>
        <w:rPr>
          <w:rFonts w:ascii="Cambria" w:hAnsi="Cambria" w:cs="Tahoma"/>
          <w:sz w:val="22"/>
          <w:szCs w:val="22"/>
        </w:rPr>
      </w:pPr>
      <w:r w:rsidRPr="00EF573D">
        <w:rPr>
          <w:rFonts w:ascii="Cambria" w:hAnsi="Cambria" w:cstheme="minorHAnsi"/>
          <w:sz w:val="22"/>
          <w:szCs w:val="22"/>
        </w:rPr>
        <w:t>kierowca samochodów ciężarowych,</w:t>
      </w:r>
    </w:p>
    <w:p w:rsidR="00EE005B" w:rsidRPr="00EF573D" w:rsidRDefault="00DC0E78" w:rsidP="00DC0E78">
      <w:pPr>
        <w:pStyle w:val="Akapitzlist"/>
        <w:numPr>
          <w:ilvl w:val="0"/>
          <w:numId w:val="56"/>
        </w:numPr>
        <w:suppressAutoHyphens w:val="0"/>
        <w:autoSpaceDE w:val="0"/>
        <w:autoSpaceDN w:val="0"/>
        <w:adjustRightInd w:val="0"/>
        <w:spacing w:line="276" w:lineRule="auto"/>
        <w:jc w:val="both"/>
        <w:rPr>
          <w:rFonts w:ascii="Cambria" w:hAnsi="Cambria" w:cs="Tahoma"/>
          <w:sz w:val="22"/>
          <w:szCs w:val="22"/>
        </w:rPr>
      </w:pPr>
      <w:r w:rsidRPr="00EF573D">
        <w:rPr>
          <w:rFonts w:ascii="Cambria" w:hAnsi="Cambria" w:cstheme="minorHAnsi"/>
          <w:sz w:val="22"/>
          <w:szCs w:val="22"/>
        </w:rPr>
        <w:t>roboty brukarskie.</w:t>
      </w:r>
    </w:p>
    <w:p w:rsidR="00EE005B" w:rsidRPr="00EF573D" w:rsidRDefault="00EE005B" w:rsidP="00151300">
      <w:pPr>
        <w:pStyle w:val="Akapitzlist"/>
        <w:numPr>
          <w:ilvl w:val="0"/>
          <w:numId w:val="54"/>
        </w:numPr>
        <w:tabs>
          <w:tab w:val="num" w:pos="284"/>
        </w:tabs>
        <w:suppressAutoHyphens w:val="0"/>
        <w:autoSpaceDE w:val="0"/>
        <w:autoSpaceDN w:val="0"/>
        <w:adjustRightInd w:val="0"/>
        <w:spacing w:line="276" w:lineRule="auto"/>
        <w:ind w:hanging="862"/>
        <w:jc w:val="both"/>
        <w:rPr>
          <w:rFonts w:ascii="Cambria" w:hAnsi="Cambria" w:cs="Tahoma"/>
          <w:sz w:val="22"/>
          <w:szCs w:val="22"/>
        </w:rPr>
      </w:pPr>
      <w:r w:rsidRPr="00EF573D">
        <w:rPr>
          <w:rFonts w:ascii="Cambria" w:hAnsi="Cambria" w:cs="Tahoma"/>
          <w:sz w:val="22"/>
          <w:szCs w:val="22"/>
        </w:rPr>
        <w:t xml:space="preserve">Sposób dokumentowania zatrudnienia osób - zamawiający wymaga: </w:t>
      </w:r>
    </w:p>
    <w:p w:rsidR="00EE005B" w:rsidRPr="00EF573D" w:rsidRDefault="00EE005B" w:rsidP="00151300">
      <w:pPr>
        <w:pStyle w:val="Akapitzlist"/>
        <w:numPr>
          <w:ilvl w:val="0"/>
          <w:numId w:val="57"/>
        </w:numPr>
        <w:suppressAutoHyphens w:val="0"/>
        <w:autoSpaceDE w:val="0"/>
        <w:autoSpaceDN w:val="0"/>
        <w:adjustRightInd w:val="0"/>
        <w:spacing w:line="276" w:lineRule="auto"/>
        <w:jc w:val="both"/>
        <w:rPr>
          <w:rFonts w:ascii="Cambria" w:hAnsi="Cambria" w:cs="Tahoma"/>
          <w:sz w:val="22"/>
          <w:szCs w:val="22"/>
        </w:rPr>
      </w:pPr>
      <w:r w:rsidRPr="00EF573D">
        <w:rPr>
          <w:rFonts w:ascii="Cambria" w:hAnsi="Cambria" w:cs="Tahoma"/>
          <w:sz w:val="22"/>
          <w:szCs w:val="22"/>
        </w:rPr>
        <w:t xml:space="preserve">aby wykonawca najpóźniej w dniu przekazania terenu budowy </w:t>
      </w:r>
      <w:r w:rsidR="00DC0E78" w:rsidRPr="00EF573D">
        <w:rPr>
          <w:rFonts w:ascii="Cambria" w:hAnsi="Cambria" w:cs="Tahoma"/>
          <w:sz w:val="22"/>
          <w:szCs w:val="22"/>
        </w:rPr>
        <w:t xml:space="preserve">dostarczył zamawiającemu listę </w:t>
      </w:r>
      <w:r w:rsidRPr="00EF573D">
        <w:rPr>
          <w:rFonts w:ascii="Cambria" w:hAnsi="Cambria" w:cs="Tahoma"/>
          <w:sz w:val="22"/>
          <w:szCs w:val="22"/>
        </w:rPr>
        <w:t>w formie oświadczenia z pełnym składem osobowym pracowników realizujących niniejsze zamówienie,</w:t>
      </w:r>
    </w:p>
    <w:p w:rsidR="00EE005B" w:rsidRPr="00EF573D" w:rsidRDefault="00EE005B" w:rsidP="00151300">
      <w:pPr>
        <w:pStyle w:val="Akapitzlist"/>
        <w:numPr>
          <w:ilvl w:val="0"/>
          <w:numId w:val="57"/>
        </w:numPr>
        <w:suppressAutoHyphens w:val="0"/>
        <w:autoSpaceDE w:val="0"/>
        <w:autoSpaceDN w:val="0"/>
        <w:adjustRightInd w:val="0"/>
        <w:spacing w:line="276" w:lineRule="auto"/>
        <w:jc w:val="both"/>
        <w:rPr>
          <w:rFonts w:ascii="Cambria" w:hAnsi="Cambria" w:cs="Tahoma"/>
          <w:sz w:val="22"/>
          <w:szCs w:val="22"/>
        </w:rPr>
      </w:pPr>
      <w:r w:rsidRPr="00EF573D">
        <w:rPr>
          <w:rFonts w:ascii="Cambria" w:hAnsi="Cambria" w:cs="Tahoma"/>
          <w:sz w:val="22"/>
          <w:szCs w:val="22"/>
        </w:rPr>
        <w:t>oświadczenie zatrudnionego pracownika ,</w:t>
      </w:r>
    </w:p>
    <w:p w:rsidR="00EE005B" w:rsidRPr="00EF573D" w:rsidRDefault="00EE005B" w:rsidP="00151300">
      <w:pPr>
        <w:pStyle w:val="Akapitzlist"/>
        <w:numPr>
          <w:ilvl w:val="0"/>
          <w:numId w:val="57"/>
        </w:numPr>
        <w:suppressAutoHyphens w:val="0"/>
        <w:autoSpaceDE w:val="0"/>
        <w:autoSpaceDN w:val="0"/>
        <w:adjustRightInd w:val="0"/>
        <w:spacing w:line="276" w:lineRule="auto"/>
        <w:jc w:val="both"/>
        <w:rPr>
          <w:rFonts w:ascii="Cambria" w:hAnsi="Cambria" w:cs="Tahoma"/>
          <w:sz w:val="22"/>
          <w:szCs w:val="22"/>
        </w:rPr>
      </w:pPr>
      <w:r w:rsidRPr="00EF573D">
        <w:rPr>
          <w:rFonts w:ascii="Cambria" w:hAnsi="Cambria" w:cs="Tahoma"/>
          <w:sz w:val="22"/>
          <w:szCs w:val="22"/>
        </w:rPr>
        <w:t>aby lista była aktualizowana na bieżąco tj. za każdym razem, gdy nastąpi zmiana personalna w składzie osobowym pracowników na budowie,</w:t>
      </w:r>
    </w:p>
    <w:p w:rsidR="00EE005B" w:rsidRPr="00EF573D" w:rsidRDefault="00EE005B" w:rsidP="00151300">
      <w:pPr>
        <w:pStyle w:val="Akapitzlist"/>
        <w:numPr>
          <w:ilvl w:val="0"/>
          <w:numId w:val="57"/>
        </w:numPr>
        <w:suppressAutoHyphens w:val="0"/>
        <w:autoSpaceDE w:val="0"/>
        <w:autoSpaceDN w:val="0"/>
        <w:adjustRightInd w:val="0"/>
        <w:spacing w:line="276" w:lineRule="auto"/>
        <w:jc w:val="both"/>
        <w:rPr>
          <w:rFonts w:ascii="Cambria" w:hAnsi="Cambria" w:cs="Tahoma"/>
          <w:sz w:val="22"/>
          <w:szCs w:val="22"/>
        </w:rPr>
      </w:pPr>
      <w:r w:rsidRPr="00EF573D">
        <w:rPr>
          <w:rFonts w:ascii="Cambria" w:hAnsi="Cambria" w:cs="Tahoma"/>
          <w:sz w:val="22"/>
          <w:szCs w:val="22"/>
        </w:rPr>
        <w:t>aby roboty budowlane były wykonywane przez osoby z listy,</w:t>
      </w:r>
    </w:p>
    <w:p w:rsidR="00EE005B" w:rsidRPr="00EF573D" w:rsidRDefault="00EE005B" w:rsidP="00151300">
      <w:pPr>
        <w:pStyle w:val="Akapitzlist"/>
        <w:numPr>
          <w:ilvl w:val="0"/>
          <w:numId w:val="57"/>
        </w:numPr>
        <w:suppressAutoHyphens w:val="0"/>
        <w:autoSpaceDE w:val="0"/>
        <w:autoSpaceDN w:val="0"/>
        <w:adjustRightInd w:val="0"/>
        <w:spacing w:line="276" w:lineRule="auto"/>
        <w:jc w:val="both"/>
        <w:rPr>
          <w:rFonts w:ascii="Cambria" w:hAnsi="Cambria" w:cs="Tahoma"/>
          <w:sz w:val="22"/>
          <w:szCs w:val="22"/>
        </w:rPr>
      </w:pPr>
      <w:r w:rsidRPr="00EF573D">
        <w:rPr>
          <w:rFonts w:ascii="Cambria" w:hAnsi="Cambria" w:cs="Tahoma"/>
          <w:sz w:val="22"/>
          <w:szCs w:val="22"/>
        </w:rPr>
        <w:t xml:space="preserve">aby wykonawca do wystawionych faktur załączał wykaz osób realizujących cały zakres </w:t>
      </w:r>
      <w:r w:rsidRPr="00EF573D">
        <w:rPr>
          <w:rFonts w:ascii="Cambria" w:hAnsi="Cambria" w:cs="Tahoma"/>
          <w:sz w:val="22"/>
          <w:szCs w:val="22"/>
        </w:rPr>
        <w:lastRenderedPageBreak/>
        <w:t>rzeczowy robót budowlanych, które były zatrudnione na podstawie umowy o pracę w rozumieniu przepisów ustawy z dnia 26 czerwca 1974 r. – Kodeks pracy z minimalnym wynagrodzeniem za pracę ustalonym na podstawie art. 2 ust. 3 – 5 ustawy z</w:t>
      </w:r>
      <w:r w:rsidR="00EF573D">
        <w:rPr>
          <w:rFonts w:ascii="Cambria" w:hAnsi="Cambria" w:cs="Tahoma"/>
          <w:sz w:val="22"/>
          <w:szCs w:val="22"/>
        </w:rPr>
        <w:t xml:space="preserve"> dnia</w:t>
      </w:r>
      <w:r w:rsidRPr="00EF573D">
        <w:rPr>
          <w:rFonts w:ascii="Cambria" w:hAnsi="Cambria" w:cs="Tahoma"/>
          <w:sz w:val="22"/>
          <w:szCs w:val="22"/>
        </w:rPr>
        <w:t xml:space="preserve"> 10 października 2002 r. o minimalnym wynagrodzeniu za pracę, przez cały okres realizacji przedmiotu zamówienia (jeżeli była zmiana osób zatrudnionych podać w jakim czasie),</w:t>
      </w:r>
    </w:p>
    <w:p w:rsidR="00EE005B" w:rsidRPr="00EF573D" w:rsidRDefault="00EE005B" w:rsidP="00151300">
      <w:pPr>
        <w:pStyle w:val="Akapitzlist"/>
        <w:numPr>
          <w:ilvl w:val="0"/>
          <w:numId w:val="57"/>
        </w:numPr>
        <w:suppressAutoHyphens w:val="0"/>
        <w:autoSpaceDE w:val="0"/>
        <w:autoSpaceDN w:val="0"/>
        <w:adjustRightInd w:val="0"/>
        <w:spacing w:line="276" w:lineRule="auto"/>
        <w:jc w:val="both"/>
        <w:rPr>
          <w:rFonts w:ascii="Cambria" w:hAnsi="Cambria" w:cs="Tahoma"/>
          <w:sz w:val="22"/>
          <w:szCs w:val="22"/>
        </w:rPr>
      </w:pPr>
      <w:r w:rsidRPr="00EF573D">
        <w:rPr>
          <w:rFonts w:ascii="Cambria" w:hAnsi="Cambria" w:cs="Tahoma"/>
          <w:sz w:val="22"/>
          <w:szCs w:val="22"/>
        </w:rPr>
        <w:t xml:space="preserve">na żądanie zamawiającego - </w:t>
      </w:r>
      <w:r w:rsidRPr="00EF573D">
        <w:rPr>
          <w:rFonts w:ascii="Cambria" w:hAnsi="Cambria"/>
          <w:sz w:val="22"/>
          <w:szCs w:val="22"/>
          <w:lang w:eastAsia="pl-PL"/>
        </w:rPr>
        <w:t>poświadczonej za zgodność z oryginałem kopii umowy o pracę zatrudnionego pracownika.</w:t>
      </w:r>
    </w:p>
    <w:p w:rsidR="00EE005B" w:rsidRPr="00EF573D" w:rsidRDefault="00EE005B" w:rsidP="00151300">
      <w:pPr>
        <w:pStyle w:val="Akapitzlist"/>
        <w:numPr>
          <w:ilvl w:val="0"/>
          <w:numId w:val="54"/>
        </w:numPr>
        <w:tabs>
          <w:tab w:val="num" w:pos="284"/>
        </w:tabs>
        <w:suppressAutoHyphens w:val="0"/>
        <w:autoSpaceDE w:val="0"/>
        <w:autoSpaceDN w:val="0"/>
        <w:adjustRightInd w:val="0"/>
        <w:spacing w:line="276" w:lineRule="auto"/>
        <w:ind w:left="284" w:hanging="426"/>
        <w:jc w:val="both"/>
        <w:rPr>
          <w:rFonts w:ascii="Cambria" w:hAnsi="Cambria" w:cs="Tahoma"/>
          <w:sz w:val="22"/>
          <w:szCs w:val="22"/>
        </w:rPr>
      </w:pPr>
      <w:r w:rsidRPr="00EF573D">
        <w:rPr>
          <w:rFonts w:ascii="Cambria" w:hAnsi="Cambria" w:cs="Tahoma"/>
          <w:sz w:val="22"/>
          <w:szCs w:val="22"/>
        </w:rPr>
        <w:t>Uprawnienia zamawiającego w zakresie kontroli spełniania przez wykonawcę</w:t>
      </w:r>
      <w:r w:rsidR="00EF573D">
        <w:rPr>
          <w:rFonts w:ascii="Cambria" w:hAnsi="Cambria" w:cs="Tahoma"/>
          <w:sz w:val="22"/>
          <w:szCs w:val="22"/>
        </w:rPr>
        <w:t xml:space="preserve"> wymagań zgodnie </w:t>
      </w:r>
      <w:r w:rsidR="00005F7F">
        <w:rPr>
          <w:rFonts w:ascii="Cambria" w:hAnsi="Cambria" w:cs="Tahoma"/>
          <w:sz w:val="22"/>
          <w:szCs w:val="22"/>
        </w:rPr>
        <w:t xml:space="preserve">z art. 438 pzp, o których mowa </w:t>
      </w:r>
      <w:r w:rsidRPr="00EF573D">
        <w:rPr>
          <w:rFonts w:ascii="Cambria" w:hAnsi="Cambria" w:cs="Tahoma"/>
          <w:sz w:val="22"/>
          <w:szCs w:val="22"/>
        </w:rPr>
        <w:t>w art. 95 pzp oraz sankcji z tytułu niespełnienia tych wymagań zamawiający określił we wzorze umowy, która stanowi integralna część SWZ.</w:t>
      </w:r>
    </w:p>
    <w:p w:rsidR="00EE005B" w:rsidRPr="00EF573D" w:rsidRDefault="00EE005B" w:rsidP="00EE005B">
      <w:pPr>
        <w:ind w:left="426" w:firstLine="283"/>
        <w:jc w:val="center"/>
        <w:rPr>
          <w:rFonts w:ascii="Cambria" w:hAnsi="Cambria" w:cs="Tahoma"/>
          <w:b/>
          <w:color w:val="00B050"/>
        </w:rPr>
      </w:pPr>
    </w:p>
    <w:p w:rsidR="001412ED" w:rsidRPr="00EF573D" w:rsidRDefault="001412ED" w:rsidP="001412ED">
      <w:pPr>
        <w:spacing w:line="240" w:lineRule="auto"/>
        <w:rPr>
          <w:rFonts w:ascii="Cambria" w:hAnsi="Cambria" w:cs="Tahoma"/>
          <w:b/>
        </w:rPr>
      </w:pPr>
    </w:p>
    <w:p w:rsidR="001412ED" w:rsidRPr="00F43A1D" w:rsidRDefault="001412ED" w:rsidP="001412ED">
      <w:pPr>
        <w:spacing w:after="0" w:line="240" w:lineRule="auto"/>
        <w:jc w:val="center"/>
        <w:rPr>
          <w:rFonts w:ascii="Cambria" w:hAnsi="Cambria" w:cs="Tahoma"/>
          <w:b/>
        </w:rPr>
      </w:pPr>
      <w:r w:rsidRPr="00F43A1D">
        <w:rPr>
          <w:rFonts w:ascii="Cambria" w:hAnsi="Cambria" w:cs="Tahoma"/>
          <w:b/>
        </w:rPr>
        <w:t>ROZDZIAŁ 27</w:t>
      </w:r>
    </w:p>
    <w:p w:rsidR="001412ED" w:rsidRPr="00F43A1D" w:rsidRDefault="001412ED" w:rsidP="001412ED">
      <w:pPr>
        <w:spacing w:after="0" w:line="240" w:lineRule="auto"/>
        <w:jc w:val="center"/>
        <w:rPr>
          <w:rFonts w:ascii="Cambria" w:hAnsi="Cambria"/>
          <w:b/>
        </w:rPr>
      </w:pPr>
      <w:r w:rsidRPr="00F43A1D">
        <w:rPr>
          <w:rFonts w:ascii="Cambria" w:hAnsi="Cambria"/>
          <w:b/>
        </w:rPr>
        <w:t>WYMAGANIA W ZAKRESIE ZATRUDNIENIA OSÓB, O KTÓRYCH MOWA W ART. 96 UST. 2 PKT 2, JEŻELI ZAMAWIAJĄCY PRZEWIDUJE TAKIE WYMAGANIA</w:t>
      </w:r>
    </w:p>
    <w:p w:rsidR="001412ED" w:rsidRPr="00F43A1D" w:rsidRDefault="001412ED" w:rsidP="001412ED">
      <w:pPr>
        <w:spacing w:line="240" w:lineRule="auto"/>
        <w:jc w:val="center"/>
        <w:rPr>
          <w:rFonts w:ascii="Cambria" w:hAnsi="Cambria" w:cs="Tahoma"/>
          <w:b/>
        </w:rPr>
      </w:pPr>
    </w:p>
    <w:p w:rsidR="001412ED" w:rsidRPr="00F43A1D" w:rsidRDefault="001412ED" w:rsidP="001412ED">
      <w:pPr>
        <w:spacing w:line="240" w:lineRule="auto"/>
        <w:jc w:val="both"/>
        <w:rPr>
          <w:rFonts w:ascii="Cambria" w:hAnsi="Cambria" w:cs="Tahoma"/>
          <w:b/>
        </w:rPr>
      </w:pPr>
      <w:r w:rsidRPr="00F43A1D">
        <w:rPr>
          <w:rFonts w:ascii="Cambria" w:hAnsi="Cambria"/>
        </w:rPr>
        <w:t>Zamawiający nie przewiduje wymagań w zakresie osób, o których mowa w art. 96 ust. 2 pkt 2                             w zw. z art. 96 ust. 1 pzp.</w:t>
      </w:r>
    </w:p>
    <w:p w:rsidR="001412ED" w:rsidRPr="00F43A1D" w:rsidRDefault="001412ED" w:rsidP="001412ED">
      <w:pPr>
        <w:spacing w:line="240" w:lineRule="auto"/>
        <w:rPr>
          <w:rFonts w:ascii="Cambria" w:hAnsi="Cambria" w:cs="Tahoma"/>
          <w:b/>
        </w:rPr>
      </w:pPr>
    </w:p>
    <w:p w:rsidR="001412ED" w:rsidRPr="00F43A1D" w:rsidRDefault="001412ED" w:rsidP="0098282B">
      <w:pPr>
        <w:spacing w:after="0" w:line="240" w:lineRule="auto"/>
        <w:ind w:left="426" w:hanging="426"/>
        <w:jc w:val="center"/>
        <w:rPr>
          <w:rFonts w:ascii="Cambria" w:hAnsi="Cambria" w:cs="Tahoma"/>
          <w:b/>
        </w:rPr>
      </w:pPr>
      <w:r w:rsidRPr="00F43A1D">
        <w:rPr>
          <w:rFonts w:ascii="Cambria" w:hAnsi="Cambria" w:cs="Tahoma"/>
          <w:b/>
        </w:rPr>
        <w:t>ROZDZIAŁ 28</w:t>
      </w:r>
    </w:p>
    <w:p w:rsidR="001412ED" w:rsidRPr="00F43A1D" w:rsidRDefault="001412ED" w:rsidP="0098282B">
      <w:pPr>
        <w:spacing w:after="0" w:line="240" w:lineRule="auto"/>
        <w:jc w:val="center"/>
        <w:rPr>
          <w:rFonts w:ascii="Cambria" w:hAnsi="Cambria"/>
          <w:b/>
        </w:rPr>
      </w:pPr>
      <w:r w:rsidRPr="00F43A1D">
        <w:rPr>
          <w:rFonts w:ascii="Cambria" w:hAnsi="Cambria"/>
          <w:b/>
        </w:rPr>
        <w:t>INFORMACJĘ O ZASTRZEŻENIU MOŻLIWOŚCI UBIEGANIA SIĘ O UDZIELENIE ZAMÓWIENIA WYŁĄCZNIE PRZEZ WYKONAWCÓW, O KTÓRYCH MOWA W ART. 94, JEŻELI ZAMAWIAJĄCY PRZEWIDUJE TAKIE WYMAGANIA.</w:t>
      </w:r>
    </w:p>
    <w:p w:rsidR="001412ED" w:rsidRPr="00F43A1D" w:rsidRDefault="001412ED" w:rsidP="0098282B">
      <w:pPr>
        <w:spacing w:line="240" w:lineRule="auto"/>
        <w:rPr>
          <w:rFonts w:ascii="Cambria" w:hAnsi="Cambria" w:cs="Tahoma"/>
          <w:b/>
        </w:rPr>
      </w:pPr>
    </w:p>
    <w:p w:rsidR="001412ED" w:rsidRPr="001D0EFF" w:rsidRDefault="001412ED" w:rsidP="001412ED">
      <w:pPr>
        <w:spacing w:line="240" w:lineRule="auto"/>
        <w:jc w:val="both"/>
        <w:rPr>
          <w:rFonts w:ascii="Cambria" w:hAnsi="Cambria"/>
        </w:rPr>
      </w:pPr>
      <w:r w:rsidRPr="00F43A1D">
        <w:rPr>
          <w:rFonts w:ascii="Cambria" w:hAnsi="Cambria"/>
        </w:rPr>
        <w:t>Zamawiający nie dokonuje zastrzeżenia, że o udzielenie zamówienia mogą ubiegać się wyłącznie wykonawcy mający status zakładu pracy chronionej, spółdzielnie socjalne oraz inni wykonawcy, których głównym celem lub głównym celem działalności ich wyodrębnionych organizacyjnie jednostek, które będą realizowały zamówienie, jest społeczna i zawodowa integracja osób społecznie marginalizowanych</w:t>
      </w:r>
      <w:r w:rsidRPr="00F43A1D">
        <w:rPr>
          <w:rFonts w:ascii="Cambria" w:hAnsi="Cambria"/>
          <w:sz w:val="23"/>
          <w:szCs w:val="23"/>
        </w:rPr>
        <w:t>,</w:t>
      </w:r>
    </w:p>
    <w:p w:rsidR="001412ED" w:rsidRPr="00F43A1D" w:rsidRDefault="001412ED" w:rsidP="001412ED">
      <w:pPr>
        <w:spacing w:line="240" w:lineRule="auto"/>
        <w:ind w:left="426" w:hanging="426"/>
        <w:jc w:val="center"/>
        <w:rPr>
          <w:rFonts w:ascii="Cambria" w:hAnsi="Cambria" w:cs="Tahoma"/>
          <w:b/>
        </w:rPr>
      </w:pPr>
    </w:p>
    <w:p w:rsidR="001412ED" w:rsidRPr="00F43A1D" w:rsidRDefault="001412ED" w:rsidP="001412ED">
      <w:pPr>
        <w:spacing w:after="0" w:line="240" w:lineRule="auto"/>
        <w:ind w:left="426" w:hanging="426"/>
        <w:jc w:val="center"/>
        <w:rPr>
          <w:rFonts w:ascii="Cambria" w:hAnsi="Cambria" w:cs="Tahoma"/>
          <w:b/>
        </w:rPr>
      </w:pPr>
      <w:r w:rsidRPr="00F43A1D">
        <w:rPr>
          <w:rFonts w:ascii="Cambria" w:hAnsi="Cambria" w:cs="Tahoma"/>
          <w:b/>
        </w:rPr>
        <w:t>ROZDZIAŁ 29</w:t>
      </w:r>
    </w:p>
    <w:p w:rsidR="001412ED" w:rsidRDefault="001412ED" w:rsidP="0098282B">
      <w:pPr>
        <w:autoSpaceDE w:val="0"/>
        <w:autoSpaceDN w:val="0"/>
        <w:adjustRightInd w:val="0"/>
        <w:spacing w:after="0" w:line="240" w:lineRule="auto"/>
        <w:jc w:val="center"/>
        <w:rPr>
          <w:rFonts w:ascii="Cambria" w:hAnsi="Cambria"/>
          <w:b/>
        </w:rPr>
      </w:pPr>
      <w:r w:rsidRPr="00F43A1D">
        <w:rPr>
          <w:rFonts w:ascii="Cambria" w:hAnsi="Cambria"/>
          <w:b/>
        </w:rPr>
        <w:t>WYMAGANIA DOTYCZĄCE WADIUM, W TYM JEGO KWOTĘ, JEŻELI ZAMAWIAJĄCY PRZEWIDUJE OBOWIĄZEK WNIESIENIA WADIUM</w:t>
      </w:r>
    </w:p>
    <w:p w:rsidR="0098282B" w:rsidRPr="0098282B" w:rsidRDefault="0098282B" w:rsidP="0098282B">
      <w:pPr>
        <w:autoSpaceDE w:val="0"/>
        <w:autoSpaceDN w:val="0"/>
        <w:adjustRightInd w:val="0"/>
        <w:spacing w:after="0" w:line="240" w:lineRule="auto"/>
        <w:jc w:val="center"/>
        <w:rPr>
          <w:rFonts w:ascii="Cambria" w:hAnsi="Cambria"/>
          <w:b/>
        </w:rPr>
      </w:pPr>
    </w:p>
    <w:p w:rsidR="001412ED" w:rsidRPr="00F43A1D" w:rsidRDefault="001412ED" w:rsidP="001412ED">
      <w:pPr>
        <w:pStyle w:val="Default"/>
        <w:jc w:val="both"/>
        <w:rPr>
          <w:rFonts w:ascii="Cambria" w:hAnsi="Cambria" w:cs="Tahoma"/>
          <w:color w:val="auto"/>
          <w:sz w:val="22"/>
          <w:szCs w:val="22"/>
        </w:rPr>
      </w:pPr>
      <w:r w:rsidRPr="00F43A1D">
        <w:rPr>
          <w:rFonts w:ascii="Cambria" w:hAnsi="Cambria" w:cs="Tahoma"/>
          <w:color w:val="auto"/>
          <w:sz w:val="22"/>
          <w:szCs w:val="22"/>
        </w:rPr>
        <w:t>Zamawiający nie wymaga wniesienia wadium</w:t>
      </w:r>
    </w:p>
    <w:p w:rsidR="001412ED" w:rsidRPr="00F43A1D" w:rsidRDefault="001412ED" w:rsidP="001412ED">
      <w:pPr>
        <w:spacing w:line="240" w:lineRule="auto"/>
        <w:rPr>
          <w:rFonts w:ascii="Cambria" w:hAnsi="Cambria" w:cs="Tahoma"/>
          <w:b/>
        </w:rPr>
      </w:pPr>
    </w:p>
    <w:p w:rsidR="0098282B" w:rsidRDefault="0098282B" w:rsidP="00930ADE">
      <w:pPr>
        <w:spacing w:after="0" w:line="240" w:lineRule="auto"/>
        <w:rPr>
          <w:rFonts w:ascii="Cambria" w:hAnsi="Cambria" w:cs="Tahoma"/>
          <w:b/>
        </w:rPr>
      </w:pPr>
    </w:p>
    <w:p w:rsidR="001412ED" w:rsidRPr="00F43A1D" w:rsidRDefault="001412ED" w:rsidP="001412ED">
      <w:pPr>
        <w:spacing w:after="0" w:line="240" w:lineRule="auto"/>
        <w:ind w:left="426" w:hanging="426"/>
        <w:jc w:val="center"/>
        <w:rPr>
          <w:rFonts w:ascii="Cambria" w:hAnsi="Cambria" w:cs="Tahoma"/>
          <w:b/>
        </w:rPr>
      </w:pPr>
      <w:r w:rsidRPr="00F43A1D">
        <w:rPr>
          <w:rFonts w:ascii="Cambria" w:hAnsi="Cambria" w:cs="Tahoma"/>
          <w:b/>
        </w:rPr>
        <w:t>ROZDZIAŁ 30</w:t>
      </w:r>
    </w:p>
    <w:p w:rsidR="001412ED" w:rsidRPr="00F43A1D" w:rsidRDefault="001412ED" w:rsidP="001412ED">
      <w:pPr>
        <w:spacing w:after="0" w:line="240" w:lineRule="auto"/>
        <w:jc w:val="center"/>
        <w:rPr>
          <w:rFonts w:ascii="Cambria" w:hAnsi="Cambria" w:cs="Tahoma"/>
          <w:b/>
        </w:rPr>
      </w:pPr>
      <w:r w:rsidRPr="00F43A1D">
        <w:rPr>
          <w:rFonts w:ascii="Cambria" w:hAnsi="Cambria"/>
          <w:b/>
        </w:rPr>
        <w:t>INFORMACJE O PRZEWIDYWANYCH ZAMÓWIENIACH, O KTÓRYCH MOWA W ART. 214                             UST. 1 PKT 7 I 8, JEŻELI ZAMAWIAJĄCY PRZEWIDUJE UDZIELENIE TAKICH ZAMÓWIEŃ</w:t>
      </w:r>
    </w:p>
    <w:p w:rsidR="001412ED" w:rsidRPr="00F43A1D" w:rsidRDefault="001412ED" w:rsidP="001412ED">
      <w:pPr>
        <w:spacing w:line="240" w:lineRule="auto"/>
        <w:ind w:left="426" w:hanging="426"/>
        <w:jc w:val="center"/>
        <w:rPr>
          <w:rFonts w:ascii="Cambria" w:hAnsi="Cambria" w:cs="Tahoma"/>
          <w:b/>
        </w:rPr>
      </w:pPr>
    </w:p>
    <w:p w:rsidR="001412ED" w:rsidRPr="00F43A1D" w:rsidRDefault="001412ED" w:rsidP="001412ED">
      <w:pPr>
        <w:spacing w:line="240" w:lineRule="auto"/>
        <w:jc w:val="both"/>
        <w:rPr>
          <w:rFonts w:ascii="Cambria" w:hAnsi="Cambria"/>
        </w:rPr>
      </w:pPr>
      <w:r w:rsidRPr="00F43A1D">
        <w:rPr>
          <w:rFonts w:ascii="Cambria" w:hAnsi="Cambria"/>
        </w:rPr>
        <w:t>Zamawiający nie przewiduje udzielić zamówienia z wolnej ręki dotychczasowemu wykonawcy usług, zamówienia polegającego na powtórzeniu podobnych usług.</w:t>
      </w:r>
    </w:p>
    <w:p w:rsidR="001412ED" w:rsidRPr="00F43A1D" w:rsidRDefault="001412ED" w:rsidP="001412ED">
      <w:pPr>
        <w:spacing w:line="240" w:lineRule="auto"/>
        <w:rPr>
          <w:rFonts w:ascii="Cambria" w:hAnsi="Cambria" w:cs="Tahoma"/>
          <w:b/>
        </w:rPr>
      </w:pPr>
    </w:p>
    <w:p w:rsidR="00EC3067" w:rsidRDefault="00EC3067" w:rsidP="001412ED">
      <w:pPr>
        <w:spacing w:after="0" w:line="240" w:lineRule="auto"/>
        <w:ind w:left="426" w:hanging="426"/>
        <w:jc w:val="center"/>
        <w:rPr>
          <w:rFonts w:ascii="Cambria" w:hAnsi="Cambria" w:cs="Tahoma"/>
          <w:b/>
        </w:rPr>
      </w:pPr>
    </w:p>
    <w:p w:rsidR="001412ED" w:rsidRPr="00F43A1D" w:rsidRDefault="001412ED" w:rsidP="001412ED">
      <w:pPr>
        <w:spacing w:after="0" w:line="240" w:lineRule="auto"/>
        <w:ind w:left="426" w:hanging="426"/>
        <w:jc w:val="center"/>
        <w:rPr>
          <w:rFonts w:ascii="Cambria" w:hAnsi="Cambria" w:cs="Tahoma"/>
          <w:b/>
        </w:rPr>
      </w:pPr>
      <w:r w:rsidRPr="00F43A1D">
        <w:rPr>
          <w:rFonts w:ascii="Cambria" w:hAnsi="Cambria" w:cs="Tahoma"/>
          <w:b/>
        </w:rPr>
        <w:lastRenderedPageBreak/>
        <w:t>ROZDZIAŁ 31</w:t>
      </w:r>
    </w:p>
    <w:p w:rsidR="001412ED" w:rsidRPr="00F43A1D" w:rsidRDefault="001412ED" w:rsidP="001412ED">
      <w:pPr>
        <w:spacing w:after="0" w:line="240" w:lineRule="auto"/>
        <w:jc w:val="center"/>
        <w:rPr>
          <w:rFonts w:ascii="Cambria" w:hAnsi="Cambria" w:cs="Tahoma"/>
          <w:b/>
        </w:rPr>
      </w:pPr>
      <w:r w:rsidRPr="00F43A1D">
        <w:rPr>
          <w:rFonts w:ascii="Cambria" w:hAnsi="Cambria"/>
          <w:b/>
        </w:rPr>
        <w:t>INFORMACJE DOTYCZĄCE PRZEPROWADZENIA PRZEZ WYKONAWCĘ WIZJI LOKALNEJ LUB SPRAWDZENIA PRZEZ NIEGO DOKUMENTÓW NIEZBĘDNYCH DO REALIZACJI ZAMÓWIENIA, O KTÓRYCH MOWA W ART. 131 UST. 2, JEŻELI ZAMAWIAJĄCY PRZEWIDUJE MOŻLIWOŚĆ ALBO WYMAGA ZŁOŻENIA OFERTY PO ODBYCIU WIZJI LOKALNEJ                                                                                      LUB SPRAWDZENIU TYCH DOKUMENTÓW</w:t>
      </w:r>
    </w:p>
    <w:p w:rsidR="001412ED" w:rsidRPr="00F43A1D" w:rsidRDefault="001412ED" w:rsidP="001412ED">
      <w:pPr>
        <w:spacing w:line="240" w:lineRule="auto"/>
        <w:ind w:left="426" w:hanging="426"/>
        <w:jc w:val="center"/>
        <w:rPr>
          <w:rFonts w:ascii="Cambria" w:hAnsi="Cambria" w:cs="Tahoma"/>
          <w:b/>
        </w:rPr>
      </w:pPr>
    </w:p>
    <w:p w:rsidR="001412ED" w:rsidRPr="00F43A1D" w:rsidRDefault="001412ED" w:rsidP="00151300">
      <w:pPr>
        <w:pStyle w:val="Default"/>
        <w:numPr>
          <w:ilvl w:val="0"/>
          <w:numId w:val="31"/>
        </w:numPr>
        <w:ind w:left="284" w:hanging="426"/>
        <w:jc w:val="both"/>
        <w:rPr>
          <w:rFonts w:ascii="Cambria" w:hAnsi="Cambria" w:cs="Tahoma"/>
          <w:color w:val="auto"/>
          <w:sz w:val="22"/>
          <w:szCs w:val="22"/>
        </w:rPr>
      </w:pPr>
      <w:r w:rsidRPr="00F43A1D">
        <w:rPr>
          <w:rFonts w:ascii="Cambria" w:hAnsi="Cambria" w:cs="Tahoma"/>
          <w:color w:val="auto"/>
          <w:sz w:val="22"/>
          <w:szCs w:val="22"/>
        </w:rPr>
        <w:t xml:space="preserve">Zamawiający dopuszcza przed dokonaniem przez wykonawców wyceny oferty, odbycie wizji lokalnej.         </w:t>
      </w:r>
    </w:p>
    <w:p w:rsidR="001412ED" w:rsidRPr="00F43A1D" w:rsidRDefault="001412ED" w:rsidP="00151300">
      <w:pPr>
        <w:pStyle w:val="Default"/>
        <w:numPr>
          <w:ilvl w:val="0"/>
          <w:numId w:val="31"/>
        </w:numPr>
        <w:ind w:left="284" w:hanging="426"/>
        <w:jc w:val="both"/>
        <w:rPr>
          <w:rFonts w:ascii="Cambria" w:hAnsi="Cambria" w:cs="Tahoma"/>
          <w:color w:val="auto"/>
          <w:sz w:val="22"/>
          <w:szCs w:val="22"/>
        </w:rPr>
      </w:pPr>
      <w:r w:rsidRPr="00F43A1D">
        <w:rPr>
          <w:rFonts w:ascii="Cambria" w:hAnsi="Cambria" w:cs="Tahoma"/>
          <w:color w:val="auto"/>
          <w:sz w:val="22"/>
          <w:szCs w:val="22"/>
        </w:rPr>
        <w:t>Dokonanie wizji lokalnej może stanowić dla wykonawcy istotną wskazówkę, umożliwiającą realne skalkulowanie ceny oferty w sposób rzetelny.</w:t>
      </w:r>
    </w:p>
    <w:p w:rsidR="001412ED" w:rsidRPr="00F43A1D" w:rsidRDefault="001412ED" w:rsidP="00151300">
      <w:pPr>
        <w:pStyle w:val="Default"/>
        <w:numPr>
          <w:ilvl w:val="0"/>
          <w:numId w:val="31"/>
        </w:numPr>
        <w:ind w:left="284" w:hanging="426"/>
        <w:jc w:val="both"/>
        <w:rPr>
          <w:rFonts w:ascii="Cambria" w:hAnsi="Cambria" w:cs="Tahoma"/>
          <w:color w:val="auto"/>
          <w:sz w:val="22"/>
          <w:szCs w:val="22"/>
        </w:rPr>
      </w:pPr>
      <w:r w:rsidRPr="00F43A1D">
        <w:rPr>
          <w:rFonts w:ascii="Cambria" w:hAnsi="Cambria" w:cs="Tahoma"/>
          <w:color w:val="auto"/>
          <w:sz w:val="22"/>
          <w:szCs w:val="22"/>
        </w:rPr>
        <w:t>W przypadku, gdy wykonawca zamierza odbyć wizje lokalną zobowiązany jest przedłożyć                               do zamawiającego stosowny wniosek.</w:t>
      </w:r>
    </w:p>
    <w:p w:rsidR="001412ED" w:rsidRPr="00F43A1D" w:rsidRDefault="001412ED" w:rsidP="00151300">
      <w:pPr>
        <w:pStyle w:val="Default"/>
        <w:numPr>
          <w:ilvl w:val="0"/>
          <w:numId w:val="31"/>
        </w:numPr>
        <w:ind w:left="284" w:hanging="426"/>
        <w:jc w:val="both"/>
        <w:rPr>
          <w:rFonts w:ascii="Cambria" w:hAnsi="Cambria" w:cs="Tahoma"/>
          <w:color w:val="auto"/>
          <w:sz w:val="22"/>
          <w:szCs w:val="22"/>
        </w:rPr>
      </w:pPr>
      <w:r w:rsidRPr="00F43A1D">
        <w:rPr>
          <w:rFonts w:ascii="Cambria" w:hAnsi="Cambria" w:cs="Tahoma"/>
          <w:color w:val="auto"/>
          <w:sz w:val="22"/>
          <w:szCs w:val="22"/>
        </w:rPr>
        <w:t>Zamawiający nie wymaga złożenia oferty po sprawdzeniu przez wykonawcę dokumentów niezbędnych do realizacji zamówienia.</w:t>
      </w:r>
    </w:p>
    <w:p w:rsidR="001412ED" w:rsidRPr="00F43A1D" w:rsidRDefault="001412ED" w:rsidP="00151300">
      <w:pPr>
        <w:pStyle w:val="Default"/>
        <w:numPr>
          <w:ilvl w:val="0"/>
          <w:numId w:val="31"/>
        </w:numPr>
        <w:ind w:left="284" w:hanging="426"/>
        <w:jc w:val="both"/>
        <w:rPr>
          <w:rFonts w:ascii="Cambria" w:hAnsi="Cambria" w:cs="Tahoma"/>
          <w:color w:val="auto"/>
          <w:sz w:val="22"/>
          <w:szCs w:val="22"/>
        </w:rPr>
      </w:pPr>
      <w:r w:rsidRPr="00F43A1D">
        <w:rPr>
          <w:rFonts w:ascii="Cambria" w:hAnsi="Cambria"/>
          <w:color w:val="auto"/>
          <w:sz w:val="22"/>
          <w:szCs w:val="22"/>
        </w:rPr>
        <w:t xml:space="preserve">Umożliwienie przez zamawiającego odbycia wizji lokalnej nie skutkuje sankcją w postaci odrzucenia oferty Wykonawcy w okolicznościach, gdy wykonawca nie skorzystał </w:t>
      </w:r>
      <w:r w:rsidR="0098282B">
        <w:rPr>
          <w:rFonts w:ascii="Cambria" w:hAnsi="Cambria"/>
          <w:color w:val="auto"/>
          <w:sz w:val="22"/>
          <w:szCs w:val="22"/>
        </w:rPr>
        <w:t xml:space="preserve">                                    </w:t>
      </w:r>
      <w:r w:rsidRPr="00F43A1D">
        <w:rPr>
          <w:rFonts w:ascii="Cambria" w:hAnsi="Cambria"/>
          <w:color w:val="auto"/>
          <w:sz w:val="22"/>
          <w:szCs w:val="22"/>
        </w:rPr>
        <w:t xml:space="preserve">z przysługującej mu możliwości. </w:t>
      </w:r>
    </w:p>
    <w:p w:rsidR="001412ED" w:rsidRPr="00F43A1D" w:rsidRDefault="001412ED" w:rsidP="001412ED">
      <w:pPr>
        <w:pStyle w:val="Default"/>
        <w:jc w:val="both"/>
        <w:rPr>
          <w:rFonts w:ascii="Cambria" w:hAnsi="Cambria"/>
          <w:color w:val="auto"/>
          <w:sz w:val="22"/>
          <w:szCs w:val="22"/>
        </w:rPr>
      </w:pPr>
    </w:p>
    <w:p w:rsidR="001412ED" w:rsidRPr="00F43A1D" w:rsidRDefault="001412ED" w:rsidP="001412ED">
      <w:pPr>
        <w:spacing w:line="240" w:lineRule="auto"/>
        <w:ind w:left="426" w:hanging="426"/>
        <w:jc w:val="center"/>
        <w:rPr>
          <w:rFonts w:ascii="Cambria" w:hAnsi="Cambria" w:cs="Tahoma"/>
          <w:b/>
        </w:rPr>
      </w:pPr>
    </w:p>
    <w:p w:rsidR="001412ED" w:rsidRPr="00F43A1D" w:rsidRDefault="001412ED" w:rsidP="001412ED">
      <w:pPr>
        <w:spacing w:after="0" w:line="240" w:lineRule="auto"/>
        <w:ind w:left="426" w:hanging="426"/>
        <w:jc w:val="center"/>
        <w:rPr>
          <w:rFonts w:ascii="Cambria" w:hAnsi="Cambria" w:cs="Tahoma"/>
          <w:b/>
        </w:rPr>
      </w:pPr>
      <w:r w:rsidRPr="00F43A1D">
        <w:rPr>
          <w:rFonts w:ascii="Cambria" w:hAnsi="Cambria" w:cs="Tahoma"/>
          <w:b/>
        </w:rPr>
        <w:t>ROZDZIAŁ 32</w:t>
      </w:r>
    </w:p>
    <w:p w:rsidR="001412ED" w:rsidRPr="00F43A1D" w:rsidRDefault="001412ED" w:rsidP="001412ED">
      <w:pPr>
        <w:spacing w:after="0" w:line="240" w:lineRule="auto"/>
        <w:jc w:val="center"/>
        <w:rPr>
          <w:rFonts w:ascii="Cambria" w:hAnsi="Cambria"/>
          <w:b/>
        </w:rPr>
      </w:pPr>
      <w:r w:rsidRPr="00F43A1D">
        <w:rPr>
          <w:rFonts w:ascii="Cambria" w:hAnsi="Cambria"/>
          <w:b/>
        </w:rPr>
        <w:t>INFORMACJE DOTYCZĄCE WALUT OBCYCH, W JAKICH MOGĄ BYĆ PROWADZONE ROZLICZENIA MIĘDZY ZAMAWIAJĄCYM A WYKONAWCĄ, JEŻELI ZAMAWIAJĄCY PRZEWIDUJE ROZLICZENIA W WALUTACH OBCYCH</w:t>
      </w:r>
    </w:p>
    <w:p w:rsidR="001412ED" w:rsidRPr="00F43A1D" w:rsidRDefault="001412ED" w:rsidP="001412ED">
      <w:pPr>
        <w:spacing w:line="240" w:lineRule="auto"/>
        <w:rPr>
          <w:rFonts w:ascii="Cambria" w:hAnsi="Cambria" w:cs="Tahoma"/>
          <w:b/>
        </w:rPr>
      </w:pPr>
    </w:p>
    <w:p w:rsidR="001412ED" w:rsidRPr="00F43A1D" w:rsidRDefault="001412ED" w:rsidP="00151300">
      <w:pPr>
        <w:pStyle w:val="Default"/>
        <w:numPr>
          <w:ilvl w:val="0"/>
          <w:numId w:val="23"/>
        </w:numPr>
        <w:tabs>
          <w:tab w:val="clear" w:pos="720"/>
          <w:tab w:val="num" w:pos="284"/>
        </w:tabs>
        <w:ind w:hanging="862"/>
        <w:jc w:val="both"/>
        <w:rPr>
          <w:rFonts w:ascii="Cambria" w:hAnsi="Cambria" w:cs="Tahoma"/>
          <w:color w:val="auto"/>
          <w:sz w:val="22"/>
          <w:szCs w:val="22"/>
        </w:rPr>
      </w:pPr>
      <w:r w:rsidRPr="00F43A1D">
        <w:rPr>
          <w:rFonts w:ascii="Cambria" w:hAnsi="Cambria" w:cs="Tahoma"/>
          <w:color w:val="auto"/>
          <w:sz w:val="22"/>
          <w:szCs w:val="22"/>
        </w:rPr>
        <w:t>Zamawiający nie przewiduje rozliczeń w walutach obcych.</w:t>
      </w:r>
    </w:p>
    <w:p w:rsidR="001412ED" w:rsidRPr="00F43A1D" w:rsidRDefault="001412ED" w:rsidP="00151300">
      <w:pPr>
        <w:pStyle w:val="Default"/>
        <w:numPr>
          <w:ilvl w:val="0"/>
          <w:numId w:val="23"/>
        </w:numPr>
        <w:tabs>
          <w:tab w:val="clear" w:pos="720"/>
          <w:tab w:val="num" w:pos="284"/>
        </w:tabs>
        <w:ind w:left="284" w:hanging="426"/>
        <w:jc w:val="both"/>
        <w:rPr>
          <w:rFonts w:ascii="Cambria" w:hAnsi="Cambria" w:cs="Tahoma"/>
          <w:color w:val="auto"/>
          <w:sz w:val="22"/>
          <w:szCs w:val="22"/>
        </w:rPr>
      </w:pPr>
      <w:r w:rsidRPr="00F43A1D">
        <w:rPr>
          <w:rFonts w:ascii="Cambria" w:hAnsi="Cambria" w:cs="Tahoma"/>
          <w:color w:val="auto"/>
          <w:sz w:val="22"/>
          <w:szCs w:val="22"/>
        </w:rPr>
        <w:t>Wszelkie rozliczenia związane z realizacją zamówienia publicznego, którego dotyczy niniejsza będą dokonywane w polskich złotych.</w:t>
      </w:r>
    </w:p>
    <w:p w:rsidR="001412ED" w:rsidRPr="00F43A1D" w:rsidRDefault="001412ED" w:rsidP="00930ADE">
      <w:pPr>
        <w:spacing w:line="240" w:lineRule="auto"/>
        <w:rPr>
          <w:rFonts w:ascii="Cambria" w:hAnsi="Cambria" w:cs="Tahoma"/>
          <w:b/>
        </w:rPr>
      </w:pPr>
    </w:p>
    <w:p w:rsidR="001412ED" w:rsidRPr="00F43A1D" w:rsidRDefault="001412ED" w:rsidP="001412ED">
      <w:pPr>
        <w:spacing w:after="0" w:line="240" w:lineRule="auto"/>
        <w:ind w:left="426" w:hanging="426"/>
        <w:jc w:val="center"/>
        <w:rPr>
          <w:rFonts w:ascii="Cambria" w:hAnsi="Cambria" w:cs="Tahoma"/>
          <w:b/>
        </w:rPr>
      </w:pPr>
      <w:r w:rsidRPr="00F43A1D">
        <w:rPr>
          <w:rFonts w:ascii="Cambria" w:hAnsi="Cambria" w:cs="Tahoma"/>
          <w:b/>
        </w:rPr>
        <w:t>ROZDZIAŁ 33</w:t>
      </w:r>
    </w:p>
    <w:p w:rsidR="001412ED" w:rsidRPr="00F43A1D" w:rsidRDefault="001412ED" w:rsidP="001412ED">
      <w:pPr>
        <w:spacing w:after="0" w:line="240" w:lineRule="auto"/>
        <w:ind w:left="425" w:hanging="425"/>
        <w:jc w:val="center"/>
        <w:rPr>
          <w:rFonts w:ascii="Cambria" w:hAnsi="Cambria"/>
          <w:b/>
        </w:rPr>
      </w:pPr>
      <w:r w:rsidRPr="00F43A1D">
        <w:rPr>
          <w:rFonts w:ascii="Cambria" w:hAnsi="Cambria"/>
          <w:b/>
        </w:rPr>
        <w:t xml:space="preserve">INFORMACJE DOTYCZĄCE ZWROTU KOSZTÓW UDZIAŁU W POSTĘPOWANIU, </w:t>
      </w:r>
    </w:p>
    <w:p w:rsidR="001412ED" w:rsidRDefault="001412ED" w:rsidP="0098282B">
      <w:pPr>
        <w:spacing w:after="0" w:line="240" w:lineRule="auto"/>
        <w:ind w:left="425" w:hanging="425"/>
        <w:jc w:val="center"/>
        <w:rPr>
          <w:rFonts w:ascii="Cambria" w:hAnsi="Cambria"/>
          <w:b/>
        </w:rPr>
      </w:pPr>
      <w:r w:rsidRPr="00F43A1D">
        <w:rPr>
          <w:rFonts w:ascii="Cambria" w:hAnsi="Cambria"/>
          <w:b/>
        </w:rPr>
        <w:t>JEŻELI ZAMAWIAJĄCY PRZEWIDUJE ICH ZWROT</w:t>
      </w:r>
    </w:p>
    <w:p w:rsidR="0098282B" w:rsidRPr="0098282B" w:rsidRDefault="0098282B" w:rsidP="0098282B">
      <w:pPr>
        <w:spacing w:after="0" w:line="240" w:lineRule="auto"/>
        <w:ind w:left="425" w:hanging="425"/>
        <w:jc w:val="center"/>
        <w:rPr>
          <w:rFonts w:ascii="Cambria" w:hAnsi="Cambria"/>
          <w:b/>
        </w:rPr>
      </w:pPr>
    </w:p>
    <w:p w:rsidR="001412ED" w:rsidRPr="00930ADE" w:rsidRDefault="001412ED" w:rsidP="00930ADE">
      <w:pPr>
        <w:pStyle w:val="Default"/>
        <w:jc w:val="both"/>
        <w:rPr>
          <w:rFonts w:ascii="Cambria" w:hAnsi="Cambria" w:cs="Tahoma"/>
          <w:color w:val="auto"/>
          <w:sz w:val="22"/>
          <w:szCs w:val="22"/>
        </w:rPr>
      </w:pPr>
      <w:r w:rsidRPr="00F43A1D">
        <w:rPr>
          <w:rFonts w:ascii="Cambria" w:hAnsi="Cambria" w:cs="Tahoma"/>
          <w:color w:val="auto"/>
          <w:sz w:val="22"/>
          <w:szCs w:val="22"/>
        </w:rPr>
        <w:t>Zamawiający nie przewiduje zwrotu kosztu udziału w postępowaniu.</w:t>
      </w:r>
    </w:p>
    <w:p w:rsidR="001412ED" w:rsidRPr="00F43A1D" w:rsidRDefault="001412ED" w:rsidP="001412ED">
      <w:pPr>
        <w:spacing w:after="0" w:line="240" w:lineRule="auto"/>
        <w:rPr>
          <w:rFonts w:ascii="Cambria" w:hAnsi="Cambria" w:cs="Tahoma"/>
          <w:b/>
        </w:rPr>
      </w:pPr>
    </w:p>
    <w:p w:rsidR="001412ED" w:rsidRPr="00F43A1D" w:rsidRDefault="001412ED" w:rsidP="001412ED">
      <w:pPr>
        <w:spacing w:after="0" w:line="240" w:lineRule="auto"/>
        <w:ind w:left="426" w:hanging="426"/>
        <w:jc w:val="center"/>
        <w:rPr>
          <w:rFonts w:ascii="Cambria" w:hAnsi="Cambria" w:cs="Tahoma"/>
          <w:b/>
        </w:rPr>
      </w:pPr>
      <w:r w:rsidRPr="00F43A1D">
        <w:rPr>
          <w:rFonts w:ascii="Cambria" w:hAnsi="Cambria" w:cs="Tahoma"/>
          <w:b/>
        </w:rPr>
        <w:t>ROZDZIAŁ 34</w:t>
      </w:r>
    </w:p>
    <w:p w:rsidR="001412ED" w:rsidRPr="00F43A1D" w:rsidRDefault="001412ED" w:rsidP="001412ED">
      <w:pPr>
        <w:spacing w:after="0" w:line="240" w:lineRule="auto"/>
        <w:jc w:val="center"/>
        <w:rPr>
          <w:rFonts w:ascii="Cambria" w:hAnsi="Cambria"/>
          <w:b/>
        </w:rPr>
      </w:pPr>
      <w:r w:rsidRPr="00F43A1D">
        <w:rPr>
          <w:rFonts w:ascii="Cambria" w:hAnsi="Cambria"/>
          <w:b/>
        </w:rPr>
        <w:t>INFORMACJE O OBOWIĄZKU OSOBISTEGO WYKONANIA PRZEZ WYKONAWCĘ KLUCZOWYCH ZADAŃ, JEŻELI ZAMAWIAJĄCY DOKONUJE TAKIEGO ZASTRZEŻENIA ZGODNIE Z ART. 60 I ART. 121</w:t>
      </w:r>
    </w:p>
    <w:p w:rsidR="001412ED" w:rsidRPr="00F43A1D" w:rsidRDefault="001412ED" w:rsidP="001412ED">
      <w:pPr>
        <w:spacing w:line="240" w:lineRule="auto"/>
        <w:jc w:val="center"/>
        <w:rPr>
          <w:rFonts w:ascii="Cambria" w:hAnsi="Cambria"/>
          <w:b/>
        </w:rPr>
      </w:pPr>
    </w:p>
    <w:p w:rsidR="001412ED" w:rsidRPr="00F43A1D" w:rsidRDefault="001412ED" w:rsidP="00151300">
      <w:pPr>
        <w:pStyle w:val="Default"/>
        <w:numPr>
          <w:ilvl w:val="0"/>
          <w:numId w:val="14"/>
        </w:numPr>
        <w:tabs>
          <w:tab w:val="clear" w:pos="720"/>
          <w:tab w:val="num" w:pos="284"/>
        </w:tabs>
        <w:ind w:hanging="862"/>
        <w:jc w:val="both"/>
        <w:rPr>
          <w:rFonts w:ascii="Cambria" w:hAnsi="Cambria" w:cs="Tahoma"/>
          <w:color w:val="auto"/>
          <w:sz w:val="22"/>
          <w:szCs w:val="22"/>
        </w:rPr>
      </w:pPr>
      <w:r w:rsidRPr="00F43A1D">
        <w:rPr>
          <w:rFonts w:ascii="Cambria" w:hAnsi="Cambria" w:cs="Tahoma"/>
          <w:bCs/>
          <w:color w:val="auto"/>
          <w:sz w:val="22"/>
          <w:szCs w:val="22"/>
        </w:rPr>
        <w:t>Wykonawca może powierzyć wykonanie części zamówienia podwykonawcy.</w:t>
      </w:r>
    </w:p>
    <w:p w:rsidR="001412ED" w:rsidRPr="00F43A1D" w:rsidRDefault="001412ED" w:rsidP="00151300">
      <w:pPr>
        <w:pStyle w:val="Default"/>
        <w:numPr>
          <w:ilvl w:val="0"/>
          <w:numId w:val="14"/>
        </w:numPr>
        <w:tabs>
          <w:tab w:val="clear" w:pos="720"/>
          <w:tab w:val="num" w:pos="284"/>
        </w:tabs>
        <w:ind w:left="284" w:hanging="426"/>
        <w:jc w:val="both"/>
        <w:rPr>
          <w:rFonts w:ascii="Cambria" w:hAnsi="Cambria" w:cs="Tahoma"/>
          <w:color w:val="auto"/>
          <w:sz w:val="22"/>
          <w:szCs w:val="22"/>
        </w:rPr>
      </w:pPr>
      <w:r w:rsidRPr="00F43A1D">
        <w:rPr>
          <w:rFonts w:ascii="Cambria" w:hAnsi="Cambria"/>
          <w:color w:val="auto"/>
          <w:sz w:val="22"/>
          <w:szCs w:val="22"/>
          <w:lang w:eastAsia="pl-PL"/>
        </w:rPr>
        <w:t xml:space="preserve">Zamawiający żąda wskazania przez wykonawcę, w ofercie, części zamówienia, których wykonanie zamierza powierzyć podwykonawcom, oraz podania nazw ewentualnych podwykonawców, jeżeli są już znani. </w:t>
      </w:r>
    </w:p>
    <w:p w:rsidR="001412ED" w:rsidRPr="00F43A1D" w:rsidRDefault="001412ED" w:rsidP="00151300">
      <w:pPr>
        <w:pStyle w:val="Default"/>
        <w:numPr>
          <w:ilvl w:val="0"/>
          <w:numId w:val="14"/>
        </w:numPr>
        <w:tabs>
          <w:tab w:val="clear" w:pos="720"/>
          <w:tab w:val="num" w:pos="284"/>
        </w:tabs>
        <w:ind w:left="284" w:hanging="426"/>
        <w:jc w:val="both"/>
        <w:rPr>
          <w:rFonts w:ascii="Cambria" w:hAnsi="Cambria" w:cs="Tahoma"/>
          <w:color w:val="auto"/>
          <w:sz w:val="22"/>
          <w:szCs w:val="22"/>
        </w:rPr>
      </w:pPr>
      <w:r w:rsidRPr="00F43A1D">
        <w:rPr>
          <w:rFonts w:ascii="Cambria" w:hAnsi="Cambria" w:cs="Tahoma"/>
          <w:bCs/>
          <w:color w:val="auto"/>
          <w:sz w:val="22"/>
          <w:szCs w:val="22"/>
        </w:rPr>
        <w:t>Wskazanie w ofercie części zamówienia, których wykonanie wykonawca zamierza powierzyć podwykonawcom wraz z podaniem nazw podwykonawców, stanowi co do zasady jedynie jego zamierzenia, a nie stanowią zobowiązania do wykonywania prac przy udziale konkretnych podwykonawców (zgodnie z wyrokiem KIO sygn. akt KIO 234/17).</w:t>
      </w:r>
    </w:p>
    <w:p w:rsidR="001412ED" w:rsidRPr="00F43A1D" w:rsidRDefault="001412ED" w:rsidP="00151300">
      <w:pPr>
        <w:pStyle w:val="Default"/>
        <w:numPr>
          <w:ilvl w:val="0"/>
          <w:numId w:val="14"/>
        </w:numPr>
        <w:tabs>
          <w:tab w:val="clear" w:pos="720"/>
          <w:tab w:val="num" w:pos="284"/>
        </w:tabs>
        <w:ind w:left="284" w:hanging="426"/>
        <w:jc w:val="both"/>
        <w:rPr>
          <w:rFonts w:ascii="Cambria" w:hAnsi="Cambria" w:cs="Tahoma"/>
          <w:color w:val="auto"/>
          <w:sz w:val="22"/>
          <w:szCs w:val="22"/>
        </w:rPr>
      </w:pPr>
      <w:r w:rsidRPr="00F43A1D">
        <w:rPr>
          <w:rFonts w:ascii="Cambria" w:hAnsi="Cambria"/>
          <w:color w:val="auto"/>
          <w:sz w:val="22"/>
          <w:szCs w:val="22"/>
          <w:lang w:eastAsia="pl-PL"/>
        </w:rPr>
        <w:t xml:space="preserve">Zamawiający żąda, aby przed przystąpieniem do wykonania zamówienia wykonawca podał nazwy, dane kontaktowe oraz przedstawicieli, podwykonawców zaangażowanych w takie roboty budowlane lub usługi, jeżeli są już znani. </w:t>
      </w:r>
    </w:p>
    <w:p w:rsidR="001412ED" w:rsidRPr="00F43A1D" w:rsidRDefault="001412ED" w:rsidP="00151300">
      <w:pPr>
        <w:pStyle w:val="Default"/>
        <w:numPr>
          <w:ilvl w:val="0"/>
          <w:numId w:val="14"/>
        </w:numPr>
        <w:tabs>
          <w:tab w:val="clear" w:pos="720"/>
          <w:tab w:val="num" w:pos="284"/>
        </w:tabs>
        <w:ind w:left="284" w:hanging="426"/>
        <w:jc w:val="both"/>
        <w:rPr>
          <w:rFonts w:ascii="Cambria" w:hAnsi="Cambria" w:cs="Tahoma"/>
          <w:color w:val="auto"/>
          <w:sz w:val="22"/>
          <w:szCs w:val="22"/>
        </w:rPr>
      </w:pPr>
      <w:r w:rsidRPr="00F43A1D">
        <w:rPr>
          <w:rFonts w:ascii="Cambria" w:hAnsi="Cambria"/>
          <w:color w:val="auto"/>
          <w:sz w:val="22"/>
          <w:szCs w:val="22"/>
          <w:lang w:eastAsia="pl-PL"/>
        </w:rPr>
        <w:lastRenderedPageBreak/>
        <w:t xml:space="preserve">Wykonawca zobowiązuje się do zawiadomienia zamawiającego o wszelkich zmianach </w:t>
      </w:r>
      <w:r>
        <w:rPr>
          <w:rFonts w:ascii="Cambria" w:hAnsi="Cambria"/>
          <w:color w:val="auto"/>
          <w:sz w:val="22"/>
          <w:szCs w:val="22"/>
          <w:lang w:eastAsia="pl-PL"/>
        </w:rPr>
        <w:t xml:space="preserve">                    </w:t>
      </w:r>
      <w:r w:rsidRPr="00F43A1D">
        <w:rPr>
          <w:rFonts w:ascii="Cambria" w:hAnsi="Cambria"/>
          <w:color w:val="auto"/>
          <w:sz w:val="22"/>
          <w:szCs w:val="22"/>
          <w:lang w:eastAsia="pl-PL"/>
        </w:rPr>
        <w:t xml:space="preserve">w odniesieniu do informacji, o których mowa powyżej, w trakcie realizacji zamówienia, </w:t>
      </w:r>
      <w:r>
        <w:rPr>
          <w:rFonts w:ascii="Cambria" w:hAnsi="Cambria"/>
          <w:color w:val="auto"/>
          <w:sz w:val="22"/>
          <w:szCs w:val="22"/>
          <w:lang w:eastAsia="pl-PL"/>
        </w:rPr>
        <w:t xml:space="preserve">                    </w:t>
      </w:r>
      <w:r w:rsidRPr="00F43A1D">
        <w:rPr>
          <w:rFonts w:ascii="Cambria" w:hAnsi="Cambria"/>
          <w:color w:val="auto"/>
          <w:sz w:val="22"/>
          <w:szCs w:val="22"/>
          <w:lang w:eastAsia="pl-PL"/>
        </w:rPr>
        <w:t xml:space="preserve">a także przekazuje wymagane informacje na temat nowych podwykonawców, którym w późniejszym okresie zamierza powierzyć realizację robót budowlanych lub usług. </w:t>
      </w:r>
    </w:p>
    <w:p w:rsidR="001412ED" w:rsidRPr="00F43A1D" w:rsidRDefault="001412ED" w:rsidP="00151300">
      <w:pPr>
        <w:pStyle w:val="Default"/>
        <w:numPr>
          <w:ilvl w:val="0"/>
          <w:numId w:val="14"/>
        </w:numPr>
        <w:tabs>
          <w:tab w:val="clear" w:pos="720"/>
          <w:tab w:val="num" w:pos="284"/>
        </w:tabs>
        <w:ind w:left="284" w:hanging="426"/>
        <w:jc w:val="both"/>
        <w:rPr>
          <w:rFonts w:ascii="Cambria" w:hAnsi="Cambria" w:cs="Tahoma"/>
          <w:color w:val="auto"/>
          <w:sz w:val="22"/>
          <w:szCs w:val="22"/>
        </w:rPr>
      </w:pPr>
      <w:r w:rsidRPr="00F43A1D">
        <w:rPr>
          <w:rFonts w:ascii="Cambria" w:hAnsi="Cambria"/>
          <w:color w:val="auto"/>
          <w:sz w:val="22"/>
          <w:szCs w:val="22"/>
          <w:lang w:eastAsia="pl-PL"/>
        </w:rPr>
        <w:t>Informacje, o których mowa w ust. 4 i 5 mają zastosowanie w zakresie dostawców uczestniczących w wykonaniu zamówienia na roboty budowlane.</w:t>
      </w:r>
    </w:p>
    <w:p w:rsidR="001412ED" w:rsidRPr="00F43A1D" w:rsidRDefault="001412ED" w:rsidP="00151300">
      <w:pPr>
        <w:pStyle w:val="Default"/>
        <w:numPr>
          <w:ilvl w:val="0"/>
          <w:numId w:val="14"/>
        </w:numPr>
        <w:tabs>
          <w:tab w:val="clear" w:pos="720"/>
          <w:tab w:val="num" w:pos="284"/>
        </w:tabs>
        <w:ind w:left="284" w:hanging="426"/>
        <w:jc w:val="both"/>
        <w:rPr>
          <w:rFonts w:ascii="Cambria" w:hAnsi="Cambria" w:cs="Tahoma"/>
          <w:color w:val="auto"/>
          <w:sz w:val="22"/>
          <w:szCs w:val="22"/>
        </w:rPr>
      </w:pPr>
      <w:r w:rsidRPr="00F43A1D">
        <w:rPr>
          <w:rFonts w:ascii="Cambria" w:hAnsi="Cambria"/>
          <w:color w:val="auto"/>
          <w:sz w:val="22"/>
          <w:szCs w:val="22"/>
          <w:lang w:eastAsia="pl-PL"/>
        </w:rPr>
        <w:t xml:space="preserve">W przypadkach, o których mowa w ust. 2 i 3 oraz 6, zamawiający na podst. art. 462 ust. 5 pzp - może badać, czy nie zachodzą wobec podwykonawcy niebędącego podmiotem udostępniającym zasoby podstawy wykluczenia, o których mowa w rozdziale 15 SWZ. </w:t>
      </w:r>
    </w:p>
    <w:p w:rsidR="001412ED" w:rsidRPr="00F43A1D" w:rsidRDefault="001412ED" w:rsidP="00151300">
      <w:pPr>
        <w:pStyle w:val="Default"/>
        <w:numPr>
          <w:ilvl w:val="0"/>
          <w:numId w:val="14"/>
        </w:numPr>
        <w:tabs>
          <w:tab w:val="clear" w:pos="720"/>
          <w:tab w:val="num" w:pos="284"/>
        </w:tabs>
        <w:ind w:left="284" w:hanging="426"/>
        <w:jc w:val="both"/>
        <w:rPr>
          <w:rFonts w:ascii="Cambria" w:hAnsi="Cambria" w:cs="Tahoma"/>
          <w:color w:val="auto"/>
          <w:sz w:val="22"/>
          <w:szCs w:val="22"/>
        </w:rPr>
      </w:pPr>
      <w:r w:rsidRPr="00F43A1D">
        <w:rPr>
          <w:rFonts w:ascii="Cambria" w:hAnsi="Cambria"/>
          <w:color w:val="auto"/>
          <w:sz w:val="22"/>
          <w:szCs w:val="22"/>
          <w:lang w:eastAsia="pl-PL"/>
        </w:rPr>
        <w:t>Jeżeli zamawiający skorzysta z uprawnienia, o którym mowa w ust 7, wykonawca przedstawia</w:t>
      </w:r>
      <w:r>
        <w:rPr>
          <w:rFonts w:ascii="Cambria" w:hAnsi="Cambria"/>
          <w:color w:val="auto"/>
          <w:sz w:val="22"/>
          <w:szCs w:val="22"/>
          <w:lang w:eastAsia="pl-PL"/>
        </w:rPr>
        <w:t xml:space="preserve"> </w:t>
      </w:r>
      <w:r w:rsidRPr="00F43A1D">
        <w:rPr>
          <w:rFonts w:ascii="Cambria" w:hAnsi="Cambria"/>
          <w:color w:val="auto"/>
          <w:sz w:val="22"/>
          <w:szCs w:val="22"/>
          <w:lang w:eastAsia="pl-PL"/>
        </w:rPr>
        <w:t>w określonym terminie wyznaczonym przez zamawiającego oświadczenie o braku podstaw  do wykluczenia w odniesieniu do podwykonawcy.</w:t>
      </w:r>
    </w:p>
    <w:p w:rsidR="001412ED" w:rsidRPr="00F43A1D" w:rsidRDefault="001412ED" w:rsidP="00151300">
      <w:pPr>
        <w:pStyle w:val="Default"/>
        <w:numPr>
          <w:ilvl w:val="0"/>
          <w:numId w:val="14"/>
        </w:numPr>
        <w:tabs>
          <w:tab w:val="clear" w:pos="720"/>
          <w:tab w:val="num" w:pos="284"/>
        </w:tabs>
        <w:ind w:left="284" w:hanging="426"/>
        <w:jc w:val="both"/>
        <w:rPr>
          <w:rFonts w:ascii="Cambria" w:hAnsi="Cambria" w:cs="Tahoma"/>
          <w:color w:val="auto"/>
          <w:sz w:val="22"/>
          <w:szCs w:val="22"/>
        </w:rPr>
      </w:pPr>
      <w:r w:rsidRPr="00F43A1D">
        <w:rPr>
          <w:rFonts w:ascii="Cambria" w:hAnsi="Cambria"/>
          <w:color w:val="auto"/>
          <w:sz w:val="22"/>
          <w:szCs w:val="22"/>
          <w:lang w:eastAsia="pl-PL"/>
        </w:rPr>
        <w:t>W przypadku, o którym mowa w ust. 7, jeżeli wobec podwykonawcy zachodzą podstawy wykluczenia, zamawiający żąda, aby wykonawca w terminie określonym przez zamawiającego zastąpił tego podwykonawcę pod rygorem niedopuszczenia podwykonawcy do realizacji części zamówienia.</w:t>
      </w:r>
    </w:p>
    <w:p w:rsidR="001412ED" w:rsidRPr="00F43A1D" w:rsidRDefault="001412ED" w:rsidP="00151300">
      <w:pPr>
        <w:pStyle w:val="Default"/>
        <w:numPr>
          <w:ilvl w:val="0"/>
          <w:numId w:val="14"/>
        </w:numPr>
        <w:tabs>
          <w:tab w:val="clear" w:pos="720"/>
          <w:tab w:val="num" w:pos="284"/>
        </w:tabs>
        <w:ind w:left="284" w:hanging="426"/>
        <w:jc w:val="both"/>
        <w:rPr>
          <w:rFonts w:ascii="Cambria" w:hAnsi="Cambria" w:cs="Tahoma"/>
          <w:color w:val="auto"/>
          <w:sz w:val="22"/>
          <w:szCs w:val="22"/>
        </w:rPr>
      </w:pPr>
      <w:r w:rsidRPr="00F43A1D">
        <w:rPr>
          <w:rFonts w:ascii="Cambria" w:hAnsi="Cambria"/>
          <w:color w:val="auto"/>
          <w:sz w:val="22"/>
          <w:szCs w:val="22"/>
          <w:lang w:eastAsia="pl-PL"/>
        </w:rPr>
        <w:t>Powierzenie wykonania części zamówienia podwykonawcom nie zwalnia wykonawcy                                    z odpowiedzialności za należyte wykonanie tego zamówienia.</w:t>
      </w:r>
    </w:p>
    <w:p w:rsidR="001412ED" w:rsidRPr="001D0EFF" w:rsidRDefault="001412ED" w:rsidP="00151300">
      <w:pPr>
        <w:pStyle w:val="Default"/>
        <w:numPr>
          <w:ilvl w:val="0"/>
          <w:numId w:val="14"/>
        </w:numPr>
        <w:tabs>
          <w:tab w:val="clear" w:pos="720"/>
          <w:tab w:val="num" w:pos="284"/>
        </w:tabs>
        <w:ind w:left="284" w:hanging="426"/>
        <w:jc w:val="both"/>
        <w:rPr>
          <w:rFonts w:ascii="Cambria" w:hAnsi="Cambria" w:cs="Tahoma"/>
          <w:color w:val="auto"/>
          <w:sz w:val="22"/>
          <w:szCs w:val="22"/>
        </w:rPr>
      </w:pPr>
      <w:r w:rsidRPr="00F43A1D">
        <w:rPr>
          <w:rFonts w:ascii="Cambria" w:hAnsi="Cambria"/>
          <w:color w:val="auto"/>
          <w:sz w:val="22"/>
          <w:szCs w:val="22"/>
          <w:lang w:eastAsia="pl-PL"/>
        </w:rPr>
        <w:t xml:space="preserve">W przypadku podmiotów wspólnie ubiegających się o zamówienie </w:t>
      </w:r>
      <w:r w:rsidRPr="00F43A1D">
        <w:rPr>
          <w:rFonts w:ascii="Cambria" w:hAnsi="Cambria"/>
          <w:color w:val="auto"/>
          <w:sz w:val="22"/>
          <w:szCs w:val="22"/>
        </w:rPr>
        <w:t>zamawiający stosownie do art. 60 pzp - nie zastrzega obowiązku osobistego wykonania przez poszczególnych wykonawców wspólnie ubiegających się o udzielenie zamówienia kluczowych zadań.</w:t>
      </w:r>
    </w:p>
    <w:p w:rsidR="001412ED" w:rsidRPr="00F43A1D" w:rsidRDefault="001412ED" w:rsidP="00151300">
      <w:pPr>
        <w:pStyle w:val="Default"/>
        <w:numPr>
          <w:ilvl w:val="0"/>
          <w:numId w:val="14"/>
        </w:numPr>
        <w:tabs>
          <w:tab w:val="clear" w:pos="720"/>
          <w:tab w:val="num" w:pos="284"/>
        </w:tabs>
        <w:ind w:left="284" w:hanging="426"/>
        <w:jc w:val="both"/>
        <w:rPr>
          <w:rFonts w:ascii="Cambria" w:hAnsi="Cambria" w:cs="Tahoma"/>
          <w:color w:val="auto"/>
          <w:sz w:val="22"/>
          <w:szCs w:val="22"/>
        </w:rPr>
      </w:pPr>
      <w:r w:rsidRPr="00F43A1D">
        <w:rPr>
          <w:rFonts w:ascii="Cambria" w:hAnsi="Cambria"/>
          <w:color w:val="auto"/>
          <w:sz w:val="22"/>
          <w:szCs w:val="22"/>
        </w:rPr>
        <w:t xml:space="preserve">Zamawiający informuje, że nie jest </w:t>
      </w:r>
      <w:r w:rsidRPr="00F62516">
        <w:rPr>
          <w:rFonts w:ascii="Cambria" w:hAnsi="Cambria"/>
          <w:color w:val="auto"/>
          <w:sz w:val="22"/>
          <w:szCs w:val="22"/>
        </w:rPr>
        <w:t>dopuszczalne zlecenie całości zamówienia przez wykonawcę jego podwykonawcom. Powyższe zgodne jest z orzecznictwem</w:t>
      </w:r>
      <w:r w:rsidRPr="00F62516">
        <w:rPr>
          <w:rFonts w:ascii="Cambria" w:hAnsi="Cambria" w:cs="Tahoma"/>
          <w:color w:val="auto"/>
          <w:sz w:val="22"/>
          <w:szCs w:val="22"/>
        </w:rPr>
        <w:t xml:space="preserve"> </w:t>
      </w:r>
      <w:r w:rsidRPr="00F62516">
        <w:rPr>
          <w:rStyle w:val="Pogrubienie"/>
          <w:rFonts w:ascii="Cambria" w:eastAsiaTheme="majorEastAsia" w:hAnsi="Cambria"/>
          <w:b w:val="0"/>
          <w:color w:val="auto"/>
          <w:sz w:val="22"/>
          <w:szCs w:val="22"/>
        </w:rPr>
        <w:t>KIO 2971/20, KIO 2976/20 a także wyrokiem Sądu Okręgowego w Warszawie z dnia 5 maja</w:t>
      </w:r>
      <w:r w:rsidRPr="00F62516">
        <w:rPr>
          <w:rStyle w:val="Pogrubienie"/>
          <w:rFonts w:ascii="Cambria" w:eastAsiaTheme="majorEastAsia" w:hAnsi="Cambria"/>
          <w:color w:val="auto"/>
          <w:sz w:val="22"/>
          <w:szCs w:val="22"/>
        </w:rPr>
        <w:t xml:space="preserve"> </w:t>
      </w:r>
      <w:r w:rsidRPr="00F62516">
        <w:rPr>
          <w:rStyle w:val="Pogrubienie"/>
          <w:rFonts w:ascii="Cambria" w:eastAsiaTheme="majorEastAsia" w:hAnsi="Cambria"/>
          <w:b w:val="0"/>
          <w:color w:val="auto"/>
          <w:sz w:val="22"/>
          <w:szCs w:val="22"/>
        </w:rPr>
        <w:t>2021 r., XXIII Zs 11/21.</w:t>
      </w:r>
      <w:r w:rsidRPr="00F62516">
        <w:rPr>
          <w:rStyle w:val="Pogrubienie"/>
          <w:rFonts w:ascii="Cambria" w:eastAsiaTheme="majorEastAsia" w:hAnsi="Cambria"/>
          <w:color w:val="auto"/>
          <w:sz w:val="22"/>
          <w:szCs w:val="22"/>
        </w:rPr>
        <w:t xml:space="preserve"> </w:t>
      </w:r>
      <w:r w:rsidRPr="00F62516">
        <w:rPr>
          <w:rFonts w:ascii="Cambria" w:hAnsi="Cambria"/>
          <w:color w:val="auto"/>
          <w:sz w:val="22"/>
          <w:szCs w:val="22"/>
        </w:rPr>
        <w:t>Wskazanie przez wykonawcę w formularzu</w:t>
      </w:r>
      <w:r w:rsidRPr="00F43A1D">
        <w:rPr>
          <w:rFonts w:ascii="Cambria" w:hAnsi="Cambria"/>
          <w:color w:val="auto"/>
          <w:sz w:val="22"/>
          <w:szCs w:val="22"/>
        </w:rPr>
        <w:t xml:space="preserve"> oferty zlecenia całości zamówienia podwykonawcom skutkowało będzie odrzuceniem oferty na podst. art. 226 ust. 1 pkt 5 pzp.</w:t>
      </w:r>
    </w:p>
    <w:p w:rsidR="0098282B" w:rsidRDefault="0098282B" w:rsidP="0098282B">
      <w:pPr>
        <w:spacing w:after="0" w:line="240" w:lineRule="auto"/>
        <w:rPr>
          <w:rFonts w:ascii="Cambria" w:hAnsi="Cambria" w:cs="Tahoma"/>
          <w:b/>
        </w:rPr>
      </w:pPr>
    </w:p>
    <w:p w:rsidR="001412ED" w:rsidRPr="00F43A1D" w:rsidRDefault="001412ED" w:rsidP="001412ED">
      <w:pPr>
        <w:spacing w:after="0" w:line="240" w:lineRule="auto"/>
        <w:ind w:left="426" w:hanging="426"/>
        <w:jc w:val="center"/>
        <w:rPr>
          <w:rFonts w:ascii="Cambria" w:hAnsi="Cambria" w:cs="Tahoma"/>
          <w:b/>
        </w:rPr>
      </w:pPr>
      <w:r w:rsidRPr="00F43A1D">
        <w:rPr>
          <w:rFonts w:ascii="Cambria" w:hAnsi="Cambria" w:cs="Tahoma"/>
          <w:b/>
        </w:rPr>
        <w:t>ROZDZIAŁ 35</w:t>
      </w:r>
    </w:p>
    <w:p w:rsidR="001412ED" w:rsidRPr="00F43A1D" w:rsidRDefault="001412ED" w:rsidP="0098282B">
      <w:pPr>
        <w:autoSpaceDE w:val="0"/>
        <w:autoSpaceDN w:val="0"/>
        <w:adjustRightInd w:val="0"/>
        <w:spacing w:after="0" w:line="240" w:lineRule="auto"/>
        <w:jc w:val="center"/>
        <w:rPr>
          <w:rFonts w:ascii="Cambria" w:hAnsi="Cambria"/>
          <w:b/>
        </w:rPr>
      </w:pPr>
      <w:r w:rsidRPr="00F43A1D">
        <w:rPr>
          <w:rFonts w:ascii="Cambria" w:hAnsi="Cambria"/>
          <w:b/>
        </w:rPr>
        <w:t>MAKSYMALNA LICZBA WYKONAWCÓW, Z KTÓRYMI ZAMAWIAJĄCY ZAWRZE UMOWĘ RAMOWĄ, JEŻELI ZAMAWIAJĄCY PRZEWIDUJE ZAWARCIE UMOWY RAMOWEJ</w:t>
      </w:r>
    </w:p>
    <w:p w:rsidR="005E21DB" w:rsidRDefault="005E21DB" w:rsidP="001412ED">
      <w:pPr>
        <w:pStyle w:val="Default"/>
        <w:jc w:val="both"/>
        <w:rPr>
          <w:rFonts w:ascii="Cambria" w:hAnsi="Cambria" w:cs="Tahoma"/>
          <w:color w:val="auto"/>
          <w:sz w:val="22"/>
          <w:szCs w:val="22"/>
        </w:rPr>
      </w:pPr>
    </w:p>
    <w:p w:rsidR="001412ED" w:rsidRPr="00F43A1D" w:rsidRDefault="001412ED" w:rsidP="001412ED">
      <w:pPr>
        <w:pStyle w:val="Default"/>
        <w:jc w:val="both"/>
        <w:rPr>
          <w:rFonts w:ascii="Cambria" w:hAnsi="Cambria" w:cs="Tahoma"/>
          <w:color w:val="auto"/>
          <w:sz w:val="22"/>
          <w:szCs w:val="22"/>
        </w:rPr>
      </w:pPr>
      <w:r w:rsidRPr="00F43A1D">
        <w:rPr>
          <w:rFonts w:ascii="Cambria" w:hAnsi="Cambria" w:cs="Tahoma"/>
          <w:color w:val="auto"/>
          <w:sz w:val="22"/>
          <w:szCs w:val="22"/>
        </w:rPr>
        <w:t>Zamawiający nie przewiduje zawarcia umowy ramowej.</w:t>
      </w:r>
    </w:p>
    <w:p w:rsidR="001412ED" w:rsidRPr="00F43A1D" w:rsidRDefault="001412ED" w:rsidP="00930ADE">
      <w:pPr>
        <w:spacing w:after="0" w:line="240" w:lineRule="auto"/>
        <w:rPr>
          <w:rFonts w:ascii="Cambria" w:hAnsi="Cambria" w:cs="Tahoma"/>
          <w:b/>
        </w:rPr>
      </w:pPr>
    </w:p>
    <w:p w:rsidR="001412ED" w:rsidRPr="00F43A1D" w:rsidRDefault="001412ED" w:rsidP="001412ED">
      <w:pPr>
        <w:spacing w:after="0" w:line="240" w:lineRule="auto"/>
        <w:ind w:left="426" w:hanging="426"/>
        <w:jc w:val="center"/>
        <w:rPr>
          <w:rFonts w:ascii="Cambria" w:hAnsi="Cambria" w:cs="Tahoma"/>
          <w:b/>
        </w:rPr>
      </w:pPr>
      <w:r w:rsidRPr="00F43A1D">
        <w:rPr>
          <w:rFonts w:ascii="Cambria" w:hAnsi="Cambria" w:cs="Tahoma"/>
          <w:b/>
        </w:rPr>
        <w:t>ROZDZIAŁ 36</w:t>
      </w:r>
    </w:p>
    <w:p w:rsidR="001412ED" w:rsidRPr="00F43A1D" w:rsidRDefault="001412ED" w:rsidP="001412ED">
      <w:pPr>
        <w:spacing w:after="0" w:line="240" w:lineRule="auto"/>
        <w:jc w:val="center"/>
        <w:rPr>
          <w:rFonts w:ascii="Cambria" w:hAnsi="Cambria"/>
          <w:b/>
        </w:rPr>
      </w:pPr>
      <w:r w:rsidRPr="00F43A1D">
        <w:rPr>
          <w:rFonts w:ascii="Cambria" w:hAnsi="Cambria"/>
          <w:b/>
        </w:rPr>
        <w:t>INFORMACJA O PRZEWIDYWANYM WYBORZE NAJKORZYSTNIEJSZEJ OFERTY Z ZASTOSOWANIEM AUKCJI ELEKTRONICZNEJ WRAZ Z INFORMACJAMI, O KTÓRYCH MOWA W ART. 230, JEŻELI ZAMAWIAJĄCY PRZEWIDUJE AUKCJĘ ELEKTRONICZNĄ</w:t>
      </w:r>
    </w:p>
    <w:p w:rsidR="001412ED" w:rsidRPr="00F43A1D" w:rsidRDefault="001412ED" w:rsidP="001412ED">
      <w:pPr>
        <w:spacing w:line="240" w:lineRule="auto"/>
        <w:ind w:left="426" w:hanging="426"/>
        <w:jc w:val="center"/>
        <w:rPr>
          <w:rFonts w:ascii="Cambria" w:hAnsi="Cambria" w:cs="Tahoma"/>
          <w:b/>
        </w:rPr>
      </w:pPr>
    </w:p>
    <w:p w:rsidR="001412ED" w:rsidRPr="00F43A1D" w:rsidRDefault="001412ED" w:rsidP="001412ED">
      <w:pPr>
        <w:pStyle w:val="Default"/>
        <w:jc w:val="both"/>
        <w:rPr>
          <w:rFonts w:ascii="Cambria" w:hAnsi="Cambria" w:cs="Tahoma"/>
          <w:color w:val="auto"/>
          <w:sz w:val="22"/>
          <w:szCs w:val="22"/>
        </w:rPr>
      </w:pPr>
      <w:r w:rsidRPr="00F43A1D">
        <w:rPr>
          <w:rFonts w:ascii="Cambria" w:hAnsi="Cambria" w:cs="Tahoma"/>
          <w:color w:val="auto"/>
          <w:sz w:val="22"/>
          <w:szCs w:val="22"/>
        </w:rPr>
        <w:t>Zamawiający nie przewiduje zastosowania aukcji elektronicznej.</w:t>
      </w:r>
    </w:p>
    <w:p w:rsidR="001412ED" w:rsidRPr="00F43A1D" w:rsidRDefault="001412ED" w:rsidP="001412ED">
      <w:pPr>
        <w:spacing w:line="240" w:lineRule="auto"/>
        <w:ind w:left="426" w:hanging="426"/>
        <w:jc w:val="center"/>
        <w:rPr>
          <w:rFonts w:ascii="Cambria" w:hAnsi="Cambria" w:cs="Tahoma"/>
          <w:b/>
        </w:rPr>
      </w:pPr>
    </w:p>
    <w:p w:rsidR="001412ED" w:rsidRPr="00F43A1D" w:rsidRDefault="001412ED" w:rsidP="001412ED">
      <w:pPr>
        <w:spacing w:after="0" w:line="240" w:lineRule="auto"/>
        <w:ind w:left="426" w:hanging="426"/>
        <w:jc w:val="center"/>
        <w:rPr>
          <w:rFonts w:ascii="Cambria" w:hAnsi="Cambria" w:cs="Tahoma"/>
          <w:b/>
        </w:rPr>
      </w:pPr>
      <w:r w:rsidRPr="00F43A1D">
        <w:rPr>
          <w:rFonts w:ascii="Cambria" w:hAnsi="Cambria" w:cs="Tahoma"/>
          <w:b/>
        </w:rPr>
        <w:t>ROZDZIAŁ 37</w:t>
      </w:r>
    </w:p>
    <w:p w:rsidR="001412ED" w:rsidRPr="00F43A1D" w:rsidRDefault="001412ED" w:rsidP="001412ED">
      <w:pPr>
        <w:autoSpaceDE w:val="0"/>
        <w:autoSpaceDN w:val="0"/>
        <w:adjustRightInd w:val="0"/>
        <w:spacing w:after="0" w:line="240" w:lineRule="auto"/>
        <w:jc w:val="center"/>
        <w:rPr>
          <w:rFonts w:ascii="Cambria" w:hAnsi="Cambria"/>
          <w:b/>
        </w:rPr>
      </w:pPr>
      <w:r w:rsidRPr="00F43A1D">
        <w:rPr>
          <w:rFonts w:ascii="Cambria" w:hAnsi="Cambria"/>
          <w:b/>
        </w:rPr>
        <w:t>WYMÓG LUB MOŻLIWOŚĆ ZŁOŻENIA OFERT W POSTACI KATALOGÓW ELEKTRONICZNYCH LUB DOŁĄCZENIA KATALOGÓW ELEKTRONICZNYCH DO OFERTY, W SYTUACJI OKREŚLONEJ W ART. 93</w:t>
      </w:r>
    </w:p>
    <w:p w:rsidR="001412ED" w:rsidRPr="00F43A1D" w:rsidRDefault="001412ED" w:rsidP="001412ED">
      <w:pPr>
        <w:autoSpaceDE w:val="0"/>
        <w:autoSpaceDN w:val="0"/>
        <w:adjustRightInd w:val="0"/>
        <w:spacing w:line="240" w:lineRule="auto"/>
        <w:jc w:val="center"/>
        <w:rPr>
          <w:rFonts w:ascii="Cambria" w:hAnsi="Cambria"/>
          <w:b/>
        </w:rPr>
      </w:pPr>
    </w:p>
    <w:p w:rsidR="001412ED" w:rsidRPr="00F43A1D" w:rsidRDefault="001412ED" w:rsidP="001412ED">
      <w:pPr>
        <w:pStyle w:val="Default"/>
        <w:jc w:val="both"/>
        <w:rPr>
          <w:rFonts w:ascii="Cambria" w:hAnsi="Cambria" w:cs="Tahoma"/>
          <w:color w:val="auto"/>
          <w:sz w:val="22"/>
          <w:szCs w:val="22"/>
        </w:rPr>
      </w:pPr>
      <w:r w:rsidRPr="00F43A1D">
        <w:rPr>
          <w:rFonts w:ascii="Cambria" w:hAnsi="Cambria" w:cs="Tahoma"/>
          <w:color w:val="auto"/>
          <w:sz w:val="22"/>
          <w:szCs w:val="22"/>
        </w:rPr>
        <w:t>Zamawiający nie przewiduje dołączenia katalogów elektronicznych do oferty.</w:t>
      </w:r>
    </w:p>
    <w:p w:rsidR="001412ED" w:rsidRPr="00F43A1D" w:rsidRDefault="001412ED" w:rsidP="001412ED">
      <w:pPr>
        <w:spacing w:line="240" w:lineRule="auto"/>
        <w:ind w:left="426" w:hanging="426"/>
        <w:jc w:val="center"/>
        <w:rPr>
          <w:rFonts w:ascii="Cambria" w:hAnsi="Cambria" w:cs="Tahoma"/>
          <w:b/>
        </w:rPr>
      </w:pPr>
    </w:p>
    <w:p w:rsidR="001412ED" w:rsidRPr="00F43A1D" w:rsidRDefault="001412ED" w:rsidP="001412ED">
      <w:pPr>
        <w:spacing w:line="240" w:lineRule="auto"/>
        <w:ind w:left="426" w:hanging="426"/>
        <w:jc w:val="center"/>
        <w:rPr>
          <w:rFonts w:ascii="Cambria" w:hAnsi="Cambria" w:cs="Tahoma"/>
          <w:b/>
        </w:rPr>
      </w:pPr>
      <w:r w:rsidRPr="00F43A1D">
        <w:rPr>
          <w:rFonts w:ascii="Cambria" w:hAnsi="Cambria" w:cs="Tahoma"/>
          <w:b/>
        </w:rPr>
        <w:t>ROZDZIAŁ 38</w:t>
      </w:r>
    </w:p>
    <w:p w:rsidR="001412ED" w:rsidRPr="0098282B" w:rsidRDefault="001412ED" w:rsidP="0098282B">
      <w:pPr>
        <w:autoSpaceDE w:val="0"/>
        <w:autoSpaceDN w:val="0"/>
        <w:adjustRightInd w:val="0"/>
        <w:spacing w:line="240" w:lineRule="auto"/>
        <w:jc w:val="center"/>
        <w:rPr>
          <w:rFonts w:ascii="Cambria" w:hAnsi="Cambria"/>
          <w:b/>
        </w:rPr>
      </w:pPr>
      <w:r w:rsidRPr="00F43A1D">
        <w:rPr>
          <w:rFonts w:ascii="Cambria" w:hAnsi="Cambria"/>
          <w:b/>
        </w:rPr>
        <w:t>INFORMACJE DOTYCZĄCE ZABEZPIECZENIA NALEŻYTEGO WYKONANIA UMOWY,                              JEŻELI ZAMAWIAJĄCY JE PRZEWIDUJE</w:t>
      </w:r>
    </w:p>
    <w:p w:rsidR="00422237" w:rsidRPr="00422237" w:rsidRDefault="00422237" w:rsidP="00422237">
      <w:pPr>
        <w:pStyle w:val="Default"/>
        <w:numPr>
          <w:ilvl w:val="0"/>
          <w:numId w:val="58"/>
        </w:numPr>
        <w:tabs>
          <w:tab w:val="num" w:pos="284"/>
        </w:tabs>
        <w:spacing w:line="276" w:lineRule="auto"/>
        <w:ind w:left="284" w:hanging="426"/>
        <w:jc w:val="both"/>
        <w:rPr>
          <w:rFonts w:ascii="Cambria" w:hAnsi="Cambria" w:cs="Tahoma"/>
          <w:color w:val="auto"/>
          <w:sz w:val="22"/>
          <w:szCs w:val="22"/>
        </w:rPr>
      </w:pPr>
      <w:r w:rsidRPr="00422237">
        <w:rPr>
          <w:rFonts w:ascii="Cambria" w:eastAsia="Bookman Old Style" w:hAnsi="Cambria" w:cs="Tahoma"/>
          <w:color w:val="auto"/>
          <w:sz w:val="22"/>
          <w:szCs w:val="22"/>
        </w:rPr>
        <w:lastRenderedPageBreak/>
        <w:t xml:space="preserve">W celu pokrycia roszczeń z tytułu niewykonania lub nienależytego wykonania umowy zamawiający ustanawia zabezpieczenie w wysokości </w:t>
      </w:r>
      <w:r w:rsidRPr="00422237">
        <w:rPr>
          <w:rFonts w:ascii="Cambria" w:eastAsia="Bookman Old Style" w:hAnsi="Cambria" w:cs="Tahoma"/>
          <w:b/>
          <w:color w:val="auto"/>
          <w:sz w:val="22"/>
          <w:szCs w:val="22"/>
        </w:rPr>
        <w:t>5 % ceny brutto</w:t>
      </w:r>
      <w:r w:rsidRPr="00422237">
        <w:rPr>
          <w:rFonts w:ascii="Cambria" w:eastAsia="Bookman Old Style" w:hAnsi="Cambria" w:cs="Tahoma"/>
          <w:color w:val="auto"/>
          <w:sz w:val="22"/>
          <w:szCs w:val="22"/>
        </w:rPr>
        <w:t xml:space="preserve"> wskazanej  w ofercie.</w:t>
      </w:r>
    </w:p>
    <w:p w:rsidR="00422237" w:rsidRPr="00422237" w:rsidRDefault="00422237" w:rsidP="00422237">
      <w:pPr>
        <w:pStyle w:val="Default"/>
        <w:numPr>
          <w:ilvl w:val="0"/>
          <w:numId w:val="58"/>
        </w:numPr>
        <w:tabs>
          <w:tab w:val="num" w:pos="284"/>
        </w:tabs>
        <w:spacing w:line="276" w:lineRule="auto"/>
        <w:ind w:left="284" w:hanging="426"/>
        <w:jc w:val="both"/>
        <w:rPr>
          <w:rFonts w:ascii="Cambria" w:hAnsi="Cambria" w:cs="Tahoma"/>
          <w:color w:val="auto"/>
          <w:sz w:val="22"/>
          <w:szCs w:val="22"/>
        </w:rPr>
      </w:pPr>
      <w:r w:rsidRPr="00422237">
        <w:rPr>
          <w:rFonts w:ascii="Cambria" w:hAnsi="Cambria"/>
          <w:color w:val="auto"/>
          <w:sz w:val="22"/>
          <w:szCs w:val="22"/>
        </w:rPr>
        <w:t>Wykonawca wnosi zabezpieczenie przed zawarciem umowy.</w:t>
      </w:r>
    </w:p>
    <w:p w:rsidR="00422237" w:rsidRPr="00422237" w:rsidRDefault="00422237" w:rsidP="00422237">
      <w:pPr>
        <w:pStyle w:val="Default"/>
        <w:numPr>
          <w:ilvl w:val="0"/>
          <w:numId w:val="58"/>
        </w:numPr>
        <w:tabs>
          <w:tab w:val="num" w:pos="284"/>
        </w:tabs>
        <w:spacing w:line="276" w:lineRule="auto"/>
        <w:ind w:left="284" w:hanging="426"/>
        <w:jc w:val="both"/>
        <w:rPr>
          <w:rFonts w:ascii="Cambria" w:hAnsi="Cambria" w:cs="Tahoma"/>
          <w:color w:val="auto"/>
          <w:sz w:val="22"/>
          <w:szCs w:val="22"/>
        </w:rPr>
      </w:pPr>
      <w:r w:rsidRPr="00422237">
        <w:rPr>
          <w:rFonts w:ascii="Cambria" w:hAnsi="Cambria"/>
          <w:color w:val="auto"/>
          <w:sz w:val="22"/>
          <w:szCs w:val="22"/>
          <w:lang w:eastAsia="pl-PL"/>
        </w:rPr>
        <w:t xml:space="preserve">Zabezpieczenie może być wnoszone, według wyboru wykonawcy, w jednej lub w kilku następujących formach: </w:t>
      </w:r>
    </w:p>
    <w:p w:rsidR="00422237" w:rsidRPr="00422237" w:rsidRDefault="00422237" w:rsidP="00422237">
      <w:pPr>
        <w:pStyle w:val="Akapitzlist"/>
        <w:numPr>
          <w:ilvl w:val="0"/>
          <w:numId w:val="59"/>
        </w:numPr>
        <w:suppressAutoHyphens w:val="0"/>
        <w:autoSpaceDE w:val="0"/>
        <w:autoSpaceDN w:val="0"/>
        <w:adjustRightInd w:val="0"/>
        <w:spacing w:line="276" w:lineRule="auto"/>
        <w:ind w:left="1134" w:hanging="425"/>
        <w:jc w:val="both"/>
        <w:rPr>
          <w:rFonts w:ascii="Cambria" w:hAnsi="Cambria"/>
          <w:sz w:val="22"/>
          <w:szCs w:val="22"/>
          <w:lang w:eastAsia="pl-PL"/>
        </w:rPr>
      </w:pPr>
      <w:r w:rsidRPr="00422237">
        <w:rPr>
          <w:rFonts w:ascii="Cambria" w:hAnsi="Cambria"/>
          <w:sz w:val="22"/>
          <w:szCs w:val="22"/>
          <w:lang w:eastAsia="pl-PL"/>
        </w:rPr>
        <w:t xml:space="preserve">pieniądzu; </w:t>
      </w:r>
    </w:p>
    <w:p w:rsidR="00422237" w:rsidRPr="00422237" w:rsidRDefault="00422237" w:rsidP="00422237">
      <w:pPr>
        <w:pStyle w:val="Akapitzlist"/>
        <w:numPr>
          <w:ilvl w:val="0"/>
          <w:numId w:val="59"/>
        </w:numPr>
        <w:suppressAutoHyphens w:val="0"/>
        <w:autoSpaceDE w:val="0"/>
        <w:autoSpaceDN w:val="0"/>
        <w:adjustRightInd w:val="0"/>
        <w:spacing w:line="276" w:lineRule="auto"/>
        <w:ind w:left="1134" w:hanging="425"/>
        <w:jc w:val="both"/>
        <w:rPr>
          <w:rFonts w:ascii="Cambria" w:hAnsi="Cambria"/>
          <w:sz w:val="22"/>
          <w:szCs w:val="22"/>
          <w:lang w:eastAsia="pl-PL"/>
        </w:rPr>
      </w:pPr>
      <w:r w:rsidRPr="00422237">
        <w:rPr>
          <w:rFonts w:ascii="Cambria" w:hAnsi="Cambria"/>
          <w:sz w:val="22"/>
          <w:szCs w:val="22"/>
          <w:lang w:eastAsia="pl-PL"/>
        </w:rPr>
        <w:t>poręczeniach bankowych lub poręczeniach spółdzielczej kas</w:t>
      </w:r>
      <w:r>
        <w:rPr>
          <w:rFonts w:ascii="Cambria" w:hAnsi="Cambria"/>
          <w:sz w:val="22"/>
          <w:szCs w:val="22"/>
          <w:lang w:eastAsia="pl-PL"/>
        </w:rPr>
        <w:t xml:space="preserve">y oszczędnościowo-kredytowej, </w:t>
      </w:r>
      <w:r w:rsidRPr="00422237">
        <w:rPr>
          <w:rFonts w:ascii="Cambria" w:hAnsi="Cambria"/>
          <w:sz w:val="22"/>
          <w:szCs w:val="22"/>
          <w:lang w:eastAsia="pl-PL"/>
        </w:rPr>
        <w:t xml:space="preserve">z tym że zobowiązanie kasy jest zawsze zobowiązaniem pieniężnym; </w:t>
      </w:r>
    </w:p>
    <w:p w:rsidR="00422237" w:rsidRPr="00422237" w:rsidRDefault="00422237" w:rsidP="00422237">
      <w:pPr>
        <w:pStyle w:val="Akapitzlist"/>
        <w:numPr>
          <w:ilvl w:val="0"/>
          <w:numId w:val="59"/>
        </w:numPr>
        <w:suppressAutoHyphens w:val="0"/>
        <w:autoSpaceDE w:val="0"/>
        <w:autoSpaceDN w:val="0"/>
        <w:adjustRightInd w:val="0"/>
        <w:spacing w:line="276" w:lineRule="auto"/>
        <w:ind w:left="1134" w:hanging="425"/>
        <w:jc w:val="both"/>
        <w:rPr>
          <w:rFonts w:ascii="Cambria" w:hAnsi="Cambria"/>
          <w:sz w:val="22"/>
          <w:szCs w:val="22"/>
          <w:lang w:eastAsia="pl-PL"/>
        </w:rPr>
      </w:pPr>
      <w:r w:rsidRPr="00422237">
        <w:rPr>
          <w:rFonts w:ascii="Cambria" w:hAnsi="Cambria"/>
          <w:sz w:val="22"/>
          <w:szCs w:val="22"/>
          <w:lang w:eastAsia="pl-PL"/>
        </w:rPr>
        <w:t xml:space="preserve">gwarancjach bankowych; </w:t>
      </w:r>
    </w:p>
    <w:p w:rsidR="00422237" w:rsidRPr="00422237" w:rsidRDefault="00422237" w:rsidP="00422237">
      <w:pPr>
        <w:pStyle w:val="Akapitzlist"/>
        <w:numPr>
          <w:ilvl w:val="0"/>
          <w:numId w:val="59"/>
        </w:numPr>
        <w:suppressAutoHyphens w:val="0"/>
        <w:autoSpaceDE w:val="0"/>
        <w:autoSpaceDN w:val="0"/>
        <w:adjustRightInd w:val="0"/>
        <w:spacing w:line="276" w:lineRule="auto"/>
        <w:ind w:left="1134" w:hanging="425"/>
        <w:jc w:val="both"/>
        <w:rPr>
          <w:rFonts w:ascii="Cambria" w:hAnsi="Cambria"/>
          <w:sz w:val="22"/>
          <w:szCs w:val="22"/>
          <w:lang w:eastAsia="pl-PL"/>
        </w:rPr>
      </w:pPr>
      <w:r w:rsidRPr="00422237">
        <w:rPr>
          <w:rFonts w:ascii="Cambria" w:hAnsi="Cambria"/>
          <w:sz w:val="22"/>
          <w:szCs w:val="22"/>
          <w:lang w:eastAsia="pl-PL"/>
        </w:rPr>
        <w:t xml:space="preserve">gwarancjach ubezpieczeniowych; </w:t>
      </w:r>
    </w:p>
    <w:p w:rsidR="00422237" w:rsidRPr="00422237" w:rsidRDefault="00422237" w:rsidP="00422237">
      <w:pPr>
        <w:pStyle w:val="Akapitzlist"/>
        <w:numPr>
          <w:ilvl w:val="0"/>
          <w:numId w:val="59"/>
        </w:numPr>
        <w:suppressAutoHyphens w:val="0"/>
        <w:autoSpaceDE w:val="0"/>
        <w:autoSpaceDN w:val="0"/>
        <w:adjustRightInd w:val="0"/>
        <w:spacing w:line="276" w:lineRule="auto"/>
        <w:ind w:left="1134" w:hanging="425"/>
        <w:jc w:val="both"/>
        <w:rPr>
          <w:rFonts w:ascii="Cambria" w:hAnsi="Cambria"/>
          <w:sz w:val="22"/>
          <w:szCs w:val="22"/>
          <w:lang w:eastAsia="pl-PL"/>
        </w:rPr>
      </w:pPr>
      <w:r w:rsidRPr="00422237">
        <w:rPr>
          <w:rFonts w:ascii="Cambria" w:hAnsi="Cambria"/>
          <w:sz w:val="22"/>
          <w:szCs w:val="22"/>
          <w:lang w:eastAsia="pl-PL"/>
        </w:rPr>
        <w:t xml:space="preserve">poręczeniach udzielanych przez podmioty, o których mowa w art. 6b ust. 5 pkt 2 ustawy z dnia 9 listopada 2000 r. o utworzeniu Polskiej Agencji Rozwoju Przedsiębiorczości. </w:t>
      </w:r>
    </w:p>
    <w:p w:rsidR="00422237" w:rsidRPr="00422237" w:rsidRDefault="00422237" w:rsidP="00422237">
      <w:pPr>
        <w:pStyle w:val="Default"/>
        <w:numPr>
          <w:ilvl w:val="0"/>
          <w:numId w:val="58"/>
        </w:numPr>
        <w:tabs>
          <w:tab w:val="num" w:pos="284"/>
        </w:tabs>
        <w:spacing w:line="276" w:lineRule="auto"/>
        <w:ind w:hanging="862"/>
        <w:jc w:val="both"/>
        <w:rPr>
          <w:rFonts w:ascii="Cambria" w:hAnsi="Cambria" w:cs="Tahoma"/>
          <w:color w:val="auto"/>
          <w:sz w:val="22"/>
          <w:szCs w:val="22"/>
        </w:rPr>
      </w:pPr>
      <w:r w:rsidRPr="00422237">
        <w:rPr>
          <w:rFonts w:ascii="Cambria" w:hAnsi="Cambria"/>
          <w:color w:val="auto"/>
          <w:sz w:val="22"/>
          <w:szCs w:val="22"/>
          <w:lang w:eastAsia="pl-PL"/>
        </w:rPr>
        <w:t xml:space="preserve">Za zgodą zamawiającego zabezpieczenie może być wnoszone również: </w:t>
      </w:r>
    </w:p>
    <w:p w:rsidR="00422237" w:rsidRPr="00422237" w:rsidRDefault="00422237" w:rsidP="00422237">
      <w:pPr>
        <w:pStyle w:val="Akapitzlist"/>
        <w:numPr>
          <w:ilvl w:val="0"/>
          <w:numId w:val="60"/>
        </w:numPr>
        <w:suppressAutoHyphens w:val="0"/>
        <w:autoSpaceDE w:val="0"/>
        <w:autoSpaceDN w:val="0"/>
        <w:adjustRightInd w:val="0"/>
        <w:spacing w:line="276" w:lineRule="auto"/>
        <w:ind w:left="1134" w:hanging="425"/>
        <w:jc w:val="both"/>
        <w:rPr>
          <w:rFonts w:ascii="Cambria" w:hAnsi="Cambria"/>
          <w:sz w:val="22"/>
          <w:szCs w:val="22"/>
          <w:lang w:eastAsia="pl-PL"/>
        </w:rPr>
      </w:pPr>
      <w:r w:rsidRPr="00422237">
        <w:rPr>
          <w:rFonts w:ascii="Cambria" w:hAnsi="Cambria"/>
          <w:sz w:val="22"/>
          <w:szCs w:val="22"/>
          <w:lang w:eastAsia="pl-PL"/>
        </w:rPr>
        <w:t xml:space="preserve">w wekslach z poręczeniem wekslowym banku lub spółdzielczej kasy oszczędnościowo-kredytowej; </w:t>
      </w:r>
    </w:p>
    <w:p w:rsidR="00422237" w:rsidRPr="00422237" w:rsidRDefault="00422237" w:rsidP="00422237">
      <w:pPr>
        <w:pStyle w:val="Akapitzlist"/>
        <w:numPr>
          <w:ilvl w:val="0"/>
          <w:numId w:val="60"/>
        </w:numPr>
        <w:suppressAutoHyphens w:val="0"/>
        <w:autoSpaceDE w:val="0"/>
        <w:autoSpaceDN w:val="0"/>
        <w:adjustRightInd w:val="0"/>
        <w:spacing w:line="276" w:lineRule="auto"/>
        <w:ind w:left="1134" w:hanging="425"/>
        <w:jc w:val="both"/>
        <w:rPr>
          <w:rFonts w:ascii="Cambria" w:hAnsi="Cambria"/>
          <w:sz w:val="22"/>
          <w:szCs w:val="22"/>
          <w:lang w:eastAsia="pl-PL"/>
        </w:rPr>
      </w:pPr>
      <w:r w:rsidRPr="00422237">
        <w:rPr>
          <w:rFonts w:ascii="Cambria" w:hAnsi="Cambria"/>
          <w:sz w:val="22"/>
          <w:szCs w:val="22"/>
          <w:lang w:eastAsia="pl-PL"/>
        </w:rPr>
        <w:t xml:space="preserve">przez ustanowienie zastawu na papierach wartościowych emitowanych przez Skarb Państwa lub jednostkę samorządu terytorialnego; </w:t>
      </w:r>
    </w:p>
    <w:p w:rsidR="00422237" w:rsidRPr="00422237" w:rsidRDefault="00422237" w:rsidP="00422237">
      <w:pPr>
        <w:pStyle w:val="Akapitzlist"/>
        <w:numPr>
          <w:ilvl w:val="0"/>
          <w:numId w:val="60"/>
        </w:numPr>
        <w:suppressAutoHyphens w:val="0"/>
        <w:autoSpaceDE w:val="0"/>
        <w:autoSpaceDN w:val="0"/>
        <w:adjustRightInd w:val="0"/>
        <w:spacing w:line="276" w:lineRule="auto"/>
        <w:ind w:left="1134" w:hanging="425"/>
        <w:rPr>
          <w:rFonts w:ascii="Cambria" w:hAnsi="Cambria"/>
          <w:sz w:val="22"/>
          <w:szCs w:val="22"/>
          <w:lang w:eastAsia="pl-PL"/>
        </w:rPr>
      </w:pPr>
      <w:r w:rsidRPr="00422237">
        <w:rPr>
          <w:rFonts w:ascii="Cambria" w:hAnsi="Cambria"/>
          <w:sz w:val="22"/>
          <w:szCs w:val="22"/>
          <w:lang w:eastAsia="pl-PL"/>
        </w:rPr>
        <w:t xml:space="preserve"> przez ustanowienie zastawu rejestrowego na zasadach określonych w ustawie z dnia 6 grudnia 1996 r. o zastawie rejestrowym i rejestrze zastawów.</w:t>
      </w:r>
    </w:p>
    <w:p w:rsidR="00422237" w:rsidRPr="00422237" w:rsidRDefault="00422237" w:rsidP="00422237">
      <w:pPr>
        <w:pStyle w:val="Default"/>
        <w:numPr>
          <w:ilvl w:val="0"/>
          <w:numId w:val="58"/>
        </w:numPr>
        <w:tabs>
          <w:tab w:val="num" w:pos="284"/>
        </w:tabs>
        <w:spacing w:line="276" w:lineRule="auto"/>
        <w:ind w:left="284" w:hanging="426"/>
        <w:jc w:val="both"/>
        <w:rPr>
          <w:rFonts w:ascii="Cambria" w:hAnsi="Cambria" w:cs="Tahoma"/>
          <w:color w:val="auto"/>
          <w:sz w:val="22"/>
          <w:szCs w:val="22"/>
        </w:rPr>
      </w:pPr>
      <w:r w:rsidRPr="00422237">
        <w:rPr>
          <w:rFonts w:ascii="Cambria" w:hAnsi="Cambria"/>
          <w:color w:val="auto"/>
          <w:sz w:val="22"/>
          <w:szCs w:val="22"/>
          <w:lang w:eastAsia="pl-PL"/>
        </w:rPr>
        <w:t xml:space="preserve">Zabezpieczenie wnoszone w pieniądzu wykonawca wpłaca przelewem na rachunek bankowy zamawiającego: </w:t>
      </w:r>
      <w:r w:rsidRPr="00422237">
        <w:rPr>
          <w:rFonts w:ascii="Cambria" w:hAnsi="Cambria" w:cs="Tahoma"/>
          <w:color w:val="auto"/>
          <w:sz w:val="22"/>
          <w:szCs w:val="22"/>
        </w:rPr>
        <w:t xml:space="preserve">58 1050 1461 1000 0023 6464 4415. </w:t>
      </w:r>
    </w:p>
    <w:p w:rsidR="00422237" w:rsidRPr="00422237" w:rsidRDefault="00422237" w:rsidP="00422237">
      <w:pPr>
        <w:pStyle w:val="Default"/>
        <w:numPr>
          <w:ilvl w:val="0"/>
          <w:numId w:val="58"/>
        </w:numPr>
        <w:tabs>
          <w:tab w:val="num" w:pos="284"/>
        </w:tabs>
        <w:spacing w:line="276" w:lineRule="auto"/>
        <w:ind w:left="284" w:hanging="426"/>
        <w:jc w:val="both"/>
        <w:rPr>
          <w:rFonts w:ascii="Cambria" w:hAnsi="Cambria" w:cs="Tahoma"/>
          <w:color w:val="auto"/>
          <w:sz w:val="22"/>
          <w:szCs w:val="22"/>
        </w:rPr>
      </w:pPr>
      <w:r w:rsidRPr="00422237">
        <w:rPr>
          <w:rFonts w:ascii="Cambria" w:hAnsi="Cambria" w:cs="Tahoma"/>
          <w:color w:val="auto"/>
          <w:sz w:val="22"/>
          <w:szCs w:val="22"/>
        </w:rPr>
        <w:t>Na przelewie wykonawca winien umieścić informację zawierającą nazwę zamówienia.</w:t>
      </w:r>
    </w:p>
    <w:p w:rsidR="00422237" w:rsidRPr="00422237" w:rsidRDefault="00422237" w:rsidP="00422237">
      <w:pPr>
        <w:pStyle w:val="Default"/>
        <w:numPr>
          <w:ilvl w:val="0"/>
          <w:numId w:val="58"/>
        </w:numPr>
        <w:tabs>
          <w:tab w:val="num" w:pos="284"/>
        </w:tabs>
        <w:spacing w:line="276" w:lineRule="auto"/>
        <w:ind w:left="284" w:hanging="426"/>
        <w:jc w:val="both"/>
        <w:rPr>
          <w:rFonts w:ascii="Cambria" w:hAnsi="Cambria" w:cs="Tahoma"/>
          <w:color w:val="auto"/>
          <w:sz w:val="22"/>
          <w:szCs w:val="22"/>
        </w:rPr>
      </w:pPr>
      <w:r w:rsidRPr="00422237">
        <w:rPr>
          <w:rFonts w:ascii="Cambria" w:hAnsi="Cambria"/>
          <w:color w:val="auto"/>
          <w:sz w:val="22"/>
          <w:szCs w:val="22"/>
          <w:lang w:eastAsia="pl-PL"/>
        </w:rPr>
        <w:t>W przypadku wniesienia wadium w pieniądzu wykonawca może wyrazić zgodę na zaliczenie kwoty wadium na poczet zabezpieczenia.</w:t>
      </w:r>
    </w:p>
    <w:p w:rsidR="00422237" w:rsidRPr="00422237" w:rsidRDefault="00422237" w:rsidP="00422237">
      <w:pPr>
        <w:pStyle w:val="Default"/>
        <w:numPr>
          <w:ilvl w:val="0"/>
          <w:numId w:val="58"/>
        </w:numPr>
        <w:tabs>
          <w:tab w:val="num" w:pos="284"/>
        </w:tabs>
        <w:spacing w:line="276" w:lineRule="auto"/>
        <w:ind w:left="284" w:hanging="426"/>
        <w:jc w:val="both"/>
        <w:rPr>
          <w:rFonts w:ascii="Cambria" w:hAnsi="Cambria" w:cs="Tahoma"/>
          <w:color w:val="auto"/>
          <w:sz w:val="22"/>
          <w:szCs w:val="22"/>
        </w:rPr>
      </w:pPr>
      <w:r w:rsidRPr="00422237">
        <w:rPr>
          <w:rFonts w:ascii="Cambria" w:eastAsia="Bookman Old Style" w:hAnsi="Cambria" w:cs="Tahoma"/>
          <w:color w:val="auto"/>
          <w:sz w:val="22"/>
          <w:szCs w:val="22"/>
        </w:rPr>
        <w:t>Poręczenie lub gwarancja, przekazane zamawiającemu w oryginale, p</w:t>
      </w:r>
      <w:r>
        <w:rPr>
          <w:rFonts w:ascii="Cambria" w:eastAsia="Bookman Old Style" w:hAnsi="Cambria" w:cs="Tahoma"/>
          <w:color w:val="auto"/>
          <w:sz w:val="22"/>
          <w:szCs w:val="22"/>
        </w:rPr>
        <w:t xml:space="preserve">owinny zawierać stwierdzenie, </w:t>
      </w:r>
      <w:r w:rsidRPr="00422237">
        <w:rPr>
          <w:rFonts w:ascii="Cambria" w:eastAsia="Bookman Old Style" w:hAnsi="Cambria" w:cs="Tahoma"/>
          <w:color w:val="auto"/>
          <w:sz w:val="22"/>
          <w:szCs w:val="22"/>
        </w:rPr>
        <w:t>że: w przypadku niewykonania lub nienależytego wykonan</w:t>
      </w:r>
      <w:r>
        <w:rPr>
          <w:rFonts w:ascii="Cambria" w:eastAsia="Bookman Old Style" w:hAnsi="Cambria" w:cs="Tahoma"/>
          <w:color w:val="auto"/>
          <w:sz w:val="22"/>
          <w:szCs w:val="22"/>
        </w:rPr>
        <w:t xml:space="preserve">ia zamówienia przez wykonawcę, </w:t>
      </w:r>
      <w:r w:rsidRPr="00422237">
        <w:rPr>
          <w:rFonts w:ascii="Cambria" w:eastAsia="Bookman Old Style" w:hAnsi="Cambria" w:cs="Tahoma"/>
          <w:color w:val="auto"/>
          <w:sz w:val="22"/>
          <w:szCs w:val="22"/>
        </w:rPr>
        <w:t>na pisemne żądanie zamawiającego wzywające do zapłaty kwoty zabezpieczenia następuje jego bezwarunkowa wypłata przez gwaranta/poręczyciela.</w:t>
      </w:r>
    </w:p>
    <w:p w:rsidR="00422237" w:rsidRPr="00422237" w:rsidRDefault="00422237" w:rsidP="00422237">
      <w:pPr>
        <w:pStyle w:val="Default"/>
        <w:numPr>
          <w:ilvl w:val="0"/>
          <w:numId w:val="58"/>
        </w:numPr>
        <w:tabs>
          <w:tab w:val="num" w:pos="284"/>
        </w:tabs>
        <w:spacing w:line="276" w:lineRule="auto"/>
        <w:ind w:left="284" w:hanging="426"/>
        <w:jc w:val="both"/>
        <w:rPr>
          <w:rFonts w:ascii="Cambria" w:hAnsi="Cambria" w:cs="Tahoma"/>
          <w:color w:val="auto"/>
          <w:sz w:val="22"/>
          <w:szCs w:val="22"/>
        </w:rPr>
      </w:pPr>
      <w:r w:rsidRPr="00422237">
        <w:rPr>
          <w:rFonts w:ascii="Cambria" w:eastAsia="Bookman Old Style" w:hAnsi="Cambria" w:cs="Tahoma"/>
          <w:color w:val="auto"/>
          <w:sz w:val="22"/>
          <w:szCs w:val="22"/>
        </w:rPr>
        <w:t xml:space="preserve">Zabezpieczenie musi zostać wniesione przez wykonawcę jednocześnie </w:t>
      </w:r>
      <w:r>
        <w:rPr>
          <w:rFonts w:ascii="Cambria" w:eastAsia="Bookman Old Style" w:hAnsi="Cambria" w:cs="Tahoma"/>
          <w:color w:val="auto"/>
          <w:sz w:val="22"/>
          <w:szCs w:val="22"/>
        </w:rPr>
        <w:t xml:space="preserve">na okres realizacji umowy wraz </w:t>
      </w:r>
      <w:r w:rsidRPr="00422237">
        <w:rPr>
          <w:rFonts w:ascii="Cambria" w:eastAsia="Bookman Old Style" w:hAnsi="Cambria" w:cs="Tahoma"/>
          <w:color w:val="auto"/>
          <w:sz w:val="22"/>
          <w:szCs w:val="22"/>
        </w:rPr>
        <w:t xml:space="preserve">z okresem rękojmi za wady. </w:t>
      </w:r>
    </w:p>
    <w:p w:rsidR="00422237" w:rsidRPr="00422237" w:rsidRDefault="00422237" w:rsidP="00422237">
      <w:pPr>
        <w:pStyle w:val="Default"/>
        <w:numPr>
          <w:ilvl w:val="0"/>
          <w:numId w:val="58"/>
        </w:numPr>
        <w:tabs>
          <w:tab w:val="num" w:pos="284"/>
        </w:tabs>
        <w:spacing w:line="276" w:lineRule="auto"/>
        <w:ind w:left="284" w:hanging="426"/>
        <w:jc w:val="both"/>
        <w:rPr>
          <w:rFonts w:ascii="Cambria" w:hAnsi="Cambria" w:cs="Tahoma"/>
          <w:color w:val="auto"/>
          <w:sz w:val="22"/>
          <w:szCs w:val="22"/>
        </w:rPr>
      </w:pPr>
      <w:r w:rsidRPr="00422237">
        <w:rPr>
          <w:rFonts w:ascii="Cambria" w:eastAsia="Bookman Old Style" w:hAnsi="Cambria" w:cs="Tahoma"/>
          <w:color w:val="auto"/>
          <w:sz w:val="22"/>
          <w:szCs w:val="22"/>
        </w:rPr>
        <w:t>Zabezpieczenie ustanowione na okres rękojmi za wady stanowić będzie 30% zabezpieczenia.</w:t>
      </w:r>
    </w:p>
    <w:p w:rsidR="00422237" w:rsidRPr="00422237" w:rsidRDefault="00422237" w:rsidP="00422237">
      <w:pPr>
        <w:pStyle w:val="Default"/>
        <w:numPr>
          <w:ilvl w:val="0"/>
          <w:numId w:val="58"/>
        </w:numPr>
        <w:tabs>
          <w:tab w:val="num" w:pos="284"/>
        </w:tabs>
        <w:spacing w:line="276" w:lineRule="auto"/>
        <w:ind w:left="284" w:hanging="426"/>
        <w:jc w:val="both"/>
        <w:rPr>
          <w:rFonts w:ascii="Cambria" w:hAnsi="Cambria" w:cs="Tahoma"/>
          <w:color w:val="auto"/>
          <w:sz w:val="22"/>
          <w:szCs w:val="22"/>
        </w:rPr>
      </w:pPr>
      <w:r w:rsidRPr="00422237">
        <w:rPr>
          <w:rFonts w:ascii="Cambria" w:eastAsia="Bookman Old Style" w:hAnsi="Cambria" w:cs="Tahoma"/>
          <w:color w:val="auto"/>
          <w:sz w:val="22"/>
          <w:szCs w:val="22"/>
        </w:rPr>
        <w:t>Zamawiający nie dopuszcza wniesienia zabezpieczenia należytego wykonania umowy tylko na czas realizacji umowy. W przypadku wniesienia zabezpieczenia należytego wykonani</w:t>
      </w:r>
      <w:r>
        <w:rPr>
          <w:rFonts w:ascii="Cambria" w:eastAsia="Bookman Old Style" w:hAnsi="Cambria" w:cs="Tahoma"/>
          <w:color w:val="auto"/>
          <w:sz w:val="22"/>
          <w:szCs w:val="22"/>
        </w:rPr>
        <w:t xml:space="preserve">a umowy jedynie </w:t>
      </w:r>
      <w:r w:rsidRPr="00422237">
        <w:rPr>
          <w:rFonts w:ascii="Cambria" w:eastAsia="Bookman Old Style" w:hAnsi="Cambria" w:cs="Tahoma"/>
          <w:color w:val="auto"/>
          <w:sz w:val="22"/>
          <w:szCs w:val="22"/>
        </w:rPr>
        <w:t>na czas realizacji umowy bez uwzględnienia zabezpieczenia roszczeń z tytułu rękojmi za wady, zamawiający uzna, że wykonawca nie wniósł zabezpieczenia i w takim przypadku zastosowanie mają zapisy określone w ust. 20.</w:t>
      </w:r>
    </w:p>
    <w:p w:rsidR="00422237" w:rsidRPr="00422237" w:rsidRDefault="00422237" w:rsidP="00422237">
      <w:pPr>
        <w:pStyle w:val="Default"/>
        <w:numPr>
          <w:ilvl w:val="0"/>
          <w:numId w:val="58"/>
        </w:numPr>
        <w:tabs>
          <w:tab w:val="num" w:pos="284"/>
        </w:tabs>
        <w:spacing w:line="276" w:lineRule="auto"/>
        <w:ind w:left="284" w:hanging="426"/>
        <w:jc w:val="both"/>
        <w:rPr>
          <w:rFonts w:ascii="Cambria" w:hAnsi="Cambria" w:cs="Tahoma"/>
          <w:color w:val="auto"/>
          <w:sz w:val="22"/>
          <w:szCs w:val="22"/>
        </w:rPr>
      </w:pPr>
      <w:r w:rsidRPr="00422237">
        <w:rPr>
          <w:rFonts w:ascii="Cambria" w:hAnsi="Cambria"/>
          <w:color w:val="auto"/>
          <w:sz w:val="22"/>
          <w:szCs w:val="22"/>
        </w:rPr>
        <w:t>Zabezpieczenie wniesione w pieniądzu, zamawiający przechowuje je na oprocentowanym rachunku bankowym. Zamawiający zwraca zabezpieczenie wniesione w pien</w:t>
      </w:r>
      <w:r>
        <w:rPr>
          <w:rFonts w:ascii="Cambria" w:hAnsi="Cambria"/>
          <w:color w:val="auto"/>
          <w:sz w:val="22"/>
          <w:szCs w:val="22"/>
        </w:rPr>
        <w:t xml:space="preserve">iądzu z odsetkami wynikającymi </w:t>
      </w:r>
      <w:r w:rsidRPr="00422237">
        <w:rPr>
          <w:rFonts w:ascii="Cambria" w:hAnsi="Cambria"/>
          <w:color w:val="auto"/>
          <w:sz w:val="22"/>
          <w:szCs w:val="22"/>
        </w:rPr>
        <w:t>z umowy rachunku bankowego, na którym było ono przechowywane, pomniejszone o koszt prowadzenia tego rachunku oraz prowizji bankowej za przelew pieniędzy na rachunek bankowy wykonawcy.</w:t>
      </w:r>
    </w:p>
    <w:p w:rsidR="00422237" w:rsidRPr="00422237" w:rsidRDefault="00422237" w:rsidP="00422237">
      <w:pPr>
        <w:pStyle w:val="Default"/>
        <w:numPr>
          <w:ilvl w:val="0"/>
          <w:numId w:val="58"/>
        </w:numPr>
        <w:tabs>
          <w:tab w:val="num" w:pos="284"/>
        </w:tabs>
        <w:spacing w:line="276" w:lineRule="auto"/>
        <w:ind w:left="284" w:hanging="426"/>
        <w:jc w:val="both"/>
        <w:rPr>
          <w:rFonts w:ascii="Cambria" w:hAnsi="Cambria" w:cs="Tahoma"/>
          <w:color w:val="auto"/>
          <w:sz w:val="22"/>
          <w:szCs w:val="22"/>
        </w:rPr>
      </w:pPr>
      <w:r w:rsidRPr="00422237">
        <w:rPr>
          <w:rFonts w:ascii="Cambria" w:hAnsi="Cambria"/>
          <w:color w:val="auto"/>
          <w:sz w:val="22"/>
          <w:szCs w:val="22"/>
        </w:rPr>
        <w:t>W trakcie realizacji umowy wykonawca może dokonać zmiany formy zabezpieczenia na jedną                 lub kilka form, o których mowa w ust. 3.</w:t>
      </w:r>
    </w:p>
    <w:p w:rsidR="00422237" w:rsidRPr="00422237" w:rsidRDefault="00422237" w:rsidP="00422237">
      <w:pPr>
        <w:pStyle w:val="Default"/>
        <w:numPr>
          <w:ilvl w:val="0"/>
          <w:numId w:val="58"/>
        </w:numPr>
        <w:tabs>
          <w:tab w:val="num" w:pos="284"/>
        </w:tabs>
        <w:spacing w:line="276" w:lineRule="auto"/>
        <w:ind w:left="284" w:hanging="426"/>
        <w:jc w:val="both"/>
        <w:rPr>
          <w:rFonts w:ascii="Cambria" w:hAnsi="Cambria" w:cs="Tahoma"/>
          <w:color w:val="auto"/>
          <w:sz w:val="22"/>
          <w:szCs w:val="22"/>
        </w:rPr>
      </w:pPr>
      <w:r w:rsidRPr="00422237">
        <w:rPr>
          <w:rFonts w:ascii="Cambria" w:hAnsi="Cambria"/>
          <w:color w:val="auto"/>
          <w:sz w:val="22"/>
          <w:szCs w:val="22"/>
        </w:rPr>
        <w:t>Za zgodą zamawiającego wykonawca może dokonać zmiany formy zabezpieczenia na jedną                       lub kilka form, o których mowa w ust. 4.</w:t>
      </w:r>
    </w:p>
    <w:p w:rsidR="00422237" w:rsidRPr="00422237" w:rsidRDefault="00422237" w:rsidP="00422237">
      <w:pPr>
        <w:pStyle w:val="Default"/>
        <w:numPr>
          <w:ilvl w:val="0"/>
          <w:numId w:val="58"/>
        </w:numPr>
        <w:tabs>
          <w:tab w:val="num" w:pos="284"/>
        </w:tabs>
        <w:spacing w:line="276" w:lineRule="auto"/>
        <w:ind w:left="284" w:hanging="426"/>
        <w:jc w:val="both"/>
        <w:rPr>
          <w:rFonts w:ascii="Cambria" w:hAnsi="Cambria" w:cs="Tahoma"/>
          <w:color w:val="auto"/>
          <w:sz w:val="22"/>
          <w:szCs w:val="22"/>
        </w:rPr>
      </w:pPr>
      <w:r w:rsidRPr="00422237">
        <w:rPr>
          <w:rFonts w:ascii="Cambria" w:hAnsi="Cambria"/>
          <w:color w:val="auto"/>
          <w:sz w:val="22"/>
          <w:szCs w:val="22"/>
        </w:rPr>
        <w:t>Zmiana formy zabezpieczenia jest dokonywana z zachowaniem ciągłości zabezpieczenia i bez zmniejszenia jego wysokości.</w:t>
      </w:r>
    </w:p>
    <w:p w:rsidR="00422237" w:rsidRPr="00422237" w:rsidRDefault="00422237" w:rsidP="00422237">
      <w:pPr>
        <w:pStyle w:val="Default"/>
        <w:numPr>
          <w:ilvl w:val="0"/>
          <w:numId w:val="58"/>
        </w:numPr>
        <w:tabs>
          <w:tab w:val="num" w:pos="284"/>
        </w:tabs>
        <w:spacing w:line="276" w:lineRule="auto"/>
        <w:ind w:left="284" w:hanging="426"/>
        <w:jc w:val="both"/>
        <w:rPr>
          <w:rFonts w:ascii="Cambria" w:hAnsi="Cambria" w:cs="Tahoma"/>
          <w:color w:val="auto"/>
          <w:sz w:val="22"/>
          <w:szCs w:val="22"/>
        </w:rPr>
      </w:pPr>
      <w:r w:rsidRPr="00422237">
        <w:rPr>
          <w:rFonts w:ascii="Cambria" w:hAnsi="Cambria"/>
          <w:color w:val="auto"/>
          <w:sz w:val="22"/>
          <w:szCs w:val="22"/>
          <w:lang w:eastAsia="pl-PL"/>
        </w:rPr>
        <w:lastRenderedPageBreak/>
        <w:t>W przypadku nieprzedłużenia lub niewniesienia nowego zabezpieczenia najpóźniej na 30 dni przed upływem terminu ważności dotychczasowego zabezpieczenia wn</w:t>
      </w:r>
      <w:r>
        <w:rPr>
          <w:rFonts w:ascii="Cambria" w:hAnsi="Cambria"/>
          <w:color w:val="auto"/>
          <w:sz w:val="22"/>
          <w:szCs w:val="22"/>
          <w:lang w:eastAsia="pl-PL"/>
        </w:rPr>
        <w:t xml:space="preserve">iesionego w innej formie niż </w:t>
      </w:r>
      <w:r w:rsidRPr="00422237">
        <w:rPr>
          <w:rFonts w:ascii="Cambria" w:hAnsi="Cambria"/>
          <w:color w:val="auto"/>
          <w:sz w:val="22"/>
          <w:szCs w:val="22"/>
          <w:lang w:eastAsia="pl-PL"/>
        </w:rPr>
        <w:t>w pieniądzu, zamawiający zmienia formę na zabezpieczenie w pi</w:t>
      </w:r>
      <w:r>
        <w:rPr>
          <w:rFonts w:ascii="Cambria" w:hAnsi="Cambria"/>
          <w:color w:val="auto"/>
          <w:sz w:val="22"/>
          <w:szCs w:val="22"/>
          <w:lang w:eastAsia="pl-PL"/>
        </w:rPr>
        <w:t>eniądzu, przez wypłatę kwoty</w:t>
      </w:r>
      <w:r w:rsidRPr="00422237">
        <w:rPr>
          <w:rFonts w:ascii="Cambria" w:hAnsi="Cambria"/>
          <w:color w:val="auto"/>
          <w:sz w:val="22"/>
          <w:szCs w:val="22"/>
          <w:lang w:eastAsia="pl-PL"/>
        </w:rPr>
        <w:t xml:space="preserve"> z dotychczasowego zabezpieczenia. </w:t>
      </w:r>
    </w:p>
    <w:p w:rsidR="00422237" w:rsidRPr="00422237" w:rsidRDefault="00422237" w:rsidP="00422237">
      <w:pPr>
        <w:pStyle w:val="Default"/>
        <w:numPr>
          <w:ilvl w:val="0"/>
          <w:numId w:val="58"/>
        </w:numPr>
        <w:tabs>
          <w:tab w:val="num" w:pos="284"/>
        </w:tabs>
        <w:spacing w:line="276" w:lineRule="auto"/>
        <w:ind w:left="284" w:hanging="426"/>
        <w:jc w:val="both"/>
        <w:rPr>
          <w:rFonts w:ascii="Cambria" w:hAnsi="Cambria" w:cs="Tahoma"/>
          <w:color w:val="auto"/>
          <w:sz w:val="22"/>
          <w:szCs w:val="22"/>
        </w:rPr>
      </w:pPr>
      <w:r w:rsidRPr="00422237">
        <w:rPr>
          <w:rFonts w:ascii="Cambria" w:eastAsia="Times New Roman" w:hAnsi="Cambria" w:cs="Times New Roman"/>
          <w:color w:val="auto"/>
          <w:sz w:val="22"/>
          <w:szCs w:val="22"/>
          <w:lang w:eastAsia="pl-PL"/>
        </w:rPr>
        <w:t>Wypłata, o której mowa w ust. 16, następuje nie później niż w ostatnim dniu ważności dotychczasowego zabezpieczenia.</w:t>
      </w:r>
    </w:p>
    <w:p w:rsidR="00422237" w:rsidRPr="00422237" w:rsidRDefault="00422237" w:rsidP="00422237">
      <w:pPr>
        <w:pStyle w:val="Default"/>
        <w:numPr>
          <w:ilvl w:val="0"/>
          <w:numId w:val="58"/>
        </w:numPr>
        <w:tabs>
          <w:tab w:val="num" w:pos="284"/>
        </w:tabs>
        <w:spacing w:line="276" w:lineRule="auto"/>
        <w:ind w:left="284" w:hanging="426"/>
        <w:jc w:val="both"/>
        <w:rPr>
          <w:rFonts w:ascii="Cambria" w:hAnsi="Cambria" w:cs="Tahoma"/>
          <w:color w:val="auto"/>
          <w:sz w:val="22"/>
          <w:szCs w:val="22"/>
        </w:rPr>
      </w:pPr>
      <w:r w:rsidRPr="00422237">
        <w:rPr>
          <w:rFonts w:ascii="Cambria" w:hAnsi="Cambria"/>
          <w:color w:val="auto"/>
          <w:sz w:val="22"/>
          <w:szCs w:val="22"/>
        </w:rPr>
        <w:t>Zamawiający zwróci zabezpieczenie w terminie 30 dni od dnia wykonania zamówienia i uznania przez zamawiającego za należycie wykonane.</w:t>
      </w:r>
    </w:p>
    <w:p w:rsidR="00422237" w:rsidRPr="00422237" w:rsidRDefault="00422237" w:rsidP="00422237">
      <w:pPr>
        <w:pStyle w:val="Default"/>
        <w:numPr>
          <w:ilvl w:val="0"/>
          <w:numId w:val="58"/>
        </w:numPr>
        <w:tabs>
          <w:tab w:val="num" w:pos="284"/>
        </w:tabs>
        <w:spacing w:line="276" w:lineRule="auto"/>
        <w:ind w:left="284" w:hanging="426"/>
        <w:jc w:val="both"/>
        <w:rPr>
          <w:rFonts w:ascii="Cambria" w:hAnsi="Cambria" w:cs="Tahoma"/>
          <w:color w:val="auto"/>
          <w:sz w:val="22"/>
          <w:szCs w:val="22"/>
        </w:rPr>
      </w:pPr>
      <w:r w:rsidRPr="00422237">
        <w:rPr>
          <w:rFonts w:ascii="Cambria" w:eastAsia="Times New Roman" w:hAnsi="Cambria" w:cs="Times New Roman"/>
          <w:color w:val="auto"/>
          <w:sz w:val="22"/>
          <w:szCs w:val="22"/>
          <w:lang w:eastAsia="pl-PL"/>
        </w:rPr>
        <w:t xml:space="preserve">Kwota, o której mowa w ust. 10, jest zwracana nie później niż w 15 </w:t>
      </w:r>
      <w:r w:rsidR="00A772A8">
        <w:rPr>
          <w:rFonts w:ascii="Cambria" w:eastAsia="Times New Roman" w:hAnsi="Cambria" w:cs="Times New Roman"/>
          <w:color w:val="auto"/>
          <w:sz w:val="22"/>
          <w:szCs w:val="22"/>
          <w:lang w:eastAsia="pl-PL"/>
        </w:rPr>
        <w:t xml:space="preserve">dniu po upływie okresu rękojmi </w:t>
      </w:r>
      <w:r w:rsidRPr="00422237">
        <w:rPr>
          <w:rFonts w:ascii="Cambria" w:eastAsia="Times New Roman" w:hAnsi="Cambria" w:cs="Times New Roman"/>
          <w:color w:val="auto"/>
          <w:sz w:val="22"/>
          <w:szCs w:val="22"/>
          <w:lang w:eastAsia="pl-PL"/>
        </w:rPr>
        <w:t xml:space="preserve"> za wady lub gwarancji.</w:t>
      </w:r>
    </w:p>
    <w:p w:rsidR="00422237" w:rsidRPr="00422237" w:rsidRDefault="00422237" w:rsidP="00422237">
      <w:pPr>
        <w:pStyle w:val="Default"/>
        <w:numPr>
          <w:ilvl w:val="0"/>
          <w:numId w:val="58"/>
        </w:numPr>
        <w:tabs>
          <w:tab w:val="num" w:pos="284"/>
        </w:tabs>
        <w:spacing w:line="276" w:lineRule="auto"/>
        <w:ind w:left="284" w:hanging="426"/>
        <w:jc w:val="both"/>
        <w:rPr>
          <w:rFonts w:ascii="Cambria" w:hAnsi="Cambria" w:cs="Tahoma"/>
          <w:color w:val="auto"/>
          <w:sz w:val="22"/>
          <w:szCs w:val="22"/>
        </w:rPr>
      </w:pPr>
      <w:r w:rsidRPr="00422237">
        <w:rPr>
          <w:rFonts w:ascii="Cambria" w:hAnsi="Cambria"/>
          <w:color w:val="auto"/>
          <w:sz w:val="22"/>
          <w:szCs w:val="22"/>
        </w:rPr>
        <w:t>Jeżeli wykonawca, którego oferta została wybrana jako najkorzystniejsza, uchyla się od zawarcia umowy w sprawie zamówienia publicznego lub nie wnosi wymaganego zabezpieczenia należytego wykonania umowy, zamawiający może dokonać ponownego badania i oceny ofert spośród ofert pozostałych w postępowaniu wykonawców albo stosownie do art. 255 pkt 7 pzp - unieważnić postępowanie.</w:t>
      </w:r>
    </w:p>
    <w:p w:rsidR="00422237" w:rsidRPr="00422237" w:rsidRDefault="00422237" w:rsidP="00422237">
      <w:pPr>
        <w:pStyle w:val="Default"/>
        <w:numPr>
          <w:ilvl w:val="0"/>
          <w:numId w:val="58"/>
        </w:numPr>
        <w:tabs>
          <w:tab w:val="num" w:pos="284"/>
        </w:tabs>
        <w:spacing w:line="276" w:lineRule="auto"/>
        <w:ind w:left="284" w:hanging="426"/>
        <w:jc w:val="both"/>
        <w:rPr>
          <w:rFonts w:ascii="Cambria" w:hAnsi="Cambria" w:cs="Tahoma"/>
          <w:color w:val="auto"/>
          <w:sz w:val="22"/>
          <w:szCs w:val="22"/>
        </w:rPr>
      </w:pPr>
      <w:r w:rsidRPr="00422237">
        <w:rPr>
          <w:rFonts w:ascii="Cambria" w:eastAsia="Bookman Old Style" w:hAnsi="Cambria" w:cs="Tahoma"/>
          <w:color w:val="auto"/>
          <w:sz w:val="22"/>
          <w:szCs w:val="22"/>
        </w:rPr>
        <w:t>Szczegółowe postanowienia, co do zabezpieczenia należytego wykonania umowy określono we wzorze umowy.</w:t>
      </w:r>
    </w:p>
    <w:p w:rsidR="001412ED" w:rsidRPr="00F43A1D" w:rsidRDefault="001412ED" w:rsidP="001412ED">
      <w:pPr>
        <w:spacing w:line="240" w:lineRule="auto"/>
        <w:ind w:left="426" w:hanging="426"/>
        <w:jc w:val="center"/>
        <w:rPr>
          <w:rFonts w:ascii="Cambria" w:hAnsi="Cambria" w:cs="Tahoma"/>
          <w:b/>
        </w:rPr>
      </w:pPr>
    </w:p>
    <w:p w:rsidR="001412ED" w:rsidRPr="00F43A1D" w:rsidRDefault="001412ED" w:rsidP="001412ED">
      <w:pPr>
        <w:spacing w:after="0" w:line="240" w:lineRule="auto"/>
        <w:ind w:left="426" w:hanging="426"/>
        <w:jc w:val="center"/>
        <w:rPr>
          <w:rFonts w:ascii="Cambria" w:hAnsi="Cambria" w:cs="Tahoma"/>
          <w:b/>
        </w:rPr>
      </w:pPr>
      <w:r w:rsidRPr="00F43A1D">
        <w:rPr>
          <w:rFonts w:ascii="Cambria" w:hAnsi="Cambria" w:cs="Tahoma"/>
          <w:b/>
        </w:rPr>
        <w:t>ROZDZIAŁ 39</w:t>
      </w:r>
    </w:p>
    <w:p w:rsidR="001412ED" w:rsidRPr="00F43A1D" w:rsidRDefault="001412ED" w:rsidP="001412ED">
      <w:pPr>
        <w:spacing w:after="0" w:line="240" w:lineRule="auto"/>
        <w:jc w:val="center"/>
        <w:rPr>
          <w:rFonts w:ascii="Cambria" w:hAnsi="Cambria" w:cs="Tahoma"/>
          <w:b/>
        </w:rPr>
      </w:pPr>
      <w:r w:rsidRPr="00F43A1D">
        <w:rPr>
          <w:rFonts w:ascii="Cambria" w:hAnsi="Cambria" w:cs="Tahoma"/>
          <w:b/>
          <w:lang w:eastAsia="pl-PL"/>
        </w:rPr>
        <w:t>OBOWIĄZKI, O KTÓRYCH MOWA W ART. 13 UST. 1 – 2 ROZPORZĄDZENIA 2016/679</w:t>
      </w:r>
      <w:r w:rsidRPr="00F43A1D">
        <w:rPr>
          <w:rFonts w:ascii="Cambria" w:hAnsi="Cambria" w:cs="Tahoma"/>
          <w:b/>
        </w:rPr>
        <w:t xml:space="preserve"> </w:t>
      </w:r>
      <w:r w:rsidRPr="00F43A1D">
        <w:rPr>
          <w:rFonts w:ascii="Cambria" w:hAnsi="Cambria" w:cs="Segoe UI"/>
          <w:b/>
          <w:shd w:val="clear" w:color="auto" w:fill="FFFFFF"/>
        </w:rPr>
        <w:t>W SPRAWIE OCHRONY OSÓB FIZYCZNYCH W ZWIĄZKU Z PRZETWARZANIEM DANYCH OSOBOWYCH I W SPRAWIE SWOBODNEGO PRZEPŁYWU TAKICH DANYCH</w:t>
      </w:r>
    </w:p>
    <w:p w:rsidR="001412ED" w:rsidRPr="00F43A1D" w:rsidRDefault="001412ED" w:rsidP="001412ED">
      <w:pPr>
        <w:spacing w:line="240" w:lineRule="auto"/>
        <w:ind w:left="426" w:hanging="426"/>
        <w:jc w:val="center"/>
        <w:rPr>
          <w:rFonts w:ascii="Cambria" w:hAnsi="Cambria" w:cs="Tahoma"/>
          <w:b/>
        </w:rPr>
      </w:pPr>
    </w:p>
    <w:p w:rsidR="001412ED" w:rsidRPr="001D0EFF" w:rsidRDefault="001412ED" w:rsidP="00151300">
      <w:pPr>
        <w:pStyle w:val="Akapitzlist"/>
        <w:widowControl/>
        <w:numPr>
          <w:ilvl w:val="0"/>
          <w:numId w:val="15"/>
        </w:numPr>
        <w:spacing w:after="180"/>
        <w:ind w:left="284" w:hanging="426"/>
        <w:contextualSpacing/>
        <w:jc w:val="both"/>
        <w:rPr>
          <w:rFonts w:ascii="Cambria" w:hAnsi="Cambria" w:cs="Tahoma"/>
          <w:b/>
          <w:sz w:val="22"/>
          <w:szCs w:val="22"/>
        </w:rPr>
      </w:pPr>
      <w:r w:rsidRPr="00F43A1D">
        <w:rPr>
          <w:rFonts w:ascii="Cambria" w:hAnsi="Cambria" w:cs="Tahoma"/>
          <w:sz w:val="22"/>
          <w:szCs w:val="22"/>
        </w:rPr>
        <w:t>Zamawiający, udostępnia dane osobowe, o których mowa w art. 10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z późn. zm.), zwanego dalej "rozporządzeniem 2016/679".</w:t>
      </w:r>
    </w:p>
    <w:p w:rsidR="001412ED" w:rsidRPr="00F43A1D" w:rsidRDefault="001412ED" w:rsidP="00151300">
      <w:pPr>
        <w:pStyle w:val="Akapitzlist"/>
        <w:widowControl/>
        <w:numPr>
          <w:ilvl w:val="0"/>
          <w:numId w:val="15"/>
        </w:numPr>
        <w:spacing w:after="180"/>
        <w:ind w:left="284" w:hanging="426"/>
        <w:contextualSpacing/>
        <w:jc w:val="both"/>
        <w:rPr>
          <w:rFonts w:ascii="Cambria" w:hAnsi="Cambria" w:cs="Tahoma"/>
          <w:b/>
          <w:sz w:val="22"/>
          <w:szCs w:val="22"/>
        </w:rPr>
      </w:pPr>
      <w:r w:rsidRPr="00F43A1D">
        <w:rPr>
          <w:rFonts w:ascii="Cambria" w:hAnsi="Cambria" w:cs="Tahoma"/>
          <w:sz w:val="22"/>
          <w:szCs w:val="22"/>
          <w:lang w:eastAsia="pl-PL"/>
        </w:rPr>
        <w:t>Zamawiający realizuje obowiązki, o których mowa w art. 13 ust. 1 – 2 rozporządzenia 2016/679, przez zamieszczenie wymaganych informacji w SIWZ, zgodnie z poniższym.</w:t>
      </w:r>
    </w:p>
    <w:p w:rsidR="001412ED" w:rsidRPr="00F43A1D" w:rsidRDefault="001412ED" w:rsidP="00151300">
      <w:pPr>
        <w:pStyle w:val="Akapitzlist"/>
        <w:widowControl/>
        <w:numPr>
          <w:ilvl w:val="0"/>
          <w:numId w:val="15"/>
        </w:numPr>
        <w:spacing w:after="180"/>
        <w:ind w:left="284" w:hanging="426"/>
        <w:contextualSpacing/>
        <w:jc w:val="both"/>
        <w:rPr>
          <w:rFonts w:ascii="Cambria" w:hAnsi="Cambria" w:cs="Tahoma"/>
          <w:b/>
          <w:sz w:val="22"/>
          <w:szCs w:val="22"/>
        </w:rPr>
      </w:pPr>
      <w:r w:rsidRPr="00F43A1D">
        <w:rPr>
          <w:rFonts w:ascii="Cambria" w:hAnsi="Cambria" w:cs="Tahoma"/>
          <w:sz w:val="22"/>
          <w:szCs w:val="22"/>
          <w:lang w:eastAsia="pl-PL"/>
        </w:rPr>
        <w:t xml:space="preserve">Zgodnie z art. 13 ust. 1 i 2 </w:t>
      </w:r>
      <w:r w:rsidRPr="00F43A1D">
        <w:rPr>
          <w:rFonts w:ascii="Cambria" w:hAnsi="Cambria" w:cs="Tahoma"/>
          <w:sz w:val="22"/>
          <w:szCs w:val="22"/>
        </w:rPr>
        <w:t>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w:t>
      </w:r>
      <w:r>
        <w:rPr>
          <w:rFonts w:ascii="Cambria" w:hAnsi="Cambria" w:cs="Tahoma"/>
          <w:sz w:val="22"/>
          <w:szCs w:val="22"/>
        </w:rPr>
        <w:t xml:space="preserve">                         </w:t>
      </w:r>
      <w:r w:rsidRPr="00F43A1D">
        <w:rPr>
          <w:rFonts w:ascii="Cambria" w:hAnsi="Cambria" w:cs="Tahoma"/>
          <w:sz w:val="22"/>
          <w:szCs w:val="22"/>
        </w:rPr>
        <w:t xml:space="preserve"> z 04.05.2016, str. 1), </w:t>
      </w:r>
      <w:r w:rsidR="00576156">
        <w:rPr>
          <w:rFonts w:ascii="Cambria" w:hAnsi="Cambria" w:cs="Tahoma"/>
          <w:sz w:val="22"/>
          <w:szCs w:val="22"/>
          <w:lang w:eastAsia="pl-PL"/>
        </w:rPr>
        <w:t xml:space="preserve">dalej „RODO”, informuję, </w:t>
      </w:r>
      <w:r w:rsidRPr="00F43A1D">
        <w:rPr>
          <w:rFonts w:ascii="Cambria" w:hAnsi="Cambria" w:cs="Tahoma"/>
          <w:sz w:val="22"/>
          <w:szCs w:val="22"/>
          <w:lang w:eastAsia="pl-PL"/>
        </w:rPr>
        <w:t xml:space="preserve">że: </w:t>
      </w:r>
    </w:p>
    <w:p w:rsidR="001412ED" w:rsidRPr="00F43A1D" w:rsidRDefault="001412ED" w:rsidP="001412ED">
      <w:pPr>
        <w:pStyle w:val="Akapitzlist"/>
        <w:numPr>
          <w:ilvl w:val="0"/>
          <w:numId w:val="7"/>
        </w:numPr>
        <w:suppressAutoHyphens w:val="0"/>
        <w:ind w:hanging="294"/>
        <w:contextualSpacing/>
        <w:jc w:val="both"/>
        <w:rPr>
          <w:rFonts w:ascii="Cambria" w:hAnsi="Cambria" w:cs="Tahoma"/>
          <w:i/>
          <w:sz w:val="22"/>
          <w:szCs w:val="22"/>
          <w:lang w:eastAsia="pl-PL"/>
        </w:rPr>
      </w:pPr>
      <w:r w:rsidRPr="00F43A1D">
        <w:rPr>
          <w:rFonts w:ascii="Cambria" w:hAnsi="Cambria" w:cs="Tahoma"/>
          <w:sz w:val="22"/>
          <w:szCs w:val="22"/>
          <w:lang w:eastAsia="pl-PL"/>
        </w:rPr>
        <w:t xml:space="preserve">administratorem Pani/Pana danych osobowych jest Gmina - Miasto Tomaszów Mazowiecki w imieniu której działa Prezydent Miasta Tomaszowa Mazowieckiego, </w:t>
      </w:r>
      <w:r>
        <w:rPr>
          <w:rFonts w:ascii="Cambria" w:hAnsi="Cambria" w:cs="Tahoma"/>
          <w:sz w:val="22"/>
          <w:szCs w:val="22"/>
          <w:lang w:eastAsia="pl-PL"/>
        </w:rPr>
        <w:t xml:space="preserve">                     </w:t>
      </w:r>
      <w:r w:rsidRPr="00F43A1D">
        <w:rPr>
          <w:rFonts w:ascii="Cambria" w:hAnsi="Cambria" w:cs="Tahoma"/>
          <w:sz w:val="22"/>
          <w:szCs w:val="22"/>
          <w:lang w:eastAsia="pl-PL"/>
        </w:rPr>
        <w:t xml:space="preserve">ul. POW 10/16, 97-200 Tomaszów Maz., </w:t>
      </w:r>
      <w:r w:rsidRPr="00F43A1D">
        <w:rPr>
          <w:rFonts w:ascii="Cambria" w:hAnsi="Cambria" w:cs="Tahoma"/>
          <w:bCs/>
          <w:sz w:val="22"/>
          <w:szCs w:val="22"/>
        </w:rPr>
        <w:t>NIP 773-16-56-546, REGON 590648310,</w:t>
      </w:r>
    </w:p>
    <w:p w:rsidR="001412ED" w:rsidRPr="00F43A1D" w:rsidRDefault="001412ED" w:rsidP="001412ED">
      <w:pPr>
        <w:pStyle w:val="Akapitzlist"/>
        <w:numPr>
          <w:ilvl w:val="0"/>
          <w:numId w:val="7"/>
        </w:numPr>
        <w:suppressAutoHyphens w:val="0"/>
        <w:ind w:hanging="294"/>
        <w:contextualSpacing/>
        <w:jc w:val="both"/>
        <w:rPr>
          <w:rFonts w:ascii="Cambria" w:hAnsi="Cambria" w:cs="Tahoma"/>
          <w:i/>
          <w:sz w:val="22"/>
          <w:szCs w:val="22"/>
          <w:lang w:eastAsia="pl-PL"/>
        </w:rPr>
      </w:pPr>
      <w:r w:rsidRPr="00F43A1D">
        <w:rPr>
          <w:rFonts w:ascii="Cambria" w:eastAsia="Times New Roman" w:hAnsi="Cambria" w:cs="Tahoma"/>
          <w:sz w:val="22"/>
          <w:szCs w:val="22"/>
          <w:lang w:eastAsia="pl-PL"/>
        </w:rPr>
        <w:t>inspektorem ochrony danych osobowych w Urzędzie Miasta w Tomaszowie Mazowieckim jest  wyznaczony pracownik Urzędu Miasta w Tomaszowie Mazowieckim,</w:t>
      </w:r>
    </w:p>
    <w:p w:rsidR="001412ED" w:rsidRPr="00F43A1D" w:rsidRDefault="001412ED" w:rsidP="001412ED">
      <w:pPr>
        <w:pStyle w:val="Akapitzlist"/>
        <w:numPr>
          <w:ilvl w:val="0"/>
          <w:numId w:val="7"/>
        </w:numPr>
        <w:tabs>
          <w:tab w:val="num" w:pos="709"/>
        </w:tabs>
        <w:suppressAutoHyphens w:val="0"/>
        <w:ind w:left="709" w:hanging="283"/>
        <w:contextualSpacing/>
        <w:jc w:val="both"/>
        <w:rPr>
          <w:rFonts w:ascii="Cambria" w:hAnsi="Cambria" w:cs="Tahoma"/>
          <w:i/>
          <w:sz w:val="22"/>
          <w:szCs w:val="22"/>
          <w:lang w:eastAsia="pl-PL"/>
        </w:rPr>
      </w:pPr>
      <w:r w:rsidRPr="00F43A1D">
        <w:rPr>
          <w:rFonts w:ascii="Cambria" w:eastAsia="Times New Roman" w:hAnsi="Cambria" w:cs="Tahoma"/>
          <w:sz w:val="22"/>
          <w:szCs w:val="22"/>
          <w:lang w:eastAsia="pl-PL"/>
        </w:rPr>
        <w:t>Pani/Pana dane osobowe przetwarzane będą na podstawie art. 6 ust. 1 lit. c</w:t>
      </w:r>
      <w:r w:rsidRPr="00F43A1D">
        <w:rPr>
          <w:rFonts w:ascii="Cambria" w:eastAsia="Times New Roman" w:hAnsi="Cambria" w:cs="Tahoma"/>
          <w:i/>
          <w:sz w:val="22"/>
          <w:szCs w:val="22"/>
          <w:lang w:eastAsia="pl-PL"/>
        </w:rPr>
        <w:t xml:space="preserve"> </w:t>
      </w:r>
      <w:r w:rsidRPr="00F43A1D">
        <w:rPr>
          <w:rFonts w:ascii="Cambria" w:eastAsia="Times New Roman" w:hAnsi="Cambria" w:cs="Tahoma"/>
          <w:sz w:val="22"/>
          <w:szCs w:val="22"/>
          <w:lang w:eastAsia="pl-PL"/>
        </w:rPr>
        <w:t xml:space="preserve">RODO w celu </w:t>
      </w:r>
      <w:r w:rsidRPr="00F43A1D">
        <w:rPr>
          <w:rFonts w:ascii="Cambria" w:hAnsi="Cambria" w:cs="Tahoma"/>
          <w:sz w:val="22"/>
          <w:szCs w:val="22"/>
        </w:rPr>
        <w:t>związanym z niniejszym postępowaniem o udzielenie zamówienia publicznego,</w:t>
      </w:r>
    </w:p>
    <w:p w:rsidR="001412ED" w:rsidRPr="00F43A1D" w:rsidRDefault="001412ED" w:rsidP="001412ED">
      <w:pPr>
        <w:pStyle w:val="Akapitzlist"/>
        <w:numPr>
          <w:ilvl w:val="0"/>
          <w:numId w:val="7"/>
        </w:numPr>
        <w:tabs>
          <w:tab w:val="num" w:pos="709"/>
        </w:tabs>
        <w:suppressAutoHyphens w:val="0"/>
        <w:ind w:left="709" w:hanging="283"/>
        <w:contextualSpacing/>
        <w:jc w:val="both"/>
        <w:rPr>
          <w:rFonts w:ascii="Cambria" w:hAnsi="Cambria" w:cs="Tahoma"/>
          <w:i/>
          <w:sz w:val="22"/>
          <w:szCs w:val="22"/>
          <w:lang w:eastAsia="pl-PL"/>
        </w:rPr>
      </w:pPr>
      <w:r w:rsidRPr="00F43A1D">
        <w:rPr>
          <w:rFonts w:ascii="Cambria" w:eastAsia="Times New Roman" w:hAnsi="Cambria" w:cs="Tahoma"/>
          <w:sz w:val="22"/>
          <w:szCs w:val="22"/>
          <w:lang w:eastAsia="pl-PL"/>
        </w:rPr>
        <w:t>odbiorcami Pani/Pana danych osobowych będą osoby lub podmioty, którym udostępniona zostanie dokumentacja postępowania,</w:t>
      </w:r>
    </w:p>
    <w:p w:rsidR="001412ED" w:rsidRPr="00F43A1D" w:rsidRDefault="001412ED" w:rsidP="001412ED">
      <w:pPr>
        <w:pStyle w:val="Akapitzlist"/>
        <w:numPr>
          <w:ilvl w:val="0"/>
          <w:numId w:val="7"/>
        </w:numPr>
        <w:tabs>
          <w:tab w:val="num" w:pos="709"/>
        </w:tabs>
        <w:suppressAutoHyphens w:val="0"/>
        <w:ind w:left="709" w:hanging="283"/>
        <w:contextualSpacing/>
        <w:jc w:val="both"/>
        <w:rPr>
          <w:rFonts w:ascii="Cambria" w:hAnsi="Cambria" w:cs="Tahoma"/>
          <w:i/>
          <w:sz w:val="22"/>
          <w:szCs w:val="22"/>
          <w:lang w:eastAsia="pl-PL"/>
        </w:rPr>
      </w:pPr>
      <w:r w:rsidRPr="00F43A1D">
        <w:rPr>
          <w:rFonts w:ascii="Cambria" w:eastAsia="Times New Roman" w:hAnsi="Cambria" w:cs="Tahoma"/>
          <w:sz w:val="22"/>
          <w:szCs w:val="22"/>
          <w:lang w:eastAsia="pl-PL"/>
        </w:rPr>
        <w:t>Pani/Pana dane osobowe będą przechowywane, przez okres 4 lat od dnia zakończenia postępowania o udzielenie zamówienia, a jeżeli czas trwania umowy przekracza 4 lata, okres przechowywania obejmuje cały czas trwania umowy;</w:t>
      </w:r>
    </w:p>
    <w:p w:rsidR="001412ED" w:rsidRPr="00F43A1D" w:rsidRDefault="001412ED" w:rsidP="001412ED">
      <w:pPr>
        <w:pStyle w:val="Akapitzlist"/>
        <w:numPr>
          <w:ilvl w:val="0"/>
          <w:numId w:val="7"/>
        </w:numPr>
        <w:tabs>
          <w:tab w:val="num" w:pos="709"/>
        </w:tabs>
        <w:suppressAutoHyphens w:val="0"/>
        <w:ind w:left="709" w:hanging="283"/>
        <w:contextualSpacing/>
        <w:jc w:val="both"/>
        <w:rPr>
          <w:rFonts w:ascii="Cambria" w:hAnsi="Cambria" w:cs="Tahoma"/>
          <w:i/>
          <w:sz w:val="22"/>
          <w:szCs w:val="22"/>
          <w:lang w:eastAsia="pl-PL"/>
        </w:rPr>
      </w:pPr>
      <w:r w:rsidRPr="00F43A1D">
        <w:rPr>
          <w:rFonts w:ascii="Cambria" w:eastAsia="Times New Roman" w:hAnsi="Cambria" w:cs="Tahoma"/>
          <w:sz w:val="22"/>
          <w:szCs w:val="22"/>
          <w:lang w:eastAsia="pl-PL"/>
        </w:rPr>
        <w:t xml:space="preserve">obowiązek podania przez Panią/Pana danych osobowych bezpośrednio Pani/Pana dotyczących jest wymogiem ustawowym określonym w przepisach ustawy Pzp, związanym z udziałem w postępowaniu o udzielenie zamówienia publicznego; </w:t>
      </w:r>
      <w:r w:rsidRPr="00F43A1D">
        <w:rPr>
          <w:rFonts w:ascii="Cambria" w:eastAsia="Times New Roman" w:hAnsi="Cambria" w:cs="Tahoma"/>
          <w:sz w:val="22"/>
          <w:szCs w:val="22"/>
          <w:lang w:eastAsia="pl-PL"/>
        </w:rPr>
        <w:lastRenderedPageBreak/>
        <w:t xml:space="preserve">konsekwencje niepodania określonych danych wynikają z ustawy Pzp;  </w:t>
      </w:r>
    </w:p>
    <w:p w:rsidR="001412ED" w:rsidRPr="00F43A1D" w:rsidRDefault="001412ED" w:rsidP="001412ED">
      <w:pPr>
        <w:pStyle w:val="Akapitzlist"/>
        <w:numPr>
          <w:ilvl w:val="0"/>
          <w:numId w:val="7"/>
        </w:numPr>
        <w:tabs>
          <w:tab w:val="num" w:pos="709"/>
        </w:tabs>
        <w:suppressAutoHyphens w:val="0"/>
        <w:ind w:left="709" w:hanging="283"/>
        <w:contextualSpacing/>
        <w:jc w:val="both"/>
        <w:rPr>
          <w:rFonts w:ascii="Cambria" w:hAnsi="Cambria" w:cs="Tahoma"/>
          <w:i/>
          <w:sz w:val="22"/>
          <w:szCs w:val="22"/>
          <w:lang w:eastAsia="pl-PL"/>
        </w:rPr>
      </w:pPr>
      <w:r w:rsidRPr="00F43A1D">
        <w:rPr>
          <w:rFonts w:ascii="Cambria" w:eastAsia="Times New Roman" w:hAnsi="Cambria" w:cs="Tahoma"/>
          <w:sz w:val="22"/>
          <w:szCs w:val="22"/>
          <w:lang w:eastAsia="pl-PL"/>
        </w:rPr>
        <w:t xml:space="preserve">w odniesieniu do Pani/Pana danych osobowych decyzje nie będą podejmowane </w:t>
      </w:r>
      <w:r>
        <w:rPr>
          <w:rFonts w:ascii="Cambria" w:eastAsia="Times New Roman" w:hAnsi="Cambria" w:cs="Tahoma"/>
          <w:sz w:val="22"/>
          <w:szCs w:val="22"/>
          <w:lang w:eastAsia="pl-PL"/>
        </w:rPr>
        <w:t xml:space="preserve">                          </w:t>
      </w:r>
      <w:r w:rsidRPr="00F43A1D">
        <w:rPr>
          <w:rFonts w:ascii="Cambria" w:eastAsia="Times New Roman" w:hAnsi="Cambria" w:cs="Tahoma"/>
          <w:sz w:val="22"/>
          <w:szCs w:val="22"/>
          <w:lang w:eastAsia="pl-PL"/>
        </w:rPr>
        <w:t>w sposób zautomatyzowany, stosowanie do art. 22 RODO;</w:t>
      </w:r>
    </w:p>
    <w:p w:rsidR="001412ED" w:rsidRPr="00F43A1D" w:rsidRDefault="001412ED" w:rsidP="001412ED">
      <w:pPr>
        <w:pStyle w:val="Akapitzlist"/>
        <w:numPr>
          <w:ilvl w:val="0"/>
          <w:numId w:val="7"/>
        </w:numPr>
        <w:tabs>
          <w:tab w:val="num" w:pos="709"/>
        </w:tabs>
        <w:suppressAutoHyphens w:val="0"/>
        <w:ind w:left="709" w:hanging="283"/>
        <w:contextualSpacing/>
        <w:jc w:val="both"/>
        <w:rPr>
          <w:rFonts w:ascii="Cambria" w:hAnsi="Cambria" w:cs="Tahoma"/>
          <w:i/>
          <w:sz w:val="22"/>
          <w:szCs w:val="22"/>
          <w:lang w:eastAsia="pl-PL"/>
        </w:rPr>
      </w:pPr>
      <w:r w:rsidRPr="00F43A1D">
        <w:rPr>
          <w:rFonts w:ascii="Cambria" w:eastAsia="Times New Roman" w:hAnsi="Cambria" w:cs="Tahoma"/>
          <w:sz w:val="22"/>
          <w:szCs w:val="22"/>
          <w:lang w:eastAsia="pl-PL"/>
        </w:rPr>
        <w:t>posiada Pani/Pan:</w:t>
      </w:r>
    </w:p>
    <w:p w:rsidR="001412ED" w:rsidRPr="00F43A1D" w:rsidRDefault="001412ED" w:rsidP="001412ED">
      <w:pPr>
        <w:pStyle w:val="Akapitzlist"/>
        <w:widowControl/>
        <w:numPr>
          <w:ilvl w:val="0"/>
          <w:numId w:val="5"/>
        </w:numPr>
        <w:tabs>
          <w:tab w:val="num" w:pos="709"/>
        </w:tabs>
        <w:suppressAutoHyphens w:val="0"/>
        <w:ind w:left="709" w:hanging="283"/>
        <w:contextualSpacing/>
        <w:jc w:val="both"/>
        <w:rPr>
          <w:rFonts w:ascii="Cambria" w:eastAsia="Times New Roman" w:hAnsi="Cambria" w:cs="Tahoma"/>
          <w:sz w:val="22"/>
          <w:szCs w:val="22"/>
          <w:lang w:eastAsia="pl-PL"/>
        </w:rPr>
      </w:pPr>
      <w:r w:rsidRPr="00F43A1D">
        <w:rPr>
          <w:rFonts w:ascii="Cambria" w:eastAsia="Times New Roman" w:hAnsi="Cambria" w:cs="Tahoma"/>
          <w:sz w:val="22"/>
          <w:szCs w:val="22"/>
          <w:lang w:eastAsia="pl-PL"/>
        </w:rPr>
        <w:t>na podstawie art. 15 RODO prawo dostępu do danych osobowych Pani/Pana dotyczących;</w:t>
      </w:r>
    </w:p>
    <w:p w:rsidR="001412ED" w:rsidRPr="00F43A1D" w:rsidRDefault="001412ED" w:rsidP="001412ED">
      <w:pPr>
        <w:pStyle w:val="Akapitzlist"/>
        <w:widowControl/>
        <w:numPr>
          <w:ilvl w:val="0"/>
          <w:numId w:val="5"/>
        </w:numPr>
        <w:tabs>
          <w:tab w:val="num" w:pos="709"/>
        </w:tabs>
        <w:suppressAutoHyphens w:val="0"/>
        <w:ind w:left="709" w:hanging="283"/>
        <w:contextualSpacing/>
        <w:jc w:val="both"/>
        <w:rPr>
          <w:rFonts w:ascii="Cambria" w:eastAsia="Times New Roman" w:hAnsi="Cambria" w:cs="Tahoma"/>
          <w:sz w:val="22"/>
          <w:szCs w:val="22"/>
          <w:lang w:eastAsia="pl-PL"/>
        </w:rPr>
      </w:pPr>
      <w:r w:rsidRPr="00F43A1D">
        <w:rPr>
          <w:rFonts w:ascii="Cambria" w:eastAsia="Times New Roman" w:hAnsi="Cambria" w:cs="Tahoma"/>
          <w:sz w:val="22"/>
          <w:szCs w:val="22"/>
          <w:lang w:eastAsia="pl-PL"/>
        </w:rPr>
        <w:t xml:space="preserve">na podstawie art. 16 RODO prawo do sprostowania Pani/Pana danych osobowych </w:t>
      </w:r>
      <w:r w:rsidRPr="00F43A1D">
        <w:rPr>
          <w:rFonts w:ascii="Cambria" w:eastAsia="Times New Roman" w:hAnsi="Cambria" w:cs="Tahoma"/>
          <w:b/>
          <w:sz w:val="22"/>
          <w:szCs w:val="22"/>
          <w:vertAlign w:val="superscript"/>
          <w:lang w:eastAsia="pl-PL"/>
        </w:rPr>
        <w:t>**</w:t>
      </w:r>
      <w:r w:rsidRPr="00F43A1D">
        <w:rPr>
          <w:rFonts w:ascii="Cambria" w:eastAsia="Times New Roman" w:hAnsi="Cambria" w:cs="Tahoma"/>
          <w:sz w:val="22"/>
          <w:szCs w:val="22"/>
          <w:lang w:eastAsia="pl-PL"/>
        </w:rPr>
        <w:t>;</w:t>
      </w:r>
    </w:p>
    <w:p w:rsidR="001412ED" w:rsidRPr="00F43A1D" w:rsidRDefault="001412ED" w:rsidP="001412ED">
      <w:pPr>
        <w:pStyle w:val="Akapitzlist"/>
        <w:widowControl/>
        <w:numPr>
          <w:ilvl w:val="0"/>
          <w:numId w:val="5"/>
        </w:numPr>
        <w:tabs>
          <w:tab w:val="num" w:pos="709"/>
        </w:tabs>
        <w:suppressAutoHyphens w:val="0"/>
        <w:ind w:left="709" w:hanging="283"/>
        <w:contextualSpacing/>
        <w:jc w:val="both"/>
        <w:rPr>
          <w:rFonts w:ascii="Cambria" w:eastAsia="Times New Roman" w:hAnsi="Cambria" w:cs="Tahoma"/>
          <w:sz w:val="22"/>
          <w:szCs w:val="22"/>
          <w:lang w:eastAsia="pl-PL"/>
        </w:rPr>
      </w:pPr>
      <w:r w:rsidRPr="00F43A1D">
        <w:rPr>
          <w:rFonts w:ascii="Cambria" w:eastAsia="Times New Roman" w:hAnsi="Cambria" w:cs="Tahoma"/>
          <w:sz w:val="22"/>
          <w:szCs w:val="22"/>
          <w:lang w:eastAsia="pl-PL"/>
        </w:rPr>
        <w:t xml:space="preserve">na podstawie art. 18 RODO prawo żądania od administratora ograniczenia przetwarzania danych osobowych z zastrzeżeniem przypadków, o których mowa w art. 18 ust. 2 RODO ***;  </w:t>
      </w:r>
    </w:p>
    <w:p w:rsidR="001412ED" w:rsidRPr="00F43A1D" w:rsidRDefault="001412ED" w:rsidP="001412ED">
      <w:pPr>
        <w:pStyle w:val="Akapitzlist"/>
        <w:widowControl/>
        <w:numPr>
          <w:ilvl w:val="0"/>
          <w:numId w:val="5"/>
        </w:numPr>
        <w:tabs>
          <w:tab w:val="num" w:pos="709"/>
        </w:tabs>
        <w:suppressAutoHyphens w:val="0"/>
        <w:ind w:left="709" w:hanging="283"/>
        <w:contextualSpacing/>
        <w:jc w:val="both"/>
        <w:rPr>
          <w:rFonts w:ascii="Cambria" w:eastAsia="Times New Roman" w:hAnsi="Cambria" w:cs="Tahoma"/>
          <w:i/>
          <w:sz w:val="22"/>
          <w:szCs w:val="22"/>
          <w:lang w:eastAsia="pl-PL"/>
        </w:rPr>
      </w:pPr>
      <w:r w:rsidRPr="00F43A1D">
        <w:rPr>
          <w:rFonts w:ascii="Cambria" w:eastAsia="Times New Roman" w:hAnsi="Cambria" w:cs="Tahoma"/>
          <w:sz w:val="22"/>
          <w:szCs w:val="22"/>
          <w:lang w:eastAsia="pl-PL"/>
        </w:rPr>
        <w:t>prawo do wniesienia skargi do Prezesa Urzędu Ochrony Danych Osobowych, gdy uzna Pani/Pan, że przetwarzanie danych osobowych Pani/Pana dotyczących narusza przepisy RODO;</w:t>
      </w:r>
    </w:p>
    <w:p w:rsidR="001412ED" w:rsidRPr="00F43A1D" w:rsidRDefault="001412ED" w:rsidP="001412ED">
      <w:pPr>
        <w:pStyle w:val="Akapitzlist"/>
        <w:widowControl/>
        <w:numPr>
          <w:ilvl w:val="0"/>
          <w:numId w:val="7"/>
        </w:numPr>
        <w:suppressAutoHyphens w:val="0"/>
        <w:contextualSpacing/>
        <w:jc w:val="both"/>
        <w:rPr>
          <w:rFonts w:ascii="Cambria" w:eastAsia="Times New Roman" w:hAnsi="Cambria" w:cs="Tahoma"/>
          <w:i/>
          <w:sz w:val="22"/>
          <w:szCs w:val="22"/>
          <w:lang w:eastAsia="pl-PL"/>
        </w:rPr>
      </w:pPr>
      <w:r w:rsidRPr="00F43A1D">
        <w:rPr>
          <w:rFonts w:ascii="Cambria" w:eastAsia="Times New Roman" w:hAnsi="Cambria" w:cs="Tahoma"/>
          <w:sz w:val="22"/>
          <w:szCs w:val="22"/>
          <w:lang w:eastAsia="pl-PL"/>
        </w:rPr>
        <w:t>nie przysługuje Pani/Panu:</w:t>
      </w:r>
    </w:p>
    <w:p w:rsidR="001412ED" w:rsidRPr="00F43A1D" w:rsidRDefault="001412ED" w:rsidP="001412ED">
      <w:pPr>
        <w:pStyle w:val="Akapitzlist"/>
        <w:widowControl/>
        <w:numPr>
          <w:ilvl w:val="0"/>
          <w:numId w:val="6"/>
        </w:numPr>
        <w:tabs>
          <w:tab w:val="num" w:pos="709"/>
        </w:tabs>
        <w:suppressAutoHyphens w:val="0"/>
        <w:ind w:left="709" w:hanging="283"/>
        <w:contextualSpacing/>
        <w:jc w:val="both"/>
        <w:rPr>
          <w:rFonts w:ascii="Cambria" w:eastAsia="Times New Roman" w:hAnsi="Cambria" w:cs="Tahoma"/>
          <w:i/>
          <w:sz w:val="22"/>
          <w:szCs w:val="22"/>
          <w:lang w:eastAsia="pl-PL"/>
        </w:rPr>
      </w:pPr>
      <w:r w:rsidRPr="00F43A1D">
        <w:rPr>
          <w:rFonts w:ascii="Cambria" w:eastAsia="Times New Roman" w:hAnsi="Cambria" w:cs="Tahoma"/>
          <w:sz w:val="22"/>
          <w:szCs w:val="22"/>
          <w:lang w:eastAsia="pl-PL"/>
        </w:rPr>
        <w:t>w związku z art. 17 ust. 3 lit. b, d lub e RODO prawo do usunięcia danych osobowych;</w:t>
      </w:r>
    </w:p>
    <w:p w:rsidR="001412ED" w:rsidRPr="00F43A1D" w:rsidRDefault="001412ED" w:rsidP="001412ED">
      <w:pPr>
        <w:pStyle w:val="Akapitzlist"/>
        <w:widowControl/>
        <w:numPr>
          <w:ilvl w:val="0"/>
          <w:numId w:val="6"/>
        </w:numPr>
        <w:tabs>
          <w:tab w:val="num" w:pos="709"/>
        </w:tabs>
        <w:suppressAutoHyphens w:val="0"/>
        <w:ind w:left="709" w:hanging="283"/>
        <w:contextualSpacing/>
        <w:jc w:val="both"/>
        <w:rPr>
          <w:rFonts w:ascii="Cambria" w:eastAsia="Times New Roman" w:hAnsi="Cambria" w:cs="Tahoma"/>
          <w:b/>
          <w:i/>
          <w:sz w:val="22"/>
          <w:szCs w:val="22"/>
          <w:lang w:eastAsia="pl-PL"/>
        </w:rPr>
      </w:pPr>
      <w:r w:rsidRPr="00F43A1D">
        <w:rPr>
          <w:rFonts w:ascii="Cambria" w:eastAsia="Times New Roman" w:hAnsi="Cambria" w:cs="Tahoma"/>
          <w:sz w:val="22"/>
          <w:szCs w:val="22"/>
          <w:lang w:eastAsia="pl-PL"/>
        </w:rPr>
        <w:t>prawo do przenoszenia danych osobowych, o którym mowa w art. 20 RODO;</w:t>
      </w:r>
    </w:p>
    <w:p w:rsidR="001412ED" w:rsidRPr="00F43A1D" w:rsidRDefault="001412ED" w:rsidP="001412ED">
      <w:pPr>
        <w:pStyle w:val="Akapitzlist"/>
        <w:widowControl/>
        <w:numPr>
          <w:ilvl w:val="0"/>
          <w:numId w:val="6"/>
        </w:numPr>
        <w:tabs>
          <w:tab w:val="num" w:pos="709"/>
        </w:tabs>
        <w:suppressAutoHyphens w:val="0"/>
        <w:ind w:left="709" w:hanging="283"/>
        <w:contextualSpacing/>
        <w:jc w:val="both"/>
        <w:rPr>
          <w:rFonts w:ascii="Cambria" w:eastAsia="Times New Roman" w:hAnsi="Cambria" w:cs="Tahoma"/>
          <w:i/>
          <w:sz w:val="22"/>
          <w:szCs w:val="22"/>
          <w:lang w:eastAsia="pl-PL"/>
        </w:rPr>
      </w:pPr>
      <w:r w:rsidRPr="00F43A1D">
        <w:rPr>
          <w:rFonts w:ascii="Cambria" w:eastAsia="Times New Roman" w:hAnsi="Cambria" w:cs="Tahoma"/>
          <w:sz w:val="22"/>
          <w:szCs w:val="22"/>
          <w:lang w:eastAsia="pl-PL"/>
        </w:rPr>
        <w:t xml:space="preserve">na podstawie art. 21 RODO prawo sprzeciwu, wobec przetwarzania danych osobowych, gdyż podstawą prawną przetwarzania Pani/Pana danych osobowych jest art. 6 ust. 1 lit. c RODO. </w:t>
      </w:r>
    </w:p>
    <w:p w:rsidR="001412ED" w:rsidRPr="00F43A1D" w:rsidRDefault="001412ED" w:rsidP="00151300">
      <w:pPr>
        <w:pStyle w:val="Akapitzlist"/>
        <w:widowControl/>
        <w:numPr>
          <w:ilvl w:val="0"/>
          <w:numId w:val="15"/>
        </w:numPr>
        <w:tabs>
          <w:tab w:val="left" w:pos="284"/>
        </w:tabs>
        <w:spacing w:after="180"/>
        <w:ind w:left="426" w:hanging="426"/>
        <w:contextualSpacing/>
        <w:jc w:val="both"/>
        <w:rPr>
          <w:rFonts w:ascii="Cambria" w:eastAsia="Times New Roman" w:hAnsi="Cambria" w:cs="Tahoma"/>
          <w:sz w:val="22"/>
          <w:szCs w:val="22"/>
          <w:lang w:eastAsia="pl-PL"/>
        </w:rPr>
      </w:pPr>
      <w:r w:rsidRPr="00F43A1D">
        <w:rPr>
          <w:rFonts w:ascii="Cambria" w:eastAsia="Times New Roman" w:hAnsi="Cambria" w:cs="Tahoma"/>
          <w:sz w:val="22"/>
          <w:szCs w:val="22"/>
          <w:lang w:eastAsia="pl-PL"/>
        </w:rPr>
        <w:t xml:space="preserve">   Zamawiający informuje, iż wystąpienie z żądaniem, o którym mowa w art. 18 ust. 1 rozporządzenia 2016/679, nie ogranicza przetwarzania danych osobowych do czasu zakończenia postępowania o udzielenie zamówienia publicznego</w:t>
      </w:r>
    </w:p>
    <w:p w:rsidR="001412ED" w:rsidRPr="00F43A1D" w:rsidRDefault="001412ED" w:rsidP="001412ED">
      <w:pPr>
        <w:tabs>
          <w:tab w:val="num" w:pos="709"/>
        </w:tabs>
        <w:spacing w:line="240" w:lineRule="auto"/>
        <w:ind w:left="709" w:hanging="283"/>
        <w:jc w:val="both"/>
        <w:rPr>
          <w:rFonts w:ascii="Cambria" w:hAnsi="Cambria" w:cs="Tahoma"/>
        </w:rPr>
      </w:pPr>
      <w:r w:rsidRPr="00F43A1D">
        <w:rPr>
          <w:rFonts w:ascii="Cambria" w:hAnsi="Cambria" w:cs="Tahoma"/>
        </w:rPr>
        <w:t>_____________________</w:t>
      </w:r>
    </w:p>
    <w:p w:rsidR="001412ED" w:rsidRPr="00F43A1D" w:rsidRDefault="001412ED" w:rsidP="001412ED">
      <w:pPr>
        <w:tabs>
          <w:tab w:val="num" w:pos="709"/>
        </w:tabs>
        <w:spacing w:line="240" w:lineRule="auto"/>
        <w:ind w:left="709" w:hanging="283"/>
        <w:jc w:val="both"/>
        <w:rPr>
          <w:rFonts w:ascii="Cambria" w:hAnsi="Cambria" w:cs="Tahoma"/>
          <w:i/>
          <w:sz w:val="16"/>
          <w:szCs w:val="16"/>
          <w:lang w:eastAsia="pl-PL"/>
        </w:rPr>
      </w:pPr>
      <w:r w:rsidRPr="00F43A1D">
        <w:rPr>
          <w:rFonts w:ascii="Cambria" w:hAnsi="Cambria" w:cs="Tahoma"/>
          <w:b/>
          <w:i/>
          <w:sz w:val="16"/>
          <w:szCs w:val="16"/>
          <w:vertAlign w:val="superscript"/>
        </w:rPr>
        <w:t>*</w:t>
      </w:r>
      <w:r w:rsidRPr="00F43A1D">
        <w:rPr>
          <w:rFonts w:ascii="Cambria" w:hAnsi="Cambria" w:cs="Tahoma"/>
          <w:b/>
          <w:i/>
          <w:sz w:val="16"/>
          <w:szCs w:val="16"/>
        </w:rPr>
        <w:t xml:space="preserve"> </w:t>
      </w:r>
      <w:r w:rsidRPr="00F43A1D">
        <w:rPr>
          <w:rFonts w:ascii="Cambria" w:hAnsi="Cambria" w:cs="Tahoma"/>
          <w:b/>
          <w:i/>
          <w:sz w:val="16"/>
          <w:szCs w:val="16"/>
        </w:rPr>
        <w:tab/>
        <w:t>Wyjaśnienie:</w:t>
      </w:r>
      <w:r w:rsidRPr="00F43A1D">
        <w:rPr>
          <w:rFonts w:ascii="Cambria" w:hAnsi="Cambria" w:cs="Tahoma"/>
          <w:i/>
          <w:sz w:val="16"/>
          <w:szCs w:val="16"/>
        </w:rPr>
        <w:t xml:space="preserve"> informacja w tym zakresie jest wymagana, jeżeli w odniesieniu do danego administratora lub podmiotu przetwarzającego </w:t>
      </w:r>
      <w:r w:rsidRPr="00F43A1D">
        <w:rPr>
          <w:rFonts w:ascii="Cambria" w:hAnsi="Cambria" w:cs="Tahoma"/>
          <w:i/>
          <w:sz w:val="16"/>
          <w:szCs w:val="16"/>
          <w:lang w:eastAsia="pl-PL"/>
        </w:rPr>
        <w:t>istnieje obowiązek wyznaczenia inspektora ochrony danych osobowych.</w:t>
      </w:r>
    </w:p>
    <w:p w:rsidR="001412ED" w:rsidRPr="00F43A1D" w:rsidRDefault="001412ED" w:rsidP="001412ED">
      <w:pPr>
        <w:pStyle w:val="Akapitzlist"/>
        <w:tabs>
          <w:tab w:val="num" w:pos="709"/>
        </w:tabs>
        <w:ind w:left="709" w:hanging="283"/>
        <w:jc w:val="both"/>
        <w:rPr>
          <w:rFonts w:ascii="Cambria" w:hAnsi="Cambria" w:cs="Tahoma"/>
          <w:i/>
          <w:sz w:val="16"/>
          <w:szCs w:val="16"/>
        </w:rPr>
      </w:pPr>
      <w:r w:rsidRPr="00F43A1D">
        <w:rPr>
          <w:rFonts w:ascii="Cambria" w:hAnsi="Cambria" w:cs="Tahoma"/>
          <w:b/>
          <w:i/>
          <w:sz w:val="16"/>
          <w:szCs w:val="16"/>
          <w:vertAlign w:val="superscript"/>
        </w:rPr>
        <w:t>**</w:t>
      </w:r>
      <w:r w:rsidRPr="00F43A1D">
        <w:rPr>
          <w:rFonts w:ascii="Cambria" w:hAnsi="Cambria" w:cs="Tahoma"/>
          <w:b/>
          <w:i/>
          <w:sz w:val="16"/>
          <w:szCs w:val="16"/>
          <w:vertAlign w:val="superscript"/>
        </w:rPr>
        <w:tab/>
        <w:t xml:space="preserve"> </w:t>
      </w:r>
      <w:r w:rsidRPr="00F43A1D">
        <w:rPr>
          <w:rFonts w:ascii="Cambria" w:hAnsi="Cambria" w:cs="Tahoma"/>
          <w:b/>
          <w:i/>
          <w:sz w:val="16"/>
          <w:szCs w:val="16"/>
        </w:rPr>
        <w:t>Wyjaśnienie:</w:t>
      </w:r>
      <w:r w:rsidRPr="00F43A1D">
        <w:rPr>
          <w:rFonts w:ascii="Cambria" w:hAnsi="Cambria" w:cs="Tahoma"/>
          <w:i/>
          <w:sz w:val="16"/>
          <w:szCs w:val="16"/>
        </w:rPr>
        <w:t xml:space="preserve"> </w:t>
      </w:r>
      <w:r w:rsidRPr="00F43A1D">
        <w:rPr>
          <w:rFonts w:ascii="Cambria" w:eastAsia="Times New Roman" w:hAnsi="Cambria" w:cs="Tahoma"/>
          <w:i/>
          <w:sz w:val="16"/>
          <w:szCs w:val="16"/>
          <w:lang w:eastAsia="pl-PL"/>
        </w:rPr>
        <w:t xml:space="preserve">skorzystanie z prawa do sprostowania nie może skutkować zmianą </w:t>
      </w:r>
      <w:r w:rsidRPr="00F43A1D">
        <w:rPr>
          <w:rFonts w:ascii="Cambria" w:hAnsi="Cambria" w:cs="Tahoma"/>
          <w:i/>
          <w:sz w:val="16"/>
          <w:szCs w:val="16"/>
        </w:rPr>
        <w:t>wyniku postępowania</w:t>
      </w:r>
      <w:r w:rsidRPr="00F43A1D">
        <w:rPr>
          <w:rFonts w:ascii="Cambria" w:hAnsi="Cambria" w:cs="Tahoma"/>
          <w:i/>
          <w:sz w:val="16"/>
          <w:szCs w:val="16"/>
        </w:rPr>
        <w:br/>
        <w:t>o udzielenie zamówienia publicznego ani zmianą postanowień umowy w zakresie niezgodnym z ustawą Pzp oraz nie może naruszać integralności protokołu oraz jego załączników.</w:t>
      </w:r>
    </w:p>
    <w:p w:rsidR="001412ED" w:rsidRPr="007D0B48" w:rsidRDefault="001412ED" w:rsidP="007D0B48">
      <w:pPr>
        <w:pStyle w:val="Akapitzlist"/>
        <w:tabs>
          <w:tab w:val="num" w:pos="709"/>
        </w:tabs>
        <w:ind w:left="709" w:hanging="283"/>
        <w:jc w:val="both"/>
        <w:rPr>
          <w:rFonts w:ascii="Cambria" w:eastAsia="Times New Roman" w:hAnsi="Cambria" w:cs="Tahoma"/>
          <w:i/>
          <w:sz w:val="16"/>
          <w:szCs w:val="16"/>
          <w:lang w:eastAsia="pl-PL"/>
        </w:rPr>
      </w:pPr>
      <w:r w:rsidRPr="00F43A1D">
        <w:rPr>
          <w:rFonts w:ascii="Cambria" w:hAnsi="Cambria" w:cs="Tahoma"/>
          <w:b/>
          <w:i/>
          <w:sz w:val="16"/>
          <w:szCs w:val="16"/>
          <w:vertAlign w:val="superscript"/>
        </w:rPr>
        <w:t xml:space="preserve">*** </w:t>
      </w:r>
      <w:r w:rsidRPr="00F43A1D">
        <w:rPr>
          <w:rFonts w:ascii="Cambria" w:hAnsi="Cambria" w:cs="Tahoma"/>
          <w:b/>
          <w:i/>
          <w:sz w:val="16"/>
          <w:szCs w:val="16"/>
          <w:vertAlign w:val="superscript"/>
        </w:rPr>
        <w:tab/>
      </w:r>
      <w:r w:rsidRPr="00F43A1D">
        <w:rPr>
          <w:rFonts w:ascii="Cambria" w:hAnsi="Cambria" w:cs="Tahoma"/>
          <w:b/>
          <w:i/>
          <w:sz w:val="16"/>
          <w:szCs w:val="16"/>
        </w:rPr>
        <w:t>Wyjaśnienie:</w:t>
      </w:r>
      <w:r w:rsidRPr="00F43A1D">
        <w:rPr>
          <w:rFonts w:ascii="Cambria" w:hAnsi="Cambria" w:cs="Tahoma"/>
          <w:i/>
          <w:sz w:val="16"/>
          <w:szCs w:val="16"/>
        </w:rPr>
        <w:t xml:space="preserve"> prawo do ograniczenia przetwarzania nie ma zastosowania w odniesieniu do </w:t>
      </w:r>
      <w:r w:rsidRPr="00F43A1D">
        <w:rPr>
          <w:rFonts w:ascii="Cambria" w:eastAsia="Times New Roman" w:hAnsi="Cambria" w:cs="Tahoma"/>
          <w:i/>
          <w:sz w:val="16"/>
          <w:szCs w:val="16"/>
          <w:lang w:eastAsia="pl-PL"/>
        </w:rPr>
        <w:t>przechowywania, w celu zapewnienia korzystania ze środków ochrony prawnej lub w celu ochrony praw innej osoby fizycznej lub prawnej, lub z uwagi na ważne względy interesu publicznego Unii Europejskiej lub państwa członkowskiego.</w:t>
      </w:r>
    </w:p>
    <w:p w:rsidR="005E21DB" w:rsidRDefault="005E21DB" w:rsidP="001412ED">
      <w:pPr>
        <w:spacing w:line="240" w:lineRule="auto"/>
        <w:ind w:left="426" w:hanging="426"/>
        <w:jc w:val="right"/>
        <w:rPr>
          <w:rFonts w:ascii="Cambria" w:hAnsi="Cambria" w:cs="Tahoma"/>
          <w:b/>
        </w:rPr>
      </w:pPr>
    </w:p>
    <w:p w:rsidR="007D0B48" w:rsidRDefault="007D0B48" w:rsidP="001412ED">
      <w:pPr>
        <w:spacing w:line="240" w:lineRule="auto"/>
        <w:ind w:left="426" w:hanging="426"/>
        <w:jc w:val="right"/>
        <w:rPr>
          <w:rFonts w:ascii="Cambria" w:hAnsi="Cambria" w:cs="Tahoma"/>
          <w:b/>
        </w:rPr>
      </w:pPr>
      <w:r>
        <w:rPr>
          <w:rFonts w:ascii="Cambria" w:hAnsi="Cambria" w:cs="Tahoma"/>
          <w:b/>
        </w:rPr>
        <w:t>Tomasz Jurek Z-ca Prezydenta Miasta Tomaszowa Maz.</w:t>
      </w:r>
    </w:p>
    <w:p w:rsidR="001412ED" w:rsidRPr="00F43A1D" w:rsidRDefault="001412ED" w:rsidP="001412ED">
      <w:pPr>
        <w:spacing w:line="240" w:lineRule="auto"/>
        <w:ind w:left="426" w:hanging="426"/>
        <w:jc w:val="right"/>
        <w:rPr>
          <w:rFonts w:ascii="Cambria" w:hAnsi="Cambria" w:cs="Tahoma"/>
          <w:b/>
        </w:rPr>
      </w:pPr>
      <w:r w:rsidRPr="00F43A1D">
        <w:rPr>
          <w:rFonts w:ascii="Cambria" w:hAnsi="Cambria" w:cs="Tahoma"/>
          <w:b/>
        </w:rPr>
        <w:t>Zatwierdzam,  dnia</w:t>
      </w:r>
      <w:r w:rsidR="00CD2E7E">
        <w:rPr>
          <w:rFonts w:ascii="Cambria" w:hAnsi="Cambria" w:cs="Tahoma"/>
          <w:b/>
        </w:rPr>
        <w:t xml:space="preserve"> </w:t>
      </w:r>
      <w:r w:rsidR="00DF1D75">
        <w:rPr>
          <w:rFonts w:ascii="Cambria" w:hAnsi="Cambria" w:cs="Tahoma"/>
          <w:b/>
        </w:rPr>
        <w:t>13.07.2022 r.</w:t>
      </w:r>
    </w:p>
    <w:p w:rsidR="00CE3837" w:rsidRPr="00CE3837" w:rsidRDefault="00CE3837" w:rsidP="00CE3837">
      <w:pPr>
        <w:autoSpaceDE w:val="0"/>
        <w:spacing w:after="0" w:line="240" w:lineRule="auto"/>
        <w:jc w:val="right"/>
        <w:rPr>
          <w:rFonts w:ascii="Cambria" w:hAnsi="Cambria" w:cs="Tahoma"/>
        </w:rPr>
      </w:pPr>
    </w:p>
    <w:sectPr w:rsidR="00CE3837" w:rsidRPr="00CE3837" w:rsidSect="001A7C5B">
      <w:pgSz w:w="11906" w:h="16838"/>
      <w:pgMar w:top="1158" w:right="1417" w:bottom="1417" w:left="1417" w:header="708" w:footer="696"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0739A" w:rsidRDefault="00A0739A" w:rsidP="005C61A5">
      <w:pPr>
        <w:spacing w:after="0" w:line="240" w:lineRule="auto"/>
      </w:pPr>
      <w:r>
        <w:separator/>
      </w:r>
    </w:p>
  </w:endnote>
  <w:endnote w:type="continuationSeparator" w:id="0">
    <w:p w:rsidR="00A0739A" w:rsidRDefault="00A0739A" w:rsidP="005C61A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EE"/>
    <w:family w:val="swiss"/>
    <w:pitch w:val="variable"/>
    <w:sig w:usb0="E4002EFF" w:usb1="C000247B" w:usb2="00000009" w:usb3="00000000" w:csb0="000001FF" w:csb1="00000000"/>
  </w:font>
  <w:font w:name="Lucida Sans Unicode">
    <w:panose1 w:val="020B0602030504020204"/>
    <w:charset w:val="EE"/>
    <w:family w:val="swiss"/>
    <w:pitch w:val="variable"/>
    <w:sig w:usb0="80000AFF" w:usb1="0000396B" w:usb2="00000000" w:usb3="00000000" w:csb0="000000BF" w:csb1="00000000"/>
  </w:font>
  <w:font w:name="Calibri">
    <w:panose1 w:val="020F0502020204030204"/>
    <w:charset w:val="EE"/>
    <w:family w:val="swiss"/>
    <w:pitch w:val="variable"/>
    <w:sig w:usb0="E4002EFF" w:usb1="C000247B" w:usb2="00000009" w:usb3="00000000" w:csb0="000001FF" w:csb1="00000000"/>
  </w:font>
  <w:font w:name="Bookman Old Style">
    <w:panose1 w:val="02050604050505020204"/>
    <w:charset w:val="EE"/>
    <w:family w:val="roman"/>
    <w:pitch w:val="variable"/>
    <w:sig w:usb0="00000287" w:usb1="00000000" w:usb2="00000000" w:usb3="00000000" w:csb0="0000009F" w:csb1="00000000"/>
  </w:font>
  <w:font w:name="StarSymbol">
    <w:altName w:val="Times New Roman"/>
    <w:charset w:val="00"/>
    <w:family w:val="auto"/>
    <w:pitch w:val="default"/>
  </w:font>
  <w:font w:name="Arial">
    <w:panose1 w:val="020B0604020202020204"/>
    <w:charset w:val="EE"/>
    <w:family w:val="swiss"/>
    <w:pitch w:val="variable"/>
    <w:sig w:usb0="E0002EFF" w:usb1="C000785B" w:usb2="00000009" w:usb3="00000000" w:csb0="000001FF" w:csb1="00000000"/>
  </w:font>
  <w:font w:name="Monotype Sorts">
    <w:altName w:val="Times New Roman"/>
    <w:charset w:val="00"/>
    <w:family w:val="roman"/>
    <w:pitch w:val="default"/>
  </w:font>
  <w:font w:name="Times">
    <w:panose1 w:val="02020603050405020304"/>
    <w:charset w:val="EE"/>
    <w:family w:val="roman"/>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1"/>
    <w:family w:val="roman"/>
    <w:notTrueType/>
    <w:pitch w:val="variable"/>
    <w:sig w:usb0="00002000" w:usb1="00000000" w:usb2="00000000" w:usb3="00000000" w:csb0="00000000" w:csb1="00000000"/>
  </w:font>
  <w:font w:name="CIDFont+F2">
    <w:panose1 w:val="00000000000000000000"/>
    <w:charset w:val="EE"/>
    <w:family w:val="auto"/>
    <w:notTrueType/>
    <w:pitch w:val="default"/>
    <w:sig w:usb0="00000005" w:usb1="00000000" w:usb2="00000000" w:usb3="00000000" w:csb0="00000002" w:csb1="00000000"/>
  </w:font>
  <w:font w:name="Segoe UI">
    <w:panose1 w:val="020B0502040204020203"/>
    <w:charset w:val="EE"/>
    <w:family w:val="swiss"/>
    <w:pitch w:val="variable"/>
    <w:sig w:usb0="E4002EFF" w:usb1="C000E47F" w:usb2="00000009" w:usb3="00000000" w:csb0="000001FF" w:csb1="00000000"/>
  </w:font>
  <w:font w:name="CIDFont+F4">
    <w:panose1 w:val="00000000000000000000"/>
    <w:charset w:val="EE"/>
    <w:family w:val="auto"/>
    <w:notTrueType/>
    <w:pitch w:val="default"/>
    <w:sig w:usb0="00000005" w:usb1="00000000" w:usb2="00000000" w:usb3="00000000" w:csb0="00000002" w:csb1="00000000"/>
  </w:font>
  <w:font w:name="Liberation Sans">
    <w:altName w:val="Arial"/>
    <w:charset w:val="EE"/>
    <w:family w:val="swiss"/>
    <w:pitch w:val="variable"/>
    <w:sig w:usb0="00000000" w:usb1="500078FF" w:usb2="00000021" w:usb3="00000000" w:csb0="000001BF" w:csb1="00000000"/>
  </w:font>
  <w:font w:name="TimesNewRomanPSMT">
    <w:altName w:val="Arial"/>
    <w:panose1 w:val="00000000000000000000"/>
    <w:charset w:val="00"/>
    <w:family w:val="swiss"/>
    <w:notTrueType/>
    <w:pitch w:val="default"/>
    <w:sig w:usb0="00000007" w:usb1="00000000" w:usb2="00000000" w:usb3="00000000" w:csb0="00000003" w:csb1="00000000"/>
  </w:font>
  <w:font w:name="TimesNewRomanPS-BoldMT">
    <w:panose1 w:val="00000000000000000000"/>
    <w:charset w:val="EE"/>
    <w:family w:val="auto"/>
    <w:notTrueType/>
    <w:pitch w:val="default"/>
    <w:sig w:usb0="00000005" w:usb1="00000000" w:usb2="00000000" w:usb3="00000000" w:csb0="00000002" w:csb1="00000000"/>
  </w:font>
  <w:font w:name="CIDFont+F1">
    <w:panose1 w:val="00000000000000000000"/>
    <w:charset w:val="EE"/>
    <w:family w:val="auto"/>
    <w:notTrueType/>
    <w:pitch w:val="default"/>
    <w:sig w:usb0="00000005" w:usb1="00000000" w:usb2="00000000" w:usb3="00000000" w:csb0="00000002" w:csb1="00000000"/>
  </w:font>
  <w:font w:name="Cambria Math">
    <w:panose1 w:val="02040503050406030204"/>
    <w:charset w:val="EE"/>
    <w:family w:val="roman"/>
    <w:pitch w:val="variable"/>
    <w:sig w:usb0="E00006FF" w:usb1="420024FF" w:usb2="02000000" w:usb3="00000000" w:csb0="0000019F" w:csb1="00000000"/>
  </w:font>
  <w:font w:name="TimesNewRoman">
    <w:altName w:val="Arial Unicode MS"/>
    <w:panose1 w:val="00000000000000000000"/>
    <w:charset w:val="80"/>
    <w:family w:val="auto"/>
    <w:notTrueType/>
    <w:pitch w:val="default"/>
    <w:sig w:usb0="00000000" w:usb1="08070000" w:usb2="00000010" w:usb3="00000000" w:csb0="00020002"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0739A" w:rsidRDefault="00A0739A" w:rsidP="005C61A5">
      <w:pPr>
        <w:spacing w:after="0" w:line="240" w:lineRule="auto"/>
      </w:pPr>
      <w:r>
        <w:separator/>
      </w:r>
    </w:p>
  </w:footnote>
  <w:footnote w:type="continuationSeparator" w:id="0">
    <w:p w:rsidR="00A0739A" w:rsidRDefault="00A0739A" w:rsidP="005C61A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2"/>
    <w:multiLevelType w:val="singleLevel"/>
    <w:tmpl w:val="94DADBE6"/>
    <w:lvl w:ilvl="0">
      <w:start w:val="1"/>
      <w:numFmt w:val="bullet"/>
      <w:pStyle w:val="Listapunktowana3"/>
      <w:lvlText w:val=""/>
      <w:lvlJc w:val="left"/>
      <w:pPr>
        <w:tabs>
          <w:tab w:val="num" w:pos="926"/>
        </w:tabs>
        <w:ind w:left="926" w:hanging="360"/>
      </w:pPr>
      <w:rPr>
        <w:rFonts w:ascii="Symbol" w:hAnsi="Symbol" w:hint="default"/>
      </w:rPr>
    </w:lvl>
  </w:abstractNum>
  <w:abstractNum w:abstractNumId="1" w15:restartNumberingAfterBreak="0">
    <w:nsid w:val="00000009"/>
    <w:multiLevelType w:val="multilevel"/>
    <w:tmpl w:val="00000009"/>
    <w:name w:val="Outline"/>
    <w:lvl w:ilvl="0">
      <w:start w:val="1"/>
      <w:numFmt w:val="none"/>
      <w:pStyle w:val="Nagwek1"/>
      <w:lvlText w:val=""/>
      <w:lvlJc w:val="left"/>
      <w:pPr>
        <w:tabs>
          <w:tab w:val="num" w:pos="0"/>
        </w:tabs>
        <w:ind w:left="0" w:firstLine="0"/>
      </w:pPr>
    </w:lvl>
    <w:lvl w:ilvl="1">
      <w:start w:val="1"/>
      <w:numFmt w:val="none"/>
      <w:pStyle w:val="Nagwek2"/>
      <w:lvlText w:val=""/>
      <w:lvlJc w:val="left"/>
      <w:pPr>
        <w:tabs>
          <w:tab w:val="num" w:pos="0"/>
        </w:tabs>
        <w:ind w:left="0" w:firstLine="0"/>
      </w:pPr>
    </w:lvl>
    <w:lvl w:ilvl="2">
      <w:start w:val="1"/>
      <w:numFmt w:val="none"/>
      <w:pStyle w:val="Nagwek3"/>
      <w:lvlText w:val=""/>
      <w:lvlJc w:val="left"/>
      <w:pPr>
        <w:tabs>
          <w:tab w:val="num" w:pos="0"/>
        </w:tabs>
        <w:ind w:left="0" w:firstLine="0"/>
      </w:pPr>
    </w:lvl>
    <w:lvl w:ilvl="3">
      <w:start w:val="1"/>
      <w:numFmt w:val="none"/>
      <w:pStyle w:val="Nagwek4"/>
      <w:lvlText w:val=""/>
      <w:lvlJc w:val="left"/>
      <w:pPr>
        <w:tabs>
          <w:tab w:val="num" w:pos="0"/>
        </w:tabs>
        <w:ind w:left="0" w:firstLine="0"/>
      </w:pPr>
    </w:lvl>
    <w:lvl w:ilvl="4">
      <w:start w:val="1"/>
      <w:numFmt w:val="none"/>
      <w:lvlText w:val=""/>
      <w:lvlJc w:val="left"/>
      <w:pPr>
        <w:tabs>
          <w:tab w:val="num" w:pos="0"/>
        </w:tabs>
        <w:ind w:left="0" w:firstLine="0"/>
      </w:pPr>
    </w:lvl>
    <w:lvl w:ilvl="5">
      <w:start w:val="1"/>
      <w:numFmt w:val="none"/>
      <w:pStyle w:val="Nagwek6"/>
      <w:lvlText w:val=""/>
      <w:lvlJc w:val="left"/>
      <w:pPr>
        <w:tabs>
          <w:tab w:val="num" w:pos="0"/>
        </w:tabs>
        <w:ind w:left="0" w:firstLine="0"/>
      </w:pPr>
    </w:lvl>
    <w:lvl w:ilvl="6">
      <w:start w:val="1"/>
      <w:numFmt w:val="none"/>
      <w:pStyle w:val="Nagwek7"/>
      <w:lvlText w:val=""/>
      <w:lvlJc w:val="left"/>
      <w:pPr>
        <w:tabs>
          <w:tab w:val="num" w:pos="0"/>
        </w:tabs>
        <w:ind w:left="0" w:firstLine="0"/>
      </w:pPr>
    </w:lvl>
    <w:lvl w:ilvl="7">
      <w:start w:val="1"/>
      <w:numFmt w:val="none"/>
      <w:lvlText w:val=""/>
      <w:lvlJc w:val="left"/>
      <w:pPr>
        <w:tabs>
          <w:tab w:val="num" w:pos="0"/>
        </w:tabs>
        <w:ind w:left="0" w:firstLine="0"/>
      </w:pPr>
    </w:lvl>
    <w:lvl w:ilvl="8">
      <w:start w:val="1"/>
      <w:numFmt w:val="none"/>
      <w:lvlText w:val=""/>
      <w:lvlJc w:val="left"/>
      <w:pPr>
        <w:tabs>
          <w:tab w:val="num" w:pos="0"/>
        </w:tabs>
        <w:ind w:left="0" w:firstLine="0"/>
      </w:pPr>
    </w:lvl>
  </w:abstractNum>
  <w:abstractNum w:abstractNumId="2" w15:restartNumberingAfterBreak="0">
    <w:nsid w:val="04211D89"/>
    <w:multiLevelType w:val="hybridMultilevel"/>
    <w:tmpl w:val="F5BA891E"/>
    <w:lvl w:ilvl="0" w:tplc="2B245F6A">
      <w:start w:val="1"/>
      <w:numFmt w:val="decimal"/>
      <w:lvlText w:val="%1."/>
      <w:lvlJc w:val="left"/>
      <w:pPr>
        <w:tabs>
          <w:tab w:val="num" w:pos="720"/>
        </w:tabs>
        <w:ind w:left="720" w:hanging="360"/>
      </w:pPr>
      <w:rPr>
        <w:rFonts w:hint="default"/>
        <w:b w:val="0"/>
        <w:i w:val="0"/>
        <w:strike w:val="0"/>
        <w:color w:val="auto"/>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 w15:restartNumberingAfterBreak="0">
    <w:nsid w:val="054B4E4C"/>
    <w:multiLevelType w:val="hybridMultilevel"/>
    <w:tmpl w:val="18B42204"/>
    <w:lvl w:ilvl="0" w:tplc="64243F56">
      <w:start w:val="1"/>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4" w15:restartNumberingAfterBreak="0">
    <w:nsid w:val="094D0569"/>
    <w:multiLevelType w:val="hybridMultilevel"/>
    <w:tmpl w:val="D1B47F86"/>
    <w:lvl w:ilvl="0" w:tplc="B7722592">
      <w:start w:val="1"/>
      <w:numFmt w:val="decimal"/>
      <w:lvlText w:val="%1."/>
      <w:lvlJc w:val="left"/>
      <w:pPr>
        <w:tabs>
          <w:tab w:val="num" w:pos="720"/>
        </w:tabs>
        <w:ind w:left="720" w:hanging="360"/>
      </w:pPr>
      <w:rPr>
        <w:rFonts w:hint="default"/>
        <w:b w:val="0"/>
        <w:i w:val="0"/>
        <w:strike w:val="0"/>
        <w:color w:val="auto"/>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 w15:restartNumberingAfterBreak="0">
    <w:nsid w:val="0A4C3353"/>
    <w:multiLevelType w:val="hybridMultilevel"/>
    <w:tmpl w:val="13DE7BE6"/>
    <w:lvl w:ilvl="0" w:tplc="E5186102">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6" w15:restartNumberingAfterBreak="0">
    <w:nsid w:val="0AB4429A"/>
    <w:multiLevelType w:val="hybridMultilevel"/>
    <w:tmpl w:val="C2C481BA"/>
    <w:lvl w:ilvl="0" w:tplc="31806CD4">
      <w:start w:val="1"/>
      <w:numFmt w:val="decimal"/>
      <w:lvlText w:val="%1)"/>
      <w:lvlJc w:val="left"/>
      <w:pPr>
        <w:ind w:left="578" w:hanging="360"/>
      </w:pPr>
      <w:rPr>
        <w:rFonts w:ascii="Cambria" w:hAnsi="Cambria" w:hint="default"/>
      </w:rPr>
    </w:lvl>
    <w:lvl w:ilvl="1" w:tplc="04150019" w:tentative="1">
      <w:start w:val="1"/>
      <w:numFmt w:val="lowerLetter"/>
      <w:lvlText w:val="%2."/>
      <w:lvlJc w:val="left"/>
      <w:pPr>
        <w:ind w:left="1298" w:hanging="360"/>
      </w:pPr>
    </w:lvl>
    <w:lvl w:ilvl="2" w:tplc="0415001B" w:tentative="1">
      <w:start w:val="1"/>
      <w:numFmt w:val="lowerRoman"/>
      <w:lvlText w:val="%3."/>
      <w:lvlJc w:val="right"/>
      <w:pPr>
        <w:ind w:left="2018" w:hanging="180"/>
      </w:pPr>
    </w:lvl>
    <w:lvl w:ilvl="3" w:tplc="0415000F" w:tentative="1">
      <w:start w:val="1"/>
      <w:numFmt w:val="decimal"/>
      <w:lvlText w:val="%4."/>
      <w:lvlJc w:val="left"/>
      <w:pPr>
        <w:ind w:left="2738" w:hanging="360"/>
      </w:pPr>
    </w:lvl>
    <w:lvl w:ilvl="4" w:tplc="04150019" w:tentative="1">
      <w:start w:val="1"/>
      <w:numFmt w:val="lowerLetter"/>
      <w:lvlText w:val="%5."/>
      <w:lvlJc w:val="left"/>
      <w:pPr>
        <w:ind w:left="3458" w:hanging="360"/>
      </w:pPr>
    </w:lvl>
    <w:lvl w:ilvl="5" w:tplc="0415001B" w:tentative="1">
      <w:start w:val="1"/>
      <w:numFmt w:val="lowerRoman"/>
      <w:lvlText w:val="%6."/>
      <w:lvlJc w:val="right"/>
      <w:pPr>
        <w:ind w:left="4178" w:hanging="180"/>
      </w:pPr>
    </w:lvl>
    <w:lvl w:ilvl="6" w:tplc="0415000F" w:tentative="1">
      <w:start w:val="1"/>
      <w:numFmt w:val="decimal"/>
      <w:lvlText w:val="%7."/>
      <w:lvlJc w:val="left"/>
      <w:pPr>
        <w:ind w:left="4898" w:hanging="360"/>
      </w:pPr>
    </w:lvl>
    <w:lvl w:ilvl="7" w:tplc="04150019" w:tentative="1">
      <w:start w:val="1"/>
      <w:numFmt w:val="lowerLetter"/>
      <w:lvlText w:val="%8."/>
      <w:lvlJc w:val="left"/>
      <w:pPr>
        <w:ind w:left="5618" w:hanging="360"/>
      </w:pPr>
    </w:lvl>
    <w:lvl w:ilvl="8" w:tplc="0415001B" w:tentative="1">
      <w:start w:val="1"/>
      <w:numFmt w:val="lowerRoman"/>
      <w:lvlText w:val="%9."/>
      <w:lvlJc w:val="right"/>
      <w:pPr>
        <w:ind w:left="6338" w:hanging="180"/>
      </w:pPr>
    </w:lvl>
  </w:abstractNum>
  <w:abstractNum w:abstractNumId="7" w15:restartNumberingAfterBreak="0">
    <w:nsid w:val="0B863F83"/>
    <w:multiLevelType w:val="hybridMultilevel"/>
    <w:tmpl w:val="44D2905E"/>
    <w:lvl w:ilvl="0" w:tplc="EE722D68">
      <w:start w:val="1"/>
      <w:numFmt w:val="decimal"/>
      <w:lvlText w:val="%1)"/>
      <w:lvlJc w:val="left"/>
      <w:pPr>
        <w:ind w:left="1069" w:hanging="360"/>
      </w:pPr>
      <w:rPr>
        <w:rFonts w:ascii="Cambria" w:eastAsia="Times New Roman" w:hAnsi="Cambria" w:cs="Tahoma" w:hint="default"/>
        <w:sz w:val="22"/>
        <w:szCs w:val="22"/>
      </w:rPr>
    </w:lvl>
    <w:lvl w:ilvl="1" w:tplc="04150003">
      <w:start w:val="1"/>
      <w:numFmt w:val="bullet"/>
      <w:lvlText w:val="o"/>
      <w:lvlJc w:val="left"/>
      <w:pPr>
        <w:ind w:left="1789" w:hanging="360"/>
      </w:pPr>
      <w:rPr>
        <w:rFonts w:ascii="Courier New" w:hAnsi="Courier New" w:cs="Courier New" w:hint="default"/>
      </w:rPr>
    </w:lvl>
    <w:lvl w:ilvl="2" w:tplc="04150005">
      <w:start w:val="1"/>
      <w:numFmt w:val="bullet"/>
      <w:lvlText w:val=""/>
      <w:lvlJc w:val="left"/>
      <w:pPr>
        <w:ind w:left="2509" w:hanging="360"/>
      </w:pPr>
      <w:rPr>
        <w:rFonts w:ascii="Wingdings" w:hAnsi="Wingdings" w:hint="default"/>
      </w:rPr>
    </w:lvl>
    <w:lvl w:ilvl="3" w:tplc="04150001">
      <w:start w:val="1"/>
      <w:numFmt w:val="bullet"/>
      <w:lvlText w:val=""/>
      <w:lvlJc w:val="left"/>
      <w:pPr>
        <w:ind w:left="3229" w:hanging="360"/>
      </w:pPr>
      <w:rPr>
        <w:rFonts w:ascii="Symbol" w:hAnsi="Symbol" w:hint="default"/>
      </w:rPr>
    </w:lvl>
    <w:lvl w:ilvl="4" w:tplc="04150003">
      <w:start w:val="1"/>
      <w:numFmt w:val="bullet"/>
      <w:lvlText w:val="o"/>
      <w:lvlJc w:val="left"/>
      <w:pPr>
        <w:ind w:left="3949" w:hanging="360"/>
      </w:pPr>
      <w:rPr>
        <w:rFonts w:ascii="Courier New" w:hAnsi="Courier New" w:cs="Courier New" w:hint="default"/>
      </w:rPr>
    </w:lvl>
    <w:lvl w:ilvl="5" w:tplc="04150005">
      <w:start w:val="1"/>
      <w:numFmt w:val="bullet"/>
      <w:lvlText w:val=""/>
      <w:lvlJc w:val="left"/>
      <w:pPr>
        <w:ind w:left="4669" w:hanging="360"/>
      </w:pPr>
      <w:rPr>
        <w:rFonts w:ascii="Wingdings" w:hAnsi="Wingdings" w:hint="default"/>
      </w:rPr>
    </w:lvl>
    <w:lvl w:ilvl="6" w:tplc="04150001">
      <w:start w:val="1"/>
      <w:numFmt w:val="bullet"/>
      <w:lvlText w:val=""/>
      <w:lvlJc w:val="left"/>
      <w:pPr>
        <w:ind w:left="5389" w:hanging="360"/>
      </w:pPr>
      <w:rPr>
        <w:rFonts w:ascii="Symbol" w:hAnsi="Symbol" w:hint="default"/>
      </w:rPr>
    </w:lvl>
    <w:lvl w:ilvl="7" w:tplc="04150003">
      <w:start w:val="1"/>
      <w:numFmt w:val="bullet"/>
      <w:lvlText w:val="o"/>
      <w:lvlJc w:val="left"/>
      <w:pPr>
        <w:ind w:left="6109" w:hanging="360"/>
      </w:pPr>
      <w:rPr>
        <w:rFonts w:ascii="Courier New" w:hAnsi="Courier New" w:cs="Courier New" w:hint="default"/>
      </w:rPr>
    </w:lvl>
    <w:lvl w:ilvl="8" w:tplc="04150005">
      <w:start w:val="1"/>
      <w:numFmt w:val="bullet"/>
      <w:lvlText w:val=""/>
      <w:lvlJc w:val="left"/>
      <w:pPr>
        <w:ind w:left="6829" w:hanging="360"/>
      </w:pPr>
      <w:rPr>
        <w:rFonts w:ascii="Wingdings" w:hAnsi="Wingdings" w:hint="default"/>
      </w:rPr>
    </w:lvl>
  </w:abstractNum>
  <w:abstractNum w:abstractNumId="8" w15:restartNumberingAfterBreak="0">
    <w:nsid w:val="100D7BDD"/>
    <w:multiLevelType w:val="hybridMultilevel"/>
    <w:tmpl w:val="BFD60912"/>
    <w:lvl w:ilvl="0" w:tplc="7E9A4C62">
      <w:start w:val="1"/>
      <w:numFmt w:val="decimal"/>
      <w:lvlText w:val="%1."/>
      <w:lvlJc w:val="left"/>
      <w:pPr>
        <w:tabs>
          <w:tab w:val="num" w:pos="720"/>
        </w:tabs>
        <w:ind w:left="720" w:hanging="360"/>
      </w:pPr>
      <w:rPr>
        <w:rFonts w:hint="default"/>
        <w:b w:val="0"/>
        <w:i w:val="0"/>
        <w:color w:val="auto"/>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9" w15:restartNumberingAfterBreak="0">
    <w:nsid w:val="11814811"/>
    <w:multiLevelType w:val="hybridMultilevel"/>
    <w:tmpl w:val="C3C03288"/>
    <w:lvl w:ilvl="0" w:tplc="061CBD46">
      <w:start w:val="1"/>
      <w:numFmt w:val="decimal"/>
      <w:lvlText w:val="%1)"/>
      <w:lvlJc w:val="left"/>
      <w:pPr>
        <w:ind w:left="1069" w:hanging="360"/>
      </w:pPr>
    </w:lvl>
    <w:lvl w:ilvl="1" w:tplc="04150019">
      <w:start w:val="1"/>
      <w:numFmt w:val="lowerLetter"/>
      <w:lvlText w:val="%2."/>
      <w:lvlJc w:val="left"/>
      <w:pPr>
        <w:ind w:left="1789" w:hanging="360"/>
      </w:pPr>
    </w:lvl>
    <w:lvl w:ilvl="2" w:tplc="0415001B">
      <w:start w:val="1"/>
      <w:numFmt w:val="lowerRoman"/>
      <w:lvlText w:val="%3."/>
      <w:lvlJc w:val="right"/>
      <w:pPr>
        <w:ind w:left="2509" w:hanging="180"/>
      </w:pPr>
    </w:lvl>
    <w:lvl w:ilvl="3" w:tplc="0415000F">
      <w:start w:val="1"/>
      <w:numFmt w:val="decimal"/>
      <w:lvlText w:val="%4."/>
      <w:lvlJc w:val="left"/>
      <w:pPr>
        <w:ind w:left="3229" w:hanging="360"/>
      </w:pPr>
    </w:lvl>
    <w:lvl w:ilvl="4" w:tplc="04150019">
      <w:start w:val="1"/>
      <w:numFmt w:val="lowerLetter"/>
      <w:lvlText w:val="%5."/>
      <w:lvlJc w:val="left"/>
      <w:pPr>
        <w:ind w:left="3949" w:hanging="360"/>
      </w:pPr>
    </w:lvl>
    <w:lvl w:ilvl="5" w:tplc="0415001B">
      <w:start w:val="1"/>
      <w:numFmt w:val="lowerRoman"/>
      <w:lvlText w:val="%6."/>
      <w:lvlJc w:val="right"/>
      <w:pPr>
        <w:ind w:left="4669" w:hanging="180"/>
      </w:pPr>
    </w:lvl>
    <w:lvl w:ilvl="6" w:tplc="0415000F">
      <w:start w:val="1"/>
      <w:numFmt w:val="decimal"/>
      <w:lvlText w:val="%7."/>
      <w:lvlJc w:val="left"/>
      <w:pPr>
        <w:ind w:left="5389" w:hanging="360"/>
      </w:pPr>
    </w:lvl>
    <w:lvl w:ilvl="7" w:tplc="04150019">
      <w:start w:val="1"/>
      <w:numFmt w:val="lowerLetter"/>
      <w:lvlText w:val="%8."/>
      <w:lvlJc w:val="left"/>
      <w:pPr>
        <w:ind w:left="6109" w:hanging="360"/>
      </w:pPr>
    </w:lvl>
    <w:lvl w:ilvl="8" w:tplc="0415001B">
      <w:start w:val="1"/>
      <w:numFmt w:val="lowerRoman"/>
      <w:lvlText w:val="%9."/>
      <w:lvlJc w:val="right"/>
      <w:pPr>
        <w:ind w:left="6829" w:hanging="180"/>
      </w:pPr>
    </w:lvl>
  </w:abstractNum>
  <w:abstractNum w:abstractNumId="10" w15:restartNumberingAfterBreak="0">
    <w:nsid w:val="12DC3C53"/>
    <w:multiLevelType w:val="hybridMultilevel"/>
    <w:tmpl w:val="25DE33C8"/>
    <w:lvl w:ilvl="0" w:tplc="C9D8EEC8">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1" w15:restartNumberingAfterBreak="0">
    <w:nsid w:val="12EB7188"/>
    <w:multiLevelType w:val="hybridMultilevel"/>
    <w:tmpl w:val="C4AA324A"/>
    <w:lvl w:ilvl="0" w:tplc="B7001A06">
      <w:start w:val="1"/>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12" w15:restartNumberingAfterBreak="0">
    <w:nsid w:val="190F7E42"/>
    <w:multiLevelType w:val="hybridMultilevel"/>
    <w:tmpl w:val="C11A99B4"/>
    <w:lvl w:ilvl="0" w:tplc="FCB07808">
      <w:start w:val="1"/>
      <w:numFmt w:val="decimal"/>
      <w:lvlText w:val="%1."/>
      <w:lvlJc w:val="left"/>
      <w:pPr>
        <w:tabs>
          <w:tab w:val="num" w:pos="720"/>
        </w:tabs>
        <w:ind w:left="720" w:hanging="360"/>
      </w:pPr>
      <w:rPr>
        <w:rFonts w:hint="default"/>
        <w:b w:val="0"/>
        <w:i w:val="0"/>
        <w:color w:val="auto"/>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3" w15:restartNumberingAfterBreak="0">
    <w:nsid w:val="19255FF8"/>
    <w:multiLevelType w:val="hybridMultilevel"/>
    <w:tmpl w:val="A1860DAC"/>
    <w:lvl w:ilvl="0" w:tplc="C49E7B32">
      <w:start w:val="1"/>
      <w:numFmt w:val="decimal"/>
      <w:lvlText w:val="%1."/>
      <w:lvlJc w:val="left"/>
      <w:pPr>
        <w:ind w:left="1069" w:hanging="360"/>
      </w:pPr>
      <w:rPr>
        <w:rFonts w:cs="Times New Roman"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14" w15:restartNumberingAfterBreak="0">
    <w:nsid w:val="1A5F52CB"/>
    <w:multiLevelType w:val="hybridMultilevel"/>
    <w:tmpl w:val="3E024CE2"/>
    <w:lvl w:ilvl="0" w:tplc="D944B23E">
      <w:start w:val="1"/>
      <w:numFmt w:val="bullet"/>
      <w:lvlText w:val="−"/>
      <w:lvlJc w:val="left"/>
      <w:pPr>
        <w:ind w:left="1712" w:hanging="360"/>
      </w:pPr>
      <w:rPr>
        <w:rFonts w:ascii="Times New Roman" w:hAnsi="Times New Roman" w:cs="Times New Roman" w:hint="default"/>
        <w:color w:val="auto"/>
      </w:rPr>
    </w:lvl>
    <w:lvl w:ilvl="1" w:tplc="04150003" w:tentative="1">
      <w:start w:val="1"/>
      <w:numFmt w:val="bullet"/>
      <w:lvlText w:val="o"/>
      <w:lvlJc w:val="left"/>
      <w:pPr>
        <w:ind w:left="2432" w:hanging="360"/>
      </w:pPr>
      <w:rPr>
        <w:rFonts w:ascii="Courier New" w:hAnsi="Courier New" w:cs="Courier New" w:hint="default"/>
      </w:rPr>
    </w:lvl>
    <w:lvl w:ilvl="2" w:tplc="04150005" w:tentative="1">
      <w:start w:val="1"/>
      <w:numFmt w:val="bullet"/>
      <w:lvlText w:val=""/>
      <w:lvlJc w:val="left"/>
      <w:pPr>
        <w:ind w:left="3152" w:hanging="360"/>
      </w:pPr>
      <w:rPr>
        <w:rFonts w:ascii="Wingdings" w:hAnsi="Wingdings" w:hint="default"/>
      </w:rPr>
    </w:lvl>
    <w:lvl w:ilvl="3" w:tplc="04150001" w:tentative="1">
      <w:start w:val="1"/>
      <w:numFmt w:val="bullet"/>
      <w:lvlText w:val=""/>
      <w:lvlJc w:val="left"/>
      <w:pPr>
        <w:ind w:left="3872" w:hanging="360"/>
      </w:pPr>
      <w:rPr>
        <w:rFonts w:ascii="Symbol" w:hAnsi="Symbol" w:hint="default"/>
      </w:rPr>
    </w:lvl>
    <w:lvl w:ilvl="4" w:tplc="04150003" w:tentative="1">
      <w:start w:val="1"/>
      <w:numFmt w:val="bullet"/>
      <w:lvlText w:val="o"/>
      <w:lvlJc w:val="left"/>
      <w:pPr>
        <w:ind w:left="4592" w:hanging="360"/>
      </w:pPr>
      <w:rPr>
        <w:rFonts w:ascii="Courier New" w:hAnsi="Courier New" w:cs="Courier New" w:hint="default"/>
      </w:rPr>
    </w:lvl>
    <w:lvl w:ilvl="5" w:tplc="04150005" w:tentative="1">
      <w:start w:val="1"/>
      <w:numFmt w:val="bullet"/>
      <w:lvlText w:val=""/>
      <w:lvlJc w:val="left"/>
      <w:pPr>
        <w:ind w:left="5312" w:hanging="360"/>
      </w:pPr>
      <w:rPr>
        <w:rFonts w:ascii="Wingdings" w:hAnsi="Wingdings" w:hint="default"/>
      </w:rPr>
    </w:lvl>
    <w:lvl w:ilvl="6" w:tplc="04150001" w:tentative="1">
      <w:start w:val="1"/>
      <w:numFmt w:val="bullet"/>
      <w:lvlText w:val=""/>
      <w:lvlJc w:val="left"/>
      <w:pPr>
        <w:ind w:left="6032" w:hanging="360"/>
      </w:pPr>
      <w:rPr>
        <w:rFonts w:ascii="Symbol" w:hAnsi="Symbol" w:hint="default"/>
      </w:rPr>
    </w:lvl>
    <w:lvl w:ilvl="7" w:tplc="04150003" w:tentative="1">
      <w:start w:val="1"/>
      <w:numFmt w:val="bullet"/>
      <w:lvlText w:val="o"/>
      <w:lvlJc w:val="left"/>
      <w:pPr>
        <w:ind w:left="6752" w:hanging="360"/>
      </w:pPr>
      <w:rPr>
        <w:rFonts w:ascii="Courier New" w:hAnsi="Courier New" w:cs="Courier New" w:hint="default"/>
      </w:rPr>
    </w:lvl>
    <w:lvl w:ilvl="8" w:tplc="04150005" w:tentative="1">
      <w:start w:val="1"/>
      <w:numFmt w:val="bullet"/>
      <w:lvlText w:val=""/>
      <w:lvlJc w:val="left"/>
      <w:pPr>
        <w:ind w:left="7472" w:hanging="360"/>
      </w:pPr>
      <w:rPr>
        <w:rFonts w:ascii="Wingdings" w:hAnsi="Wingdings" w:hint="default"/>
      </w:rPr>
    </w:lvl>
  </w:abstractNum>
  <w:abstractNum w:abstractNumId="15" w15:restartNumberingAfterBreak="0">
    <w:nsid w:val="1AA84D85"/>
    <w:multiLevelType w:val="hybridMultilevel"/>
    <w:tmpl w:val="F2B6E33E"/>
    <w:lvl w:ilvl="0" w:tplc="4696773E">
      <w:start w:val="1"/>
      <w:numFmt w:val="decimal"/>
      <w:lvlText w:val="%1."/>
      <w:lvlJc w:val="left"/>
      <w:pPr>
        <w:ind w:left="1069" w:hanging="360"/>
      </w:pPr>
      <w:rPr>
        <w:rFonts w:hint="default"/>
        <w:b w:val="0"/>
      </w:rPr>
    </w:lvl>
    <w:lvl w:ilvl="1" w:tplc="04150019">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16" w15:restartNumberingAfterBreak="0">
    <w:nsid w:val="1CBF0BF8"/>
    <w:multiLevelType w:val="hybridMultilevel"/>
    <w:tmpl w:val="21D2BD80"/>
    <w:lvl w:ilvl="0" w:tplc="87A66EE6">
      <w:start w:val="1"/>
      <w:numFmt w:val="decimal"/>
      <w:lvlText w:val="%1."/>
      <w:lvlJc w:val="left"/>
      <w:pPr>
        <w:tabs>
          <w:tab w:val="num" w:pos="720"/>
        </w:tabs>
        <w:ind w:left="720" w:hanging="360"/>
      </w:pPr>
      <w:rPr>
        <w:rFonts w:hint="default"/>
        <w:strike w:val="0"/>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7" w15:restartNumberingAfterBreak="0">
    <w:nsid w:val="1D736E81"/>
    <w:multiLevelType w:val="hybridMultilevel"/>
    <w:tmpl w:val="2DE06924"/>
    <w:lvl w:ilvl="0" w:tplc="F3FA3DF6">
      <w:start w:val="1"/>
      <w:numFmt w:val="decimal"/>
      <w:lvlText w:val="%1)"/>
      <w:lvlJc w:val="left"/>
      <w:pPr>
        <w:ind w:left="1080" w:hanging="360"/>
      </w:pPr>
      <w:rPr>
        <w:rFonts w:cs="Tahoma" w:hint="default"/>
        <w:color w:val="auto"/>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8" w15:restartNumberingAfterBreak="0">
    <w:nsid w:val="229B4771"/>
    <w:multiLevelType w:val="hybridMultilevel"/>
    <w:tmpl w:val="FB26AEC2"/>
    <w:lvl w:ilvl="0" w:tplc="F51CE7E2">
      <w:start w:val="1"/>
      <w:numFmt w:val="decimal"/>
      <w:lvlText w:val="%1)"/>
      <w:lvlJc w:val="left"/>
      <w:pPr>
        <w:ind w:left="720" w:hanging="360"/>
      </w:pPr>
      <w:rPr>
        <w:rFonts w:asciiTheme="majorHAnsi" w:eastAsia="Lucida Sans Unicode" w:hAnsiTheme="majorHAnsi" w:cs="Tahoma"/>
        <w:i w:val="0"/>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9" w15:restartNumberingAfterBreak="0">
    <w:nsid w:val="2724387F"/>
    <w:multiLevelType w:val="hybridMultilevel"/>
    <w:tmpl w:val="DD080696"/>
    <w:lvl w:ilvl="0" w:tplc="EDF80A56">
      <w:start w:val="1"/>
      <w:numFmt w:val="decimal"/>
      <w:lvlText w:val="%1)"/>
      <w:lvlJc w:val="left"/>
      <w:pPr>
        <w:ind w:left="1080" w:hanging="360"/>
      </w:pPr>
      <w:rPr>
        <w:rFonts w:ascii="Cambria" w:hAnsi="Cambria" w:hint="default"/>
        <w:color w:val="auto"/>
        <w:sz w:val="22"/>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0" w15:restartNumberingAfterBreak="0">
    <w:nsid w:val="281D2338"/>
    <w:multiLevelType w:val="hybridMultilevel"/>
    <w:tmpl w:val="4808E900"/>
    <w:lvl w:ilvl="0" w:tplc="51F0E9D6">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1" w15:restartNumberingAfterBreak="0">
    <w:nsid w:val="289C2BFE"/>
    <w:multiLevelType w:val="hybridMultilevel"/>
    <w:tmpl w:val="3ADA19E8"/>
    <w:lvl w:ilvl="0" w:tplc="3BA22EF8">
      <w:start w:val="1"/>
      <w:numFmt w:val="decimal"/>
      <w:lvlText w:val="%1."/>
      <w:lvlJc w:val="left"/>
      <w:pPr>
        <w:tabs>
          <w:tab w:val="num" w:pos="720"/>
        </w:tabs>
        <w:ind w:left="720" w:hanging="360"/>
      </w:pPr>
      <w:rPr>
        <w:rFonts w:hint="default"/>
        <w:b w:val="0"/>
        <w:i w:val="0"/>
        <w:strike w:val="0"/>
        <w:color w:val="auto"/>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2" w15:restartNumberingAfterBreak="0">
    <w:nsid w:val="2AE12D88"/>
    <w:multiLevelType w:val="hybridMultilevel"/>
    <w:tmpl w:val="C11A99B4"/>
    <w:lvl w:ilvl="0" w:tplc="FCB07808">
      <w:start w:val="1"/>
      <w:numFmt w:val="decimal"/>
      <w:lvlText w:val="%1."/>
      <w:lvlJc w:val="left"/>
      <w:pPr>
        <w:tabs>
          <w:tab w:val="num" w:pos="720"/>
        </w:tabs>
        <w:ind w:left="720" w:hanging="360"/>
      </w:pPr>
      <w:rPr>
        <w:rFonts w:hint="default"/>
        <w:b w:val="0"/>
        <w:i w:val="0"/>
        <w:color w:val="auto"/>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3" w15:restartNumberingAfterBreak="0">
    <w:nsid w:val="30DF26D6"/>
    <w:multiLevelType w:val="hybridMultilevel"/>
    <w:tmpl w:val="EAF411CE"/>
    <w:lvl w:ilvl="0" w:tplc="FCB07808">
      <w:start w:val="1"/>
      <w:numFmt w:val="decimal"/>
      <w:lvlText w:val="%1."/>
      <w:lvlJc w:val="left"/>
      <w:pPr>
        <w:tabs>
          <w:tab w:val="num" w:pos="720"/>
        </w:tabs>
        <w:ind w:left="720" w:hanging="360"/>
      </w:pPr>
      <w:rPr>
        <w:rFonts w:hint="default"/>
        <w:b w:val="0"/>
        <w:i w:val="0"/>
        <w:color w:val="auto"/>
      </w:rPr>
    </w:lvl>
    <w:lvl w:ilvl="1" w:tplc="04150019">
      <w:start w:val="1"/>
      <w:numFmt w:val="lowerLetter"/>
      <w:lvlText w:val="%2."/>
      <w:lvlJc w:val="left"/>
      <w:pPr>
        <w:tabs>
          <w:tab w:val="num" w:pos="1440"/>
        </w:tabs>
        <w:ind w:left="1440" w:hanging="360"/>
      </w:pPr>
    </w:lvl>
    <w:lvl w:ilvl="2" w:tplc="00007FE8">
      <w:start w:val="1"/>
      <w:numFmt w:val="lowerLetter"/>
      <w:lvlText w:val="%3)"/>
      <w:lvlJc w:val="left"/>
      <w:pPr>
        <w:ind w:left="2340" w:hanging="360"/>
      </w:pPr>
      <w:rPr>
        <w:rFonts w:hint="default"/>
      </w:rPr>
    </w:lvl>
    <w:lvl w:ilvl="3" w:tplc="88CA144E">
      <w:start w:val="1"/>
      <w:numFmt w:val="decimal"/>
      <w:lvlText w:val="%4)"/>
      <w:lvlJc w:val="left"/>
      <w:pPr>
        <w:ind w:left="3240" w:hanging="720"/>
      </w:pPr>
      <w:rPr>
        <w:rFonts w:hint="default"/>
      </w:r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4" w15:restartNumberingAfterBreak="0">
    <w:nsid w:val="330638AE"/>
    <w:multiLevelType w:val="hybridMultilevel"/>
    <w:tmpl w:val="D722DDBA"/>
    <w:lvl w:ilvl="0" w:tplc="CC103792">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25" w15:restartNumberingAfterBreak="0">
    <w:nsid w:val="332970CC"/>
    <w:multiLevelType w:val="hybridMultilevel"/>
    <w:tmpl w:val="43EAD57E"/>
    <w:lvl w:ilvl="0" w:tplc="F3A21D08">
      <w:start w:val="1"/>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26" w15:restartNumberingAfterBreak="0">
    <w:nsid w:val="345E3B72"/>
    <w:multiLevelType w:val="hybridMultilevel"/>
    <w:tmpl w:val="8E2E14A6"/>
    <w:lvl w:ilvl="0" w:tplc="9C1099F4">
      <w:start w:val="1"/>
      <w:numFmt w:val="decimal"/>
      <w:lvlText w:val="%1)"/>
      <w:lvlJc w:val="left"/>
      <w:pPr>
        <w:ind w:left="1069" w:hanging="36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27" w15:restartNumberingAfterBreak="0">
    <w:nsid w:val="387A4FCC"/>
    <w:multiLevelType w:val="hybridMultilevel"/>
    <w:tmpl w:val="1C0EA014"/>
    <w:lvl w:ilvl="0" w:tplc="57E0BEEC">
      <w:start w:val="1"/>
      <w:numFmt w:val="decimal"/>
      <w:lvlText w:val="%1)"/>
      <w:lvlJc w:val="left"/>
      <w:pPr>
        <w:ind w:left="1429" w:hanging="72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28" w15:restartNumberingAfterBreak="0">
    <w:nsid w:val="398F5EFE"/>
    <w:multiLevelType w:val="hybridMultilevel"/>
    <w:tmpl w:val="1566690E"/>
    <w:lvl w:ilvl="0" w:tplc="C9D8EEC8">
      <w:start w:val="1"/>
      <w:numFmt w:val="decimal"/>
      <w:lvlText w:val="%1)"/>
      <w:lvlJc w:val="left"/>
      <w:pPr>
        <w:ind w:left="1080" w:hanging="360"/>
      </w:pPr>
    </w:lvl>
    <w:lvl w:ilvl="1" w:tplc="04150019">
      <w:start w:val="1"/>
      <w:numFmt w:val="lowerLetter"/>
      <w:lvlText w:val="%2."/>
      <w:lvlJc w:val="left"/>
      <w:pPr>
        <w:ind w:left="1800" w:hanging="360"/>
      </w:pPr>
    </w:lvl>
    <w:lvl w:ilvl="2" w:tplc="0415001B">
      <w:start w:val="1"/>
      <w:numFmt w:val="lowerRoman"/>
      <w:lvlText w:val="%3."/>
      <w:lvlJc w:val="right"/>
      <w:pPr>
        <w:ind w:left="2520" w:hanging="180"/>
      </w:pPr>
    </w:lvl>
    <w:lvl w:ilvl="3" w:tplc="0415000F">
      <w:start w:val="1"/>
      <w:numFmt w:val="decimal"/>
      <w:lvlText w:val="%4."/>
      <w:lvlJc w:val="left"/>
      <w:pPr>
        <w:ind w:left="3240" w:hanging="360"/>
      </w:pPr>
    </w:lvl>
    <w:lvl w:ilvl="4" w:tplc="04150019">
      <w:start w:val="1"/>
      <w:numFmt w:val="lowerLetter"/>
      <w:lvlText w:val="%5."/>
      <w:lvlJc w:val="left"/>
      <w:pPr>
        <w:ind w:left="3960" w:hanging="360"/>
      </w:pPr>
    </w:lvl>
    <w:lvl w:ilvl="5" w:tplc="0415001B">
      <w:start w:val="1"/>
      <w:numFmt w:val="lowerRoman"/>
      <w:lvlText w:val="%6."/>
      <w:lvlJc w:val="right"/>
      <w:pPr>
        <w:ind w:left="4680" w:hanging="180"/>
      </w:pPr>
    </w:lvl>
    <w:lvl w:ilvl="6" w:tplc="0415000F">
      <w:start w:val="1"/>
      <w:numFmt w:val="decimal"/>
      <w:lvlText w:val="%7."/>
      <w:lvlJc w:val="left"/>
      <w:pPr>
        <w:ind w:left="5400" w:hanging="360"/>
      </w:pPr>
    </w:lvl>
    <w:lvl w:ilvl="7" w:tplc="04150019">
      <w:start w:val="1"/>
      <w:numFmt w:val="lowerLetter"/>
      <w:lvlText w:val="%8."/>
      <w:lvlJc w:val="left"/>
      <w:pPr>
        <w:ind w:left="6120" w:hanging="360"/>
      </w:pPr>
    </w:lvl>
    <w:lvl w:ilvl="8" w:tplc="0415001B">
      <w:start w:val="1"/>
      <w:numFmt w:val="lowerRoman"/>
      <w:lvlText w:val="%9."/>
      <w:lvlJc w:val="right"/>
      <w:pPr>
        <w:ind w:left="6840" w:hanging="180"/>
      </w:pPr>
    </w:lvl>
  </w:abstractNum>
  <w:abstractNum w:abstractNumId="29" w15:restartNumberingAfterBreak="0">
    <w:nsid w:val="3D367496"/>
    <w:multiLevelType w:val="hybridMultilevel"/>
    <w:tmpl w:val="4F8ACC98"/>
    <w:lvl w:ilvl="0" w:tplc="B9DCB5EA">
      <w:start w:val="1"/>
      <w:numFmt w:val="decimal"/>
      <w:lvlText w:val="%1)"/>
      <w:lvlJc w:val="left"/>
      <w:pPr>
        <w:ind w:left="1069" w:hanging="36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30" w15:restartNumberingAfterBreak="0">
    <w:nsid w:val="42DE1389"/>
    <w:multiLevelType w:val="hybridMultilevel"/>
    <w:tmpl w:val="C11A99B4"/>
    <w:lvl w:ilvl="0" w:tplc="FCB07808">
      <w:start w:val="1"/>
      <w:numFmt w:val="decimal"/>
      <w:lvlText w:val="%1."/>
      <w:lvlJc w:val="left"/>
      <w:pPr>
        <w:tabs>
          <w:tab w:val="num" w:pos="720"/>
        </w:tabs>
        <w:ind w:left="720" w:hanging="360"/>
      </w:pPr>
      <w:rPr>
        <w:rFonts w:hint="default"/>
        <w:b w:val="0"/>
        <w:i w:val="0"/>
        <w:color w:val="auto"/>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1" w15:restartNumberingAfterBreak="0">
    <w:nsid w:val="44482DF4"/>
    <w:multiLevelType w:val="hybridMultilevel"/>
    <w:tmpl w:val="B828656C"/>
    <w:lvl w:ilvl="0" w:tplc="658C4CEA">
      <w:start w:val="1"/>
      <w:numFmt w:val="decimal"/>
      <w:lvlText w:val="%1)"/>
      <w:lvlJc w:val="left"/>
      <w:pPr>
        <w:ind w:left="720" w:hanging="360"/>
      </w:pPr>
      <w:rPr>
        <w:rFonts w:eastAsiaTheme="minorHAnsi" w:cs="Calibri" w:hint="default"/>
        <w:b w:val="0"/>
        <w:i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44594A1D"/>
    <w:multiLevelType w:val="hybridMultilevel"/>
    <w:tmpl w:val="FBE8A54C"/>
    <w:lvl w:ilvl="0" w:tplc="9F80640E">
      <w:start w:val="1"/>
      <w:numFmt w:val="decimal"/>
      <w:lvlText w:val="%1)"/>
      <w:lvlJc w:val="left"/>
      <w:pPr>
        <w:ind w:left="1069" w:hanging="36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33" w15:restartNumberingAfterBreak="0">
    <w:nsid w:val="47123063"/>
    <w:multiLevelType w:val="hybridMultilevel"/>
    <w:tmpl w:val="6B3C41DA"/>
    <w:lvl w:ilvl="0" w:tplc="DC204F2C">
      <w:start w:val="1"/>
      <w:numFmt w:val="decimal"/>
      <w:lvlText w:val="%1."/>
      <w:lvlJc w:val="left"/>
      <w:pPr>
        <w:tabs>
          <w:tab w:val="num" w:pos="720"/>
        </w:tabs>
        <w:ind w:left="720" w:hanging="360"/>
      </w:pPr>
      <w:rPr>
        <w:rFonts w:hint="default"/>
        <w:b w:val="0"/>
        <w:i w:val="0"/>
        <w:strike w:val="0"/>
        <w:color w:val="auto"/>
        <w:sz w:val="22"/>
        <w:szCs w:val="22"/>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4" w15:restartNumberingAfterBreak="0">
    <w:nsid w:val="4B257D1E"/>
    <w:multiLevelType w:val="hybridMultilevel"/>
    <w:tmpl w:val="31DEA11A"/>
    <w:lvl w:ilvl="0" w:tplc="A774A3BE">
      <w:start w:val="1"/>
      <w:numFmt w:val="decimal"/>
      <w:lvlText w:val="%1)"/>
      <w:lvlJc w:val="left"/>
      <w:pPr>
        <w:ind w:left="1653" w:hanging="945"/>
      </w:pPr>
      <w:rPr>
        <w:rFonts w:hint="default"/>
      </w:r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35" w15:restartNumberingAfterBreak="0">
    <w:nsid w:val="4BCA5BA6"/>
    <w:multiLevelType w:val="hybridMultilevel"/>
    <w:tmpl w:val="C11A99B4"/>
    <w:lvl w:ilvl="0" w:tplc="FCB07808">
      <w:start w:val="1"/>
      <w:numFmt w:val="decimal"/>
      <w:lvlText w:val="%1."/>
      <w:lvlJc w:val="left"/>
      <w:pPr>
        <w:tabs>
          <w:tab w:val="num" w:pos="720"/>
        </w:tabs>
        <w:ind w:left="720" w:hanging="360"/>
      </w:pPr>
      <w:rPr>
        <w:rFonts w:hint="default"/>
        <w:b w:val="0"/>
        <w:i w:val="0"/>
        <w:color w:val="auto"/>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6" w15:restartNumberingAfterBreak="0">
    <w:nsid w:val="4D8B17DE"/>
    <w:multiLevelType w:val="hybridMultilevel"/>
    <w:tmpl w:val="5706E6BC"/>
    <w:lvl w:ilvl="0" w:tplc="E98A158E">
      <w:start w:val="1"/>
      <w:numFmt w:val="decimal"/>
      <w:lvlText w:val="%1)"/>
      <w:lvlJc w:val="left"/>
      <w:pPr>
        <w:ind w:left="1429" w:hanging="720"/>
      </w:pPr>
    </w:lvl>
    <w:lvl w:ilvl="1" w:tplc="04150019">
      <w:start w:val="1"/>
      <w:numFmt w:val="lowerLetter"/>
      <w:lvlText w:val="%2."/>
      <w:lvlJc w:val="left"/>
      <w:pPr>
        <w:ind w:left="1789" w:hanging="360"/>
      </w:pPr>
    </w:lvl>
    <w:lvl w:ilvl="2" w:tplc="0415001B">
      <w:start w:val="1"/>
      <w:numFmt w:val="lowerRoman"/>
      <w:lvlText w:val="%3."/>
      <w:lvlJc w:val="right"/>
      <w:pPr>
        <w:ind w:left="2509" w:hanging="180"/>
      </w:pPr>
    </w:lvl>
    <w:lvl w:ilvl="3" w:tplc="0415000F">
      <w:start w:val="1"/>
      <w:numFmt w:val="decimal"/>
      <w:lvlText w:val="%4."/>
      <w:lvlJc w:val="left"/>
      <w:pPr>
        <w:ind w:left="3229" w:hanging="360"/>
      </w:pPr>
    </w:lvl>
    <w:lvl w:ilvl="4" w:tplc="04150019">
      <w:start w:val="1"/>
      <w:numFmt w:val="lowerLetter"/>
      <w:lvlText w:val="%5."/>
      <w:lvlJc w:val="left"/>
      <w:pPr>
        <w:ind w:left="3949" w:hanging="360"/>
      </w:pPr>
    </w:lvl>
    <w:lvl w:ilvl="5" w:tplc="0415001B">
      <w:start w:val="1"/>
      <w:numFmt w:val="lowerRoman"/>
      <w:lvlText w:val="%6."/>
      <w:lvlJc w:val="right"/>
      <w:pPr>
        <w:ind w:left="4669" w:hanging="180"/>
      </w:pPr>
    </w:lvl>
    <w:lvl w:ilvl="6" w:tplc="0415000F">
      <w:start w:val="1"/>
      <w:numFmt w:val="decimal"/>
      <w:lvlText w:val="%7."/>
      <w:lvlJc w:val="left"/>
      <w:pPr>
        <w:ind w:left="5389" w:hanging="360"/>
      </w:pPr>
    </w:lvl>
    <w:lvl w:ilvl="7" w:tplc="04150019">
      <w:start w:val="1"/>
      <w:numFmt w:val="lowerLetter"/>
      <w:lvlText w:val="%8."/>
      <w:lvlJc w:val="left"/>
      <w:pPr>
        <w:ind w:left="6109" w:hanging="360"/>
      </w:pPr>
    </w:lvl>
    <w:lvl w:ilvl="8" w:tplc="0415001B">
      <w:start w:val="1"/>
      <w:numFmt w:val="lowerRoman"/>
      <w:lvlText w:val="%9."/>
      <w:lvlJc w:val="right"/>
      <w:pPr>
        <w:ind w:left="6829" w:hanging="180"/>
      </w:pPr>
    </w:lvl>
  </w:abstractNum>
  <w:abstractNum w:abstractNumId="37" w15:restartNumberingAfterBreak="0">
    <w:nsid w:val="4E182F30"/>
    <w:multiLevelType w:val="hybridMultilevel"/>
    <w:tmpl w:val="4A3A1848"/>
    <w:lvl w:ilvl="0" w:tplc="C89A5020">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8" w15:restartNumberingAfterBreak="0">
    <w:nsid w:val="4EB5294D"/>
    <w:multiLevelType w:val="hybridMultilevel"/>
    <w:tmpl w:val="C11A99B4"/>
    <w:lvl w:ilvl="0" w:tplc="FCB07808">
      <w:start w:val="1"/>
      <w:numFmt w:val="decimal"/>
      <w:lvlText w:val="%1."/>
      <w:lvlJc w:val="left"/>
      <w:pPr>
        <w:tabs>
          <w:tab w:val="num" w:pos="360"/>
        </w:tabs>
        <w:ind w:left="360" w:hanging="360"/>
      </w:pPr>
      <w:rPr>
        <w:rFonts w:hint="default"/>
        <w:b w:val="0"/>
        <w:i w:val="0"/>
        <w:color w:val="auto"/>
      </w:rPr>
    </w:lvl>
    <w:lvl w:ilvl="1" w:tplc="04150019">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39" w15:restartNumberingAfterBreak="0">
    <w:nsid w:val="50FF10EB"/>
    <w:multiLevelType w:val="hybridMultilevel"/>
    <w:tmpl w:val="E6585E3A"/>
    <w:lvl w:ilvl="0" w:tplc="5E0AFFC2">
      <w:start w:val="1"/>
      <w:numFmt w:val="decimal"/>
      <w:lvlText w:val="%1."/>
      <w:lvlJc w:val="left"/>
      <w:pPr>
        <w:tabs>
          <w:tab w:val="num" w:pos="720"/>
        </w:tabs>
        <w:ind w:left="720" w:hanging="360"/>
      </w:pPr>
      <w:rPr>
        <w:rFonts w:hint="default"/>
        <w:b w:val="0"/>
        <w:i w:val="0"/>
        <w:strike w:val="0"/>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0" w15:restartNumberingAfterBreak="0">
    <w:nsid w:val="5331512D"/>
    <w:multiLevelType w:val="hybridMultilevel"/>
    <w:tmpl w:val="4F422E90"/>
    <w:lvl w:ilvl="0" w:tplc="3022E17E">
      <w:start w:val="1"/>
      <w:numFmt w:val="decimal"/>
      <w:lvlText w:val="%1)"/>
      <w:lvlJc w:val="left"/>
      <w:pPr>
        <w:ind w:left="1069" w:hanging="36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41" w15:restartNumberingAfterBreak="0">
    <w:nsid w:val="552E0C05"/>
    <w:multiLevelType w:val="hybridMultilevel"/>
    <w:tmpl w:val="A3B027EE"/>
    <w:lvl w:ilvl="0" w:tplc="A698A28E">
      <w:start w:val="1"/>
      <w:numFmt w:val="decimal"/>
      <w:lvlText w:val="%1."/>
      <w:lvlJc w:val="left"/>
      <w:pPr>
        <w:tabs>
          <w:tab w:val="num" w:pos="720"/>
        </w:tabs>
        <w:ind w:left="720" w:hanging="360"/>
      </w:p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42" w15:restartNumberingAfterBreak="0">
    <w:nsid w:val="553779B2"/>
    <w:multiLevelType w:val="hybridMultilevel"/>
    <w:tmpl w:val="FA88B532"/>
    <w:lvl w:ilvl="0" w:tplc="2D52FB7A">
      <w:start w:val="1"/>
      <w:numFmt w:val="decimal"/>
      <w:lvlText w:val="%1)"/>
      <w:lvlJc w:val="left"/>
      <w:pPr>
        <w:ind w:left="644" w:hanging="360"/>
      </w:pPr>
      <w:rPr>
        <w:rFonts w:hint="default"/>
        <w:strike w:val="0"/>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43" w15:restartNumberingAfterBreak="0">
    <w:nsid w:val="556E2FDD"/>
    <w:multiLevelType w:val="hybridMultilevel"/>
    <w:tmpl w:val="CC009A20"/>
    <w:lvl w:ilvl="0" w:tplc="5308B7C0">
      <w:start w:val="1"/>
      <w:numFmt w:val="decimal"/>
      <w:lvlText w:val="%1)"/>
      <w:lvlJc w:val="left"/>
      <w:pPr>
        <w:ind w:left="1080" w:hanging="360"/>
      </w:pPr>
      <w:rPr>
        <w:rFonts w:hint="default"/>
        <w:strike w:val="0"/>
        <w:color w:val="auto"/>
        <w:sz w:val="22"/>
        <w:szCs w:val="22"/>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4" w15:restartNumberingAfterBreak="0">
    <w:nsid w:val="5AF35EBE"/>
    <w:multiLevelType w:val="hybridMultilevel"/>
    <w:tmpl w:val="CB4A4E34"/>
    <w:lvl w:ilvl="0" w:tplc="75C0E710">
      <w:start w:val="1"/>
      <w:numFmt w:val="decimal"/>
      <w:lvlText w:val="%1)"/>
      <w:lvlJc w:val="left"/>
      <w:pPr>
        <w:ind w:left="928" w:hanging="360"/>
      </w:pPr>
      <w:rPr>
        <w:rFonts w:ascii="Cambria" w:hAnsi="Cambria" w:cs="Times New Roman" w:hint="default"/>
        <w:color w:val="auto"/>
        <w:sz w:val="22"/>
        <w:szCs w:val="22"/>
      </w:rPr>
    </w:lvl>
    <w:lvl w:ilvl="1" w:tplc="04150019">
      <w:start w:val="1"/>
      <w:numFmt w:val="lowerLetter"/>
      <w:lvlText w:val="%2."/>
      <w:lvlJc w:val="left"/>
      <w:pPr>
        <w:ind w:left="786" w:hanging="360"/>
      </w:pPr>
    </w:lvl>
    <w:lvl w:ilvl="2" w:tplc="0415001B">
      <w:start w:val="1"/>
      <w:numFmt w:val="lowerRoman"/>
      <w:lvlText w:val="%3."/>
      <w:lvlJc w:val="right"/>
      <w:pPr>
        <w:ind w:left="2509" w:hanging="180"/>
      </w:pPr>
    </w:lvl>
    <w:lvl w:ilvl="3" w:tplc="0415000F">
      <w:start w:val="1"/>
      <w:numFmt w:val="decimal"/>
      <w:lvlText w:val="%4."/>
      <w:lvlJc w:val="left"/>
      <w:pPr>
        <w:ind w:left="3229" w:hanging="360"/>
      </w:pPr>
    </w:lvl>
    <w:lvl w:ilvl="4" w:tplc="04150019">
      <w:start w:val="1"/>
      <w:numFmt w:val="lowerLetter"/>
      <w:lvlText w:val="%5."/>
      <w:lvlJc w:val="left"/>
      <w:pPr>
        <w:ind w:left="3949" w:hanging="360"/>
      </w:pPr>
    </w:lvl>
    <w:lvl w:ilvl="5" w:tplc="0415001B">
      <w:start w:val="1"/>
      <w:numFmt w:val="lowerRoman"/>
      <w:lvlText w:val="%6."/>
      <w:lvlJc w:val="right"/>
      <w:pPr>
        <w:ind w:left="4669" w:hanging="180"/>
      </w:pPr>
    </w:lvl>
    <w:lvl w:ilvl="6" w:tplc="0415000F">
      <w:start w:val="1"/>
      <w:numFmt w:val="decimal"/>
      <w:lvlText w:val="%7."/>
      <w:lvlJc w:val="left"/>
      <w:pPr>
        <w:ind w:left="5389" w:hanging="360"/>
      </w:pPr>
    </w:lvl>
    <w:lvl w:ilvl="7" w:tplc="04150019">
      <w:start w:val="1"/>
      <w:numFmt w:val="lowerLetter"/>
      <w:lvlText w:val="%8."/>
      <w:lvlJc w:val="left"/>
      <w:pPr>
        <w:ind w:left="6109" w:hanging="360"/>
      </w:pPr>
    </w:lvl>
    <w:lvl w:ilvl="8" w:tplc="0415001B">
      <w:start w:val="1"/>
      <w:numFmt w:val="lowerRoman"/>
      <w:lvlText w:val="%9."/>
      <w:lvlJc w:val="right"/>
      <w:pPr>
        <w:ind w:left="6829" w:hanging="180"/>
      </w:pPr>
    </w:lvl>
  </w:abstractNum>
  <w:abstractNum w:abstractNumId="45" w15:restartNumberingAfterBreak="0">
    <w:nsid w:val="5B1B5C3F"/>
    <w:multiLevelType w:val="hybridMultilevel"/>
    <w:tmpl w:val="68EE0D86"/>
    <w:lvl w:ilvl="0" w:tplc="57DAC0B4">
      <w:start w:val="1"/>
      <w:numFmt w:val="decimal"/>
      <w:lvlText w:val="%1)"/>
      <w:lvlJc w:val="left"/>
      <w:pPr>
        <w:ind w:left="1429" w:hanging="720"/>
      </w:pPr>
    </w:lvl>
    <w:lvl w:ilvl="1" w:tplc="04150019">
      <w:start w:val="1"/>
      <w:numFmt w:val="lowerLetter"/>
      <w:lvlText w:val="%2."/>
      <w:lvlJc w:val="left"/>
      <w:pPr>
        <w:ind w:left="1789" w:hanging="360"/>
      </w:pPr>
    </w:lvl>
    <w:lvl w:ilvl="2" w:tplc="0415001B">
      <w:start w:val="1"/>
      <w:numFmt w:val="lowerRoman"/>
      <w:lvlText w:val="%3."/>
      <w:lvlJc w:val="right"/>
      <w:pPr>
        <w:ind w:left="2509" w:hanging="180"/>
      </w:pPr>
    </w:lvl>
    <w:lvl w:ilvl="3" w:tplc="0415000F">
      <w:start w:val="1"/>
      <w:numFmt w:val="decimal"/>
      <w:lvlText w:val="%4."/>
      <w:lvlJc w:val="left"/>
      <w:pPr>
        <w:ind w:left="3229" w:hanging="360"/>
      </w:pPr>
    </w:lvl>
    <w:lvl w:ilvl="4" w:tplc="04150019">
      <w:start w:val="1"/>
      <w:numFmt w:val="lowerLetter"/>
      <w:lvlText w:val="%5."/>
      <w:lvlJc w:val="left"/>
      <w:pPr>
        <w:ind w:left="3949" w:hanging="360"/>
      </w:pPr>
    </w:lvl>
    <w:lvl w:ilvl="5" w:tplc="0415001B">
      <w:start w:val="1"/>
      <w:numFmt w:val="lowerRoman"/>
      <w:lvlText w:val="%6."/>
      <w:lvlJc w:val="right"/>
      <w:pPr>
        <w:ind w:left="4669" w:hanging="180"/>
      </w:pPr>
    </w:lvl>
    <w:lvl w:ilvl="6" w:tplc="0415000F">
      <w:start w:val="1"/>
      <w:numFmt w:val="decimal"/>
      <w:lvlText w:val="%7."/>
      <w:lvlJc w:val="left"/>
      <w:pPr>
        <w:ind w:left="5389" w:hanging="360"/>
      </w:pPr>
    </w:lvl>
    <w:lvl w:ilvl="7" w:tplc="04150019">
      <w:start w:val="1"/>
      <w:numFmt w:val="lowerLetter"/>
      <w:lvlText w:val="%8."/>
      <w:lvlJc w:val="left"/>
      <w:pPr>
        <w:ind w:left="6109" w:hanging="360"/>
      </w:pPr>
    </w:lvl>
    <w:lvl w:ilvl="8" w:tplc="0415001B">
      <w:start w:val="1"/>
      <w:numFmt w:val="lowerRoman"/>
      <w:lvlText w:val="%9."/>
      <w:lvlJc w:val="right"/>
      <w:pPr>
        <w:ind w:left="6829" w:hanging="180"/>
      </w:pPr>
    </w:lvl>
  </w:abstractNum>
  <w:abstractNum w:abstractNumId="46" w15:restartNumberingAfterBreak="0">
    <w:nsid w:val="5B9A7F6C"/>
    <w:multiLevelType w:val="hybridMultilevel"/>
    <w:tmpl w:val="4E241102"/>
    <w:lvl w:ilvl="0" w:tplc="A21EE678">
      <w:start w:val="1"/>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47" w15:restartNumberingAfterBreak="0">
    <w:nsid w:val="60D8148C"/>
    <w:multiLevelType w:val="hybridMultilevel"/>
    <w:tmpl w:val="C11A99B4"/>
    <w:lvl w:ilvl="0" w:tplc="FCB07808">
      <w:start w:val="1"/>
      <w:numFmt w:val="decimal"/>
      <w:lvlText w:val="%1."/>
      <w:lvlJc w:val="left"/>
      <w:pPr>
        <w:tabs>
          <w:tab w:val="num" w:pos="720"/>
        </w:tabs>
        <w:ind w:left="720" w:hanging="360"/>
      </w:pPr>
      <w:rPr>
        <w:rFonts w:hint="default"/>
        <w:b w:val="0"/>
        <w:i w:val="0"/>
        <w:color w:val="auto"/>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8" w15:restartNumberingAfterBreak="0">
    <w:nsid w:val="61704790"/>
    <w:multiLevelType w:val="hybridMultilevel"/>
    <w:tmpl w:val="75C20510"/>
    <w:lvl w:ilvl="0" w:tplc="872C2928">
      <w:start w:val="1"/>
      <w:numFmt w:val="decimal"/>
      <w:lvlText w:val="%1)"/>
      <w:lvlJc w:val="left"/>
      <w:pPr>
        <w:ind w:left="720" w:hanging="360"/>
      </w:pPr>
      <w:rPr>
        <w:rFonts w:ascii="Cambria" w:hAnsi="Cambria" w:cs="Calibri" w:hint="default"/>
        <w:strike w:val="0"/>
        <w:dstrike w:val="0"/>
        <w:color w:val="auto"/>
        <w:sz w:val="22"/>
        <w:szCs w:val="22"/>
        <w:u w:val="none"/>
        <w:effect w:val="none"/>
      </w:rPr>
    </w:lvl>
    <w:lvl w:ilvl="1" w:tplc="82F8D3F2">
      <w:start w:val="1"/>
      <w:numFmt w:val="decimal"/>
      <w:lvlText w:val="%2)"/>
      <w:lvlJc w:val="left"/>
      <w:pPr>
        <w:ind w:left="1440" w:hanging="360"/>
      </w:pPr>
      <w:rPr>
        <w:rFonts w:eastAsiaTheme="majorHAnsi"/>
      </w:r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9" w15:restartNumberingAfterBreak="0">
    <w:nsid w:val="61DE5AF8"/>
    <w:multiLevelType w:val="hybridMultilevel"/>
    <w:tmpl w:val="B9E411EC"/>
    <w:lvl w:ilvl="0" w:tplc="04150011">
      <w:start w:val="1"/>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0" w15:restartNumberingAfterBreak="0">
    <w:nsid w:val="636C7E89"/>
    <w:multiLevelType w:val="hybridMultilevel"/>
    <w:tmpl w:val="FBE8A54C"/>
    <w:lvl w:ilvl="0" w:tplc="9F80640E">
      <w:start w:val="1"/>
      <w:numFmt w:val="decimal"/>
      <w:lvlText w:val="%1)"/>
      <w:lvlJc w:val="left"/>
      <w:pPr>
        <w:ind w:left="1069" w:hanging="36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51" w15:restartNumberingAfterBreak="0">
    <w:nsid w:val="6A5C289A"/>
    <w:multiLevelType w:val="hybridMultilevel"/>
    <w:tmpl w:val="ED6AA286"/>
    <w:lvl w:ilvl="0" w:tplc="916A2DDE">
      <w:start w:val="1"/>
      <w:numFmt w:val="decimal"/>
      <w:lvlText w:val="%1."/>
      <w:lvlJc w:val="left"/>
      <w:pPr>
        <w:tabs>
          <w:tab w:val="num" w:pos="720"/>
        </w:tabs>
        <w:ind w:left="720" w:hanging="360"/>
      </w:pPr>
      <w:rPr>
        <w:rFonts w:hint="default"/>
        <w:b w:val="0"/>
        <w:i w:val="0"/>
        <w:strike w:val="0"/>
        <w:color w:val="auto"/>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2" w15:restartNumberingAfterBreak="0">
    <w:nsid w:val="6AD54509"/>
    <w:multiLevelType w:val="hybridMultilevel"/>
    <w:tmpl w:val="CCE4E070"/>
    <w:lvl w:ilvl="0" w:tplc="4A7E3E06">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53" w15:restartNumberingAfterBreak="0">
    <w:nsid w:val="72980566"/>
    <w:multiLevelType w:val="hybridMultilevel"/>
    <w:tmpl w:val="C11A99B4"/>
    <w:lvl w:ilvl="0" w:tplc="FCB07808">
      <w:start w:val="1"/>
      <w:numFmt w:val="decimal"/>
      <w:lvlText w:val="%1."/>
      <w:lvlJc w:val="left"/>
      <w:pPr>
        <w:tabs>
          <w:tab w:val="num" w:pos="360"/>
        </w:tabs>
        <w:ind w:left="360" w:hanging="360"/>
      </w:pPr>
      <w:rPr>
        <w:rFonts w:hint="default"/>
        <w:b w:val="0"/>
        <w:i w:val="0"/>
        <w:color w:val="auto"/>
      </w:r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54" w15:restartNumberingAfterBreak="0">
    <w:nsid w:val="77511EAA"/>
    <w:multiLevelType w:val="hybridMultilevel"/>
    <w:tmpl w:val="C11A99B4"/>
    <w:lvl w:ilvl="0" w:tplc="FCB07808">
      <w:start w:val="1"/>
      <w:numFmt w:val="decimal"/>
      <w:lvlText w:val="%1."/>
      <w:lvlJc w:val="left"/>
      <w:pPr>
        <w:tabs>
          <w:tab w:val="num" w:pos="720"/>
        </w:tabs>
        <w:ind w:left="720" w:hanging="360"/>
      </w:pPr>
      <w:rPr>
        <w:b w:val="0"/>
        <w:i w:val="0"/>
        <w:color w:val="auto"/>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55" w15:restartNumberingAfterBreak="0">
    <w:nsid w:val="7C1B68CB"/>
    <w:multiLevelType w:val="hybridMultilevel"/>
    <w:tmpl w:val="715EAA96"/>
    <w:lvl w:ilvl="0" w:tplc="F7203026">
      <w:start w:val="1"/>
      <w:numFmt w:val="decimal"/>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56" w15:restartNumberingAfterBreak="0">
    <w:nsid w:val="7D561571"/>
    <w:multiLevelType w:val="hybridMultilevel"/>
    <w:tmpl w:val="C11A99B4"/>
    <w:lvl w:ilvl="0" w:tplc="FCB07808">
      <w:start w:val="1"/>
      <w:numFmt w:val="decimal"/>
      <w:lvlText w:val="%1."/>
      <w:lvlJc w:val="left"/>
      <w:pPr>
        <w:tabs>
          <w:tab w:val="num" w:pos="720"/>
        </w:tabs>
        <w:ind w:left="720" w:hanging="360"/>
      </w:pPr>
      <w:rPr>
        <w:rFonts w:hint="default"/>
        <w:b w:val="0"/>
        <w:i w:val="0"/>
        <w:color w:val="auto"/>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7" w15:restartNumberingAfterBreak="0">
    <w:nsid w:val="7DBB3415"/>
    <w:multiLevelType w:val="hybridMultilevel"/>
    <w:tmpl w:val="1562D390"/>
    <w:lvl w:ilvl="0" w:tplc="FA66D2C0">
      <w:start w:val="1"/>
      <w:numFmt w:val="decimal"/>
      <w:lvlText w:val="%1)"/>
      <w:lvlJc w:val="left"/>
      <w:pPr>
        <w:ind w:left="786" w:hanging="360"/>
      </w:pPr>
      <w:rPr>
        <w:rFonts w:hint="default"/>
        <w:strike w:val="0"/>
        <w:color w:val="auto"/>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58" w15:restartNumberingAfterBreak="0">
    <w:nsid w:val="7DBB54FE"/>
    <w:multiLevelType w:val="hybridMultilevel"/>
    <w:tmpl w:val="C11A99B4"/>
    <w:lvl w:ilvl="0" w:tplc="FCB07808">
      <w:start w:val="1"/>
      <w:numFmt w:val="decimal"/>
      <w:lvlText w:val="%1."/>
      <w:lvlJc w:val="left"/>
      <w:pPr>
        <w:tabs>
          <w:tab w:val="num" w:pos="720"/>
        </w:tabs>
        <w:ind w:left="720" w:hanging="360"/>
      </w:pPr>
      <w:rPr>
        <w:rFonts w:hint="default"/>
        <w:b w:val="0"/>
        <w:i w:val="0"/>
        <w:color w:val="auto"/>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num w:numId="1">
    <w:abstractNumId w:val="1"/>
  </w:num>
  <w:num w:numId="2">
    <w:abstractNumId w:val="0"/>
  </w:num>
  <w:num w:numId="3">
    <w:abstractNumId w:val="53"/>
  </w:num>
  <w:num w:numId="4">
    <w:abstractNumId w:val="16"/>
  </w:num>
  <w:num w:numId="5">
    <w:abstractNumId w:val="14"/>
  </w:num>
  <w:num w:numId="6">
    <w:abstractNumId w:val="24"/>
  </w:num>
  <w:num w:numId="7">
    <w:abstractNumId w:val="18"/>
  </w:num>
  <w:num w:numId="8">
    <w:abstractNumId w:val="23"/>
  </w:num>
  <w:num w:numId="9">
    <w:abstractNumId w:val="34"/>
  </w:num>
  <w:num w:numId="10">
    <w:abstractNumId w:val="5"/>
  </w:num>
  <w:num w:numId="11">
    <w:abstractNumId w:val="4"/>
  </w:num>
  <w:num w:numId="12">
    <w:abstractNumId w:val="8"/>
  </w:num>
  <w:num w:numId="13">
    <w:abstractNumId w:val="35"/>
  </w:num>
  <w:num w:numId="14">
    <w:abstractNumId w:val="12"/>
  </w:num>
  <w:num w:numId="15">
    <w:abstractNumId w:val="15"/>
  </w:num>
  <w:num w:numId="16">
    <w:abstractNumId w:val="30"/>
  </w:num>
  <w:num w:numId="17">
    <w:abstractNumId w:val="38"/>
  </w:num>
  <w:num w:numId="18">
    <w:abstractNumId w:val="33"/>
  </w:num>
  <w:num w:numId="19">
    <w:abstractNumId w:val="21"/>
  </w:num>
  <w:num w:numId="20">
    <w:abstractNumId w:val="26"/>
  </w:num>
  <w:num w:numId="21">
    <w:abstractNumId w:val="51"/>
  </w:num>
  <w:num w:numId="22">
    <w:abstractNumId w:val="40"/>
  </w:num>
  <w:num w:numId="23">
    <w:abstractNumId w:val="58"/>
  </w:num>
  <w:num w:numId="24">
    <w:abstractNumId w:val="37"/>
  </w:num>
  <w:num w:numId="25">
    <w:abstractNumId w:val="39"/>
  </w:num>
  <w:num w:numId="26">
    <w:abstractNumId w:val="27"/>
  </w:num>
  <w:num w:numId="27">
    <w:abstractNumId w:val="29"/>
  </w:num>
  <w:num w:numId="28">
    <w:abstractNumId w:val="52"/>
  </w:num>
  <w:num w:numId="29">
    <w:abstractNumId w:val="19"/>
  </w:num>
  <w:num w:numId="30">
    <w:abstractNumId w:val="50"/>
  </w:num>
  <w:num w:numId="31">
    <w:abstractNumId w:val="20"/>
  </w:num>
  <w:num w:numId="32">
    <w:abstractNumId w:val="2"/>
  </w:num>
  <w:num w:numId="33">
    <w:abstractNumId w:val="43"/>
  </w:num>
  <w:num w:numId="34">
    <w:abstractNumId w:val="56"/>
  </w:num>
  <w:num w:numId="35">
    <w:abstractNumId w:val="55"/>
  </w:num>
  <w:num w:numId="36">
    <w:abstractNumId w:val="11"/>
  </w:num>
  <w:num w:numId="37">
    <w:abstractNumId w:val="46"/>
  </w:num>
  <w:num w:numId="38">
    <w:abstractNumId w:val="3"/>
  </w:num>
  <w:num w:numId="39">
    <w:abstractNumId w:val="57"/>
  </w:num>
  <w:num w:numId="40">
    <w:abstractNumId w:val="32"/>
  </w:num>
  <w:num w:numId="41">
    <w:abstractNumId w:val="6"/>
  </w:num>
  <w:num w:numId="42">
    <w:abstractNumId w:val="31"/>
  </w:num>
  <w:num w:numId="43">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42"/>
  </w:num>
  <w:num w:numId="51">
    <w:abstractNumId w:val="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abstractNumId w:val="10"/>
  </w:num>
  <w:num w:numId="53">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4">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
    <w:abstractNumId w:val="7"/>
    <w:lvlOverride w:ilvl="0">
      <w:startOverride w:val="1"/>
    </w:lvlOverride>
    <w:lvlOverride w:ilvl="1"/>
    <w:lvlOverride w:ilvl="2"/>
    <w:lvlOverride w:ilvl="3"/>
    <w:lvlOverride w:ilvl="4"/>
    <w:lvlOverride w:ilvl="5"/>
    <w:lvlOverride w:ilvl="6"/>
    <w:lvlOverride w:ilvl="7"/>
    <w:lvlOverride w:ilvl="8"/>
  </w:num>
  <w:num w:numId="57">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abstractNumId w:val="5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1">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2">
    <w:abstractNumId w:val="49"/>
  </w:num>
  <w:numIdMacAtCleanup w:val="5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C61A5"/>
    <w:rsid w:val="00005F7F"/>
    <w:rsid w:val="00023383"/>
    <w:rsid w:val="000362F6"/>
    <w:rsid w:val="000407BA"/>
    <w:rsid w:val="00041A76"/>
    <w:rsid w:val="00090068"/>
    <w:rsid w:val="0009064A"/>
    <w:rsid w:val="000948C2"/>
    <w:rsid w:val="000A7270"/>
    <w:rsid w:val="000F40E1"/>
    <w:rsid w:val="00100B7D"/>
    <w:rsid w:val="00104EC0"/>
    <w:rsid w:val="00123797"/>
    <w:rsid w:val="00126622"/>
    <w:rsid w:val="001412ED"/>
    <w:rsid w:val="00151300"/>
    <w:rsid w:val="0017183E"/>
    <w:rsid w:val="00175586"/>
    <w:rsid w:val="001837ED"/>
    <w:rsid w:val="00184184"/>
    <w:rsid w:val="0019004A"/>
    <w:rsid w:val="00193FFD"/>
    <w:rsid w:val="001A50BB"/>
    <w:rsid w:val="001A7C5B"/>
    <w:rsid w:val="001B7887"/>
    <w:rsid w:val="001C2788"/>
    <w:rsid w:val="001C4636"/>
    <w:rsid w:val="001D4EAF"/>
    <w:rsid w:val="0020176A"/>
    <w:rsid w:val="0025460F"/>
    <w:rsid w:val="00262111"/>
    <w:rsid w:val="00285358"/>
    <w:rsid w:val="002975F9"/>
    <w:rsid w:val="002C3E85"/>
    <w:rsid w:val="002D2110"/>
    <w:rsid w:val="002E5DD5"/>
    <w:rsid w:val="00383299"/>
    <w:rsid w:val="0039565A"/>
    <w:rsid w:val="003A72FD"/>
    <w:rsid w:val="003B21EA"/>
    <w:rsid w:val="003D76FD"/>
    <w:rsid w:val="003E5614"/>
    <w:rsid w:val="003E68A4"/>
    <w:rsid w:val="00422237"/>
    <w:rsid w:val="0044637A"/>
    <w:rsid w:val="0045679C"/>
    <w:rsid w:val="00473657"/>
    <w:rsid w:val="004B0F9B"/>
    <w:rsid w:val="00510009"/>
    <w:rsid w:val="00514FF5"/>
    <w:rsid w:val="00552423"/>
    <w:rsid w:val="00557F4D"/>
    <w:rsid w:val="00576156"/>
    <w:rsid w:val="005A1ECE"/>
    <w:rsid w:val="005B64F3"/>
    <w:rsid w:val="005C53B6"/>
    <w:rsid w:val="005C61A5"/>
    <w:rsid w:val="005E21DB"/>
    <w:rsid w:val="005F1924"/>
    <w:rsid w:val="00604CBA"/>
    <w:rsid w:val="00605FAB"/>
    <w:rsid w:val="00615213"/>
    <w:rsid w:val="00622CA4"/>
    <w:rsid w:val="00632A90"/>
    <w:rsid w:val="00660D60"/>
    <w:rsid w:val="00684B0C"/>
    <w:rsid w:val="006C2B78"/>
    <w:rsid w:val="006D17B7"/>
    <w:rsid w:val="006F052A"/>
    <w:rsid w:val="00706DD8"/>
    <w:rsid w:val="0071392D"/>
    <w:rsid w:val="00723CC9"/>
    <w:rsid w:val="00733179"/>
    <w:rsid w:val="00753C92"/>
    <w:rsid w:val="007707AF"/>
    <w:rsid w:val="00781143"/>
    <w:rsid w:val="007A675A"/>
    <w:rsid w:val="007A79E8"/>
    <w:rsid w:val="007C2D63"/>
    <w:rsid w:val="007D0B48"/>
    <w:rsid w:val="00802F4F"/>
    <w:rsid w:val="00804709"/>
    <w:rsid w:val="00850101"/>
    <w:rsid w:val="00853673"/>
    <w:rsid w:val="0087186B"/>
    <w:rsid w:val="008940CA"/>
    <w:rsid w:val="008D0254"/>
    <w:rsid w:val="00930ADE"/>
    <w:rsid w:val="00975D9B"/>
    <w:rsid w:val="00981811"/>
    <w:rsid w:val="0098282B"/>
    <w:rsid w:val="009A3CF4"/>
    <w:rsid w:val="009A48EC"/>
    <w:rsid w:val="009A599A"/>
    <w:rsid w:val="009C030C"/>
    <w:rsid w:val="009C156B"/>
    <w:rsid w:val="009C36EA"/>
    <w:rsid w:val="009D3365"/>
    <w:rsid w:val="00A0739A"/>
    <w:rsid w:val="00A24552"/>
    <w:rsid w:val="00A36775"/>
    <w:rsid w:val="00A67483"/>
    <w:rsid w:val="00A772A8"/>
    <w:rsid w:val="00AB6598"/>
    <w:rsid w:val="00AC1EED"/>
    <w:rsid w:val="00B139EA"/>
    <w:rsid w:val="00B1713B"/>
    <w:rsid w:val="00B27B3D"/>
    <w:rsid w:val="00B354A6"/>
    <w:rsid w:val="00B72858"/>
    <w:rsid w:val="00B74390"/>
    <w:rsid w:val="00BA0C1A"/>
    <w:rsid w:val="00BA0E25"/>
    <w:rsid w:val="00C030E6"/>
    <w:rsid w:val="00C77A2F"/>
    <w:rsid w:val="00C81922"/>
    <w:rsid w:val="00CB4258"/>
    <w:rsid w:val="00CD2E7E"/>
    <w:rsid w:val="00CD7840"/>
    <w:rsid w:val="00CE3837"/>
    <w:rsid w:val="00D16924"/>
    <w:rsid w:val="00D52B66"/>
    <w:rsid w:val="00D6789F"/>
    <w:rsid w:val="00D67D11"/>
    <w:rsid w:val="00D80F1B"/>
    <w:rsid w:val="00DA2970"/>
    <w:rsid w:val="00DC061A"/>
    <w:rsid w:val="00DC0E78"/>
    <w:rsid w:val="00DD1E37"/>
    <w:rsid w:val="00DF1D75"/>
    <w:rsid w:val="00E373C0"/>
    <w:rsid w:val="00E44A4A"/>
    <w:rsid w:val="00E6347E"/>
    <w:rsid w:val="00EA04D4"/>
    <w:rsid w:val="00EB1BB8"/>
    <w:rsid w:val="00EC3067"/>
    <w:rsid w:val="00EC5336"/>
    <w:rsid w:val="00ED2ED2"/>
    <w:rsid w:val="00ED60F1"/>
    <w:rsid w:val="00EE005B"/>
    <w:rsid w:val="00EE35B9"/>
    <w:rsid w:val="00EE5D00"/>
    <w:rsid w:val="00EF0074"/>
    <w:rsid w:val="00EF573D"/>
    <w:rsid w:val="00F416CA"/>
    <w:rsid w:val="00F43A1D"/>
    <w:rsid w:val="00F46245"/>
    <w:rsid w:val="00F621D3"/>
    <w:rsid w:val="00F71DA6"/>
    <w:rsid w:val="00F75244"/>
    <w:rsid w:val="00F761DB"/>
    <w:rsid w:val="00F835F4"/>
    <w:rsid w:val="00F84C1B"/>
    <w:rsid w:val="00FA7B98"/>
    <w:rsid w:val="00FD1639"/>
    <w:rsid w:val="00FE2059"/>
    <w:rsid w:val="00FF429D"/>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47B11B9"/>
  <w15:docId w15:val="{99148B48-A6A0-4AEF-B847-84782AC567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iPriority="0"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F416CA"/>
  </w:style>
  <w:style w:type="paragraph" w:styleId="Nagwek1">
    <w:name w:val="heading 1"/>
    <w:basedOn w:val="Normalny"/>
    <w:next w:val="Normalny"/>
    <w:link w:val="Nagwek1Znak"/>
    <w:qFormat/>
    <w:rsid w:val="00F43A1D"/>
    <w:pPr>
      <w:keepNext/>
      <w:numPr>
        <w:numId w:val="1"/>
      </w:numPr>
      <w:suppressAutoHyphens/>
      <w:spacing w:after="0" w:line="240" w:lineRule="auto"/>
      <w:jc w:val="center"/>
      <w:outlineLvl w:val="0"/>
    </w:pPr>
    <w:rPr>
      <w:rFonts w:ascii="Bookman Old Style" w:eastAsia="Times New Roman" w:hAnsi="Bookman Old Style" w:cs="Times New Roman"/>
      <w:b/>
      <w:sz w:val="28"/>
      <w:szCs w:val="20"/>
      <w:lang w:eastAsia="ar-SA"/>
    </w:rPr>
  </w:style>
  <w:style w:type="paragraph" w:styleId="Nagwek2">
    <w:name w:val="heading 2"/>
    <w:basedOn w:val="Normalny"/>
    <w:next w:val="Normalny"/>
    <w:link w:val="Nagwek2Znak"/>
    <w:qFormat/>
    <w:rsid w:val="00F43A1D"/>
    <w:pPr>
      <w:keepNext/>
      <w:numPr>
        <w:ilvl w:val="1"/>
        <w:numId w:val="1"/>
      </w:numPr>
      <w:suppressAutoHyphens/>
      <w:spacing w:after="0" w:line="480" w:lineRule="auto"/>
      <w:ind w:left="6372" w:right="-1"/>
      <w:jc w:val="both"/>
      <w:outlineLvl w:val="1"/>
    </w:pPr>
    <w:rPr>
      <w:rFonts w:ascii="Bookman Old Style" w:eastAsia="Times New Roman" w:hAnsi="Bookman Old Style" w:cs="Times New Roman"/>
      <w:b/>
      <w:sz w:val="24"/>
      <w:szCs w:val="20"/>
      <w:lang w:eastAsia="ar-SA"/>
    </w:rPr>
  </w:style>
  <w:style w:type="paragraph" w:styleId="Nagwek3">
    <w:name w:val="heading 3"/>
    <w:basedOn w:val="Normalny"/>
    <w:next w:val="Normalny"/>
    <w:link w:val="Nagwek3Znak"/>
    <w:qFormat/>
    <w:rsid w:val="00F43A1D"/>
    <w:pPr>
      <w:keepNext/>
      <w:numPr>
        <w:ilvl w:val="2"/>
        <w:numId w:val="1"/>
      </w:numPr>
      <w:suppressAutoHyphens/>
      <w:spacing w:after="0" w:line="240" w:lineRule="auto"/>
      <w:ind w:right="-1"/>
      <w:jc w:val="center"/>
      <w:outlineLvl w:val="2"/>
    </w:pPr>
    <w:rPr>
      <w:rFonts w:ascii="Times New Roman" w:eastAsia="Times New Roman" w:hAnsi="Times New Roman" w:cs="Times New Roman"/>
      <w:b/>
      <w:sz w:val="24"/>
      <w:szCs w:val="20"/>
      <w:lang w:eastAsia="ar-SA"/>
    </w:rPr>
  </w:style>
  <w:style w:type="paragraph" w:styleId="Nagwek4">
    <w:name w:val="heading 4"/>
    <w:basedOn w:val="Normalny"/>
    <w:next w:val="Normalny"/>
    <w:link w:val="Nagwek4Znak"/>
    <w:qFormat/>
    <w:rsid w:val="00F43A1D"/>
    <w:pPr>
      <w:keepNext/>
      <w:numPr>
        <w:ilvl w:val="3"/>
        <w:numId w:val="1"/>
      </w:numPr>
      <w:suppressAutoHyphens/>
      <w:spacing w:after="0" w:line="360" w:lineRule="auto"/>
      <w:ind w:right="-1"/>
      <w:jc w:val="both"/>
      <w:outlineLvl w:val="3"/>
    </w:pPr>
    <w:rPr>
      <w:rFonts w:ascii="Bookman Old Style" w:eastAsia="Times New Roman" w:hAnsi="Bookman Old Style" w:cs="Times New Roman"/>
      <w:sz w:val="24"/>
      <w:szCs w:val="20"/>
      <w:lang w:eastAsia="ar-SA"/>
    </w:rPr>
  </w:style>
  <w:style w:type="paragraph" w:styleId="Nagwek5">
    <w:name w:val="heading 5"/>
    <w:basedOn w:val="Normalny"/>
    <w:next w:val="Normalny"/>
    <w:link w:val="Nagwek5Znak"/>
    <w:qFormat/>
    <w:rsid w:val="00F43A1D"/>
    <w:pPr>
      <w:keepNext/>
      <w:suppressAutoHyphens/>
      <w:spacing w:after="0" w:line="480" w:lineRule="auto"/>
      <w:ind w:left="6372" w:right="-1"/>
      <w:jc w:val="both"/>
      <w:outlineLvl w:val="4"/>
    </w:pPr>
    <w:rPr>
      <w:rFonts w:ascii="Bookman Old Style" w:eastAsia="Times New Roman" w:hAnsi="Bookman Old Style" w:cs="Times New Roman"/>
      <w:b/>
      <w:sz w:val="28"/>
      <w:szCs w:val="20"/>
      <w:lang w:eastAsia="ar-SA"/>
    </w:rPr>
  </w:style>
  <w:style w:type="paragraph" w:styleId="Nagwek6">
    <w:name w:val="heading 6"/>
    <w:basedOn w:val="Normalny"/>
    <w:next w:val="Normalny"/>
    <w:link w:val="Nagwek6Znak"/>
    <w:qFormat/>
    <w:rsid w:val="00F43A1D"/>
    <w:pPr>
      <w:keepNext/>
      <w:numPr>
        <w:ilvl w:val="5"/>
        <w:numId w:val="1"/>
      </w:numPr>
      <w:suppressAutoHyphens/>
      <w:spacing w:after="0" w:line="240" w:lineRule="auto"/>
      <w:jc w:val="center"/>
      <w:outlineLvl w:val="5"/>
    </w:pPr>
    <w:rPr>
      <w:rFonts w:ascii="Times New Roman" w:eastAsia="Times New Roman" w:hAnsi="Times New Roman" w:cs="Times New Roman"/>
      <w:b/>
      <w:sz w:val="28"/>
      <w:szCs w:val="20"/>
      <w:lang w:eastAsia="ar-SA"/>
    </w:rPr>
  </w:style>
  <w:style w:type="paragraph" w:styleId="Nagwek7">
    <w:name w:val="heading 7"/>
    <w:basedOn w:val="Normalny"/>
    <w:next w:val="Normalny"/>
    <w:link w:val="Nagwek7Znak"/>
    <w:qFormat/>
    <w:rsid w:val="00F43A1D"/>
    <w:pPr>
      <w:keepNext/>
      <w:numPr>
        <w:ilvl w:val="6"/>
        <w:numId w:val="1"/>
      </w:numPr>
      <w:suppressAutoHyphens/>
      <w:spacing w:after="0" w:line="240" w:lineRule="auto"/>
      <w:jc w:val="right"/>
      <w:outlineLvl w:val="6"/>
    </w:pPr>
    <w:rPr>
      <w:rFonts w:ascii="Bookman Old Style" w:eastAsia="Times New Roman" w:hAnsi="Bookman Old Style" w:cs="Times New Roman"/>
      <w:b/>
      <w:szCs w:val="20"/>
      <w:lang w:eastAsia="ar-SA"/>
    </w:rPr>
  </w:style>
  <w:style w:type="paragraph" w:styleId="Nagwek8">
    <w:name w:val="heading 8"/>
    <w:basedOn w:val="Normalny"/>
    <w:next w:val="Normalny"/>
    <w:link w:val="Nagwek8Znak"/>
    <w:qFormat/>
    <w:rsid w:val="00F43A1D"/>
    <w:pPr>
      <w:keepNext/>
      <w:suppressAutoHyphens/>
      <w:spacing w:after="0" w:line="240" w:lineRule="auto"/>
      <w:jc w:val="center"/>
      <w:outlineLvl w:val="7"/>
    </w:pPr>
    <w:rPr>
      <w:rFonts w:ascii="Bookman Old Style" w:eastAsia="Times New Roman" w:hAnsi="Bookman Old Style" w:cs="Times New Roman"/>
      <w:b/>
      <w:szCs w:val="20"/>
      <w:lang w:eastAsia="ar-SA"/>
    </w:rPr>
  </w:style>
  <w:style w:type="paragraph" w:styleId="Nagwek9">
    <w:name w:val="heading 9"/>
    <w:basedOn w:val="Normalny"/>
    <w:next w:val="Normalny"/>
    <w:link w:val="Nagwek9Znak"/>
    <w:qFormat/>
    <w:rsid w:val="00F43A1D"/>
    <w:pPr>
      <w:keepNext/>
      <w:shd w:val="clear" w:color="auto" w:fill="FFFFFF"/>
      <w:tabs>
        <w:tab w:val="left" w:pos="7973"/>
      </w:tabs>
      <w:suppressAutoHyphens/>
      <w:spacing w:before="466" w:after="0" w:line="240" w:lineRule="auto"/>
      <w:ind w:left="540"/>
      <w:jc w:val="both"/>
      <w:outlineLvl w:val="8"/>
    </w:pPr>
    <w:rPr>
      <w:rFonts w:ascii="Bookman Old Style" w:eastAsia="Times New Roman" w:hAnsi="Bookman Old Style" w:cs="Times New Roman"/>
      <w:bCs/>
      <w:spacing w:val="-2"/>
      <w:sz w:val="24"/>
      <w:szCs w:val="20"/>
      <w:lang w:eastAsia="ar-SA"/>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5C61A5"/>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5C61A5"/>
  </w:style>
  <w:style w:type="paragraph" w:styleId="Stopka">
    <w:name w:val="footer"/>
    <w:basedOn w:val="Normalny"/>
    <w:link w:val="StopkaZnak"/>
    <w:uiPriority w:val="99"/>
    <w:unhideWhenUsed/>
    <w:rsid w:val="005C61A5"/>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5C61A5"/>
  </w:style>
  <w:style w:type="character" w:customStyle="1" w:styleId="Nagwek1Znak">
    <w:name w:val="Nagłówek 1 Znak"/>
    <w:basedOn w:val="Domylnaczcionkaakapitu"/>
    <w:link w:val="Nagwek1"/>
    <w:rsid w:val="00F43A1D"/>
    <w:rPr>
      <w:rFonts w:ascii="Bookman Old Style" w:eastAsia="Times New Roman" w:hAnsi="Bookman Old Style" w:cs="Times New Roman"/>
      <w:b/>
      <w:sz w:val="28"/>
      <w:szCs w:val="20"/>
      <w:lang w:eastAsia="ar-SA"/>
    </w:rPr>
  </w:style>
  <w:style w:type="character" w:customStyle="1" w:styleId="Nagwek2Znak">
    <w:name w:val="Nagłówek 2 Znak"/>
    <w:basedOn w:val="Domylnaczcionkaakapitu"/>
    <w:link w:val="Nagwek2"/>
    <w:rsid w:val="00F43A1D"/>
    <w:rPr>
      <w:rFonts w:ascii="Bookman Old Style" w:eastAsia="Times New Roman" w:hAnsi="Bookman Old Style" w:cs="Times New Roman"/>
      <w:b/>
      <w:sz w:val="24"/>
      <w:szCs w:val="20"/>
      <w:lang w:eastAsia="ar-SA"/>
    </w:rPr>
  </w:style>
  <w:style w:type="character" w:customStyle="1" w:styleId="Nagwek3Znak">
    <w:name w:val="Nagłówek 3 Znak"/>
    <w:basedOn w:val="Domylnaczcionkaakapitu"/>
    <w:link w:val="Nagwek3"/>
    <w:rsid w:val="00F43A1D"/>
    <w:rPr>
      <w:rFonts w:ascii="Times New Roman" w:eastAsia="Times New Roman" w:hAnsi="Times New Roman" w:cs="Times New Roman"/>
      <w:b/>
      <w:sz w:val="24"/>
      <w:szCs w:val="20"/>
      <w:lang w:eastAsia="ar-SA"/>
    </w:rPr>
  </w:style>
  <w:style w:type="character" w:customStyle="1" w:styleId="Nagwek4Znak">
    <w:name w:val="Nagłówek 4 Znak"/>
    <w:basedOn w:val="Domylnaczcionkaakapitu"/>
    <w:link w:val="Nagwek4"/>
    <w:rsid w:val="00F43A1D"/>
    <w:rPr>
      <w:rFonts w:ascii="Bookman Old Style" w:eastAsia="Times New Roman" w:hAnsi="Bookman Old Style" w:cs="Times New Roman"/>
      <w:sz w:val="24"/>
      <w:szCs w:val="20"/>
      <w:lang w:eastAsia="ar-SA"/>
    </w:rPr>
  </w:style>
  <w:style w:type="character" w:customStyle="1" w:styleId="Nagwek5Znak">
    <w:name w:val="Nagłówek 5 Znak"/>
    <w:basedOn w:val="Domylnaczcionkaakapitu"/>
    <w:link w:val="Nagwek5"/>
    <w:rsid w:val="00F43A1D"/>
    <w:rPr>
      <w:rFonts w:ascii="Bookman Old Style" w:eastAsia="Times New Roman" w:hAnsi="Bookman Old Style" w:cs="Times New Roman"/>
      <w:b/>
      <w:sz w:val="28"/>
      <w:szCs w:val="20"/>
      <w:lang w:eastAsia="ar-SA"/>
    </w:rPr>
  </w:style>
  <w:style w:type="character" w:customStyle="1" w:styleId="Nagwek6Znak">
    <w:name w:val="Nagłówek 6 Znak"/>
    <w:basedOn w:val="Domylnaczcionkaakapitu"/>
    <w:link w:val="Nagwek6"/>
    <w:rsid w:val="00F43A1D"/>
    <w:rPr>
      <w:rFonts w:ascii="Times New Roman" w:eastAsia="Times New Roman" w:hAnsi="Times New Roman" w:cs="Times New Roman"/>
      <w:b/>
      <w:sz w:val="28"/>
      <w:szCs w:val="20"/>
      <w:lang w:eastAsia="ar-SA"/>
    </w:rPr>
  </w:style>
  <w:style w:type="character" w:customStyle="1" w:styleId="Nagwek7Znak">
    <w:name w:val="Nagłówek 7 Znak"/>
    <w:basedOn w:val="Domylnaczcionkaakapitu"/>
    <w:link w:val="Nagwek7"/>
    <w:rsid w:val="00F43A1D"/>
    <w:rPr>
      <w:rFonts w:ascii="Bookman Old Style" w:eastAsia="Times New Roman" w:hAnsi="Bookman Old Style" w:cs="Times New Roman"/>
      <w:b/>
      <w:szCs w:val="20"/>
      <w:lang w:eastAsia="ar-SA"/>
    </w:rPr>
  </w:style>
  <w:style w:type="character" w:customStyle="1" w:styleId="Nagwek8Znak">
    <w:name w:val="Nagłówek 8 Znak"/>
    <w:basedOn w:val="Domylnaczcionkaakapitu"/>
    <w:link w:val="Nagwek8"/>
    <w:rsid w:val="00F43A1D"/>
    <w:rPr>
      <w:rFonts w:ascii="Bookman Old Style" w:eastAsia="Times New Roman" w:hAnsi="Bookman Old Style" w:cs="Times New Roman"/>
      <w:b/>
      <w:szCs w:val="20"/>
      <w:lang w:eastAsia="ar-SA"/>
    </w:rPr>
  </w:style>
  <w:style w:type="character" w:customStyle="1" w:styleId="Nagwek9Znak">
    <w:name w:val="Nagłówek 9 Znak"/>
    <w:basedOn w:val="Domylnaczcionkaakapitu"/>
    <w:link w:val="Nagwek9"/>
    <w:rsid w:val="00F43A1D"/>
    <w:rPr>
      <w:rFonts w:ascii="Bookman Old Style" w:eastAsia="Times New Roman" w:hAnsi="Bookman Old Style" w:cs="Times New Roman"/>
      <w:bCs/>
      <w:spacing w:val="-2"/>
      <w:sz w:val="24"/>
      <w:szCs w:val="20"/>
      <w:shd w:val="clear" w:color="auto" w:fill="FFFFFF"/>
      <w:lang w:eastAsia="ar-SA"/>
    </w:rPr>
  </w:style>
  <w:style w:type="character" w:customStyle="1" w:styleId="WW8Num1z0">
    <w:name w:val="WW8Num1z0"/>
    <w:rsid w:val="00F43A1D"/>
    <w:rPr>
      <w:rFonts w:ascii="Times New Roman" w:hAnsi="Times New Roman"/>
    </w:rPr>
  </w:style>
  <w:style w:type="character" w:customStyle="1" w:styleId="WW8Num3z0">
    <w:name w:val="WW8Num3z0"/>
    <w:rsid w:val="00F43A1D"/>
    <w:rPr>
      <w:rFonts w:ascii="Times New Roman" w:hAnsi="Times New Roman" w:cs="Times New Roman"/>
    </w:rPr>
  </w:style>
  <w:style w:type="character" w:customStyle="1" w:styleId="WW8Num4z0">
    <w:name w:val="WW8Num4z0"/>
    <w:rsid w:val="00F43A1D"/>
    <w:rPr>
      <w:rFonts w:ascii="StarSymbol" w:hAnsi="StarSymbol" w:cs="StarSymbol"/>
      <w:sz w:val="18"/>
      <w:szCs w:val="18"/>
    </w:rPr>
  </w:style>
  <w:style w:type="character" w:customStyle="1" w:styleId="WW8Num5z0">
    <w:name w:val="WW8Num5z0"/>
    <w:rsid w:val="00F43A1D"/>
    <w:rPr>
      <w:rFonts w:ascii="StarSymbol" w:hAnsi="StarSymbol" w:cs="StarSymbol"/>
      <w:sz w:val="18"/>
      <w:szCs w:val="18"/>
    </w:rPr>
  </w:style>
  <w:style w:type="character" w:customStyle="1" w:styleId="WW8Num6z0">
    <w:name w:val="WW8Num6z0"/>
    <w:rsid w:val="00F43A1D"/>
    <w:rPr>
      <w:rFonts w:ascii="StarSymbol" w:hAnsi="StarSymbol" w:cs="StarSymbol"/>
      <w:sz w:val="18"/>
      <w:szCs w:val="18"/>
    </w:rPr>
  </w:style>
  <w:style w:type="character" w:customStyle="1" w:styleId="WW8Num7z0">
    <w:name w:val="WW8Num7z0"/>
    <w:rsid w:val="00F43A1D"/>
    <w:rPr>
      <w:rFonts w:ascii="StarSymbol" w:hAnsi="StarSymbol" w:cs="StarSymbol"/>
      <w:sz w:val="18"/>
      <w:szCs w:val="18"/>
    </w:rPr>
  </w:style>
  <w:style w:type="character" w:customStyle="1" w:styleId="WW8Num8z0">
    <w:name w:val="WW8Num8z0"/>
    <w:rsid w:val="00F43A1D"/>
    <w:rPr>
      <w:rFonts w:ascii="StarSymbol" w:hAnsi="StarSymbol" w:cs="StarSymbol"/>
      <w:sz w:val="18"/>
      <w:szCs w:val="18"/>
    </w:rPr>
  </w:style>
  <w:style w:type="character" w:customStyle="1" w:styleId="WW-Absatz-Standardschriftart">
    <w:name w:val="WW-Absatz-Standardschriftart"/>
    <w:rsid w:val="00F43A1D"/>
  </w:style>
  <w:style w:type="character" w:customStyle="1" w:styleId="WW-WW8Num1z0">
    <w:name w:val="WW-WW8Num1z0"/>
    <w:rsid w:val="00F43A1D"/>
    <w:rPr>
      <w:rFonts w:ascii="Times New Roman" w:hAnsi="Times New Roman"/>
    </w:rPr>
  </w:style>
  <w:style w:type="character" w:customStyle="1" w:styleId="WW-WW8Num3z0">
    <w:name w:val="WW-WW8Num3z0"/>
    <w:rsid w:val="00F43A1D"/>
    <w:rPr>
      <w:rFonts w:ascii="Times New Roman" w:hAnsi="Times New Roman" w:cs="Times New Roman"/>
    </w:rPr>
  </w:style>
  <w:style w:type="character" w:customStyle="1" w:styleId="WW-WW8Num4z0">
    <w:name w:val="WW-WW8Num4z0"/>
    <w:rsid w:val="00F43A1D"/>
    <w:rPr>
      <w:rFonts w:ascii="StarSymbol" w:hAnsi="StarSymbol" w:cs="StarSymbol"/>
      <w:sz w:val="18"/>
      <w:szCs w:val="18"/>
    </w:rPr>
  </w:style>
  <w:style w:type="character" w:customStyle="1" w:styleId="WW-WW8Num5z0">
    <w:name w:val="WW-WW8Num5z0"/>
    <w:rsid w:val="00F43A1D"/>
    <w:rPr>
      <w:rFonts w:ascii="StarSymbol" w:hAnsi="StarSymbol" w:cs="StarSymbol"/>
      <w:sz w:val="18"/>
      <w:szCs w:val="18"/>
    </w:rPr>
  </w:style>
  <w:style w:type="character" w:customStyle="1" w:styleId="WW-WW8Num6z0">
    <w:name w:val="WW-WW8Num6z0"/>
    <w:rsid w:val="00F43A1D"/>
    <w:rPr>
      <w:rFonts w:ascii="StarSymbol" w:hAnsi="StarSymbol" w:cs="StarSymbol"/>
      <w:sz w:val="18"/>
      <w:szCs w:val="18"/>
    </w:rPr>
  </w:style>
  <w:style w:type="character" w:customStyle="1" w:styleId="WW-WW8Num7z0">
    <w:name w:val="WW-WW8Num7z0"/>
    <w:rsid w:val="00F43A1D"/>
    <w:rPr>
      <w:rFonts w:ascii="StarSymbol" w:hAnsi="StarSymbol" w:cs="StarSymbol"/>
      <w:sz w:val="18"/>
      <w:szCs w:val="18"/>
    </w:rPr>
  </w:style>
  <w:style w:type="character" w:customStyle="1" w:styleId="WW-WW8Num8z0">
    <w:name w:val="WW-WW8Num8z0"/>
    <w:rsid w:val="00F43A1D"/>
    <w:rPr>
      <w:rFonts w:ascii="StarSymbol" w:hAnsi="StarSymbol" w:cs="StarSymbol"/>
      <w:sz w:val="18"/>
      <w:szCs w:val="18"/>
    </w:rPr>
  </w:style>
  <w:style w:type="character" w:customStyle="1" w:styleId="WW-Absatz-Standardschriftart1">
    <w:name w:val="WW-Absatz-Standardschriftart1"/>
    <w:rsid w:val="00F43A1D"/>
  </w:style>
  <w:style w:type="character" w:customStyle="1" w:styleId="WW-WW8Num1z01">
    <w:name w:val="WW-WW8Num1z01"/>
    <w:rsid w:val="00F43A1D"/>
    <w:rPr>
      <w:rFonts w:ascii="Times New Roman" w:hAnsi="Times New Roman"/>
    </w:rPr>
  </w:style>
  <w:style w:type="character" w:customStyle="1" w:styleId="WW-WW8Num3z01">
    <w:name w:val="WW-WW8Num3z01"/>
    <w:rsid w:val="00F43A1D"/>
    <w:rPr>
      <w:rFonts w:ascii="Times New Roman" w:hAnsi="Times New Roman" w:cs="Times New Roman"/>
    </w:rPr>
  </w:style>
  <w:style w:type="character" w:customStyle="1" w:styleId="WW-WW8Num4z01">
    <w:name w:val="WW-WW8Num4z01"/>
    <w:rsid w:val="00F43A1D"/>
    <w:rPr>
      <w:rFonts w:ascii="StarSymbol" w:hAnsi="StarSymbol" w:cs="StarSymbol"/>
      <w:sz w:val="18"/>
      <w:szCs w:val="18"/>
    </w:rPr>
  </w:style>
  <w:style w:type="character" w:customStyle="1" w:styleId="WW-WW8Num5z01">
    <w:name w:val="WW-WW8Num5z01"/>
    <w:rsid w:val="00F43A1D"/>
    <w:rPr>
      <w:rFonts w:ascii="StarSymbol" w:hAnsi="StarSymbol" w:cs="StarSymbol"/>
      <w:sz w:val="18"/>
      <w:szCs w:val="18"/>
    </w:rPr>
  </w:style>
  <w:style w:type="character" w:customStyle="1" w:styleId="WW-WW8Num6z01">
    <w:name w:val="WW-WW8Num6z01"/>
    <w:rsid w:val="00F43A1D"/>
    <w:rPr>
      <w:rFonts w:ascii="StarSymbol" w:hAnsi="StarSymbol" w:cs="StarSymbol"/>
      <w:sz w:val="18"/>
      <w:szCs w:val="18"/>
    </w:rPr>
  </w:style>
  <w:style w:type="character" w:customStyle="1" w:styleId="WW-WW8Num7z01">
    <w:name w:val="WW-WW8Num7z01"/>
    <w:rsid w:val="00F43A1D"/>
    <w:rPr>
      <w:rFonts w:ascii="StarSymbol" w:hAnsi="StarSymbol" w:cs="StarSymbol"/>
      <w:sz w:val="18"/>
      <w:szCs w:val="18"/>
    </w:rPr>
  </w:style>
  <w:style w:type="character" w:customStyle="1" w:styleId="WW-WW8Num8z01">
    <w:name w:val="WW-WW8Num8z01"/>
    <w:rsid w:val="00F43A1D"/>
    <w:rPr>
      <w:rFonts w:ascii="StarSymbol" w:hAnsi="StarSymbol" w:cs="StarSymbol"/>
      <w:sz w:val="18"/>
      <w:szCs w:val="18"/>
    </w:rPr>
  </w:style>
  <w:style w:type="character" w:customStyle="1" w:styleId="WW-Absatz-Standardschriftart11">
    <w:name w:val="WW-Absatz-Standardschriftart11"/>
    <w:rsid w:val="00F43A1D"/>
  </w:style>
  <w:style w:type="character" w:customStyle="1" w:styleId="WW-WW8Num1z011">
    <w:name w:val="WW-WW8Num1z011"/>
    <w:rsid w:val="00F43A1D"/>
    <w:rPr>
      <w:rFonts w:ascii="Times New Roman" w:hAnsi="Times New Roman"/>
    </w:rPr>
  </w:style>
  <w:style w:type="character" w:customStyle="1" w:styleId="WW-WW8Num3z011">
    <w:name w:val="WW-WW8Num3z011"/>
    <w:rsid w:val="00F43A1D"/>
    <w:rPr>
      <w:rFonts w:ascii="Times New Roman" w:hAnsi="Times New Roman" w:cs="Times New Roman"/>
    </w:rPr>
  </w:style>
  <w:style w:type="character" w:customStyle="1" w:styleId="WW-WW8Num4z011">
    <w:name w:val="WW-WW8Num4z011"/>
    <w:rsid w:val="00F43A1D"/>
    <w:rPr>
      <w:rFonts w:ascii="StarSymbol" w:hAnsi="StarSymbol" w:cs="StarSymbol"/>
      <w:sz w:val="18"/>
      <w:szCs w:val="18"/>
    </w:rPr>
  </w:style>
  <w:style w:type="character" w:customStyle="1" w:styleId="WW-WW8Num5z011">
    <w:name w:val="WW-WW8Num5z011"/>
    <w:rsid w:val="00F43A1D"/>
    <w:rPr>
      <w:rFonts w:ascii="StarSymbol" w:hAnsi="StarSymbol" w:cs="StarSymbol"/>
      <w:sz w:val="18"/>
      <w:szCs w:val="18"/>
    </w:rPr>
  </w:style>
  <w:style w:type="character" w:customStyle="1" w:styleId="WW-WW8Num6z011">
    <w:name w:val="WW-WW8Num6z011"/>
    <w:rsid w:val="00F43A1D"/>
    <w:rPr>
      <w:rFonts w:ascii="StarSymbol" w:hAnsi="StarSymbol" w:cs="StarSymbol"/>
      <w:sz w:val="18"/>
      <w:szCs w:val="18"/>
    </w:rPr>
  </w:style>
  <w:style w:type="character" w:customStyle="1" w:styleId="WW-WW8Num7z011">
    <w:name w:val="WW-WW8Num7z011"/>
    <w:rsid w:val="00F43A1D"/>
    <w:rPr>
      <w:rFonts w:ascii="StarSymbol" w:hAnsi="StarSymbol" w:cs="StarSymbol"/>
      <w:sz w:val="18"/>
      <w:szCs w:val="18"/>
    </w:rPr>
  </w:style>
  <w:style w:type="character" w:customStyle="1" w:styleId="WW-WW8Num8z011">
    <w:name w:val="WW-WW8Num8z011"/>
    <w:rsid w:val="00F43A1D"/>
    <w:rPr>
      <w:rFonts w:ascii="StarSymbol" w:hAnsi="StarSymbol" w:cs="StarSymbol"/>
      <w:sz w:val="18"/>
      <w:szCs w:val="18"/>
    </w:rPr>
  </w:style>
  <w:style w:type="character" w:customStyle="1" w:styleId="WW-Absatz-Standardschriftart111">
    <w:name w:val="WW-Absatz-Standardschriftart111"/>
    <w:rsid w:val="00F43A1D"/>
  </w:style>
  <w:style w:type="character" w:customStyle="1" w:styleId="WW-WW8Num1z0111">
    <w:name w:val="WW-WW8Num1z0111"/>
    <w:rsid w:val="00F43A1D"/>
    <w:rPr>
      <w:rFonts w:ascii="Times New Roman" w:hAnsi="Times New Roman"/>
    </w:rPr>
  </w:style>
  <w:style w:type="character" w:customStyle="1" w:styleId="WW-WW8Num4z0111">
    <w:name w:val="WW-WW8Num4z0111"/>
    <w:rsid w:val="00F43A1D"/>
    <w:rPr>
      <w:rFonts w:ascii="Times New Roman" w:hAnsi="Times New Roman" w:cs="Times New Roman"/>
    </w:rPr>
  </w:style>
  <w:style w:type="character" w:customStyle="1" w:styleId="WW-WW8Num5z0111">
    <w:name w:val="WW-WW8Num5z0111"/>
    <w:rsid w:val="00F43A1D"/>
    <w:rPr>
      <w:rFonts w:ascii="StarSymbol" w:hAnsi="StarSymbol" w:cs="StarSymbol"/>
      <w:sz w:val="18"/>
      <w:szCs w:val="18"/>
    </w:rPr>
  </w:style>
  <w:style w:type="character" w:customStyle="1" w:styleId="WW-WW8Num6z0111">
    <w:name w:val="WW-WW8Num6z0111"/>
    <w:rsid w:val="00F43A1D"/>
    <w:rPr>
      <w:rFonts w:ascii="StarSymbol" w:hAnsi="StarSymbol" w:cs="StarSymbol"/>
      <w:sz w:val="18"/>
      <w:szCs w:val="18"/>
    </w:rPr>
  </w:style>
  <w:style w:type="character" w:customStyle="1" w:styleId="WW-WW8Num7z0111">
    <w:name w:val="WW-WW8Num7z0111"/>
    <w:rsid w:val="00F43A1D"/>
    <w:rPr>
      <w:rFonts w:ascii="StarSymbol" w:hAnsi="StarSymbol" w:cs="StarSymbol"/>
      <w:sz w:val="18"/>
      <w:szCs w:val="18"/>
    </w:rPr>
  </w:style>
  <w:style w:type="character" w:customStyle="1" w:styleId="WW-WW8Num8z0111">
    <w:name w:val="WW-WW8Num8z0111"/>
    <w:rsid w:val="00F43A1D"/>
    <w:rPr>
      <w:rFonts w:ascii="StarSymbol" w:hAnsi="StarSymbol" w:cs="StarSymbol"/>
      <w:sz w:val="18"/>
      <w:szCs w:val="18"/>
    </w:rPr>
  </w:style>
  <w:style w:type="character" w:customStyle="1" w:styleId="WW8Num9z0">
    <w:name w:val="WW8Num9z0"/>
    <w:rsid w:val="00F43A1D"/>
    <w:rPr>
      <w:rFonts w:ascii="StarSymbol" w:hAnsi="StarSymbol" w:cs="StarSymbol"/>
      <w:sz w:val="18"/>
      <w:szCs w:val="18"/>
    </w:rPr>
  </w:style>
  <w:style w:type="character" w:customStyle="1" w:styleId="WW-Absatz-Standardschriftart1111">
    <w:name w:val="WW-Absatz-Standardschriftart1111"/>
    <w:rsid w:val="00F43A1D"/>
  </w:style>
  <w:style w:type="character" w:customStyle="1" w:styleId="WW-WW8Num1z01111">
    <w:name w:val="WW-WW8Num1z01111"/>
    <w:rsid w:val="00F43A1D"/>
    <w:rPr>
      <w:rFonts w:ascii="Times New Roman" w:hAnsi="Times New Roman"/>
    </w:rPr>
  </w:style>
  <w:style w:type="character" w:customStyle="1" w:styleId="WW-WW8Num4z01111">
    <w:name w:val="WW-WW8Num4z01111"/>
    <w:rsid w:val="00F43A1D"/>
    <w:rPr>
      <w:rFonts w:ascii="Times New Roman" w:hAnsi="Times New Roman" w:cs="Times New Roman"/>
    </w:rPr>
  </w:style>
  <w:style w:type="character" w:customStyle="1" w:styleId="WW-WW8Num5z01111">
    <w:name w:val="WW-WW8Num5z01111"/>
    <w:rsid w:val="00F43A1D"/>
    <w:rPr>
      <w:rFonts w:ascii="StarSymbol" w:hAnsi="StarSymbol" w:cs="StarSymbol"/>
      <w:sz w:val="18"/>
      <w:szCs w:val="18"/>
    </w:rPr>
  </w:style>
  <w:style w:type="character" w:customStyle="1" w:styleId="WW-WW8Num6z01111">
    <w:name w:val="WW-WW8Num6z01111"/>
    <w:rsid w:val="00F43A1D"/>
    <w:rPr>
      <w:rFonts w:ascii="StarSymbol" w:hAnsi="StarSymbol" w:cs="StarSymbol"/>
      <w:sz w:val="18"/>
      <w:szCs w:val="18"/>
    </w:rPr>
  </w:style>
  <w:style w:type="character" w:customStyle="1" w:styleId="WW-WW8Num7z01111">
    <w:name w:val="WW-WW8Num7z01111"/>
    <w:rsid w:val="00F43A1D"/>
    <w:rPr>
      <w:rFonts w:ascii="StarSymbol" w:hAnsi="StarSymbol" w:cs="StarSymbol"/>
      <w:sz w:val="18"/>
      <w:szCs w:val="18"/>
    </w:rPr>
  </w:style>
  <w:style w:type="character" w:customStyle="1" w:styleId="WW-WW8Num8z01111">
    <w:name w:val="WW-WW8Num8z01111"/>
    <w:rsid w:val="00F43A1D"/>
    <w:rPr>
      <w:rFonts w:ascii="StarSymbol" w:hAnsi="StarSymbol" w:cs="StarSymbol"/>
      <w:sz w:val="18"/>
      <w:szCs w:val="18"/>
    </w:rPr>
  </w:style>
  <w:style w:type="character" w:customStyle="1" w:styleId="WW-WW8Num9z0">
    <w:name w:val="WW-WW8Num9z0"/>
    <w:rsid w:val="00F43A1D"/>
    <w:rPr>
      <w:rFonts w:ascii="StarSymbol" w:hAnsi="StarSymbol" w:cs="StarSymbol"/>
      <w:sz w:val="18"/>
      <w:szCs w:val="18"/>
    </w:rPr>
  </w:style>
  <w:style w:type="character" w:customStyle="1" w:styleId="WW-Absatz-Standardschriftart11111">
    <w:name w:val="WW-Absatz-Standardschriftart11111"/>
    <w:rsid w:val="00F43A1D"/>
  </w:style>
  <w:style w:type="character" w:customStyle="1" w:styleId="WW-WW8Num1z011111">
    <w:name w:val="WW-WW8Num1z011111"/>
    <w:rsid w:val="00F43A1D"/>
    <w:rPr>
      <w:rFonts w:ascii="Times New Roman" w:hAnsi="Times New Roman"/>
    </w:rPr>
  </w:style>
  <w:style w:type="character" w:customStyle="1" w:styleId="WW-WW8Num4z011111">
    <w:name w:val="WW-WW8Num4z011111"/>
    <w:rsid w:val="00F43A1D"/>
    <w:rPr>
      <w:rFonts w:ascii="Times New Roman" w:hAnsi="Times New Roman" w:cs="Times New Roman"/>
    </w:rPr>
  </w:style>
  <w:style w:type="character" w:customStyle="1" w:styleId="WW-WW8Num5z011111">
    <w:name w:val="WW-WW8Num5z011111"/>
    <w:rsid w:val="00F43A1D"/>
    <w:rPr>
      <w:rFonts w:ascii="StarSymbol" w:hAnsi="StarSymbol" w:cs="StarSymbol"/>
      <w:sz w:val="18"/>
      <w:szCs w:val="18"/>
    </w:rPr>
  </w:style>
  <w:style w:type="character" w:customStyle="1" w:styleId="WW-WW8Num6z011111">
    <w:name w:val="WW-WW8Num6z011111"/>
    <w:rsid w:val="00F43A1D"/>
    <w:rPr>
      <w:rFonts w:ascii="StarSymbol" w:hAnsi="StarSymbol" w:cs="StarSymbol"/>
      <w:sz w:val="18"/>
      <w:szCs w:val="18"/>
    </w:rPr>
  </w:style>
  <w:style w:type="character" w:customStyle="1" w:styleId="WW-WW8Num7z011111">
    <w:name w:val="WW-WW8Num7z011111"/>
    <w:rsid w:val="00F43A1D"/>
    <w:rPr>
      <w:rFonts w:ascii="StarSymbol" w:hAnsi="StarSymbol" w:cs="StarSymbol"/>
      <w:sz w:val="18"/>
      <w:szCs w:val="18"/>
    </w:rPr>
  </w:style>
  <w:style w:type="character" w:customStyle="1" w:styleId="WW-WW8Num8z011111">
    <w:name w:val="WW-WW8Num8z011111"/>
    <w:rsid w:val="00F43A1D"/>
    <w:rPr>
      <w:rFonts w:ascii="StarSymbol" w:hAnsi="StarSymbol" w:cs="StarSymbol"/>
      <w:sz w:val="18"/>
      <w:szCs w:val="18"/>
    </w:rPr>
  </w:style>
  <w:style w:type="character" w:customStyle="1" w:styleId="WW-WW8Num9z01">
    <w:name w:val="WW-WW8Num9z01"/>
    <w:rsid w:val="00F43A1D"/>
    <w:rPr>
      <w:rFonts w:ascii="StarSymbol" w:hAnsi="StarSymbol" w:cs="StarSymbol"/>
      <w:sz w:val="18"/>
      <w:szCs w:val="18"/>
    </w:rPr>
  </w:style>
  <w:style w:type="character" w:customStyle="1" w:styleId="WW-Absatz-Standardschriftart111111">
    <w:name w:val="WW-Absatz-Standardschriftart111111"/>
    <w:rsid w:val="00F43A1D"/>
  </w:style>
  <w:style w:type="character" w:customStyle="1" w:styleId="WW-WW8Num1z0111111">
    <w:name w:val="WW-WW8Num1z0111111"/>
    <w:rsid w:val="00F43A1D"/>
    <w:rPr>
      <w:rFonts w:ascii="Times New Roman" w:hAnsi="Times New Roman"/>
    </w:rPr>
  </w:style>
  <w:style w:type="character" w:customStyle="1" w:styleId="WW-WW8Num4z0111111">
    <w:name w:val="WW-WW8Num4z0111111"/>
    <w:rsid w:val="00F43A1D"/>
    <w:rPr>
      <w:rFonts w:ascii="Times New Roman" w:hAnsi="Times New Roman" w:cs="Times New Roman"/>
    </w:rPr>
  </w:style>
  <w:style w:type="character" w:customStyle="1" w:styleId="WW-WW8Num5z0111111">
    <w:name w:val="WW-WW8Num5z0111111"/>
    <w:rsid w:val="00F43A1D"/>
    <w:rPr>
      <w:rFonts w:ascii="StarSymbol" w:hAnsi="StarSymbol" w:cs="StarSymbol"/>
      <w:sz w:val="18"/>
      <w:szCs w:val="18"/>
    </w:rPr>
  </w:style>
  <w:style w:type="character" w:customStyle="1" w:styleId="WW-WW8Num6z0111111">
    <w:name w:val="WW-WW8Num6z0111111"/>
    <w:rsid w:val="00F43A1D"/>
    <w:rPr>
      <w:rFonts w:ascii="StarSymbol" w:hAnsi="StarSymbol" w:cs="StarSymbol"/>
      <w:sz w:val="18"/>
      <w:szCs w:val="18"/>
    </w:rPr>
  </w:style>
  <w:style w:type="character" w:customStyle="1" w:styleId="WW-WW8Num7z0111111">
    <w:name w:val="WW-WW8Num7z0111111"/>
    <w:rsid w:val="00F43A1D"/>
    <w:rPr>
      <w:rFonts w:ascii="StarSymbol" w:hAnsi="StarSymbol" w:cs="StarSymbol"/>
      <w:sz w:val="18"/>
      <w:szCs w:val="18"/>
    </w:rPr>
  </w:style>
  <w:style w:type="character" w:customStyle="1" w:styleId="WW-WW8Num8z0111111">
    <w:name w:val="WW-WW8Num8z0111111"/>
    <w:rsid w:val="00F43A1D"/>
    <w:rPr>
      <w:rFonts w:ascii="StarSymbol" w:hAnsi="StarSymbol" w:cs="StarSymbol"/>
      <w:sz w:val="18"/>
      <w:szCs w:val="18"/>
    </w:rPr>
  </w:style>
  <w:style w:type="character" w:customStyle="1" w:styleId="WW-WW8Num9z011">
    <w:name w:val="WW-WW8Num9z011"/>
    <w:rsid w:val="00F43A1D"/>
    <w:rPr>
      <w:rFonts w:ascii="StarSymbol" w:hAnsi="StarSymbol" w:cs="StarSymbol"/>
      <w:sz w:val="18"/>
      <w:szCs w:val="18"/>
    </w:rPr>
  </w:style>
  <w:style w:type="character" w:customStyle="1" w:styleId="WW-Absatz-Standardschriftart1111111">
    <w:name w:val="WW-Absatz-Standardschriftart1111111"/>
    <w:rsid w:val="00F43A1D"/>
  </w:style>
  <w:style w:type="character" w:customStyle="1" w:styleId="WW-WW8Num1z01111111">
    <w:name w:val="WW-WW8Num1z01111111"/>
    <w:rsid w:val="00F43A1D"/>
    <w:rPr>
      <w:rFonts w:ascii="Times New Roman" w:hAnsi="Times New Roman"/>
    </w:rPr>
  </w:style>
  <w:style w:type="character" w:customStyle="1" w:styleId="WW-WW8Num4z01111111">
    <w:name w:val="WW-WW8Num4z01111111"/>
    <w:rsid w:val="00F43A1D"/>
    <w:rPr>
      <w:rFonts w:ascii="Times New Roman" w:hAnsi="Times New Roman" w:cs="Times New Roman"/>
    </w:rPr>
  </w:style>
  <w:style w:type="character" w:customStyle="1" w:styleId="WW-WW8Num5z01111111">
    <w:name w:val="WW-WW8Num5z01111111"/>
    <w:rsid w:val="00F43A1D"/>
    <w:rPr>
      <w:rFonts w:ascii="StarSymbol" w:hAnsi="StarSymbol" w:cs="StarSymbol"/>
      <w:sz w:val="18"/>
      <w:szCs w:val="18"/>
    </w:rPr>
  </w:style>
  <w:style w:type="character" w:customStyle="1" w:styleId="WW-WW8Num6z01111111">
    <w:name w:val="WW-WW8Num6z01111111"/>
    <w:rsid w:val="00F43A1D"/>
    <w:rPr>
      <w:rFonts w:ascii="StarSymbol" w:hAnsi="StarSymbol" w:cs="StarSymbol"/>
      <w:sz w:val="18"/>
      <w:szCs w:val="18"/>
    </w:rPr>
  </w:style>
  <w:style w:type="character" w:customStyle="1" w:styleId="WW-WW8Num7z01111111">
    <w:name w:val="WW-WW8Num7z01111111"/>
    <w:rsid w:val="00F43A1D"/>
    <w:rPr>
      <w:rFonts w:ascii="StarSymbol" w:hAnsi="StarSymbol" w:cs="StarSymbol"/>
      <w:sz w:val="18"/>
      <w:szCs w:val="18"/>
    </w:rPr>
  </w:style>
  <w:style w:type="character" w:customStyle="1" w:styleId="WW-WW8Num8z01111111">
    <w:name w:val="WW-WW8Num8z01111111"/>
    <w:rsid w:val="00F43A1D"/>
    <w:rPr>
      <w:rFonts w:ascii="StarSymbol" w:hAnsi="StarSymbol" w:cs="StarSymbol"/>
      <w:sz w:val="18"/>
      <w:szCs w:val="18"/>
    </w:rPr>
  </w:style>
  <w:style w:type="character" w:customStyle="1" w:styleId="WW-WW8Num9z0111">
    <w:name w:val="WW-WW8Num9z0111"/>
    <w:rsid w:val="00F43A1D"/>
    <w:rPr>
      <w:rFonts w:ascii="StarSymbol" w:hAnsi="StarSymbol" w:cs="StarSymbol"/>
      <w:sz w:val="18"/>
      <w:szCs w:val="18"/>
    </w:rPr>
  </w:style>
  <w:style w:type="character" w:customStyle="1" w:styleId="WW-Absatz-Standardschriftart11111111">
    <w:name w:val="WW-Absatz-Standardschriftart11111111"/>
    <w:rsid w:val="00F43A1D"/>
  </w:style>
  <w:style w:type="character" w:customStyle="1" w:styleId="WW-WW8Num1z011111111">
    <w:name w:val="WW-WW8Num1z011111111"/>
    <w:rsid w:val="00F43A1D"/>
    <w:rPr>
      <w:rFonts w:ascii="Times New Roman" w:hAnsi="Times New Roman"/>
    </w:rPr>
  </w:style>
  <w:style w:type="character" w:customStyle="1" w:styleId="WW-WW8Num4z011111111">
    <w:name w:val="WW-WW8Num4z011111111"/>
    <w:rsid w:val="00F43A1D"/>
    <w:rPr>
      <w:rFonts w:ascii="Times New Roman" w:hAnsi="Times New Roman" w:cs="Times New Roman"/>
    </w:rPr>
  </w:style>
  <w:style w:type="character" w:customStyle="1" w:styleId="WW-WW8Num5z011111111">
    <w:name w:val="WW-WW8Num5z011111111"/>
    <w:rsid w:val="00F43A1D"/>
    <w:rPr>
      <w:rFonts w:ascii="StarSymbol" w:hAnsi="StarSymbol" w:cs="StarSymbol"/>
      <w:sz w:val="18"/>
      <w:szCs w:val="18"/>
    </w:rPr>
  </w:style>
  <w:style w:type="character" w:customStyle="1" w:styleId="WW-WW8Num6z011111111">
    <w:name w:val="WW-WW8Num6z011111111"/>
    <w:rsid w:val="00F43A1D"/>
    <w:rPr>
      <w:rFonts w:ascii="StarSymbol" w:hAnsi="StarSymbol" w:cs="StarSymbol"/>
      <w:sz w:val="18"/>
      <w:szCs w:val="18"/>
    </w:rPr>
  </w:style>
  <w:style w:type="character" w:customStyle="1" w:styleId="WW-WW8Num7z011111111">
    <w:name w:val="WW-WW8Num7z011111111"/>
    <w:rsid w:val="00F43A1D"/>
    <w:rPr>
      <w:rFonts w:ascii="StarSymbol" w:hAnsi="StarSymbol" w:cs="StarSymbol"/>
      <w:sz w:val="18"/>
      <w:szCs w:val="18"/>
    </w:rPr>
  </w:style>
  <w:style w:type="character" w:customStyle="1" w:styleId="WW-WW8Num8z011111111">
    <w:name w:val="WW-WW8Num8z011111111"/>
    <w:rsid w:val="00F43A1D"/>
    <w:rPr>
      <w:rFonts w:ascii="StarSymbol" w:hAnsi="StarSymbol" w:cs="StarSymbol"/>
      <w:sz w:val="18"/>
      <w:szCs w:val="18"/>
    </w:rPr>
  </w:style>
  <w:style w:type="character" w:customStyle="1" w:styleId="WW-WW8Num9z01111">
    <w:name w:val="WW-WW8Num9z01111"/>
    <w:rsid w:val="00F43A1D"/>
    <w:rPr>
      <w:rFonts w:ascii="StarSymbol" w:hAnsi="StarSymbol" w:cs="StarSymbol"/>
      <w:sz w:val="18"/>
      <w:szCs w:val="18"/>
    </w:rPr>
  </w:style>
  <w:style w:type="character" w:customStyle="1" w:styleId="WW-Absatz-Standardschriftart111111111">
    <w:name w:val="WW-Absatz-Standardschriftart111111111"/>
    <w:rsid w:val="00F43A1D"/>
  </w:style>
  <w:style w:type="character" w:customStyle="1" w:styleId="WW-WW8Num1z0111111111">
    <w:name w:val="WW-WW8Num1z0111111111"/>
    <w:rsid w:val="00F43A1D"/>
    <w:rPr>
      <w:rFonts w:ascii="Times New Roman" w:hAnsi="Times New Roman"/>
    </w:rPr>
  </w:style>
  <w:style w:type="character" w:customStyle="1" w:styleId="WW-WW8Num4z0111111111">
    <w:name w:val="WW-WW8Num4z0111111111"/>
    <w:rsid w:val="00F43A1D"/>
    <w:rPr>
      <w:rFonts w:ascii="Times New Roman" w:hAnsi="Times New Roman" w:cs="Times New Roman"/>
    </w:rPr>
  </w:style>
  <w:style w:type="character" w:customStyle="1" w:styleId="WW-WW8Num5z0111111111">
    <w:name w:val="WW-WW8Num5z0111111111"/>
    <w:rsid w:val="00F43A1D"/>
    <w:rPr>
      <w:rFonts w:ascii="StarSymbol" w:hAnsi="StarSymbol" w:cs="StarSymbol"/>
      <w:sz w:val="18"/>
      <w:szCs w:val="18"/>
    </w:rPr>
  </w:style>
  <w:style w:type="character" w:customStyle="1" w:styleId="WW-WW8Num6z0111111111">
    <w:name w:val="WW-WW8Num6z0111111111"/>
    <w:rsid w:val="00F43A1D"/>
    <w:rPr>
      <w:rFonts w:ascii="StarSymbol" w:hAnsi="StarSymbol" w:cs="StarSymbol"/>
      <w:sz w:val="18"/>
      <w:szCs w:val="18"/>
    </w:rPr>
  </w:style>
  <w:style w:type="character" w:customStyle="1" w:styleId="WW-WW8Num7z0111111111">
    <w:name w:val="WW-WW8Num7z0111111111"/>
    <w:rsid w:val="00F43A1D"/>
    <w:rPr>
      <w:rFonts w:ascii="StarSymbol" w:hAnsi="StarSymbol" w:cs="StarSymbol"/>
      <w:sz w:val="18"/>
      <w:szCs w:val="18"/>
    </w:rPr>
  </w:style>
  <w:style w:type="character" w:customStyle="1" w:styleId="WW-WW8Num8z0111111111">
    <w:name w:val="WW-WW8Num8z0111111111"/>
    <w:rsid w:val="00F43A1D"/>
    <w:rPr>
      <w:rFonts w:ascii="StarSymbol" w:hAnsi="StarSymbol" w:cs="StarSymbol"/>
      <w:sz w:val="18"/>
      <w:szCs w:val="18"/>
    </w:rPr>
  </w:style>
  <w:style w:type="character" w:customStyle="1" w:styleId="WW-WW8Num9z011111">
    <w:name w:val="WW-WW8Num9z011111"/>
    <w:rsid w:val="00F43A1D"/>
    <w:rPr>
      <w:rFonts w:ascii="StarSymbol" w:hAnsi="StarSymbol" w:cs="StarSymbol"/>
      <w:sz w:val="18"/>
      <w:szCs w:val="18"/>
    </w:rPr>
  </w:style>
  <w:style w:type="character" w:customStyle="1" w:styleId="WW-Absatz-Standardschriftart1111111111">
    <w:name w:val="WW-Absatz-Standardschriftart1111111111"/>
    <w:rsid w:val="00F43A1D"/>
  </w:style>
  <w:style w:type="character" w:customStyle="1" w:styleId="WW-WW8Num1z01111111111">
    <w:name w:val="WW-WW8Num1z01111111111"/>
    <w:rsid w:val="00F43A1D"/>
    <w:rPr>
      <w:rFonts w:ascii="Times New Roman" w:hAnsi="Times New Roman"/>
    </w:rPr>
  </w:style>
  <w:style w:type="character" w:customStyle="1" w:styleId="WW-WW8Num4z01111111111">
    <w:name w:val="WW-WW8Num4z01111111111"/>
    <w:rsid w:val="00F43A1D"/>
    <w:rPr>
      <w:rFonts w:ascii="Times New Roman" w:hAnsi="Times New Roman" w:cs="Times New Roman"/>
    </w:rPr>
  </w:style>
  <w:style w:type="character" w:customStyle="1" w:styleId="WW-WW8Num5z01111111111">
    <w:name w:val="WW-WW8Num5z01111111111"/>
    <w:rsid w:val="00F43A1D"/>
    <w:rPr>
      <w:rFonts w:ascii="StarSymbol" w:hAnsi="StarSymbol" w:cs="StarSymbol"/>
      <w:sz w:val="18"/>
      <w:szCs w:val="18"/>
    </w:rPr>
  </w:style>
  <w:style w:type="character" w:customStyle="1" w:styleId="WW-WW8Num6z01111111111">
    <w:name w:val="WW-WW8Num6z01111111111"/>
    <w:rsid w:val="00F43A1D"/>
    <w:rPr>
      <w:rFonts w:ascii="StarSymbol" w:hAnsi="StarSymbol" w:cs="StarSymbol"/>
      <w:sz w:val="18"/>
      <w:szCs w:val="18"/>
    </w:rPr>
  </w:style>
  <w:style w:type="character" w:customStyle="1" w:styleId="WW-WW8Num7z01111111111">
    <w:name w:val="WW-WW8Num7z01111111111"/>
    <w:rsid w:val="00F43A1D"/>
    <w:rPr>
      <w:rFonts w:ascii="StarSymbol" w:hAnsi="StarSymbol" w:cs="StarSymbol"/>
      <w:sz w:val="18"/>
      <w:szCs w:val="18"/>
    </w:rPr>
  </w:style>
  <w:style w:type="character" w:customStyle="1" w:styleId="WW-WW8Num8z01111111111">
    <w:name w:val="WW-WW8Num8z01111111111"/>
    <w:rsid w:val="00F43A1D"/>
    <w:rPr>
      <w:rFonts w:ascii="StarSymbol" w:hAnsi="StarSymbol" w:cs="StarSymbol"/>
      <w:sz w:val="18"/>
      <w:szCs w:val="18"/>
    </w:rPr>
  </w:style>
  <w:style w:type="character" w:customStyle="1" w:styleId="WW-WW8Num9z0111111">
    <w:name w:val="WW-WW8Num9z0111111"/>
    <w:rsid w:val="00F43A1D"/>
    <w:rPr>
      <w:rFonts w:ascii="StarSymbol" w:hAnsi="StarSymbol" w:cs="StarSymbol"/>
      <w:sz w:val="18"/>
      <w:szCs w:val="18"/>
    </w:rPr>
  </w:style>
  <w:style w:type="character" w:customStyle="1" w:styleId="WW-Absatz-Standardschriftart11111111111">
    <w:name w:val="WW-Absatz-Standardschriftart11111111111"/>
    <w:rsid w:val="00F43A1D"/>
  </w:style>
  <w:style w:type="character" w:customStyle="1" w:styleId="WW-WW8Num1z011111111111">
    <w:name w:val="WW-WW8Num1z011111111111"/>
    <w:rsid w:val="00F43A1D"/>
    <w:rPr>
      <w:rFonts w:ascii="Times New Roman" w:hAnsi="Times New Roman"/>
    </w:rPr>
  </w:style>
  <w:style w:type="character" w:customStyle="1" w:styleId="WW-WW8Num4z011111111111">
    <w:name w:val="WW-WW8Num4z011111111111"/>
    <w:rsid w:val="00F43A1D"/>
    <w:rPr>
      <w:rFonts w:ascii="Times New Roman" w:hAnsi="Times New Roman" w:cs="Times New Roman"/>
    </w:rPr>
  </w:style>
  <w:style w:type="character" w:customStyle="1" w:styleId="WW-WW8Num5z011111111111">
    <w:name w:val="WW-WW8Num5z011111111111"/>
    <w:rsid w:val="00F43A1D"/>
    <w:rPr>
      <w:rFonts w:ascii="StarSymbol" w:hAnsi="StarSymbol" w:cs="StarSymbol"/>
      <w:sz w:val="18"/>
      <w:szCs w:val="18"/>
    </w:rPr>
  </w:style>
  <w:style w:type="character" w:customStyle="1" w:styleId="WW-WW8Num6z011111111111">
    <w:name w:val="WW-WW8Num6z011111111111"/>
    <w:rsid w:val="00F43A1D"/>
    <w:rPr>
      <w:rFonts w:ascii="StarSymbol" w:hAnsi="StarSymbol" w:cs="StarSymbol"/>
      <w:sz w:val="18"/>
      <w:szCs w:val="18"/>
    </w:rPr>
  </w:style>
  <w:style w:type="character" w:customStyle="1" w:styleId="WW-WW8Num7z011111111111">
    <w:name w:val="WW-WW8Num7z011111111111"/>
    <w:rsid w:val="00F43A1D"/>
    <w:rPr>
      <w:rFonts w:ascii="StarSymbol" w:hAnsi="StarSymbol" w:cs="StarSymbol"/>
      <w:sz w:val="18"/>
      <w:szCs w:val="18"/>
    </w:rPr>
  </w:style>
  <w:style w:type="character" w:customStyle="1" w:styleId="WW-WW8Num8z011111111111">
    <w:name w:val="WW-WW8Num8z011111111111"/>
    <w:rsid w:val="00F43A1D"/>
    <w:rPr>
      <w:rFonts w:ascii="StarSymbol" w:hAnsi="StarSymbol" w:cs="StarSymbol"/>
      <w:sz w:val="18"/>
      <w:szCs w:val="18"/>
    </w:rPr>
  </w:style>
  <w:style w:type="character" w:customStyle="1" w:styleId="WW-WW8Num9z01111111">
    <w:name w:val="WW-WW8Num9z01111111"/>
    <w:rsid w:val="00F43A1D"/>
    <w:rPr>
      <w:rFonts w:ascii="StarSymbol" w:hAnsi="StarSymbol" w:cs="StarSymbol"/>
      <w:sz w:val="18"/>
      <w:szCs w:val="18"/>
    </w:rPr>
  </w:style>
  <w:style w:type="character" w:customStyle="1" w:styleId="WW-Absatz-Standardschriftart111111111111">
    <w:name w:val="WW-Absatz-Standardschriftart111111111111"/>
    <w:rsid w:val="00F43A1D"/>
  </w:style>
  <w:style w:type="character" w:customStyle="1" w:styleId="WW-WW8Num1z0111111111111">
    <w:name w:val="WW-WW8Num1z0111111111111"/>
    <w:rsid w:val="00F43A1D"/>
    <w:rPr>
      <w:rFonts w:ascii="Times New Roman" w:hAnsi="Times New Roman"/>
    </w:rPr>
  </w:style>
  <w:style w:type="character" w:customStyle="1" w:styleId="WW-WW8Num4z0111111111111">
    <w:name w:val="WW-WW8Num4z0111111111111"/>
    <w:rsid w:val="00F43A1D"/>
    <w:rPr>
      <w:rFonts w:ascii="Times New Roman" w:hAnsi="Times New Roman" w:cs="Times New Roman"/>
    </w:rPr>
  </w:style>
  <w:style w:type="character" w:customStyle="1" w:styleId="WW-WW8Num5z0111111111111">
    <w:name w:val="WW-WW8Num5z0111111111111"/>
    <w:rsid w:val="00F43A1D"/>
    <w:rPr>
      <w:rFonts w:ascii="StarSymbol" w:hAnsi="StarSymbol" w:cs="StarSymbol"/>
      <w:sz w:val="18"/>
      <w:szCs w:val="18"/>
    </w:rPr>
  </w:style>
  <w:style w:type="character" w:customStyle="1" w:styleId="WW-WW8Num6z0111111111111">
    <w:name w:val="WW-WW8Num6z0111111111111"/>
    <w:rsid w:val="00F43A1D"/>
    <w:rPr>
      <w:rFonts w:ascii="StarSymbol" w:hAnsi="StarSymbol" w:cs="StarSymbol"/>
      <w:sz w:val="18"/>
      <w:szCs w:val="18"/>
    </w:rPr>
  </w:style>
  <w:style w:type="character" w:customStyle="1" w:styleId="WW-WW8Num7z0111111111111">
    <w:name w:val="WW-WW8Num7z0111111111111"/>
    <w:rsid w:val="00F43A1D"/>
    <w:rPr>
      <w:rFonts w:ascii="StarSymbol" w:hAnsi="StarSymbol" w:cs="StarSymbol"/>
      <w:sz w:val="18"/>
      <w:szCs w:val="18"/>
    </w:rPr>
  </w:style>
  <w:style w:type="character" w:customStyle="1" w:styleId="WW-WW8Num8z0111111111111">
    <w:name w:val="WW-WW8Num8z0111111111111"/>
    <w:rsid w:val="00F43A1D"/>
    <w:rPr>
      <w:rFonts w:ascii="StarSymbol" w:hAnsi="StarSymbol" w:cs="StarSymbol"/>
      <w:sz w:val="18"/>
      <w:szCs w:val="18"/>
    </w:rPr>
  </w:style>
  <w:style w:type="character" w:customStyle="1" w:styleId="WW-WW8Num9z011111111">
    <w:name w:val="WW-WW8Num9z011111111"/>
    <w:rsid w:val="00F43A1D"/>
    <w:rPr>
      <w:rFonts w:ascii="StarSymbol" w:hAnsi="StarSymbol" w:cs="StarSymbol"/>
      <w:sz w:val="18"/>
      <w:szCs w:val="18"/>
    </w:rPr>
  </w:style>
  <w:style w:type="character" w:customStyle="1" w:styleId="WW-Absatz-Standardschriftart1111111111111">
    <w:name w:val="WW-Absatz-Standardschriftart1111111111111"/>
    <w:rsid w:val="00F43A1D"/>
  </w:style>
  <w:style w:type="character" w:customStyle="1" w:styleId="WW-WW8Num1z01111111111111">
    <w:name w:val="WW-WW8Num1z01111111111111"/>
    <w:rsid w:val="00F43A1D"/>
    <w:rPr>
      <w:rFonts w:ascii="Times New Roman" w:hAnsi="Times New Roman"/>
    </w:rPr>
  </w:style>
  <w:style w:type="character" w:customStyle="1" w:styleId="WW-WW8Num4z01111111111111">
    <w:name w:val="WW-WW8Num4z01111111111111"/>
    <w:rsid w:val="00F43A1D"/>
    <w:rPr>
      <w:rFonts w:ascii="Times New Roman" w:hAnsi="Times New Roman" w:cs="Times New Roman"/>
    </w:rPr>
  </w:style>
  <w:style w:type="character" w:customStyle="1" w:styleId="WW-WW8Num5z01111111111111">
    <w:name w:val="WW-WW8Num5z01111111111111"/>
    <w:rsid w:val="00F43A1D"/>
    <w:rPr>
      <w:rFonts w:ascii="StarSymbol" w:hAnsi="StarSymbol" w:cs="StarSymbol"/>
      <w:sz w:val="18"/>
      <w:szCs w:val="18"/>
    </w:rPr>
  </w:style>
  <w:style w:type="character" w:customStyle="1" w:styleId="WW-WW8Num6z01111111111111">
    <w:name w:val="WW-WW8Num6z01111111111111"/>
    <w:rsid w:val="00F43A1D"/>
    <w:rPr>
      <w:rFonts w:ascii="StarSymbol" w:hAnsi="StarSymbol" w:cs="StarSymbol"/>
      <w:sz w:val="18"/>
      <w:szCs w:val="18"/>
    </w:rPr>
  </w:style>
  <w:style w:type="character" w:customStyle="1" w:styleId="WW-WW8Num7z01111111111111">
    <w:name w:val="WW-WW8Num7z01111111111111"/>
    <w:rsid w:val="00F43A1D"/>
    <w:rPr>
      <w:rFonts w:ascii="StarSymbol" w:hAnsi="StarSymbol" w:cs="StarSymbol"/>
      <w:sz w:val="18"/>
      <w:szCs w:val="18"/>
    </w:rPr>
  </w:style>
  <w:style w:type="character" w:customStyle="1" w:styleId="WW-WW8Num8z01111111111111">
    <w:name w:val="WW-WW8Num8z01111111111111"/>
    <w:rsid w:val="00F43A1D"/>
    <w:rPr>
      <w:rFonts w:ascii="StarSymbol" w:hAnsi="StarSymbol" w:cs="StarSymbol"/>
      <w:sz w:val="18"/>
      <w:szCs w:val="18"/>
    </w:rPr>
  </w:style>
  <w:style w:type="character" w:customStyle="1" w:styleId="WW-WW8Num9z0111111111">
    <w:name w:val="WW-WW8Num9z0111111111"/>
    <w:rsid w:val="00F43A1D"/>
    <w:rPr>
      <w:rFonts w:ascii="StarSymbol" w:hAnsi="StarSymbol" w:cs="StarSymbol"/>
      <w:sz w:val="18"/>
      <w:szCs w:val="18"/>
    </w:rPr>
  </w:style>
  <w:style w:type="character" w:customStyle="1" w:styleId="WW-Absatz-Standardschriftart11111111111111">
    <w:name w:val="WW-Absatz-Standardschriftart11111111111111"/>
    <w:rsid w:val="00F43A1D"/>
  </w:style>
  <w:style w:type="character" w:customStyle="1" w:styleId="WW-WW8Num1z011111111111111">
    <w:name w:val="WW-WW8Num1z011111111111111"/>
    <w:rsid w:val="00F43A1D"/>
    <w:rPr>
      <w:rFonts w:ascii="Times New Roman" w:hAnsi="Times New Roman"/>
    </w:rPr>
  </w:style>
  <w:style w:type="character" w:customStyle="1" w:styleId="WW-WW8Num4z011111111111111">
    <w:name w:val="WW-WW8Num4z011111111111111"/>
    <w:rsid w:val="00F43A1D"/>
    <w:rPr>
      <w:rFonts w:ascii="Times New Roman" w:hAnsi="Times New Roman" w:cs="Times New Roman"/>
    </w:rPr>
  </w:style>
  <w:style w:type="character" w:customStyle="1" w:styleId="WW-WW8Num5z011111111111111">
    <w:name w:val="WW-WW8Num5z011111111111111"/>
    <w:rsid w:val="00F43A1D"/>
    <w:rPr>
      <w:rFonts w:ascii="StarSymbol" w:hAnsi="StarSymbol" w:cs="StarSymbol"/>
      <w:sz w:val="18"/>
      <w:szCs w:val="18"/>
    </w:rPr>
  </w:style>
  <w:style w:type="character" w:customStyle="1" w:styleId="WW-WW8Num6z011111111111111">
    <w:name w:val="WW-WW8Num6z011111111111111"/>
    <w:rsid w:val="00F43A1D"/>
    <w:rPr>
      <w:rFonts w:ascii="StarSymbol" w:hAnsi="StarSymbol" w:cs="StarSymbol"/>
      <w:sz w:val="18"/>
      <w:szCs w:val="18"/>
    </w:rPr>
  </w:style>
  <w:style w:type="character" w:customStyle="1" w:styleId="WW-WW8Num7z011111111111111">
    <w:name w:val="WW-WW8Num7z011111111111111"/>
    <w:rsid w:val="00F43A1D"/>
    <w:rPr>
      <w:rFonts w:ascii="StarSymbol" w:hAnsi="StarSymbol" w:cs="StarSymbol"/>
      <w:sz w:val="18"/>
      <w:szCs w:val="18"/>
    </w:rPr>
  </w:style>
  <w:style w:type="character" w:customStyle="1" w:styleId="WW-WW8Num8z011111111111111">
    <w:name w:val="WW-WW8Num8z011111111111111"/>
    <w:rsid w:val="00F43A1D"/>
    <w:rPr>
      <w:rFonts w:ascii="StarSymbol" w:hAnsi="StarSymbol" w:cs="StarSymbol"/>
      <w:sz w:val="18"/>
      <w:szCs w:val="18"/>
    </w:rPr>
  </w:style>
  <w:style w:type="character" w:customStyle="1" w:styleId="WW-WW8Num9z01111111111">
    <w:name w:val="WW-WW8Num9z01111111111"/>
    <w:rsid w:val="00F43A1D"/>
    <w:rPr>
      <w:rFonts w:ascii="StarSymbol" w:hAnsi="StarSymbol" w:cs="StarSymbol"/>
      <w:sz w:val="18"/>
      <w:szCs w:val="18"/>
    </w:rPr>
  </w:style>
  <w:style w:type="character" w:customStyle="1" w:styleId="WW-Absatz-Standardschriftart111111111111111">
    <w:name w:val="WW-Absatz-Standardschriftart111111111111111"/>
    <w:rsid w:val="00F43A1D"/>
  </w:style>
  <w:style w:type="character" w:customStyle="1" w:styleId="WW-WW8Num1z0111111111111111">
    <w:name w:val="WW-WW8Num1z0111111111111111"/>
    <w:rsid w:val="00F43A1D"/>
    <w:rPr>
      <w:rFonts w:ascii="Times New Roman" w:hAnsi="Times New Roman"/>
    </w:rPr>
  </w:style>
  <w:style w:type="character" w:customStyle="1" w:styleId="WW-WW8Num4z0111111111111111">
    <w:name w:val="WW-WW8Num4z0111111111111111"/>
    <w:rsid w:val="00F43A1D"/>
    <w:rPr>
      <w:rFonts w:ascii="Times New Roman" w:hAnsi="Times New Roman" w:cs="Times New Roman"/>
    </w:rPr>
  </w:style>
  <w:style w:type="character" w:customStyle="1" w:styleId="WW-WW8Num5z0111111111111111">
    <w:name w:val="WW-WW8Num5z0111111111111111"/>
    <w:rsid w:val="00F43A1D"/>
    <w:rPr>
      <w:rFonts w:ascii="StarSymbol" w:hAnsi="StarSymbol" w:cs="StarSymbol"/>
      <w:sz w:val="18"/>
      <w:szCs w:val="18"/>
    </w:rPr>
  </w:style>
  <w:style w:type="character" w:customStyle="1" w:styleId="WW-WW8Num6z0111111111111111">
    <w:name w:val="WW-WW8Num6z0111111111111111"/>
    <w:rsid w:val="00F43A1D"/>
    <w:rPr>
      <w:rFonts w:ascii="StarSymbol" w:hAnsi="StarSymbol" w:cs="StarSymbol"/>
      <w:sz w:val="18"/>
      <w:szCs w:val="18"/>
    </w:rPr>
  </w:style>
  <w:style w:type="character" w:customStyle="1" w:styleId="WW-WW8Num7z0111111111111111">
    <w:name w:val="WW-WW8Num7z0111111111111111"/>
    <w:rsid w:val="00F43A1D"/>
    <w:rPr>
      <w:rFonts w:ascii="StarSymbol" w:hAnsi="StarSymbol" w:cs="StarSymbol"/>
      <w:sz w:val="18"/>
      <w:szCs w:val="18"/>
    </w:rPr>
  </w:style>
  <w:style w:type="character" w:customStyle="1" w:styleId="WW-WW8Num8z0111111111111111">
    <w:name w:val="WW-WW8Num8z0111111111111111"/>
    <w:rsid w:val="00F43A1D"/>
    <w:rPr>
      <w:rFonts w:ascii="StarSymbol" w:hAnsi="StarSymbol" w:cs="StarSymbol"/>
      <w:sz w:val="18"/>
      <w:szCs w:val="18"/>
    </w:rPr>
  </w:style>
  <w:style w:type="character" w:customStyle="1" w:styleId="WW-WW8Num9z011111111111">
    <w:name w:val="WW-WW8Num9z011111111111"/>
    <w:rsid w:val="00F43A1D"/>
    <w:rPr>
      <w:rFonts w:ascii="StarSymbol" w:hAnsi="StarSymbol" w:cs="StarSymbol"/>
      <w:sz w:val="18"/>
      <w:szCs w:val="18"/>
    </w:rPr>
  </w:style>
  <w:style w:type="character" w:customStyle="1" w:styleId="WW-Absatz-Standardschriftart1111111111111111">
    <w:name w:val="WW-Absatz-Standardschriftart1111111111111111"/>
    <w:rsid w:val="00F43A1D"/>
  </w:style>
  <w:style w:type="character" w:customStyle="1" w:styleId="WW-WW8Num1z01111111111111111">
    <w:name w:val="WW-WW8Num1z01111111111111111"/>
    <w:rsid w:val="00F43A1D"/>
    <w:rPr>
      <w:rFonts w:ascii="Times New Roman" w:hAnsi="Times New Roman"/>
    </w:rPr>
  </w:style>
  <w:style w:type="character" w:customStyle="1" w:styleId="WW-WW8Num4z01111111111111111">
    <w:name w:val="WW-WW8Num4z01111111111111111"/>
    <w:rsid w:val="00F43A1D"/>
    <w:rPr>
      <w:rFonts w:ascii="Times New Roman" w:hAnsi="Times New Roman" w:cs="Times New Roman"/>
    </w:rPr>
  </w:style>
  <w:style w:type="character" w:customStyle="1" w:styleId="WW-WW8Num5z01111111111111111">
    <w:name w:val="WW-WW8Num5z01111111111111111"/>
    <w:rsid w:val="00F43A1D"/>
    <w:rPr>
      <w:rFonts w:ascii="StarSymbol" w:hAnsi="StarSymbol" w:cs="StarSymbol"/>
      <w:sz w:val="18"/>
      <w:szCs w:val="18"/>
    </w:rPr>
  </w:style>
  <w:style w:type="character" w:customStyle="1" w:styleId="WW-WW8Num6z01111111111111111">
    <w:name w:val="WW-WW8Num6z01111111111111111"/>
    <w:rsid w:val="00F43A1D"/>
    <w:rPr>
      <w:rFonts w:ascii="StarSymbol" w:hAnsi="StarSymbol" w:cs="StarSymbol"/>
      <w:sz w:val="18"/>
      <w:szCs w:val="18"/>
    </w:rPr>
  </w:style>
  <w:style w:type="character" w:customStyle="1" w:styleId="WW-WW8Num7z01111111111111111">
    <w:name w:val="WW-WW8Num7z01111111111111111"/>
    <w:rsid w:val="00F43A1D"/>
    <w:rPr>
      <w:rFonts w:ascii="StarSymbol" w:hAnsi="StarSymbol" w:cs="StarSymbol"/>
      <w:sz w:val="18"/>
      <w:szCs w:val="18"/>
    </w:rPr>
  </w:style>
  <w:style w:type="character" w:customStyle="1" w:styleId="WW-WW8Num8z01111111111111111">
    <w:name w:val="WW-WW8Num8z01111111111111111"/>
    <w:rsid w:val="00F43A1D"/>
    <w:rPr>
      <w:rFonts w:ascii="StarSymbol" w:hAnsi="StarSymbol" w:cs="StarSymbol"/>
      <w:sz w:val="18"/>
      <w:szCs w:val="18"/>
    </w:rPr>
  </w:style>
  <w:style w:type="character" w:customStyle="1" w:styleId="WW-WW8Num9z0111111111111">
    <w:name w:val="WW-WW8Num9z0111111111111"/>
    <w:rsid w:val="00F43A1D"/>
    <w:rPr>
      <w:rFonts w:ascii="StarSymbol" w:hAnsi="StarSymbol" w:cs="StarSymbol"/>
      <w:sz w:val="18"/>
      <w:szCs w:val="18"/>
    </w:rPr>
  </w:style>
  <w:style w:type="character" w:customStyle="1" w:styleId="WW8Num10z0">
    <w:name w:val="WW8Num10z0"/>
    <w:rsid w:val="00F43A1D"/>
    <w:rPr>
      <w:rFonts w:ascii="StarSymbol" w:hAnsi="StarSymbol" w:cs="StarSymbol"/>
      <w:sz w:val="18"/>
      <w:szCs w:val="18"/>
    </w:rPr>
  </w:style>
  <w:style w:type="character" w:customStyle="1" w:styleId="WW-Domylnaczcionkaakapitu">
    <w:name w:val="WW-Domyślna czcionka akapitu"/>
    <w:rsid w:val="00F43A1D"/>
  </w:style>
  <w:style w:type="character" w:customStyle="1" w:styleId="WW-WW8Num1z011111111111111111">
    <w:name w:val="WW-WW8Num1z011111111111111111"/>
    <w:rsid w:val="00F43A1D"/>
    <w:rPr>
      <w:rFonts w:ascii="Times New Roman" w:hAnsi="Times New Roman"/>
    </w:rPr>
  </w:style>
  <w:style w:type="character" w:customStyle="1" w:styleId="WW-WW8Num4z011111111111111111">
    <w:name w:val="WW-WW8Num4z011111111111111111"/>
    <w:rsid w:val="00F43A1D"/>
    <w:rPr>
      <w:rFonts w:ascii="Times New Roman" w:hAnsi="Times New Roman" w:cs="Times New Roman"/>
    </w:rPr>
  </w:style>
  <w:style w:type="character" w:customStyle="1" w:styleId="WW-WW8Num5z011111111111111111">
    <w:name w:val="WW-WW8Num5z011111111111111111"/>
    <w:rsid w:val="00F43A1D"/>
    <w:rPr>
      <w:rFonts w:ascii="StarSymbol" w:hAnsi="StarSymbol" w:cs="StarSymbol"/>
      <w:sz w:val="18"/>
      <w:szCs w:val="18"/>
    </w:rPr>
  </w:style>
  <w:style w:type="character" w:customStyle="1" w:styleId="WW-WW8Num6z011111111111111111">
    <w:name w:val="WW-WW8Num6z011111111111111111"/>
    <w:rsid w:val="00F43A1D"/>
    <w:rPr>
      <w:rFonts w:ascii="StarSymbol" w:hAnsi="StarSymbol" w:cs="StarSymbol"/>
      <w:sz w:val="18"/>
      <w:szCs w:val="18"/>
    </w:rPr>
  </w:style>
  <w:style w:type="character" w:customStyle="1" w:styleId="WW-WW8Num7z011111111111111111">
    <w:name w:val="WW-WW8Num7z011111111111111111"/>
    <w:rsid w:val="00F43A1D"/>
    <w:rPr>
      <w:rFonts w:ascii="StarSymbol" w:hAnsi="StarSymbol" w:cs="StarSymbol"/>
      <w:sz w:val="18"/>
      <w:szCs w:val="18"/>
    </w:rPr>
  </w:style>
  <w:style w:type="character" w:customStyle="1" w:styleId="WW-WW8Num8z011111111111111111">
    <w:name w:val="WW-WW8Num8z011111111111111111"/>
    <w:rsid w:val="00F43A1D"/>
    <w:rPr>
      <w:rFonts w:ascii="StarSymbol" w:hAnsi="StarSymbol" w:cs="StarSymbol"/>
      <w:sz w:val="18"/>
      <w:szCs w:val="18"/>
    </w:rPr>
  </w:style>
  <w:style w:type="character" w:customStyle="1" w:styleId="WW-WW8Num9z01111111111111">
    <w:name w:val="WW-WW8Num9z01111111111111"/>
    <w:rsid w:val="00F43A1D"/>
    <w:rPr>
      <w:rFonts w:ascii="StarSymbol" w:hAnsi="StarSymbol" w:cs="StarSymbol"/>
      <w:sz w:val="18"/>
      <w:szCs w:val="18"/>
    </w:rPr>
  </w:style>
  <w:style w:type="character" w:customStyle="1" w:styleId="WW-WW8Num10z0">
    <w:name w:val="WW-WW8Num10z0"/>
    <w:rsid w:val="00F43A1D"/>
    <w:rPr>
      <w:rFonts w:ascii="StarSymbol" w:hAnsi="StarSymbol" w:cs="StarSymbol"/>
      <w:sz w:val="18"/>
      <w:szCs w:val="18"/>
    </w:rPr>
  </w:style>
  <w:style w:type="character" w:customStyle="1" w:styleId="WW-Absatz-Standardschriftart11111111111111111">
    <w:name w:val="WW-Absatz-Standardschriftart11111111111111111"/>
    <w:rsid w:val="00F43A1D"/>
  </w:style>
  <w:style w:type="character" w:customStyle="1" w:styleId="WW-WW8Num1z0111111111111111111">
    <w:name w:val="WW-WW8Num1z0111111111111111111"/>
    <w:rsid w:val="00F43A1D"/>
    <w:rPr>
      <w:rFonts w:ascii="Times New Roman" w:hAnsi="Times New Roman"/>
    </w:rPr>
  </w:style>
  <w:style w:type="character" w:customStyle="1" w:styleId="WW-WW8Num4z0111111111111111111">
    <w:name w:val="WW-WW8Num4z0111111111111111111"/>
    <w:rsid w:val="00F43A1D"/>
    <w:rPr>
      <w:rFonts w:ascii="Times New Roman" w:hAnsi="Times New Roman" w:cs="Times New Roman"/>
    </w:rPr>
  </w:style>
  <w:style w:type="character" w:customStyle="1" w:styleId="WW-WW8Num5z0111111111111111111">
    <w:name w:val="WW-WW8Num5z0111111111111111111"/>
    <w:rsid w:val="00F43A1D"/>
    <w:rPr>
      <w:rFonts w:ascii="StarSymbol" w:hAnsi="StarSymbol" w:cs="StarSymbol"/>
      <w:sz w:val="18"/>
      <w:szCs w:val="18"/>
    </w:rPr>
  </w:style>
  <w:style w:type="character" w:customStyle="1" w:styleId="WW-WW8Num6z0111111111111111111">
    <w:name w:val="WW-WW8Num6z0111111111111111111"/>
    <w:rsid w:val="00F43A1D"/>
    <w:rPr>
      <w:rFonts w:ascii="StarSymbol" w:hAnsi="StarSymbol" w:cs="StarSymbol"/>
      <w:sz w:val="18"/>
      <w:szCs w:val="18"/>
    </w:rPr>
  </w:style>
  <w:style w:type="character" w:customStyle="1" w:styleId="WW-WW8Num7z0111111111111111111">
    <w:name w:val="WW-WW8Num7z0111111111111111111"/>
    <w:rsid w:val="00F43A1D"/>
    <w:rPr>
      <w:rFonts w:ascii="StarSymbol" w:hAnsi="StarSymbol" w:cs="StarSymbol"/>
      <w:sz w:val="18"/>
      <w:szCs w:val="18"/>
    </w:rPr>
  </w:style>
  <w:style w:type="character" w:customStyle="1" w:styleId="WW-WW8Num8z0111111111111111111">
    <w:name w:val="WW-WW8Num8z0111111111111111111"/>
    <w:rsid w:val="00F43A1D"/>
    <w:rPr>
      <w:rFonts w:ascii="StarSymbol" w:hAnsi="StarSymbol" w:cs="StarSymbol"/>
      <w:sz w:val="18"/>
      <w:szCs w:val="18"/>
    </w:rPr>
  </w:style>
  <w:style w:type="character" w:customStyle="1" w:styleId="WW-WW8Num9z011111111111111">
    <w:name w:val="WW-WW8Num9z011111111111111"/>
    <w:rsid w:val="00F43A1D"/>
    <w:rPr>
      <w:rFonts w:ascii="StarSymbol" w:hAnsi="StarSymbol" w:cs="StarSymbol"/>
      <w:sz w:val="18"/>
      <w:szCs w:val="18"/>
    </w:rPr>
  </w:style>
  <w:style w:type="character" w:customStyle="1" w:styleId="WW-WW8Num10z01">
    <w:name w:val="WW-WW8Num10z01"/>
    <w:rsid w:val="00F43A1D"/>
    <w:rPr>
      <w:rFonts w:ascii="StarSymbol" w:hAnsi="StarSymbol" w:cs="StarSymbol"/>
      <w:sz w:val="18"/>
      <w:szCs w:val="18"/>
    </w:rPr>
  </w:style>
  <w:style w:type="character" w:customStyle="1" w:styleId="WW-Absatz-Standardschriftart111111111111111111">
    <w:name w:val="WW-Absatz-Standardschriftart111111111111111111"/>
    <w:rsid w:val="00F43A1D"/>
  </w:style>
  <w:style w:type="character" w:customStyle="1" w:styleId="WW-WW8Num1z01111111111111111111">
    <w:name w:val="WW-WW8Num1z01111111111111111111"/>
    <w:rsid w:val="00F43A1D"/>
    <w:rPr>
      <w:rFonts w:ascii="Times New Roman" w:hAnsi="Times New Roman"/>
    </w:rPr>
  </w:style>
  <w:style w:type="character" w:customStyle="1" w:styleId="WW-WW8Num4z01111111111111111111">
    <w:name w:val="WW-WW8Num4z01111111111111111111"/>
    <w:rsid w:val="00F43A1D"/>
    <w:rPr>
      <w:rFonts w:ascii="Times New Roman" w:hAnsi="Times New Roman" w:cs="Times New Roman"/>
    </w:rPr>
  </w:style>
  <w:style w:type="character" w:customStyle="1" w:styleId="WW-WW8Num5z01111111111111111111">
    <w:name w:val="WW-WW8Num5z01111111111111111111"/>
    <w:rsid w:val="00F43A1D"/>
    <w:rPr>
      <w:rFonts w:ascii="StarSymbol" w:hAnsi="StarSymbol" w:cs="StarSymbol"/>
      <w:sz w:val="18"/>
      <w:szCs w:val="18"/>
    </w:rPr>
  </w:style>
  <w:style w:type="character" w:customStyle="1" w:styleId="WW-WW8Num6z01111111111111111111">
    <w:name w:val="WW-WW8Num6z01111111111111111111"/>
    <w:rsid w:val="00F43A1D"/>
    <w:rPr>
      <w:rFonts w:ascii="StarSymbol" w:hAnsi="StarSymbol" w:cs="StarSymbol"/>
      <w:sz w:val="18"/>
      <w:szCs w:val="18"/>
    </w:rPr>
  </w:style>
  <w:style w:type="character" w:customStyle="1" w:styleId="WW-WW8Num7z01111111111111111111">
    <w:name w:val="WW-WW8Num7z01111111111111111111"/>
    <w:rsid w:val="00F43A1D"/>
    <w:rPr>
      <w:rFonts w:ascii="StarSymbol" w:hAnsi="StarSymbol" w:cs="StarSymbol"/>
      <w:sz w:val="18"/>
      <w:szCs w:val="18"/>
    </w:rPr>
  </w:style>
  <w:style w:type="character" w:customStyle="1" w:styleId="WW-WW8Num8z01111111111111111111">
    <w:name w:val="WW-WW8Num8z01111111111111111111"/>
    <w:rsid w:val="00F43A1D"/>
    <w:rPr>
      <w:rFonts w:ascii="StarSymbol" w:hAnsi="StarSymbol" w:cs="StarSymbol"/>
      <w:sz w:val="18"/>
      <w:szCs w:val="18"/>
    </w:rPr>
  </w:style>
  <w:style w:type="character" w:customStyle="1" w:styleId="WW-WW8Num9z0111111111111111">
    <w:name w:val="WW-WW8Num9z0111111111111111"/>
    <w:rsid w:val="00F43A1D"/>
    <w:rPr>
      <w:rFonts w:ascii="StarSymbol" w:hAnsi="StarSymbol" w:cs="StarSymbol"/>
      <w:sz w:val="18"/>
      <w:szCs w:val="18"/>
    </w:rPr>
  </w:style>
  <w:style w:type="character" w:customStyle="1" w:styleId="WW-WW8Num10z011">
    <w:name w:val="WW-WW8Num10z011"/>
    <w:rsid w:val="00F43A1D"/>
    <w:rPr>
      <w:rFonts w:ascii="StarSymbol" w:hAnsi="StarSymbol" w:cs="StarSymbol"/>
      <w:sz w:val="18"/>
      <w:szCs w:val="18"/>
    </w:rPr>
  </w:style>
  <w:style w:type="character" w:customStyle="1" w:styleId="WW-Absatz-Standardschriftart1111111111111111111">
    <w:name w:val="WW-Absatz-Standardschriftart1111111111111111111"/>
    <w:rsid w:val="00F43A1D"/>
  </w:style>
  <w:style w:type="character" w:customStyle="1" w:styleId="WW-WW8Num1z011111111111111111111">
    <w:name w:val="WW-WW8Num1z011111111111111111111"/>
    <w:rsid w:val="00F43A1D"/>
    <w:rPr>
      <w:rFonts w:ascii="Times New Roman" w:hAnsi="Times New Roman"/>
    </w:rPr>
  </w:style>
  <w:style w:type="character" w:customStyle="1" w:styleId="WW-WW8Num4z011111111111111111111">
    <w:name w:val="WW-WW8Num4z011111111111111111111"/>
    <w:rsid w:val="00F43A1D"/>
    <w:rPr>
      <w:rFonts w:ascii="Times New Roman" w:hAnsi="Times New Roman" w:cs="Times New Roman"/>
    </w:rPr>
  </w:style>
  <w:style w:type="character" w:customStyle="1" w:styleId="WW-WW8Num5z011111111111111111111">
    <w:name w:val="WW-WW8Num5z011111111111111111111"/>
    <w:rsid w:val="00F43A1D"/>
    <w:rPr>
      <w:rFonts w:ascii="StarSymbol" w:hAnsi="StarSymbol" w:cs="StarSymbol"/>
      <w:sz w:val="18"/>
      <w:szCs w:val="18"/>
    </w:rPr>
  </w:style>
  <w:style w:type="character" w:customStyle="1" w:styleId="WW-WW8Num6z011111111111111111111">
    <w:name w:val="WW-WW8Num6z011111111111111111111"/>
    <w:rsid w:val="00F43A1D"/>
    <w:rPr>
      <w:rFonts w:ascii="StarSymbol" w:hAnsi="StarSymbol" w:cs="StarSymbol"/>
      <w:sz w:val="18"/>
      <w:szCs w:val="18"/>
    </w:rPr>
  </w:style>
  <w:style w:type="character" w:customStyle="1" w:styleId="WW-WW8Num7z011111111111111111111">
    <w:name w:val="WW-WW8Num7z011111111111111111111"/>
    <w:rsid w:val="00F43A1D"/>
    <w:rPr>
      <w:rFonts w:ascii="StarSymbol" w:hAnsi="StarSymbol" w:cs="StarSymbol"/>
      <w:sz w:val="18"/>
      <w:szCs w:val="18"/>
    </w:rPr>
  </w:style>
  <w:style w:type="character" w:customStyle="1" w:styleId="WW-WW8Num8z011111111111111111111">
    <w:name w:val="WW-WW8Num8z011111111111111111111"/>
    <w:rsid w:val="00F43A1D"/>
    <w:rPr>
      <w:rFonts w:ascii="StarSymbol" w:hAnsi="StarSymbol" w:cs="StarSymbol"/>
      <w:sz w:val="18"/>
      <w:szCs w:val="18"/>
    </w:rPr>
  </w:style>
  <w:style w:type="character" w:customStyle="1" w:styleId="WW-WW8Num9z01111111111111111">
    <w:name w:val="WW-WW8Num9z01111111111111111"/>
    <w:rsid w:val="00F43A1D"/>
    <w:rPr>
      <w:rFonts w:ascii="StarSymbol" w:hAnsi="StarSymbol" w:cs="StarSymbol"/>
      <w:sz w:val="18"/>
      <w:szCs w:val="18"/>
    </w:rPr>
  </w:style>
  <w:style w:type="character" w:customStyle="1" w:styleId="WW-WW8Num10z0111">
    <w:name w:val="WW-WW8Num10z0111"/>
    <w:rsid w:val="00F43A1D"/>
    <w:rPr>
      <w:rFonts w:ascii="StarSymbol" w:hAnsi="StarSymbol" w:cs="StarSymbol"/>
      <w:sz w:val="18"/>
      <w:szCs w:val="18"/>
    </w:rPr>
  </w:style>
  <w:style w:type="character" w:customStyle="1" w:styleId="WW-Absatz-Standardschriftart11111111111111111111">
    <w:name w:val="WW-Absatz-Standardschriftart11111111111111111111"/>
    <w:rsid w:val="00F43A1D"/>
  </w:style>
  <w:style w:type="character" w:customStyle="1" w:styleId="WW-WW8Num1z0111111111111111111111">
    <w:name w:val="WW-WW8Num1z0111111111111111111111"/>
    <w:rsid w:val="00F43A1D"/>
    <w:rPr>
      <w:rFonts w:ascii="Times New Roman" w:hAnsi="Times New Roman"/>
    </w:rPr>
  </w:style>
  <w:style w:type="character" w:customStyle="1" w:styleId="WW-WW8Num4z0111111111111111111111">
    <w:name w:val="WW-WW8Num4z0111111111111111111111"/>
    <w:rsid w:val="00F43A1D"/>
    <w:rPr>
      <w:rFonts w:ascii="Times New Roman" w:hAnsi="Times New Roman" w:cs="Times New Roman"/>
    </w:rPr>
  </w:style>
  <w:style w:type="character" w:customStyle="1" w:styleId="WW-WW8Num5z0111111111111111111111">
    <w:name w:val="WW-WW8Num5z0111111111111111111111"/>
    <w:rsid w:val="00F43A1D"/>
    <w:rPr>
      <w:rFonts w:ascii="StarSymbol" w:hAnsi="StarSymbol" w:cs="StarSymbol"/>
      <w:sz w:val="18"/>
      <w:szCs w:val="18"/>
    </w:rPr>
  </w:style>
  <w:style w:type="character" w:customStyle="1" w:styleId="WW-WW8Num7z0111111111111111111111">
    <w:name w:val="WW-WW8Num7z0111111111111111111111"/>
    <w:rsid w:val="00F43A1D"/>
    <w:rPr>
      <w:rFonts w:ascii="StarSymbol" w:hAnsi="StarSymbol" w:cs="StarSymbol"/>
      <w:sz w:val="18"/>
      <w:szCs w:val="18"/>
    </w:rPr>
  </w:style>
  <w:style w:type="character" w:customStyle="1" w:styleId="WW-WW8Num8z0111111111111111111111">
    <w:name w:val="WW-WW8Num8z0111111111111111111111"/>
    <w:rsid w:val="00F43A1D"/>
    <w:rPr>
      <w:rFonts w:ascii="StarSymbol" w:hAnsi="StarSymbol" w:cs="StarSymbol"/>
      <w:sz w:val="18"/>
      <w:szCs w:val="18"/>
    </w:rPr>
  </w:style>
  <w:style w:type="character" w:customStyle="1" w:styleId="WW-WW8Num9z011111111111111111">
    <w:name w:val="WW-WW8Num9z011111111111111111"/>
    <w:rsid w:val="00F43A1D"/>
    <w:rPr>
      <w:rFonts w:ascii="StarSymbol" w:hAnsi="StarSymbol" w:cs="StarSymbol"/>
      <w:sz w:val="18"/>
      <w:szCs w:val="18"/>
    </w:rPr>
  </w:style>
  <w:style w:type="character" w:customStyle="1" w:styleId="WW-WW8Num10z01111">
    <w:name w:val="WW-WW8Num10z01111"/>
    <w:rsid w:val="00F43A1D"/>
    <w:rPr>
      <w:rFonts w:ascii="StarSymbol" w:hAnsi="StarSymbol" w:cs="StarSymbol"/>
      <w:sz w:val="18"/>
      <w:szCs w:val="18"/>
    </w:rPr>
  </w:style>
  <w:style w:type="character" w:customStyle="1" w:styleId="WW-Absatz-Standardschriftart111111111111111111111">
    <w:name w:val="WW-Absatz-Standardschriftart111111111111111111111"/>
    <w:rsid w:val="00F43A1D"/>
  </w:style>
  <w:style w:type="character" w:customStyle="1" w:styleId="WW-WW8Num1z01111111111111111111111">
    <w:name w:val="WW-WW8Num1z01111111111111111111111"/>
    <w:rsid w:val="00F43A1D"/>
    <w:rPr>
      <w:rFonts w:ascii="Times New Roman" w:hAnsi="Times New Roman"/>
    </w:rPr>
  </w:style>
  <w:style w:type="character" w:customStyle="1" w:styleId="WW8Num2z0">
    <w:name w:val="WW8Num2z0"/>
    <w:rsid w:val="00F43A1D"/>
    <w:rPr>
      <w:rFonts w:ascii="Symbol" w:hAnsi="Symbol"/>
    </w:rPr>
  </w:style>
  <w:style w:type="character" w:customStyle="1" w:styleId="WW-WW8Num4z01111111111111111111111">
    <w:name w:val="WW-WW8Num4z01111111111111111111111"/>
    <w:rsid w:val="00F43A1D"/>
    <w:rPr>
      <w:b w:val="0"/>
      <w:sz w:val="24"/>
    </w:rPr>
  </w:style>
  <w:style w:type="character" w:customStyle="1" w:styleId="WW-WW8Num6z0111111111111111111111">
    <w:name w:val="WW-WW8Num6z0111111111111111111111"/>
    <w:rsid w:val="00F43A1D"/>
    <w:rPr>
      <w:rFonts w:ascii="Times New Roman" w:hAnsi="Times New Roman" w:cs="Times New Roman"/>
    </w:rPr>
  </w:style>
  <w:style w:type="character" w:customStyle="1" w:styleId="WW-WW8Num7z01111111111111111111111">
    <w:name w:val="WW-WW8Num7z01111111111111111111111"/>
    <w:rsid w:val="00F43A1D"/>
    <w:rPr>
      <w:rFonts w:ascii="StarSymbol" w:hAnsi="StarSymbol" w:cs="StarSymbol"/>
      <w:sz w:val="18"/>
      <w:szCs w:val="18"/>
    </w:rPr>
  </w:style>
  <w:style w:type="character" w:customStyle="1" w:styleId="WW-WW8Num8z01111111111111111111111">
    <w:name w:val="WW-WW8Num8z01111111111111111111111"/>
    <w:rsid w:val="00F43A1D"/>
    <w:rPr>
      <w:rFonts w:ascii="StarSymbol" w:hAnsi="StarSymbol" w:cs="StarSymbol"/>
      <w:sz w:val="18"/>
      <w:szCs w:val="18"/>
    </w:rPr>
  </w:style>
  <w:style w:type="character" w:customStyle="1" w:styleId="WW-WW8Num9z0111111111111111111">
    <w:name w:val="WW-WW8Num9z0111111111111111111"/>
    <w:rsid w:val="00F43A1D"/>
    <w:rPr>
      <w:rFonts w:ascii="StarSymbol" w:hAnsi="StarSymbol" w:cs="StarSymbol"/>
      <w:sz w:val="18"/>
      <w:szCs w:val="18"/>
    </w:rPr>
  </w:style>
  <w:style w:type="character" w:customStyle="1" w:styleId="WW-WW8Num10z011111">
    <w:name w:val="WW-WW8Num10z011111"/>
    <w:rsid w:val="00F43A1D"/>
    <w:rPr>
      <w:rFonts w:ascii="StarSymbol" w:hAnsi="StarSymbol" w:cs="StarSymbol"/>
      <w:sz w:val="18"/>
      <w:szCs w:val="18"/>
    </w:rPr>
  </w:style>
  <w:style w:type="character" w:customStyle="1" w:styleId="WW8Num11z0">
    <w:name w:val="WW8Num11z0"/>
    <w:rsid w:val="00F43A1D"/>
    <w:rPr>
      <w:rFonts w:ascii="StarSymbol" w:hAnsi="StarSymbol" w:cs="StarSymbol"/>
      <w:sz w:val="18"/>
      <w:szCs w:val="18"/>
    </w:rPr>
  </w:style>
  <w:style w:type="character" w:customStyle="1" w:styleId="WW8Num12z0">
    <w:name w:val="WW8Num12z0"/>
    <w:rsid w:val="00F43A1D"/>
    <w:rPr>
      <w:rFonts w:ascii="StarSymbol" w:hAnsi="StarSymbol" w:cs="StarSymbol"/>
      <w:sz w:val="18"/>
      <w:szCs w:val="18"/>
    </w:rPr>
  </w:style>
  <w:style w:type="character" w:customStyle="1" w:styleId="WW-Domylnaczcionkaakapitu1">
    <w:name w:val="WW-Domyślna czcionka akapitu1"/>
    <w:rsid w:val="00F43A1D"/>
  </w:style>
  <w:style w:type="character" w:customStyle="1" w:styleId="WW-WW8Num1z011111111111111111111111">
    <w:name w:val="WW-WW8Num1z011111111111111111111111"/>
    <w:rsid w:val="00F43A1D"/>
    <w:rPr>
      <w:rFonts w:ascii="Times New Roman" w:hAnsi="Times New Roman"/>
    </w:rPr>
  </w:style>
  <w:style w:type="character" w:customStyle="1" w:styleId="WW-WW8Num2z0">
    <w:name w:val="WW-WW8Num2z0"/>
    <w:rsid w:val="00F43A1D"/>
    <w:rPr>
      <w:rFonts w:ascii="Symbol" w:hAnsi="Symbol"/>
    </w:rPr>
  </w:style>
  <w:style w:type="character" w:customStyle="1" w:styleId="WW-WW8Num4z011111111111111111111111">
    <w:name w:val="WW-WW8Num4z011111111111111111111111"/>
    <w:rsid w:val="00F43A1D"/>
    <w:rPr>
      <w:b w:val="0"/>
      <w:sz w:val="24"/>
    </w:rPr>
  </w:style>
  <w:style w:type="character" w:customStyle="1" w:styleId="WW-WW8Num6z01111111111111111111111">
    <w:name w:val="WW-WW8Num6z01111111111111111111111"/>
    <w:rsid w:val="00F43A1D"/>
    <w:rPr>
      <w:rFonts w:ascii="Times New Roman" w:hAnsi="Times New Roman" w:cs="Times New Roman"/>
    </w:rPr>
  </w:style>
  <w:style w:type="character" w:customStyle="1" w:styleId="WW-WW8Num7z011111111111111111111111">
    <w:name w:val="WW-WW8Num7z011111111111111111111111"/>
    <w:rsid w:val="00F43A1D"/>
    <w:rPr>
      <w:rFonts w:ascii="StarSymbol" w:hAnsi="StarSymbol" w:cs="StarSymbol"/>
      <w:sz w:val="18"/>
      <w:szCs w:val="18"/>
    </w:rPr>
  </w:style>
  <w:style w:type="character" w:customStyle="1" w:styleId="WW-WW8Num8z011111111111111111111111">
    <w:name w:val="WW-WW8Num8z011111111111111111111111"/>
    <w:rsid w:val="00F43A1D"/>
    <w:rPr>
      <w:rFonts w:ascii="StarSymbol" w:hAnsi="StarSymbol" w:cs="StarSymbol"/>
      <w:sz w:val="18"/>
      <w:szCs w:val="18"/>
    </w:rPr>
  </w:style>
  <w:style w:type="character" w:customStyle="1" w:styleId="WW-WW8Num9z01111111111111111111">
    <w:name w:val="WW-WW8Num9z01111111111111111111"/>
    <w:rsid w:val="00F43A1D"/>
    <w:rPr>
      <w:rFonts w:ascii="StarSymbol" w:hAnsi="StarSymbol" w:cs="StarSymbol"/>
      <w:sz w:val="18"/>
      <w:szCs w:val="18"/>
    </w:rPr>
  </w:style>
  <w:style w:type="character" w:customStyle="1" w:styleId="WW-WW8Num10z0111111">
    <w:name w:val="WW-WW8Num10z0111111"/>
    <w:rsid w:val="00F43A1D"/>
    <w:rPr>
      <w:rFonts w:ascii="StarSymbol" w:hAnsi="StarSymbol" w:cs="StarSymbol"/>
      <w:sz w:val="18"/>
      <w:szCs w:val="18"/>
    </w:rPr>
  </w:style>
  <w:style w:type="character" w:customStyle="1" w:styleId="WW-WW8Num11z0">
    <w:name w:val="WW-WW8Num11z0"/>
    <w:rsid w:val="00F43A1D"/>
    <w:rPr>
      <w:rFonts w:ascii="StarSymbol" w:hAnsi="StarSymbol" w:cs="StarSymbol"/>
      <w:sz w:val="18"/>
      <w:szCs w:val="18"/>
    </w:rPr>
  </w:style>
  <w:style w:type="character" w:customStyle="1" w:styleId="WW-WW8Num12z0">
    <w:name w:val="WW-WW8Num12z0"/>
    <w:rsid w:val="00F43A1D"/>
    <w:rPr>
      <w:rFonts w:ascii="StarSymbol" w:hAnsi="StarSymbol" w:cs="StarSymbol"/>
      <w:sz w:val="18"/>
      <w:szCs w:val="18"/>
    </w:rPr>
  </w:style>
  <w:style w:type="character" w:customStyle="1" w:styleId="WW8Num13z0">
    <w:name w:val="WW8Num13z0"/>
    <w:rsid w:val="00F43A1D"/>
    <w:rPr>
      <w:rFonts w:ascii="StarSymbol" w:hAnsi="StarSymbol" w:cs="StarSymbol"/>
      <w:sz w:val="18"/>
      <w:szCs w:val="18"/>
    </w:rPr>
  </w:style>
  <w:style w:type="character" w:customStyle="1" w:styleId="WW-Absatz-Standardschriftart1111111111111111111111">
    <w:name w:val="WW-Absatz-Standardschriftart1111111111111111111111"/>
    <w:rsid w:val="00F43A1D"/>
  </w:style>
  <w:style w:type="character" w:customStyle="1" w:styleId="WW-WW8Num1z0111111111111111111111111">
    <w:name w:val="WW-WW8Num1z0111111111111111111111111"/>
    <w:rsid w:val="00F43A1D"/>
    <w:rPr>
      <w:rFonts w:ascii="Times New Roman" w:hAnsi="Times New Roman"/>
    </w:rPr>
  </w:style>
  <w:style w:type="character" w:customStyle="1" w:styleId="WW-WW8Num2z01">
    <w:name w:val="WW-WW8Num2z01"/>
    <w:rsid w:val="00F43A1D"/>
    <w:rPr>
      <w:rFonts w:ascii="Symbol" w:hAnsi="Symbol"/>
    </w:rPr>
  </w:style>
  <w:style w:type="character" w:customStyle="1" w:styleId="WW-WW8Num4z0111111111111111111111111">
    <w:name w:val="WW-WW8Num4z0111111111111111111111111"/>
    <w:rsid w:val="00F43A1D"/>
    <w:rPr>
      <w:b w:val="0"/>
      <w:sz w:val="24"/>
    </w:rPr>
  </w:style>
  <w:style w:type="character" w:customStyle="1" w:styleId="WW-WW8Num6z011111111111111111111111">
    <w:name w:val="WW-WW8Num6z011111111111111111111111"/>
    <w:rsid w:val="00F43A1D"/>
    <w:rPr>
      <w:rFonts w:ascii="Times New Roman" w:hAnsi="Times New Roman" w:cs="Times New Roman"/>
    </w:rPr>
  </w:style>
  <w:style w:type="character" w:customStyle="1" w:styleId="WW-WW8Num7z0111111111111111111111111">
    <w:name w:val="WW-WW8Num7z0111111111111111111111111"/>
    <w:rsid w:val="00F43A1D"/>
    <w:rPr>
      <w:rFonts w:ascii="StarSymbol" w:hAnsi="StarSymbol" w:cs="StarSymbol"/>
      <w:sz w:val="18"/>
      <w:szCs w:val="18"/>
    </w:rPr>
  </w:style>
  <w:style w:type="character" w:customStyle="1" w:styleId="WW-WW8Num8z0111111111111111111111111">
    <w:name w:val="WW-WW8Num8z0111111111111111111111111"/>
    <w:rsid w:val="00F43A1D"/>
    <w:rPr>
      <w:rFonts w:ascii="StarSymbol" w:hAnsi="StarSymbol" w:cs="StarSymbol"/>
      <w:sz w:val="18"/>
      <w:szCs w:val="18"/>
    </w:rPr>
  </w:style>
  <w:style w:type="character" w:customStyle="1" w:styleId="WW-WW8Num9z011111111111111111111">
    <w:name w:val="WW-WW8Num9z011111111111111111111"/>
    <w:rsid w:val="00F43A1D"/>
    <w:rPr>
      <w:rFonts w:ascii="StarSymbol" w:hAnsi="StarSymbol" w:cs="StarSymbol"/>
      <w:sz w:val="18"/>
      <w:szCs w:val="18"/>
    </w:rPr>
  </w:style>
  <w:style w:type="character" w:customStyle="1" w:styleId="WW-WW8Num10z01111111">
    <w:name w:val="WW-WW8Num10z01111111"/>
    <w:rsid w:val="00F43A1D"/>
    <w:rPr>
      <w:rFonts w:ascii="StarSymbol" w:hAnsi="StarSymbol" w:cs="StarSymbol"/>
      <w:sz w:val="18"/>
      <w:szCs w:val="18"/>
    </w:rPr>
  </w:style>
  <w:style w:type="character" w:customStyle="1" w:styleId="WW-WW8Num11z01">
    <w:name w:val="WW-WW8Num11z01"/>
    <w:rsid w:val="00F43A1D"/>
    <w:rPr>
      <w:rFonts w:ascii="StarSymbol" w:hAnsi="StarSymbol" w:cs="StarSymbol"/>
      <w:sz w:val="18"/>
      <w:szCs w:val="18"/>
    </w:rPr>
  </w:style>
  <w:style w:type="character" w:customStyle="1" w:styleId="WW-WW8Num12z01">
    <w:name w:val="WW-WW8Num12z01"/>
    <w:rsid w:val="00F43A1D"/>
    <w:rPr>
      <w:rFonts w:ascii="StarSymbol" w:hAnsi="StarSymbol" w:cs="StarSymbol"/>
      <w:sz w:val="18"/>
      <w:szCs w:val="18"/>
    </w:rPr>
  </w:style>
  <w:style w:type="character" w:customStyle="1" w:styleId="WW-WW8Num13z0">
    <w:name w:val="WW-WW8Num13z0"/>
    <w:rsid w:val="00F43A1D"/>
    <w:rPr>
      <w:rFonts w:ascii="StarSymbol" w:hAnsi="StarSymbol" w:cs="StarSymbol"/>
      <w:sz w:val="18"/>
      <w:szCs w:val="18"/>
    </w:rPr>
  </w:style>
  <w:style w:type="character" w:customStyle="1" w:styleId="WW-Absatz-Standardschriftart11111111111111111111111">
    <w:name w:val="WW-Absatz-Standardschriftart11111111111111111111111"/>
    <w:rsid w:val="00F43A1D"/>
  </w:style>
  <w:style w:type="character" w:customStyle="1" w:styleId="WW-WW8Num1z01111111111111111111111111">
    <w:name w:val="WW-WW8Num1z01111111111111111111111111"/>
    <w:rsid w:val="00F43A1D"/>
    <w:rPr>
      <w:rFonts w:ascii="Times New Roman" w:hAnsi="Times New Roman"/>
    </w:rPr>
  </w:style>
  <w:style w:type="character" w:customStyle="1" w:styleId="WW-WW8Num2z011">
    <w:name w:val="WW-WW8Num2z011"/>
    <w:rsid w:val="00F43A1D"/>
    <w:rPr>
      <w:rFonts w:ascii="Symbol" w:hAnsi="Symbol"/>
    </w:rPr>
  </w:style>
  <w:style w:type="character" w:customStyle="1" w:styleId="WW-WW8Num4z01111111111111111111111111">
    <w:name w:val="WW-WW8Num4z01111111111111111111111111"/>
    <w:rsid w:val="00F43A1D"/>
    <w:rPr>
      <w:b w:val="0"/>
      <w:sz w:val="24"/>
    </w:rPr>
  </w:style>
  <w:style w:type="character" w:customStyle="1" w:styleId="WW-WW8Num6z0111111111111111111111111">
    <w:name w:val="WW-WW8Num6z0111111111111111111111111"/>
    <w:rsid w:val="00F43A1D"/>
    <w:rPr>
      <w:rFonts w:ascii="Times New Roman" w:hAnsi="Times New Roman" w:cs="Times New Roman"/>
    </w:rPr>
  </w:style>
  <w:style w:type="character" w:customStyle="1" w:styleId="WW-WW8Num7z01111111111111111111111111">
    <w:name w:val="WW-WW8Num7z01111111111111111111111111"/>
    <w:rsid w:val="00F43A1D"/>
    <w:rPr>
      <w:rFonts w:ascii="StarSymbol" w:hAnsi="StarSymbol" w:cs="StarSymbol"/>
      <w:sz w:val="18"/>
      <w:szCs w:val="18"/>
    </w:rPr>
  </w:style>
  <w:style w:type="character" w:customStyle="1" w:styleId="WW-WW8Num8z01111111111111111111111111">
    <w:name w:val="WW-WW8Num8z01111111111111111111111111"/>
    <w:rsid w:val="00F43A1D"/>
    <w:rPr>
      <w:rFonts w:ascii="StarSymbol" w:hAnsi="StarSymbol" w:cs="StarSymbol"/>
      <w:sz w:val="18"/>
      <w:szCs w:val="18"/>
    </w:rPr>
  </w:style>
  <w:style w:type="character" w:customStyle="1" w:styleId="WW-WW8Num9z0111111111111111111111">
    <w:name w:val="WW-WW8Num9z0111111111111111111111"/>
    <w:rsid w:val="00F43A1D"/>
    <w:rPr>
      <w:rFonts w:ascii="StarSymbol" w:hAnsi="StarSymbol" w:cs="StarSymbol"/>
      <w:sz w:val="18"/>
      <w:szCs w:val="18"/>
    </w:rPr>
  </w:style>
  <w:style w:type="character" w:customStyle="1" w:styleId="WW-WW8Num10z011111111">
    <w:name w:val="WW-WW8Num10z011111111"/>
    <w:rsid w:val="00F43A1D"/>
    <w:rPr>
      <w:rFonts w:ascii="StarSymbol" w:hAnsi="StarSymbol" w:cs="StarSymbol"/>
      <w:sz w:val="18"/>
      <w:szCs w:val="18"/>
    </w:rPr>
  </w:style>
  <w:style w:type="character" w:customStyle="1" w:styleId="WW-WW8Num11z011">
    <w:name w:val="WW-WW8Num11z011"/>
    <w:rsid w:val="00F43A1D"/>
    <w:rPr>
      <w:rFonts w:ascii="StarSymbol" w:hAnsi="StarSymbol" w:cs="StarSymbol"/>
      <w:sz w:val="18"/>
      <w:szCs w:val="18"/>
    </w:rPr>
  </w:style>
  <w:style w:type="character" w:customStyle="1" w:styleId="WW-WW8Num12z011">
    <w:name w:val="WW-WW8Num12z011"/>
    <w:rsid w:val="00F43A1D"/>
    <w:rPr>
      <w:rFonts w:ascii="StarSymbol" w:hAnsi="StarSymbol" w:cs="StarSymbol"/>
      <w:sz w:val="18"/>
      <w:szCs w:val="18"/>
    </w:rPr>
  </w:style>
  <w:style w:type="character" w:customStyle="1" w:styleId="WW-WW8Num13z01">
    <w:name w:val="WW-WW8Num13z01"/>
    <w:rsid w:val="00F43A1D"/>
    <w:rPr>
      <w:rFonts w:ascii="StarSymbol" w:hAnsi="StarSymbol" w:cs="StarSymbol"/>
      <w:sz w:val="18"/>
      <w:szCs w:val="18"/>
    </w:rPr>
  </w:style>
  <w:style w:type="character" w:customStyle="1" w:styleId="WW-Absatz-Standardschriftart111111111111111111111111">
    <w:name w:val="WW-Absatz-Standardschriftart111111111111111111111111"/>
    <w:rsid w:val="00F43A1D"/>
  </w:style>
  <w:style w:type="character" w:customStyle="1" w:styleId="WW-WW8Num1z011111111111111111111111111">
    <w:name w:val="WW-WW8Num1z011111111111111111111111111"/>
    <w:rsid w:val="00F43A1D"/>
    <w:rPr>
      <w:rFonts w:ascii="Times New Roman" w:hAnsi="Times New Roman"/>
    </w:rPr>
  </w:style>
  <w:style w:type="character" w:customStyle="1" w:styleId="WW-WW8Num2z0111">
    <w:name w:val="WW-WW8Num2z0111"/>
    <w:rsid w:val="00F43A1D"/>
    <w:rPr>
      <w:rFonts w:ascii="Symbol" w:hAnsi="Symbol"/>
    </w:rPr>
  </w:style>
  <w:style w:type="character" w:customStyle="1" w:styleId="WW-WW8Num4z011111111111111111111111111">
    <w:name w:val="WW-WW8Num4z011111111111111111111111111"/>
    <w:rsid w:val="00F43A1D"/>
    <w:rPr>
      <w:b w:val="0"/>
      <w:sz w:val="24"/>
    </w:rPr>
  </w:style>
  <w:style w:type="character" w:customStyle="1" w:styleId="WW-WW8Num6z01111111111111111111111111">
    <w:name w:val="WW-WW8Num6z01111111111111111111111111"/>
    <w:rsid w:val="00F43A1D"/>
    <w:rPr>
      <w:rFonts w:ascii="Times New Roman" w:hAnsi="Times New Roman" w:cs="Times New Roman"/>
    </w:rPr>
  </w:style>
  <w:style w:type="character" w:customStyle="1" w:styleId="WW-WW8Num7z011111111111111111111111111">
    <w:name w:val="WW-WW8Num7z011111111111111111111111111"/>
    <w:rsid w:val="00F43A1D"/>
    <w:rPr>
      <w:rFonts w:ascii="StarSymbol" w:hAnsi="StarSymbol" w:cs="StarSymbol"/>
      <w:sz w:val="18"/>
      <w:szCs w:val="18"/>
    </w:rPr>
  </w:style>
  <w:style w:type="character" w:customStyle="1" w:styleId="WW-WW8Num8z011111111111111111111111111">
    <w:name w:val="WW-WW8Num8z011111111111111111111111111"/>
    <w:rsid w:val="00F43A1D"/>
    <w:rPr>
      <w:rFonts w:ascii="StarSymbol" w:hAnsi="StarSymbol" w:cs="StarSymbol"/>
      <w:sz w:val="18"/>
      <w:szCs w:val="18"/>
    </w:rPr>
  </w:style>
  <w:style w:type="character" w:customStyle="1" w:styleId="WW-WW8Num9z01111111111111111111111">
    <w:name w:val="WW-WW8Num9z01111111111111111111111"/>
    <w:rsid w:val="00F43A1D"/>
    <w:rPr>
      <w:rFonts w:ascii="StarSymbol" w:hAnsi="StarSymbol" w:cs="StarSymbol"/>
      <w:sz w:val="18"/>
      <w:szCs w:val="18"/>
    </w:rPr>
  </w:style>
  <w:style w:type="character" w:customStyle="1" w:styleId="WW-WW8Num10z0111111111">
    <w:name w:val="WW-WW8Num10z0111111111"/>
    <w:rsid w:val="00F43A1D"/>
    <w:rPr>
      <w:rFonts w:ascii="StarSymbol" w:hAnsi="StarSymbol" w:cs="StarSymbol"/>
      <w:sz w:val="18"/>
      <w:szCs w:val="18"/>
    </w:rPr>
  </w:style>
  <w:style w:type="character" w:customStyle="1" w:styleId="WW-WW8Num11z0111">
    <w:name w:val="WW-WW8Num11z0111"/>
    <w:rsid w:val="00F43A1D"/>
    <w:rPr>
      <w:rFonts w:ascii="StarSymbol" w:hAnsi="StarSymbol" w:cs="StarSymbol"/>
      <w:sz w:val="18"/>
      <w:szCs w:val="18"/>
    </w:rPr>
  </w:style>
  <w:style w:type="character" w:customStyle="1" w:styleId="WW-WW8Num12z0111">
    <w:name w:val="WW-WW8Num12z0111"/>
    <w:rsid w:val="00F43A1D"/>
    <w:rPr>
      <w:rFonts w:ascii="StarSymbol" w:hAnsi="StarSymbol" w:cs="StarSymbol"/>
      <w:sz w:val="18"/>
      <w:szCs w:val="18"/>
    </w:rPr>
  </w:style>
  <w:style w:type="character" w:customStyle="1" w:styleId="WW-WW8Num13z011">
    <w:name w:val="WW-WW8Num13z011"/>
    <w:rsid w:val="00F43A1D"/>
    <w:rPr>
      <w:rFonts w:ascii="StarSymbol" w:hAnsi="StarSymbol" w:cs="StarSymbol"/>
      <w:sz w:val="18"/>
      <w:szCs w:val="18"/>
    </w:rPr>
  </w:style>
  <w:style w:type="character" w:customStyle="1" w:styleId="WW-Absatz-Standardschriftart1111111111111111111111111">
    <w:name w:val="WW-Absatz-Standardschriftart1111111111111111111111111"/>
    <w:rsid w:val="00F43A1D"/>
  </w:style>
  <w:style w:type="character" w:customStyle="1" w:styleId="WW-WW8Num1z0111111111111111111111111111">
    <w:name w:val="WW-WW8Num1z0111111111111111111111111111"/>
    <w:rsid w:val="00F43A1D"/>
    <w:rPr>
      <w:rFonts w:ascii="Times New Roman" w:hAnsi="Times New Roman"/>
    </w:rPr>
  </w:style>
  <w:style w:type="character" w:customStyle="1" w:styleId="WW-WW8Num2z01111">
    <w:name w:val="WW-WW8Num2z01111"/>
    <w:rsid w:val="00F43A1D"/>
    <w:rPr>
      <w:rFonts w:ascii="Symbol" w:hAnsi="Symbol"/>
    </w:rPr>
  </w:style>
  <w:style w:type="character" w:customStyle="1" w:styleId="WW-WW8Num4z0111111111111111111111111111">
    <w:name w:val="WW-WW8Num4z0111111111111111111111111111"/>
    <w:rsid w:val="00F43A1D"/>
    <w:rPr>
      <w:b w:val="0"/>
      <w:sz w:val="24"/>
    </w:rPr>
  </w:style>
  <w:style w:type="character" w:customStyle="1" w:styleId="WW-WW8Num6z011111111111111111111111111">
    <w:name w:val="WW-WW8Num6z011111111111111111111111111"/>
    <w:rsid w:val="00F43A1D"/>
    <w:rPr>
      <w:rFonts w:ascii="Times New Roman" w:hAnsi="Times New Roman" w:cs="Times New Roman"/>
    </w:rPr>
  </w:style>
  <w:style w:type="character" w:customStyle="1" w:styleId="WW-WW8Num7z0111111111111111111111111111">
    <w:name w:val="WW-WW8Num7z0111111111111111111111111111"/>
    <w:rsid w:val="00F43A1D"/>
    <w:rPr>
      <w:rFonts w:ascii="StarSymbol" w:hAnsi="StarSymbol" w:cs="StarSymbol"/>
      <w:sz w:val="18"/>
      <w:szCs w:val="18"/>
    </w:rPr>
  </w:style>
  <w:style w:type="character" w:customStyle="1" w:styleId="WW-WW8Num8z0111111111111111111111111111">
    <w:name w:val="WW-WW8Num8z0111111111111111111111111111"/>
    <w:rsid w:val="00F43A1D"/>
    <w:rPr>
      <w:rFonts w:ascii="StarSymbol" w:hAnsi="StarSymbol" w:cs="StarSymbol"/>
      <w:sz w:val="18"/>
      <w:szCs w:val="18"/>
    </w:rPr>
  </w:style>
  <w:style w:type="character" w:customStyle="1" w:styleId="WW-WW8Num9z011111111111111111111111">
    <w:name w:val="WW-WW8Num9z011111111111111111111111"/>
    <w:rsid w:val="00F43A1D"/>
    <w:rPr>
      <w:rFonts w:ascii="StarSymbol" w:hAnsi="StarSymbol" w:cs="StarSymbol"/>
      <w:sz w:val="18"/>
      <w:szCs w:val="18"/>
    </w:rPr>
  </w:style>
  <w:style w:type="character" w:customStyle="1" w:styleId="WW-WW8Num10z01111111111">
    <w:name w:val="WW-WW8Num10z01111111111"/>
    <w:rsid w:val="00F43A1D"/>
    <w:rPr>
      <w:rFonts w:ascii="StarSymbol" w:hAnsi="StarSymbol" w:cs="StarSymbol"/>
      <w:sz w:val="18"/>
      <w:szCs w:val="18"/>
    </w:rPr>
  </w:style>
  <w:style w:type="character" w:customStyle="1" w:styleId="WW-WW8Num11z01111">
    <w:name w:val="WW-WW8Num11z01111"/>
    <w:rsid w:val="00F43A1D"/>
    <w:rPr>
      <w:rFonts w:ascii="StarSymbol" w:hAnsi="StarSymbol" w:cs="StarSymbol"/>
      <w:sz w:val="18"/>
      <w:szCs w:val="18"/>
    </w:rPr>
  </w:style>
  <w:style w:type="character" w:customStyle="1" w:styleId="WW-WW8Num12z01111">
    <w:name w:val="WW-WW8Num12z01111"/>
    <w:rsid w:val="00F43A1D"/>
    <w:rPr>
      <w:rFonts w:ascii="StarSymbol" w:hAnsi="StarSymbol" w:cs="StarSymbol"/>
      <w:sz w:val="18"/>
      <w:szCs w:val="18"/>
    </w:rPr>
  </w:style>
  <w:style w:type="character" w:customStyle="1" w:styleId="WW-WW8Num13z0111">
    <w:name w:val="WW-WW8Num13z0111"/>
    <w:rsid w:val="00F43A1D"/>
    <w:rPr>
      <w:rFonts w:ascii="StarSymbol" w:hAnsi="StarSymbol" w:cs="StarSymbol"/>
      <w:sz w:val="18"/>
      <w:szCs w:val="18"/>
    </w:rPr>
  </w:style>
  <w:style w:type="character" w:customStyle="1" w:styleId="WW-Absatz-Standardschriftart11111111111111111111111111">
    <w:name w:val="WW-Absatz-Standardschriftart11111111111111111111111111"/>
    <w:rsid w:val="00F43A1D"/>
  </w:style>
  <w:style w:type="character" w:customStyle="1" w:styleId="WW-WW8Num1z01111111111111111111111111111">
    <w:name w:val="WW-WW8Num1z01111111111111111111111111111"/>
    <w:rsid w:val="00F43A1D"/>
    <w:rPr>
      <w:rFonts w:ascii="Times New Roman" w:hAnsi="Times New Roman"/>
    </w:rPr>
  </w:style>
  <w:style w:type="character" w:customStyle="1" w:styleId="WW-WW8Num2z011111">
    <w:name w:val="WW-WW8Num2z011111"/>
    <w:rsid w:val="00F43A1D"/>
    <w:rPr>
      <w:rFonts w:ascii="Symbol" w:hAnsi="Symbol"/>
    </w:rPr>
  </w:style>
  <w:style w:type="character" w:customStyle="1" w:styleId="WW-WW8Num4z01111111111111111111111111111">
    <w:name w:val="WW-WW8Num4z01111111111111111111111111111"/>
    <w:rsid w:val="00F43A1D"/>
    <w:rPr>
      <w:b w:val="0"/>
      <w:sz w:val="24"/>
    </w:rPr>
  </w:style>
  <w:style w:type="character" w:customStyle="1" w:styleId="WW-WW8Num6z0111111111111111111111111111">
    <w:name w:val="WW-WW8Num6z0111111111111111111111111111"/>
    <w:rsid w:val="00F43A1D"/>
    <w:rPr>
      <w:rFonts w:ascii="Times New Roman" w:hAnsi="Times New Roman" w:cs="Times New Roman"/>
    </w:rPr>
  </w:style>
  <w:style w:type="character" w:customStyle="1" w:styleId="WW-WW8Num7z01111111111111111111111111111">
    <w:name w:val="WW-WW8Num7z01111111111111111111111111111"/>
    <w:rsid w:val="00F43A1D"/>
    <w:rPr>
      <w:rFonts w:ascii="StarSymbol" w:hAnsi="StarSymbol" w:cs="StarSymbol"/>
      <w:sz w:val="18"/>
      <w:szCs w:val="18"/>
    </w:rPr>
  </w:style>
  <w:style w:type="character" w:customStyle="1" w:styleId="WW-WW8Num8z01111111111111111111111111111">
    <w:name w:val="WW-WW8Num8z01111111111111111111111111111"/>
    <w:rsid w:val="00F43A1D"/>
    <w:rPr>
      <w:rFonts w:ascii="StarSymbol" w:hAnsi="StarSymbol" w:cs="StarSymbol"/>
      <w:sz w:val="18"/>
      <w:szCs w:val="18"/>
    </w:rPr>
  </w:style>
  <w:style w:type="character" w:customStyle="1" w:styleId="WW-WW8Num9z0111111111111111111111111">
    <w:name w:val="WW-WW8Num9z0111111111111111111111111"/>
    <w:rsid w:val="00F43A1D"/>
    <w:rPr>
      <w:rFonts w:ascii="StarSymbol" w:hAnsi="StarSymbol" w:cs="StarSymbol"/>
      <w:sz w:val="18"/>
      <w:szCs w:val="18"/>
    </w:rPr>
  </w:style>
  <w:style w:type="character" w:customStyle="1" w:styleId="WW-WW8Num10z011111111111">
    <w:name w:val="WW-WW8Num10z011111111111"/>
    <w:rsid w:val="00F43A1D"/>
    <w:rPr>
      <w:rFonts w:ascii="StarSymbol" w:hAnsi="StarSymbol" w:cs="StarSymbol"/>
      <w:sz w:val="18"/>
      <w:szCs w:val="18"/>
    </w:rPr>
  </w:style>
  <w:style w:type="character" w:customStyle="1" w:styleId="WW-WW8Num11z011111">
    <w:name w:val="WW-WW8Num11z011111"/>
    <w:rsid w:val="00F43A1D"/>
    <w:rPr>
      <w:rFonts w:ascii="StarSymbol" w:hAnsi="StarSymbol" w:cs="StarSymbol"/>
      <w:sz w:val="18"/>
      <w:szCs w:val="18"/>
    </w:rPr>
  </w:style>
  <w:style w:type="character" w:customStyle="1" w:styleId="WW-WW8Num12z011111">
    <w:name w:val="WW-WW8Num12z011111"/>
    <w:rsid w:val="00F43A1D"/>
    <w:rPr>
      <w:rFonts w:ascii="StarSymbol" w:hAnsi="StarSymbol" w:cs="StarSymbol"/>
      <w:sz w:val="18"/>
      <w:szCs w:val="18"/>
    </w:rPr>
  </w:style>
  <w:style w:type="character" w:customStyle="1" w:styleId="WW-WW8Num13z01111">
    <w:name w:val="WW-WW8Num13z01111"/>
    <w:rsid w:val="00F43A1D"/>
    <w:rPr>
      <w:rFonts w:ascii="StarSymbol" w:hAnsi="StarSymbol" w:cs="StarSymbol"/>
      <w:sz w:val="18"/>
      <w:szCs w:val="18"/>
    </w:rPr>
  </w:style>
  <w:style w:type="character" w:customStyle="1" w:styleId="WW-Absatz-Standardschriftart111111111111111111111111111">
    <w:name w:val="WW-Absatz-Standardschriftart111111111111111111111111111"/>
    <w:rsid w:val="00F43A1D"/>
  </w:style>
  <w:style w:type="character" w:customStyle="1" w:styleId="WW-WW8Num1z011111111111111111111111111111">
    <w:name w:val="WW-WW8Num1z011111111111111111111111111111"/>
    <w:rsid w:val="00F43A1D"/>
    <w:rPr>
      <w:rFonts w:ascii="Times New Roman" w:hAnsi="Times New Roman"/>
    </w:rPr>
  </w:style>
  <w:style w:type="character" w:customStyle="1" w:styleId="WW-WW8Num2z0111111">
    <w:name w:val="WW-WW8Num2z0111111"/>
    <w:rsid w:val="00F43A1D"/>
    <w:rPr>
      <w:rFonts w:ascii="Symbol" w:hAnsi="Symbol"/>
    </w:rPr>
  </w:style>
  <w:style w:type="character" w:customStyle="1" w:styleId="WW-WW8Num4z011111111111111111111111111111">
    <w:name w:val="WW-WW8Num4z011111111111111111111111111111"/>
    <w:rsid w:val="00F43A1D"/>
    <w:rPr>
      <w:b w:val="0"/>
      <w:sz w:val="24"/>
    </w:rPr>
  </w:style>
  <w:style w:type="character" w:customStyle="1" w:styleId="WW-WW8Num6z01111111111111111111111111111">
    <w:name w:val="WW-WW8Num6z01111111111111111111111111111"/>
    <w:rsid w:val="00F43A1D"/>
    <w:rPr>
      <w:rFonts w:ascii="Times New Roman" w:hAnsi="Times New Roman" w:cs="Times New Roman"/>
    </w:rPr>
  </w:style>
  <w:style w:type="character" w:customStyle="1" w:styleId="WW-WW8Num7z011111111111111111111111111111">
    <w:name w:val="WW-WW8Num7z011111111111111111111111111111"/>
    <w:rsid w:val="00F43A1D"/>
    <w:rPr>
      <w:rFonts w:ascii="StarSymbol" w:hAnsi="StarSymbol" w:cs="StarSymbol"/>
      <w:sz w:val="18"/>
      <w:szCs w:val="18"/>
    </w:rPr>
  </w:style>
  <w:style w:type="character" w:customStyle="1" w:styleId="WW-WW8Num8z011111111111111111111111111111">
    <w:name w:val="WW-WW8Num8z011111111111111111111111111111"/>
    <w:rsid w:val="00F43A1D"/>
    <w:rPr>
      <w:rFonts w:ascii="StarSymbol" w:hAnsi="StarSymbol" w:cs="StarSymbol"/>
      <w:sz w:val="18"/>
      <w:szCs w:val="18"/>
    </w:rPr>
  </w:style>
  <w:style w:type="character" w:customStyle="1" w:styleId="WW-WW8Num9z01111111111111111111111111">
    <w:name w:val="WW-WW8Num9z01111111111111111111111111"/>
    <w:rsid w:val="00F43A1D"/>
    <w:rPr>
      <w:rFonts w:ascii="StarSymbol" w:hAnsi="StarSymbol" w:cs="StarSymbol"/>
      <w:sz w:val="18"/>
      <w:szCs w:val="18"/>
    </w:rPr>
  </w:style>
  <w:style w:type="character" w:customStyle="1" w:styleId="WW-WW8Num10z0111111111111">
    <w:name w:val="WW-WW8Num10z0111111111111"/>
    <w:rsid w:val="00F43A1D"/>
    <w:rPr>
      <w:rFonts w:ascii="StarSymbol" w:hAnsi="StarSymbol" w:cs="StarSymbol"/>
      <w:sz w:val="18"/>
      <w:szCs w:val="18"/>
    </w:rPr>
  </w:style>
  <w:style w:type="character" w:customStyle="1" w:styleId="WW-WW8Num11z0111111">
    <w:name w:val="WW-WW8Num11z0111111"/>
    <w:rsid w:val="00F43A1D"/>
    <w:rPr>
      <w:rFonts w:ascii="StarSymbol" w:hAnsi="StarSymbol" w:cs="StarSymbol"/>
      <w:sz w:val="18"/>
      <w:szCs w:val="18"/>
    </w:rPr>
  </w:style>
  <w:style w:type="character" w:customStyle="1" w:styleId="WW-WW8Num12z0111111">
    <w:name w:val="WW-WW8Num12z0111111"/>
    <w:rsid w:val="00F43A1D"/>
    <w:rPr>
      <w:rFonts w:ascii="StarSymbol" w:hAnsi="StarSymbol" w:cs="StarSymbol"/>
      <w:sz w:val="18"/>
      <w:szCs w:val="18"/>
    </w:rPr>
  </w:style>
  <w:style w:type="character" w:customStyle="1" w:styleId="WW-WW8Num13z011111">
    <w:name w:val="WW-WW8Num13z011111"/>
    <w:rsid w:val="00F43A1D"/>
    <w:rPr>
      <w:rFonts w:ascii="StarSymbol" w:hAnsi="StarSymbol" w:cs="StarSymbol"/>
      <w:sz w:val="18"/>
      <w:szCs w:val="18"/>
    </w:rPr>
  </w:style>
  <w:style w:type="character" w:customStyle="1" w:styleId="WW-Absatz-Standardschriftart1111111111111111111111111111">
    <w:name w:val="WW-Absatz-Standardschriftart1111111111111111111111111111"/>
    <w:rsid w:val="00F43A1D"/>
  </w:style>
  <w:style w:type="character" w:customStyle="1" w:styleId="WW-WW8Num1z0111111111111111111111111111111">
    <w:name w:val="WW-WW8Num1z0111111111111111111111111111111"/>
    <w:rsid w:val="00F43A1D"/>
    <w:rPr>
      <w:rFonts w:ascii="Times New Roman" w:hAnsi="Times New Roman"/>
    </w:rPr>
  </w:style>
  <w:style w:type="character" w:customStyle="1" w:styleId="WW-WW8Num2z01111111">
    <w:name w:val="WW-WW8Num2z01111111"/>
    <w:rsid w:val="00F43A1D"/>
    <w:rPr>
      <w:rFonts w:ascii="Symbol" w:hAnsi="Symbol"/>
    </w:rPr>
  </w:style>
  <w:style w:type="character" w:customStyle="1" w:styleId="WW-WW8Num4z0111111111111111111111111111111">
    <w:name w:val="WW-WW8Num4z0111111111111111111111111111111"/>
    <w:rsid w:val="00F43A1D"/>
    <w:rPr>
      <w:b w:val="0"/>
      <w:sz w:val="24"/>
    </w:rPr>
  </w:style>
  <w:style w:type="character" w:customStyle="1" w:styleId="WW-WW8Num6z011111111111111111111111111111">
    <w:name w:val="WW-WW8Num6z011111111111111111111111111111"/>
    <w:rsid w:val="00F43A1D"/>
    <w:rPr>
      <w:rFonts w:ascii="Times New Roman" w:hAnsi="Times New Roman" w:cs="Times New Roman"/>
    </w:rPr>
  </w:style>
  <w:style w:type="character" w:customStyle="1" w:styleId="WW-WW8Num7z0111111111111111111111111111111">
    <w:name w:val="WW-WW8Num7z0111111111111111111111111111111"/>
    <w:rsid w:val="00F43A1D"/>
    <w:rPr>
      <w:rFonts w:ascii="StarSymbol" w:hAnsi="StarSymbol" w:cs="StarSymbol"/>
      <w:sz w:val="18"/>
      <w:szCs w:val="18"/>
    </w:rPr>
  </w:style>
  <w:style w:type="character" w:customStyle="1" w:styleId="WW-WW8Num8z0111111111111111111111111111111">
    <w:name w:val="WW-WW8Num8z0111111111111111111111111111111"/>
    <w:rsid w:val="00F43A1D"/>
    <w:rPr>
      <w:rFonts w:ascii="StarSymbol" w:hAnsi="StarSymbol" w:cs="StarSymbol"/>
      <w:sz w:val="18"/>
      <w:szCs w:val="18"/>
    </w:rPr>
  </w:style>
  <w:style w:type="character" w:customStyle="1" w:styleId="WW-WW8Num9z011111111111111111111111111">
    <w:name w:val="WW-WW8Num9z011111111111111111111111111"/>
    <w:rsid w:val="00F43A1D"/>
    <w:rPr>
      <w:rFonts w:ascii="StarSymbol" w:hAnsi="StarSymbol" w:cs="StarSymbol"/>
      <w:sz w:val="18"/>
      <w:szCs w:val="18"/>
    </w:rPr>
  </w:style>
  <w:style w:type="character" w:customStyle="1" w:styleId="WW-WW8Num10z01111111111111">
    <w:name w:val="WW-WW8Num10z01111111111111"/>
    <w:rsid w:val="00F43A1D"/>
    <w:rPr>
      <w:rFonts w:ascii="StarSymbol" w:hAnsi="StarSymbol" w:cs="StarSymbol"/>
      <w:sz w:val="18"/>
      <w:szCs w:val="18"/>
    </w:rPr>
  </w:style>
  <w:style w:type="character" w:customStyle="1" w:styleId="WW-WW8Num11z01111111">
    <w:name w:val="WW-WW8Num11z01111111"/>
    <w:rsid w:val="00F43A1D"/>
    <w:rPr>
      <w:rFonts w:ascii="StarSymbol" w:hAnsi="StarSymbol" w:cs="StarSymbol"/>
      <w:sz w:val="18"/>
      <w:szCs w:val="18"/>
    </w:rPr>
  </w:style>
  <w:style w:type="character" w:customStyle="1" w:styleId="WW-WW8Num12z01111111">
    <w:name w:val="WW-WW8Num12z01111111"/>
    <w:rsid w:val="00F43A1D"/>
    <w:rPr>
      <w:rFonts w:ascii="StarSymbol" w:hAnsi="StarSymbol" w:cs="StarSymbol"/>
      <w:sz w:val="18"/>
      <w:szCs w:val="18"/>
    </w:rPr>
  </w:style>
  <w:style w:type="character" w:customStyle="1" w:styleId="WW-WW8Num13z0111111">
    <w:name w:val="WW-WW8Num13z0111111"/>
    <w:rsid w:val="00F43A1D"/>
    <w:rPr>
      <w:rFonts w:ascii="StarSymbol" w:hAnsi="StarSymbol" w:cs="StarSymbol"/>
      <w:sz w:val="18"/>
      <w:szCs w:val="18"/>
    </w:rPr>
  </w:style>
  <w:style w:type="character" w:customStyle="1" w:styleId="WW-Absatz-Standardschriftart11111111111111111111111111111">
    <w:name w:val="WW-Absatz-Standardschriftart11111111111111111111111111111"/>
    <w:rsid w:val="00F43A1D"/>
  </w:style>
  <w:style w:type="character" w:customStyle="1" w:styleId="WW-WW8Num1z01111111111111111111111111111111">
    <w:name w:val="WW-WW8Num1z01111111111111111111111111111111"/>
    <w:rsid w:val="00F43A1D"/>
    <w:rPr>
      <w:rFonts w:ascii="Times New Roman" w:hAnsi="Times New Roman"/>
    </w:rPr>
  </w:style>
  <w:style w:type="character" w:customStyle="1" w:styleId="WW-WW8Num2z011111111">
    <w:name w:val="WW-WW8Num2z011111111"/>
    <w:rsid w:val="00F43A1D"/>
    <w:rPr>
      <w:rFonts w:ascii="Symbol" w:hAnsi="Symbol"/>
    </w:rPr>
  </w:style>
  <w:style w:type="character" w:customStyle="1" w:styleId="WW-WW8Num4z01111111111111111111111111111111">
    <w:name w:val="WW-WW8Num4z01111111111111111111111111111111"/>
    <w:rsid w:val="00F43A1D"/>
    <w:rPr>
      <w:b w:val="0"/>
      <w:sz w:val="24"/>
    </w:rPr>
  </w:style>
  <w:style w:type="character" w:customStyle="1" w:styleId="WW-WW8Num6z0111111111111111111111111111111">
    <w:name w:val="WW-WW8Num6z0111111111111111111111111111111"/>
    <w:rsid w:val="00F43A1D"/>
    <w:rPr>
      <w:rFonts w:ascii="Times New Roman" w:hAnsi="Times New Roman" w:cs="Times New Roman"/>
    </w:rPr>
  </w:style>
  <w:style w:type="character" w:customStyle="1" w:styleId="WW-WW8Num7z01111111111111111111111111111111">
    <w:name w:val="WW-WW8Num7z01111111111111111111111111111111"/>
    <w:rsid w:val="00F43A1D"/>
    <w:rPr>
      <w:rFonts w:ascii="StarSymbol" w:hAnsi="StarSymbol" w:cs="StarSymbol"/>
      <w:sz w:val="18"/>
      <w:szCs w:val="18"/>
    </w:rPr>
  </w:style>
  <w:style w:type="character" w:customStyle="1" w:styleId="WW-WW8Num8z01111111111111111111111111111111">
    <w:name w:val="WW-WW8Num8z01111111111111111111111111111111"/>
    <w:rsid w:val="00F43A1D"/>
    <w:rPr>
      <w:rFonts w:ascii="StarSymbol" w:hAnsi="StarSymbol" w:cs="StarSymbol"/>
      <w:sz w:val="18"/>
      <w:szCs w:val="18"/>
    </w:rPr>
  </w:style>
  <w:style w:type="character" w:customStyle="1" w:styleId="WW-WW8Num9z0111111111111111111111111111">
    <w:name w:val="WW-WW8Num9z0111111111111111111111111111"/>
    <w:rsid w:val="00F43A1D"/>
    <w:rPr>
      <w:rFonts w:ascii="StarSymbol" w:hAnsi="StarSymbol" w:cs="StarSymbol"/>
      <w:sz w:val="18"/>
      <w:szCs w:val="18"/>
    </w:rPr>
  </w:style>
  <w:style w:type="character" w:customStyle="1" w:styleId="WW-WW8Num10z011111111111111">
    <w:name w:val="WW-WW8Num10z011111111111111"/>
    <w:rsid w:val="00F43A1D"/>
    <w:rPr>
      <w:rFonts w:ascii="StarSymbol" w:hAnsi="StarSymbol" w:cs="StarSymbol"/>
      <w:sz w:val="18"/>
      <w:szCs w:val="18"/>
    </w:rPr>
  </w:style>
  <w:style w:type="character" w:customStyle="1" w:styleId="WW-WW8Num11z011111111">
    <w:name w:val="WW-WW8Num11z011111111"/>
    <w:rsid w:val="00F43A1D"/>
    <w:rPr>
      <w:rFonts w:ascii="StarSymbol" w:hAnsi="StarSymbol" w:cs="StarSymbol"/>
      <w:sz w:val="18"/>
      <w:szCs w:val="18"/>
    </w:rPr>
  </w:style>
  <w:style w:type="character" w:customStyle="1" w:styleId="WW-WW8Num12z011111111">
    <w:name w:val="WW-WW8Num12z011111111"/>
    <w:rsid w:val="00F43A1D"/>
    <w:rPr>
      <w:rFonts w:ascii="StarSymbol" w:hAnsi="StarSymbol" w:cs="StarSymbol"/>
      <w:sz w:val="18"/>
      <w:szCs w:val="18"/>
    </w:rPr>
  </w:style>
  <w:style w:type="character" w:customStyle="1" w:styleId="WW-WW8Num13z01111111">
    <w:name w:val="WW-WW8Num13z01111111"/>
    <w:rsid w:val="00F43A1D"/>
    <w:rPr>
      <w:rFonts w:ascii="StarSymbol" w:hAnsi="StarSymbol" w:cs="StarSymbol"/>
      <w:sz w:val="18"/>
      <w:szCs w:val="18"/>
    </w:rPr>
  </w:style>
  <w:style w:type="character" w:customStyle="1" w:styleId="WW-Absatz-Standardschriftart111111111111111111111111111111">
    <w:name w:val="WW-Absatz-Standardschriftart111111111111111111111111111111"/>
    <w:rsid w:val="00F43A1D"/>
  </w:style>
  <w:style w:type="character" w:customStyle="1" w:styleId="WW-WW8Num1z011111111111111111111111111111111">
    <w:name w:val="WW-WW8Num1z011111111111111111111111111111111"/>
    <w:rsid w:val="00F43A1D"/>
    <w:rPr>
      <w:rFonts w:ascii="Times New Roman" w:hAnsi="Times New Roman"/>
    </w:rPr>
  </w:style>
  <w:style w:type="character" w:customStyle="1" w:styleId="WW-WW8Num2z0111111111">
    <w:name w:val="WW-WW8Num2z0111111111"/>
    <w:rsid w:val="00F43A1D"/>
    <w:rPr>
      <w:rFonts w:ascii="Symbol" w:hAnsi="Symbol"/>
    </w:rPr>
  </w:style>
  <w:style w:type="character" w:customStyle="1" w:styleId="WW-WW8Num4z011111111111111111111111111111111">
    <w:name w:val="WW-WW8Num4z011111111111111111111111111111111"/>
    <w:rsid w:val="00F43A1D"/>
    <w:rPr>
      <w:b w:val="0"/>
      <w:sz w:val="24"/>
    </w:rPr>
  </w:style>
  <w:style w:type="character" w:customStyle="1" w:styleId="WW-WW8Num6z01111111111111111111111111111111">
    <w:name w:val="WW-WW8Num6z01111111111111111111111111111111"/>
    <w:rsid w:val="00F43A1D"/>
    <w:rPr>
      <w:rFonts w:ascii="Times New Roman" w:hAnsi="Times New Roman" w:cs="Times New Roman"/>
    </w:rPr>
  </w:style>
  <w:style w:type="character" w:customStyle="1" w:styleId="WW-WW8Num7z011111111111111111111111111111111">
    <w:name w:val="WW-WW8Num7z011111111111111111111111111111111"/>
    <w:rsid w:val="00F43A1D"/>
    <w:rPr>
      <w:rFonts w:ascii="StarSymbol" w:hAnsi="StarSymbol" w:cs="StarSymbol"/>
      <w:sz w:val="18"/>
      <w:szCs w:val="18"/>
    </w:rPr>
  </w:style>
  <w:style w:type="character" w:customStyle="1" w:styleId="WW-WW8Num8z011111111111111111111111111111111">
    <w:name w:val="WW-WW8Num8z011111111111111111111111111111111"/>
    <w:rsid w:val="00F43A1D"/>
    <w:rPr>
      <w:rFonts w:ascii="StarSymbol" w:hAnsi="StarSymbol" w:cs="StarSymbol"/>
      <w:sz w:val="18"/>
      <w:szCs w:val="18"/>
    </w:rPr>
  </w:style>
  <w:style w:type="character" w:customStyle="1" w:styleId="WW-WW8Num9z01111111111111111111111111111">
    <w:name w:val="WW-WW8Num9z01111111111111111111111111111"/>
    <w:rsid w:val="00F43A1D"/>
    <w:rPr>
      <w:rFonts w:ascii="StarSymbol" w:hAnsi="StarSymbol" w:cs="StarSymbol"/>
      <w:sz w:val="18"/>
      <w:szCs w:val="18"/>
    </w:rPr>
  </w:style>
  <w:style w:type="character" w:customStyle="1" w:styleId="WW-WW8Num10z0111111111111111">
    <w:name w:val="WW-WW8Num10z0111111111111111"/>
    <w:rsid w:val="00F43A1D"/>
    <w:rPr>
      <w:rFonts w:ascii="StarSymbol" w:hAnsi="StarSymbol" w:cs="StarSymbol"/>
      <w:sz w:val="18"/>
      <w:szCs w:val="18"/>
    </w:rPr>
  </w:style>
  <w:style w:type="character" w:customStyle="1" w:styleId="WW-WW8Num11z0111111111">
    <w:name w:val="WW-WW8Num11z0111111111"/>
    <w:rsid w:val="00F43A1D"/>
    <w:rPr>
      <w:rFonts w:ascii="StarSymbol" w:hAnsi="StarSymbol" w:cs="StarSymbol"/>
      <w:sz w:val="18"/>
      <w:szCs w:val="18"/>
    </w:rPr>
  </w:style>
  <w:style w:type="character" w:customStyle="1" w:styleId="WW-WW8Num12z0111111111">
    <w:name w:val="WW-WW8Num12z0111111111"/>
    <w:rsid w:val="00F43A1D"/>
    <w:rPr>
      <w:rFonts w:ascii="StarSymbol" w:hAnsi="StarSymbol" w:cs="StarSymbol"/>
      <w:sz w:val="18"/>
      <w:szCs w:val="18"/>
    </w:rPr>
  </w:style>
  <w:style w:type="character" w:customStyle="1" w:styleId="WW-WW8Num13z011111111">
    <w:name w:val="WW-WW8Num13z011111111"/>
    <w:rsid w:val="00F43A1D"/>
    <w:rPr>
      <w:rFonts w:ascii="StarSymbol" w:hAnsi="StarSymbol" w:cs="StarSymbol"/>
      <w:sz w:val="18"/>
      <w:szCs w:val="18"/>
    </w:rPr>
  </w:style>
  <w:style w:type="character" w:customStyle="1" w:styleId="WW-Absatz-Standardschriftart1111111111111111111111111111111">
    <w:name w:val="WW-Absatz-Standardschriftart1111111111111111111111111111111"/>
    <w:rsid w:val="00F43A1D"/>
  </w:style>
  <w:style w:type="character" w:customStyle="1" w:styleId="WW-WW8Num1z0111111111111111111111111111111111">
    <w:name w:val="WW-WW8Num1z0111111111111111111111111111111111"/>
    <w:rsid w:val="00F43A1D"/>
    <w:rPr>
      <w:rFonts w:ascii="Times New Roman" w:hAnsi="Times New Roman"/>
    </w:rPr>
  </w:style>
  <w:style w:type="character" w:customStyle="1" w:styleId="WW-WW8Num2z01111111111">
    <w:name w:val="WW-WW8Num2z01111111111"/>
    <w:rsid w:val="00F43A1D"/>
    <w:rPr>
      <w:rFonts w:ascii="Symbol" w:hAnsi="Symbol"/>
    </w:rPr>
  </w:style>
  <w:style w:type="character" w:customStyle="1" w:styleId="WW-WW8Num4z0111111111111111111111111111111111">
    <w:name w:val="WW-WW8Num4z0111111111111111111111111111111111"/>
    <w:rsid w:val="00F43A1D"/>
    <w:rPr>
      <w:b w:val="0"/>
      <w:sz w:val="24"/>
    </w:rPr>
  </w:style>
  <w:style w:type="character" w:customStyle="1" w:styleId="WW-WW8Num6z011111111111111111111111111111111">
    <w:name w:val="WW-WW8Num6z011111111111111111111111111111111"/>
    <w:rsid w:val="00F43A1D"/>
    <w:rPr>
      <w:rFonts w:ascii="Times New Roman" w:hAnsi="Times New Roman" w:cs="Times New Roman"/>
    </w:rPr>
  </w:style>
  <w:style w:type="character" w:customStyle="1" w:styleId="WW-WW8Num7z0111111111111111111111111111111111">
    <w:name w:val="WW-WW8Num7z0111111111111111111111111111111111"/>
    <w:rsid w:val="00F43A1D"/>
    <w:rPr>
      <w:rFonts w:ascii="StarSymbol" w:hAnsi="StarSymbol" w:cs="StarSymbol"/>
      <w:sz w:val="18"/>
      <w:szCs w:val="18"/>
    </w:rPr>
  </w:style>
  <w:style w:type="character" w:customStyle="1" w:styleId="WW-WW8Num8z0111111111111111111111111111111111">
    <w:name w:val="WW-WW8Num8z0111111111111111111111111111111111"/>
    <w:rsid w:val="00F43A1D"/>
    <w:rPr>
      <w:rFonts w:ascii="StarSymbol" w:hAnsi="StarSymbol" w:cs="StarSymbol"/>
      <w:sz w:val="18"/>
      <w:szCs w:val="18"/>
    </w:rPr>
  </w:style>
  <w:style w:type="character" w:customStyle="1" w:styleId="WW-WW8Num9z011111111111111111111111111111">
    <w:name w:val="WW-WW8Num9z011111111111111111111111111111"/>
    <w:rsid w:val="00F43A1D"/>
    <w:rPr>
      <w:rFonts w:ascii="StarSymbol" w:hAnsi="StarSymbol" w:cs="StarSymbol"/>
      <w:sz w:val="18"/>
      <w:szCs w:val="18"/>
    </w:rPr>
  </w:style>
  <w:style w:type="character" w:customStyle="1" w:styleId="WW-WW8Num10z01111111111111111">
    <w:name w:val="WW-WW8Num10z01111111111111111"/>
    <w:rsid w:val="00F43A1D"/>
    <w:rPr>
      <w:rFonts w:ascii="StarSymbol" w:hAnsi="StarSymbol" w:cs="StarSymbol"/>
      <w:sz w:val="18"/>
      <w:szCs w:val="18"/>
    </w:rPr>
  </w:style>
  <w:style w:type="character" w:customStyle="1" w:styleId="WW-WW8Num11z01111111111">
    <w:name w:val="WW-WW8Num11z01111111111"/>
    <w:rsid w:val="00F43A1D"/>
    <w:rPr>
      <w:rFonts w:ascii="StarSymbol" w:hAnsi="StarSymbol" w:cs="StarSymbol"/>
      <w:sz w:val="18"/>
      <w:szCs w:val="18"/>
    </w:rPr>
  </w:style>
  <w:style w:type="character" w:customStyle="1" w:styleId="WW-WW8Num12z01111111111">
    <w:name w:val="WW-WW8Num12z01111111111"/>
    <w:rsid w:val="00F43A1D"/>
    <w:rPr>
      <w:rFonts w:ascii="StarSymbol" w:hAnsi="StarSymbol" w:cs="StarSymbol"/>
      <w:sz w:val="18"/>
      <w:szCs w:val="18"/>
    </w:rPr>
  </w:style>
  <w:style w:type="character" w:customStyle="1" w:styleId="WW-WW8Num13z0111111111">
    <w:name w:val="WW-WW8Num13z0111111111"/>
    <w:rsid w:val="00F43A1D"/>
    <w:rPr>
      <w:rFonts w:ascii="StarSymbol" w:hAnsi="StarSymbol" w:cs="StarSymbol"/>
      <w:sz w:val="18"/>
      <w:szCs w:val="18"/>
    </w:rPr>
  </w:style>
  <w:style w:type="character" w:customStyle="1" w:styleId="WW-Absatz-Standardschriftart11111111111111111111111111111111">
    <w:name w:val="WW-Absatz-Standardschriftart11111111111111111111111111111111"/>
    <w:rsid w:val="00F43A1D"/>
  </w:style>
  <w:style w:type="character" w:customStyle="1" w:styleId="WW-WW8Num1z01111111111111111111111111111111111">
    <w:name w:val="WW-WW8Num1z01111111111111111111111111111111111"/>
    <w:rsid w:val="00F43A1D"/>
    <w:rPr>
      <w:rFonts w:ascii="Times New Roman" w:hAnsi="Times New Roman"/>
    </w:rPr>
  </w:style>
  <w:style w:type="character" w:customStyle="1" w:styleId="WW-WW8Num2z011111111111">
    <w:name w:val="WW-WW8Num2z011111111111"/>
    <w:rsid w:val="00F43A1D"/>
    <w:rPr>
      <w:rFonts w:ascii="Symbol" w:hAnsi="Symbol"/>
    </w:rPr>
  </w:style>
  <w:style w:type="character" w:customStyle="1" w:styleId="WW-WW8Num4z01111111111111111111111111111111111">
    <w:name w:val="WW-WW8Num4z01111111111111111111111111111111111"/>
    <w:rsid w:val="00F43A1D"/>
    <w:rPr>
      <w:b w:val="0"/>
      <w:sz w:val="24"/>
    </w:rPr>
  </w:style>
  <w:style w:type="character" w:customStyle="1" w:styleId="WW-WW8Num6z0111111111111111111111111111111111">
    <w:name w:val="WW-WW8Num6z0111111111111111111111111111111111"/>
    <w:rsid w:val="00F43A1D"/>
    <w:rPr>
      <w:rFonts w:ascii="Times New Roman" w:hAnsi="Times New Roman" w:cs="Times New Roman"/>
    </w:rPr>
  </w:style>
  <w:style w:type="character" w:customStyle="1" w:styleId="WW-WW8Num7z01111111111111111111111111111111111">
    <w:name w:val="WW-WW8Num7z01111111111111111111111111111111111"/>
    <w:rsid w:val="00F43A1D"/>
    <w:rPr>
      <w:rFonts w:ascii="StarSymbol" w:hAnsi="StarSymbol" w:cs="StarSymbol"/>
      <w:sz w:val="18"/>
      <w:szCs w:val="18"/>
    </w:rPr>
  </w:style>
  <w:style w:type="character" w:customStyle="1" w:styleId="WW-WW8Num8z01111111111111111111111111111111111">
    <w:name w:val="WW-WW8Num8z01111111111111111111111111111111111"/>
    <w:rsid w:val="00F43A1D"/>
    <w:rPr>
      <w:rFonts w:ascii="StarSymbol" w:hAnsi="StarSymbol" w:cs="StarSymbol"/>
      <w:sz w:val="18"/>
      <w:szCs w:val="18"/>
    </w:rPr>
  </w:style>
  <w:style w:type="character" w:customStyle="1" w:styleId="WW-WW8Num9z0111111111111111111111111111111">
    <w:name w:val="WW-WW8Num9z0111111111111111111111111111111"/>
    <w:rsid w:val="00F43A1D"/>
    <w:rPr>
      <w:rFonts w:ascii="StarSymbol" w:hAnsi="StarSymbol" w:cs="StarSymbol"/>
      <w:sz w:val="18"/>
      <w:szCs w:val="18"/>
    </w:rPr>
  </w:style>
  <w:style w:type="character" w:customStyle="1" w:styleId="WW-WW8Num10z011111111111111111">
    <w:name w:val="WW-WW8Num10z011111111111111111"/>
    <w:rsid w:val="00F43A1D"/>
    <w:rPr>
      <w:rFonts w:ascii="StarSymbol" w:hAnsi="StarSymbol" w:cs="StarSymbol"/>
      <w:sz w:val="18"/>
      <w:szCs w:val="18"/>
    </w:rPr>
  </w:style>
  <w:style w:type="character" w:customStyle="1" w:styleId="WW-WW8Num11z011111111111">
    <w:name w:val="WW-WW8Num11z011111111111"/>
    <w:rsid w:val="00F43A1D"/>
    <w:rPr>
      <w:rFonts w:ascii="StarSymbol" w:hAnsi="StarSymbol" w:cs="StarSymbol"/>
      <w:sz w:val="18"/>
      <w:szCs w:val="18"/>
    </w:rPr>
  </w:style>
  <w:style w:type="character" w:customStyle="1" w:styleId="WW-WW8Num12z011111111111">
    <w:name w:val="WW-WW8Num12z011111111111"/>
    <w:rsid w:val="00F43A1D"/>
    <w:rPr>
      <w:rFonts w:ascii="StarSymbol" w:hAnsi="StarSymbol" w:cs="StarSymbol"/>
      <w:sz w:val="18"/>
      <w:szCs w:val="18"/>
    </w:rPr>
  </w:style>
  <w:style w:type="character" w:customStyle="1" w:styleId="WW-WW8Num13z01111111111">
    <w:name w:val="WW-WW8Num13z01111111111"/>
    <w:rsid w:val="00F43A1D"/>
    <w:rPr>
      <w:rFonts w:ascii="StarSymbol" w:hAnsi="StarSymbol" w:cs="StarSymbol"/>
      <w:sz w:val="18"/>
      <w:szCs w:val="18"/>
    </w:rPr>
  </w:style>
  <w:style w:type="character" w:customStyle="1" w:styleId="WW-Absatz-Standardschriftart111111111111111111111111111111111">
    <w:name w:val="WW-Absatz-Standardschriftart111111111111111111111111111111111"/>
    <w:rsid w:val="00F43A1D"/>
  </w:style>
  <w:style w:type="character" w:customStyle="1" w:styleId="WW-WW8Num1z011111111111111111111111111111111111">
    <w:name w:val="WW-WW8Num1z011111111111111111111111111111111111"/>
    <w:rsid w:val="00F43A1D"/>
    <w:rPr>
      <w:rFonts w:ascii="Times New Roman" w:hAnsi="Times New Roman"/>
    </w:rPr>
  </w:style>
  <w:style w:type="character" w:customStyle="1" w:styleId="WW-WW8Num2z0111111111111">
    <w:name w:val="WW-WW8Num2z0111111111111"/>
    <w:rsid w:val="00F43A1D"/>
    <w:rPr>
      <w:rFonts w:ascii="Symbol" w:hAnsi="Symbol"/>
    </w:rPr>
  </w:style>
  <w:style w:type="character" w:customStyle="1" w:styleId="WW-WW8Num4z011111111111111111111111111111111111">
    <w:name w:val="WW-WW8Num4z011111111111111111111111111111111111"/>
    <w:rsid w:val="00F43A1D"/>
    <w:rPr>
      <w:b w:val="0"/>
      <w:sz w:val="24"/>
    </w:rPr>
  </w:style>
  <w:style w:type="character" w:customStyle="1" w:styleId="WW-WW8Num6z01111111111111111111111111111111111">
    <w:name w:val="WW-WW8Num6z01111111111111111111111111111111111"/>
    <w:rsid w:val="00F43A1D"/>
    <w:rPr>
      <w:rFonts w:ascii="Times New Roman" w:hAnsi="Times New Roman" w:cs="Times New Roman"/>
    </w:rPr>
  </w:style>
  <w:style w:type="character" w:customStyle="1" w:styleId="WW-WW8Num7z011111111111111111111111111111111111">
    <w:name w:val="WW-WW8Num7z011111111111111111111111111111111111"/>
    <w:rsid w:val="00F43A1D"/>
    <w:rPr>
      <w:rFonts w:ascii="StarSymbol" w:hAnsi="StarSymbol" w:cs="StarSymbol"/>
      <w:sz w:val="18"/>
      <w:szCs w:val="18"/>
    </w:rPr>
  </w:style>
  <w:style w:type="character" w:customStyle="1" w:styleId="WW-WW8Num8z011111111111111111111111111111111111">
    <w:name w:val="WW-WW8Num8z011111111111111111111111111111111111"/>
    <w:rsid w:val="00F43A1D"/>
    <w:rPr>
      <w:rFonts w:ascii="StarSymbol" w:hAnsi="StarSymbol" w:cs="StarSymbol"/>
      <w:sz w:val="18"/>
      <w:szCs w:val="18"/>
    </w:rPr>
  </w:style>
  <w:style w:type="character" w:customStyle="1" w:styleId="WW-WW8Num9z01111111111111111111111111111111">
    <w:name w:val="WW-WW8Num9z01111111111111111111111111111111"/>
    <w:rsid w:val="00F43A1D"/>
    <w:rPr>
      <w:rFonts w:ascii="StarSymbol" w:hAnsi="StarSymbol" w:cs="StarSymbol"/>
      <w:sz w:val="18"/>
      <w:szCs w:val="18"/>
    </w:rPr>
  </w:style>
  <w:style w:type="character" w:customStyle="1" w:styleId="WW-WW8Num10z0111111111111111111">
    <w:name w:val="WW-WW8Num10z0111111111111111111"/>
    <w:rsid w:val="00F43A1D"/>
    <w:rPr>
      <w:rFonts w:ascii="StarSymbol" w:hAnsi="StarSymbol" w:cs="StarSymbol"/>
      <w:sz w:val="18"/>
      <w:szCs w:val="18"/>
    </w:rPr>
  </w:style>
  <w:style w:type="character" w:customStyle="1" w:styleId="WW-WW8Num11z0111111111111">
    <w:name w:val="WW-WW8Num11z0111111111111"/>
    <w:rsid w:val="00F43A1D"/>
    <w:rPr>
      <w:rFonts w:ascii="StarSymbol" w:hAnsi="StarSymbol" w:cs="StarSymbol"/>
      <w:sz w:val="18"/>
      <w:szCs w:val="18"/>
    </w:rPr>
  </w:style>
  <w:style w:type="character" w:customStyle="1" w:styleId="WW-WW8Num12z0111111111111">
    <w:name w:val="WW-WW8Num12z0111111111111"/>
    <w:rsid w:val="00F43A1D"/>
    <w:rPr>
      <w:rFonts w:ascii="StarSymbol" w:hAnsi="StarSymbol" w:cs="StarSymbol"/>
      <w:sz w:val="18"/>
      <w:szCs w:val="18"/>
    </w:rPr>
  </w:style>
  <w:style w:type="character" w:customStyle="1" w:styleId="WW-WW8Num13z011111111111">
    <w:name w:val="WW-WW8Num13z011111111111"/>
    <w:rsid w:val="00F43A1D"/>
    <w:rPr>
      <w:rFonts w:ascii="StarSymbol" w:hAnsi="StarSymbol" w:cs="StarSymbol"/>
      <w:sz w:val="18"/>
      <w:szCs w:val="18"/>
    </w:rPr>
  </w:style>
  <w:style w:type="character" w:customStyle="1" w:styleId="WW-Absatz-Standardschriftart1111111111111111111111111111111111">
    <w:name w:val="WW-Absatz-Standardschriftart1111111111111111111111111111111111"/>
    <w:rsid w:val="00F43A1D"/>
  </w:style>
  <w:style w:type="character" w:customStyle="1" w:styleId="WW-WW8Num1z0111111111111111111111111111111111111">
    <w:name w:val="WW-WW8Num1z0111111111111111111111111111111111111"/>
    <w:rsid w:val="00F43A1D"/>
    <w:rPr>
      <w:rFonts w:ascii="Times New Roman" w:hAnsi="Times New Roman"/>
    </w:rPr>
  </w:style>
  <w:style w:type="character" w:customStyle="1" w:styleId="WW-WW8Num2z01111111111111">
    <w:name w:val="WW-WW8Num2z01111111111111"/>
    <w:rsid w:val="00F43A1D"/>
    <w:rPr>
      <w:rFonts w:ascii="Symbol" w:hAnsi="Symbol"/>
    </w:rPr>
  </w:style>
  <w:style w:type="character" w:customStyle="1" w:styleId="WW-WW8Num4z0111111111111111111111111111111111111">
    <w:name w:val="WW-WW8Num4z0111111111111111111111111111111111111"/>
    <w:rsid w:val="00F43A1D"/>
    <w:rPr>
      <w:b w:val="0"/>
      <w:sz w:val="24"/>
    </w:rPr>
  </w:style>
  <w:style w:type="character" w:customStyle="1" w:styleId="WW-WW8Num6z011111111111111111111111111111111111">
    <w:name w:val="WW-WW8Num6z011111111111111111111111111111111111"/>
    <w:rsid w:val="00F43A1D"/>
    <w:rPr>
      <w:rFonts w:ascii="Times New Roman" w:hAnsi="Times New Roman" w:cs="Times New Roman"/>
    </w:rPr>
  </w:style>
  <w:style w:type="character" w:customStyle="1" w:styleId="WW-WW8Num7z0111111111111111111111111111111111111">
    <w:name w:val="WW-WW8Num7z0111111111111111111111111111111111111"/>
    <w:rsid w:val="00F43A1D"/>
    <w:rPr>
      <w:rFonts w:ascii="StarSymbol" w:hAnsi="StarSymbol" w:cs="StarSymbol"/>
      <w:sz w:val="18"/>
      <w:szCs w:val="18"/>
    </w:rPr>
  </w:style>
  <w:style w:type="character" w:customStyle="1" w:styleId="WW-WW8Num8z0111111111111111111111111111111111111">
    <w:name w:val="WW-WW8Num8z0111111111111111111111111111111111111"/>
    <w:rsid w:val="00F43A1D"/>
    <w:rPr>
      <w:rFonts w:ascii="StarSymbol" w:hAnsi="StarSymbol" w:cs="StarSymbol"/>
      <w:sz w:val="18"/>
      <w:szCs w:val="18"/>
    </w:rPr>
  </w:style>
  <w:style w:type="character" w:customStyle="1" w:styleId="WW-WW8Num9z011111111111111111111111111111111">
    <w:name w:val="WW-WW8Num9z011111111111111111111111111111111"/>
    <w:rsid w:val="00F43A1D"/>
    <w:rPr>
      <w:rFonts w:ascii="StarSymbol" w:hAnsi="StarSymbol" w:cs="StarSymbol"/>
      <w:sz w:val="18"/>
      <w:szCs w:val="18"/>
    </w:rPr>
  </w:style>
  <w:style w:type="character" w:customStyle="1" w:styleId="WW-WW8Num10z01111111111111111111">
    <w:name w:val="WW-WW8Num10z01111111111111111111"/>
    <w:rsid w:val="00F43A1D"/>
    <w:rPr>
      <w:rFonts w:ascii="StarSymbol" w:hAnsi="StarSymbol" w:cs="StarSymbol"/>
      <w:sz w:val="18"/>
      <w:szCs w:val="18"/>
    </w:rPr>
  </w:style>
  <w:style w:type="character" w:customStyle="1" w:styleId="WW-WW8Num11z01111111111111">
    <w:name w:val="WW-WW8Num11z01111111111111"/>
    <w:rsid w:val="00F43A1D"/>
    <w:rPr>
      <w:rFonts w:ascii="StarSymbol" w:hAnsi="StarSymbol" w:cs="StarSymbol"/>
      <w:sz w:val="18"/>
      <w:szCs w:val="18"/>
    </w:rPr>
  </w:style>
  <w:style w:type="character" w:customStyle="1" w:styleId="WW-WW8Num12z01111111111111">
    <w:name w:val="WW-WW8Num12z01111111111111"/>
    <w:rsid w:val="00F43A1D"/>
    <w:rPr>
      <w:rFonts w:ascii="StarSymbol" w:hAnsi="StarSymbol" w:cs="StarSymbol"/>
      <w:sz w:val="18"/>
      <w:szCs w:val="18"/>
    </w:rPr>
  </w:style>
  <w:style w:type="character" w:customStyle="1" w:styleId="WW-WW8Num13z0111111111111">
    <w:name w:val="WW-WW8Num13z0111111111111"/>
    <w:rsid w:val="00F43A1D"/>
    <w:rPr>
      <w:rFonts w:ascii="StarSymbol" w:hAnsi="StarSymbol" w:cs="StarSymbol"/>
      <w:sz w:val="18"/>
      <w:szCs w:val="18"/>
    </w:rPr>
  </w:style>
  <w:style w:type="character" w:customStyle="1" w:styleId="WW-Absatz-Standardschriftart11111111111111111111111111111111111">
    <w:name w:val="WW-Absatz-Standardschriftart11111111111111111111111111111111111"/>
    <w:rsid w:val="00F43A1D"/>
  </w:style>
  <w:style w:type="character" w:customStyle="1" w:styleId="WW-WW8Num1z01111111111111111111111111111111111111">
    <w:name w:val="WW-WW8Num1z01111111111111111111111111111111111111"/>
    <w:rsid w:val="00F43A1D"/>
    <w:rPr>
      <w:rFonts w:ascii="Times New Roman" w:hAnsi="Times New Roman"/>
    </w:rPr>
  </w:style>
  <w:style w:type="character" w:customStyle="1" w:styleId="WW-WW8Num2z011111111111111">
    <w:name w:val="WW-WW8Num2z011111111111111"/>
    <w:rsid w:val="00F43A1D"/>
    <w:rPr>
      <w:rFonts w:ascii="Symbol" w:hAnsi="Symbol"/>
    </w:rPr>
  </w:style>
  <w:style w:type="character" w:customStyle="1" w:styleId="WW-WW8Num4z01111111111111111111111111111111111111">
    <w:name w:val="WW-WW8Num4z01111111111111111111111111111111111111"/>
    <w:rsid w:val="00F43A1D"/>
    <w:rPr>
      <w:b w:val="0"/>
      <w:sz w:val="24"/>
    </w:rPr>
  </w:style>
  <w:style w:type="character" w:customStyle="1" w:styleId="WW-WW8Num6z0111111111111111111111111111111111111">
    <w:name w:val="WW-WW8Num6z0111111111111111111111111111111111111"/>
    <w:rsid w:val="00F43A1D"/>
    <w:rPr>
      <w:rFonts w:ascii="Times New Roman" w:hAnsi="Times New Roman" w:cs="Times New Roman"/>
    </w:rPr>
  </w:style>
  <w:style w:type="character" w:customStyle="1" w:styleId="WW-WW8Num7z01111111111111111111111111111111111111">
    <w:name w:val="WW-WW8Num7z01111111111111111111111111111111111111"/>
    <w:rsid w:val="00F43A1D"/>
    <w:rPr>
      <w:rFonts w:ascii="StarSymbol" w:hAnsi="StarSymbol" w:cs="StarSymbol"/>
      <w:sz w:val="18"/>
      <w:szCs w:val="18"/>
    </w:rPr>
  </w:style>
  <w:style w:type="character" w:customStyle="1" w:styleId="WW-WW8Num8z01111111111111111111111111111111111111">
    <w:name w:val="WW-WW8Num8z01111111111111111111111111111111111111"/>
    <w:rsid w:val="00F43A1D"/>
    <w:rPr>
      <w:rFonts w:ascii="StarSymbol" w:hAnsi="StarSymbol" w:cs="StarSymbol"/>
      <w:sz w:val="18"/>
      <w:szCs w:val="18"/>
    </w:rPr>
  </w:style>
  <w:style w:type="character" w:customStyle="1" w:styleId="WW-WW8Num9z0111111111111111111111111111111111">
    <w:name w:val="WW-WW8Num9z0111111111111111111111111111111111"/>
    <w:rsid w:val="00F43A1D"/>
    <w:rPr>
      <w:rFonts w:ascii="StarSymbol" w:hAnsi="StarSymbol" w:cs="StarSymbol"/>
      <w:sz w:val="18"/>
      <w:szCs w:val="18"/>
    </w:rPr>
  </w:style>
  <w:style w:type="character" w:customStyle="1" w:styleId="WW-WW8Num10z011111111111111111111">
    <w:name w:val="WW-WW8Num10z011111111111111111111"/>
    <w:rsid w:val="00F43A1D"/>
    <w:rPr>
      <w:rFonts w:ascii="StarSymbol" w:hAnsi="StarSymbol" w:cs="StarSymbol"/>
      <w:sz w:val="18"/>
      <w:szCs w:val="18"/>
    </w:rPr>
  </w:style>
  <w:style w:type="character" w:customStyle="1" w:styleId="WW-WW8Num11z011111111111111">
    <w:name w:val="WW-WW8Num11z011111111111111"/>
    <w:rsid w:val="00F43A1D"/>
    <w:rPr>
      <w:rFonts w:ascii="StarSymbol" w:hAnsi="StarSymbol" w:cs="StarSymbol"/>
      <w:sz w:val="18"/>
      <w:szCs w:val="18"/>
    </w:rPr>
  </w:style>
  <w:style w:type="character" w:customStyle="1" w:styleId="WW-WW8Num12z011111111111111">
    <w:name w:val="WW-WW8Num12z011111111111111"/>
    <w:rsid w:val="00F43A1D"/>
    <w:rPr>
      <w:rFonts w:ascii="StarSymbol" w:hAnsi="StarSymbol" w:cs="StarSymbol"/>
      <w:sz w:val="18"/>
      <w:szCs w:val="18"/>
    </w:rPr>
  </w:style>
  <w:style w:type="character" w:customStyle="1" w:styleId="WW-WW8Num13z01111111111111">
    <w:name w:val="WW-WW8Num13z01111111111111"/>
    <w:rsid w:val="00F43A1D"/>
    <w:rPr>
      <w:rFonts w:ascii="StarSymbol" w:hAnsi="StarSymbol" w:cs="StarSymbol"/>
      <w:sz w:val="18"/>
      <w:szCs w:val="18"/>
    </w:rPr>
  </w:style>
  <w:style w:type="character" w:customStyle="1" w:styleId="WW-Absatz-Standardschriftart111111111111111111111111111111111111">
    <w:name w:val="WW-Absatz-Standardschriftart111111111111111111111111111111111111"/>
    <w:rsid w:val="00F43A1D"/>
  </w:style>
  <w:style w:type="character" w:customStyle="1" w:styleId="WW-WW8Num1z011111111111111111111111111111111111111">
    <w:name w:val="WW-WW8Num1z011111111111111111111111111111111111111"/>
    <w:rsid w:val="00F43A1D"/>
    <w:rPr>
      <w:rFonts w:ascii="Times New Roman" w:hAnsi="Times New Roman"/>
    </w:rPr>
  </w:style>
  <w:style w:type="character" w:customStyle="1" w:styleId="WW-WW8Num2z0111111111111111">
    <w:name w:val="WW-WW8Num2z0111111111111111"/>
    <w:rsid w:val="00F43A1D"/>
    <w:rPr>
      <w:rFonts w:ascii="Symbol" w:hAnsi="Symbol"/>
    </w:rPr>
  </w:style>
  <w:style w:type="character" w:customStyle="1" w:styleId="WW-WW8Num4z011111111111111111111111111111111111111">
    <w:name w:val="WW-WW8Num4z011111111111111111111111111111111111111"/>
    <w:rsid w:val="00F43A1D"/>
    <w:rPr>
      <w:b w:val="0"/>
      <w:sz w:val="24"/>
    </w:rPr>
  </w:style>
  <w:style w:type="character" w:customStyle="1" w:styleId="WW-WW8Num6z01111111111111111111111111111111111111">
    <w:name w:val="WW-WW8Num6z01111111111111111111111111111111111111"/>
    <w:rsid w:val="00F43A1D"/>
    <w:rPr>
      <w:rFonts w:ascii="Times New Roman" w:hAnsi="Times New Roman" w:cs="Times New Roman"/>
    </w:rPr>
  </w:style>
  <w:style w:type="character" w:customStyle="1" w:styleId="WW-WW8Num7z011111111111111111111111111111111111111">
    <w:name w:val="WW-WW8Num7z011111111111111111111111111111111111111"/>
    <w:rsid w:val="00F43A1D"/>
    <w:rPr>
      <w:rFonts w:ascii="StarSymbol" w:hAnsi="StarSymbol" w:cs="StarSymbol"/>
      <w:sz w:val="18"/>
      <w:szCs w:val="18"/>
    </w:rPr>
  </w:style>
  <w:style w:type="character" w:customStyle="1" w:styleId="WW-WW8Num8z011111111111111111111111111111111111111">
    <w:name w:val="WW-WW8Num8z011111111111111111111111111111111111111"/>
    <w:rsid w:val="00F43A1D"/>
    <w:rPr>
      <w:rFonts w:ascii="StarSymbol" w:hAnsi="StarSymbol" w:cs="StarSymbol"/>
      <w:sz w:val="18"/>
      <w:szCs w:val="18"/>
    </w:rPr>
  </w:style>
  <w:style w:type="character" w:customStyle="1" w:styleId="WW-WW8Num9z01111111111111111111111111111111111">
    <w:name w:val="WW-WW8Num9z01111111111111111111111111111111111"/>
    <w:rsid w:val="00F43A1D"/>
    <w:rPr>
      <w:rFonts w:ascii="StarSymbol" w:hAnsi="StarSymbol" w:cs="StarSymbol"/>
      <w:sz w:val="18"/>
      <w:szCs w:val="18"/>
    </w:rPr>
  </w:style>
  <w:style w:type="character" w:customStyle="1" w:styleId="WW-WW8Num10z0111111111111111111111">
    <w:name w:val="WW-WW8Num10z0111111111111111111111"/>
    <w:rsid w:val="00F43A1D"/>
    <w:rPr>
      <w:rFonts w:ascii="StarSymbol" w:hAnsi="StarSymbol" w:cs="StarSymbol"/>
      <w:sz w:val="18"/>
      <w:szCs w:val="18"/>
    </w:rPr>
  </w:style>
  <w:style w:type="character" w:customStyle="1" w:styleId="WW-WW8Num11z0111111111111111">
    <w:name w:val="WW-WW8Num11z0111111111111111"/>
    <w:rsid w:val="00F43A1D"/>
    <w:rPr>
      <w:rFonts w:ascii="StarSymbol" w:hAnsi="StarSymbol" w:cs="StarSymbol"/>
      <w:sz w:val="18"/>
      <w:szCs w:val="18"/>
    </w:rPr>
  </w:style>
  <w:style w:type="character" w:customStyle="1" w:styleId="WW-WW8Num12z0111111111111111">
    <w:name w:val="WW-WW8Num12z0111111111111111"/>
    <w:rsid w:val="00F43A1D"/>
    <w:rPr>
      <w:rFonts w:ascii="StarSymbol" w:hAnsi="StarSymbol" w:cs="StarSymbol"/>
      <w:sz w:val="18"/>
      <w:szCs w:val="18"/>
    </w:rPr>
  </w:style>
  <w:style w:type="character" w:customStyle="1" w:styleId="WW-WW8Num13z011111111111111">
    <w:name w:val="WW-WW8Num13z011111111111111"/>
    <w:rsid w:val="00F43A1D"/>
    <w:rPr>
      <w:rFonts w:ascii="StarSymbol" w:hAnsi="StarSymbol" w:cs="StarSymbol"/>
      <w:sz w:val="18"/>
      <w:szCs w:val="18"/>
    </w:rPr>
  </w:style>
  <w:style w:type="character" w:customStyle="1" w:styleId="WW-Absatz-Standardschriftart1111111111111111111111111111111111111">
    <w:name w:val="WW-Absatz-Standardschriftart1111111111111111111111111111111111111"/>
    <w:rsid w:val="00F43A1D"/>
  </w:style>
  <w:style w:type="character" w:customStyle="1" w:styleId="WW-WW8Num1z0111111111111111111111111111111111111111">
    <w:name w:val="WW-WW8Num1z0111111111111111111111111111111111111111"/>
    <w:rsid w:val="00F43A1D"/>
    <w:rPr>
      <w:rFonts w:ascii="Times New Roman" w:hAnsi="Times New Roman"/>
    </w:rPr>
  </w:style>
  <w:style w:type="character" w:customStyle="1" w:styleId="WW-WW8Num2z01111111111111111">
    <w:name w:val="WW-WW8Num2z01111111111111111"/>
    <w:rsid w:val="00F43A1D"/>
    <w:rPr>
      <w:rFonts w:ascii="Symbol" w:hAnsi="Symbol"/>
    </w:rPr>
  </w:style>
  <w:style w:type="character" w:customStyle="1" w:styleId="WW-WW8Num4z0111111111111111111111111111111111111111">
    <w:name w:val="WW-WW8Num4z0111111111111111111111111111111111111111"/>
    <w:rsid w:val="00F43A1D"/>
    <w:rPr>
      <w:b w:val="0"/>
      <w:sz w:val="24"/>
    </w:rPr>
  </w:style>
  <w:style w:type="character" w:customStyle="1" w:styleId="WW-WW8Num6z011111111111111111111111111111111111111">
    <w:name w:val="WW-WW8Num6z011111111111111111111111111111111111111"/>
    <w:rsid w:val="00F43A1D"/>
    <w:rPr>
      <w:rFonts w:ascii="Times New Roman" w:hAnsi="Times New Roman" w:cs="Times New Roman"/>
    </w:rPr>
  </w:style>
  <w:style w:type="character" w:customStyle="1" w:styleId="WW-WW8Num7z0111111111111111111111111111111111111111">
    <w:name w:val="WW-WW8Num7z0111111111111111111111111111111111111111"/>
    <w:rsid w:val="00F43A1D"/>
    <w:rPr>
      <w:rFonts w:ascii="StarSymbol" w:hAnsi="StarSymbol" w:cs="StarSymbol"/>
      <w:sz w:val="18"/>
      <w:szCs w:val="18"/>
    </w:rPr>
  </w:style>
  <w:style w:type="character" w:customStyle="1" w:styleId="WW-WW8Num8z0111111111111111111111111111111111111111">
    <w:name w:val="WW-WW8Num8z0111111111111111111111111111111111111111"/>
    <w:rsid w:val="00F43A1D"/>
    <w:rPr>
      <w:rFonts w:ascii="StarSymbol" w:hAnsi="StarSymbol" w:cs="StarSymbol"/>
      <w:sz w:val="18"/>
      <w:szCs w:val="18"/>
    </w:rPr>
  </w:style>
  <w:style w:type="character" w:customStyle="1" w:styleId="WW-WW8Num9z011111111111111111111111111111111111">
    <w:name w:val="WW-WW8Num9z011111111111111111111111111111111111"/>
    <w:rsid w:val="00F43A1D"/>
    <w:rPr>
      <w:rFonts w:ascii="StarSymbol" w:hAnsi="StarSymbol" w:cs="StarSymbol"/>
      <w:sz w:val="18"/>
      <w:szCs w:val="18"/>
    </w:rPr>
  </w:style>
  <w:style w:type="character" w:customStyle="1" w:styleId="WW-WW8Num10z01111111111111111111111">
    <w:name w:val="WW-WW8Num10z01111111111111111111111"/>
    <w:rsid w:val="00F43A1D"/>
    <w:rPr>
      <w:rFonts w:ascii="StarSymbol" w:hAnsi="StarSymbol" w:cs="StarSymbol"/>
      <w:sz w:val="18"/>
      <w:szCs w:val="18"/>
    </w:rPr>
  </w:style>
  <w:style w:type="character" w:customStyle="1" w:styleId="WW-WW8Num11z01111111111111111">
    <w:name w:val="WW-WW8Num11z01111111111111111"/>
    <w:rsid w:val="00F43A1D"/>
    <w:rPr>
      <w:rFonts w:ascii="StarSymbol" w:hAnsi="StarSymbol" w:cs="StarSymbol"/>
      <w:sz w:val="18"/>
      <w:szCs w:val="18"/>
    </w:rPr>
  </w:style>
  <w:style w:type="character" w:customStyle="1" w:styleId="WW-WW8Num12z01111111111111111">
    <w:name w:val="WW-WW8Num12z01111111111111111"/>
    <w:rsid w:val="00F43A1D"/>
    <w:rPr>
      <w:rFonts w:ascii="StarSymbol" w:hAnsi="StarSymbol" w:cs="StarSymbol"/>
      <w:sz w:val="18"/>
      <w:szCs w:val="18"/>
    </w:rPr>
  </w:style>
  <w:style w:type="character" w:customStyle="1" w:styleId="WW-WW8Num13z0111111111111111">
    <w:name w:val="WW-WW8Num13z0111111111111111"/>
    <w:rsid w:val="00F43A1D"/>
    <w:rPr>
      <w:rFonts w:ascii="StarSymbol" w:hAnsi="StarSymbol" w:cs="StarSymbol"/>
      <w:sz w:val="18"/>
      <w:szCs w:val="18"/>
    </w:rPr>
  </w:style>
  <w:style w:type="character" w:customStyle="1" w:styleId="WW-Absatz-Standardschriftart11111111111111111111111111111111111111">
    <w:name w:val="WW-Absatz-Standardschriftart11111111111111111111111111111111111111"/>
    <w:rsid w:val="00F43A1D"/>
  </w:style>
  <w:style w:type="character" w:customStyle="1" w:styleId="WW-WW8Num1z01111111111111111111111111111111111111111">
    <w:name w:val="WW-WW8Num1z01111111111111111111111111111111111111111"/>
    <w:rsid w:val="00F43A1D"/>
    <w:rPr>
      <w:rFonts w:ascii="Times New Roman" w:hAnsi="Times New Roman"/>
    </w:rPr>
  </w:style>
  <w:style w:type="character" w:customStyle="1" w:styleId="WW-WW8Num2z011111111111111111">
    <w:name w:val="WW-WW8Num2z011111111111111111"/>
    <w:rsid w:val="00F43A1D"/>
    <w:rPr>
      <w:rFonts w:ascii="Symbol" w:hAnsi="Symbol"/>
    </w:rPr>
  </w:style>
  <w:style w:type="character" w:customStyle="1" w:styleId="WW-WW8Num4z01111111111111111111111111111111111111111">
    <w:name w:val="WW-WW8Num4z01111111111111111111111111111111111111111"/>
    <w:rsid w:val="00F43A1D"/>
    <w:rPr>
      <w:b w:val="0"/>
      <w:sz w:val="24"/>
    </w:rPr>
  </w:style>
  <w:style w:type="character" w:customStyle="1" w:styleId="WW-WW8Num6z0111111111111111111111111111111111111111">
    <w:name w:val="WW-WW8Num6z0111111111111111111111111111111111111111"/>
    <w:rsid w:val="00F43A1D"/>
    <w:rPr>
      <w:rFonts w:ascii="Times New Roman" w:hAnsi="Times New Roman" w:cs="Times New Roman"/>
    </w:rPr>
  </w:style>
  <w:style w:type="character" w:customStyle="1" w:styleId="WW-WW8Num7z01111111111111111111111111111111111111111">
    <w:name w:val="WW-WW8Num7z01111111111111111111111111111111111111111"/>
    <w:rsid w:val="00F43A1D"/>
    <w:rPr>
      <w:rFonts w:ascii="StarSymbol" w:hAnsi="StarSymbol" w:cs="StarSymbol"/>
      <w:sz w:val="18"/>
      <w:szCs w:val="18"/>
    </w:rPr>
  </w:style>
  <w:style w:type="character" w:customStyle="1" w:styleId="WW-WW8Num8z01111111111111111111111111111111111111111">
    <w:name w:val="WW-WW8Num8z01111111111111111111111111111111111111111"/>
    <w:rsid w:val="00F43A1D"/>
    <w:rPr>
      <w:rFonts w:ascii="StarSymbol" w:hAnsi="StarSymbol" w:cs="StarSymbol"/>
      <w:sz w:val="18"/>
      <w:szCs w:val="18"/>
    </w:rPr>
  </w:style>
  <w:style w:type="character" w:customStyle="1" w:styleId="WW-WW8Num9z0111111111111111111111111111111111111">
    <w:name w:val="WW-WW8Num9z0111111111111111111111111111111111111"/>
    <w:rsid w:val="00F43A1D"/>
    <w:rPr>
      <w:rFonts w:ascii="StarSymbol" w:hAnsi="StarSymbol" w:cs="StarSymbol"/>
      <w:sz w:val="18"/>
      <w:szCs w:val="18"/>
    </w:rPr>
  </w:style>
  <w:style w:type="character" w:customStyle="1" w:styleId="WW-WW8Num10z011111111111111111111111">
    <w:name w:val="WW-WW8Num10z011111111111111111111111"/>
    <w:rsid w:val="00F43A1D"/>
    <w:rPr>
      <w:rFonts w:ascii="StarSymbol" w:hAnsi="StarSymbol" w:cs="StarSymbol"/>
      <w:sz w:val="18"/>
      <w:szCs w:val="18"/>
    </w:rPr>
  </w:style>
  <w:style w:type="character" w:customStyle="1" w:styleId="WW-WW8Num11z011111111111111111">
    <w:name w:val="WW-WW8Num11z011111111111111111"/>
    <w:rsid w:val="00F43A1D"/>
    <w:rPr>
      <w:rFonts w:ascii="StarSymbol" w:hAnsi="StarSymbol" w:cs="StarSymbol"/>
      <w:sz w:val="18"/>
      <w:szCs w:val="18"/>
    </w:rPr>
  </w:style>
  <w:style w:type="character" w:customStyle="1" w:styleId="WW-WW8Num12z011111111111111111">
    <w:name w:val="WW-WW8Num12z011111111111111111"/>
    <w:rsid w:val="00F43A1D"/>
    <w:rPr>
      <w:rFonts w:ascii="StarSymbol" w:hAnsi="StarSymbol" w:cs="StarSymbol"/>
      <w:sz w:val="18"/>
      <w:szCs w:val="18"/>
    </w:rPr>
  </w:style>
  <w:style w:type="character" w:customStyle="1" w:styleId="WW-WW8Num13z01111111111111111">
    <w:name w:val="WW-WW8Num13z01111111111111111"/>
    <w:rsid w:val="00F43A1D"/>
    <w:rPr>
      <w:rFonts w:ascii="StarSymbol" w:hAnsi="StarSymbol" w:cs="StarSymbol"/>
      <w:sz w:val="18"/>
      <w:szCs w:val="18"/>
    </w:rPr>
  </w:style>
  <w:style w:type="character" w:customStyle="1" w:styleId="WW-Absatz-Standardschriftart111111111111111111111111111111111111111">
    <w:name w:val="WW-Absatz-Standardschriftart111111111111111111111111111111111111111"/>
    <w:rsid w:val="00F43A1D"/>
  </w:style>
  <w:style w:type="character" w:customStyle="1" w:styleId="WW-WW8Num1z011111111111111111111111111111111111111111">
    <w:name w:val="WW-WW8Num1z011111111111111111111111111111111111111111"/>
    <w:rsid w:val="00F43A1D"/>
    <w:rPr>
      <w:rFonts w:ascii="Times New Roman" w:hAnsi="Times New Roman"/>
    </w:rPr>
  </w:style>
  <w:style w:type="character" w:customStyle="1" w:styleId="WW-WW8Num2z0111111111111111111">
    <w:name w:val="WW-WW8Num2z0111111111111111111"/>
    <w:rsid w:val="00F43A1D"/>
    <w:rPr>
      <w:rFonts w:ascii="Symbol" w:hAnsi="Symbol"/>
    </w:rPr>
  </w:style>
  <w:style w:type="character" w:customStyle="1" w:styleId="WW-WW8Num4z011111111111111111111111111111111111111111">
    <w:name w:val="WW-WW8Num4z011111111111111111111111111111111111111111"/>
    <w:rsid w:val="00F43A1D"/>
    <w:rPr>
      <w:b w:val="0"/>
      <w:sz w:val="24"/>
    </w:rPr>
  </w:style>
  <w:style w:type="character" w:customStyle="1" w:styleId="WW-WW8Num6z01111111111111111111111111111111111111111">
    <w:name w:val="WW-WW8Num6z01111111111111111111111111111111111111111"/>
    <w:rsid w:val="00F43A1D"/>
    <w:rPr>
      <w:rFonts w:ascii="Times New Roman" w:hAnsi="Times New Roman" w:cs="Times New Roman"/>
    </w:rPr>
  </w:style>
  <w:style w:type="character" w:customStyle="1" w:styleId="WW-WW8Num7z011111111111111111111111111111111111111111">
    <w:name w:val="WW-WW8Num7z011111111111111111111111111111111111111111"/>
    <w:rsid w:val="00F43A1D"/>
    <w:rPr>
      <w:rFonts w:ascii="StarSymbol" w:hAnsi="StarSymbol" w:cs="StarSymbol"/>
      <w:sz w:val="18"/>
      <w:szCs w:val="18"/>
    </w:rPr>
  </w:style>
  <w:style w:type="character" w:customStyle="1" w:styleId="WW-WW8Num8z011111111111111111111111111111111111111111">
    <w:name w:val="WW-WW8Num8z011111111111111111111111111111111111111111"/>
    <w:rsid w:val="00F43A1D"/>
    <w:rPr>
      <w:rFonts w:ascii="StarSymbol" w:hAnsi="StarSymbol" w:cs="StarSymbol"/>
      <w:sz w:val="18"/>
      <w:szCs w:val="18"/>
    </w:rPr>
  </w:style>
  <w:style w:type="character" w:customStyle="1" w:styleId="WW-WW8Num9z01111111111111111111111111111111111111">
    <w:name w:val="WW-WW8Num9z01111111111111111111111111111111111111"/>
    <w:rsid w:val="00F43A1D"/>
    <w:rPr>
      <w:rFonts w:ascii="StarSymbol" w:hAnsi="StarSymbol" w:cs="StarSymbol"/>
      <w:sz w:val="18"/>
      <w:szCs w:val="18"/>
    </w:rPr>
  </w:style>
  <w:style w:type="character" w:customStyle="1" w:styleId="WW-WW8Num10z0111111111111111111111111">
    <w:name w:val="WW-WW8Num10z0111111111111111111111111"/>
    <w:rsid w:val="00F43A1D"/>
    <w:rPr>
      <w:rFonts w:ascii="StarSymbol" w:hAnsi="StarSymbol" w:cs="StarSymbol"/>
      <w:sz w:val="18"/>
      <w:szCs w:val="18"/>
    </w:rPr>
  </w:style>
  <w:style w:type="character" w:customStyle="1" w:styleId="WW-WW8Num11z0111111111111111111">
    <w:name w:val="WW-WW8Num11z0111111111111111111"/>
    <w:rsid w:val="00F43A1D"/>
    <w:rPr>
      <w:rFonts w:ascii="StarSymbol" w:hAnsi="StarSymbol" w:cs="StarSymbol"/>
      <w:sz w:val="18"/>
      <w:szCs w:val="18"/>
    </w:rPr>
  </w:style>
  <w:style w:type="character" w:customStyle="1" w:styleId="WW-WW8Num12z0111111111111111111">
    <w:name w:val="WW-WW8Num12z0111111111111111111"/>
    <w:rsid w:val="00F43A1D"/>
    <w:rPr>
      <w:rFonts w:ascii="StarSymbol" w:hAnsi="StarSymbol" w:cs="StarSymbol"/>
      <w:sz w:val="18"/>
      <w:szCs w:val="18"/>
    </w:rPr>
  </w:style>
  <w:style w:type="character" w:customStyle="1" w:styleId="WW-WW8Num13z011111111111111111">
    <w:name w:val="WW-WW8Num13z011111111111111111"/>
    <w:rsid w:val="00F43A1D"/>
    <w:rPr>
      <w:rFonts w:ascii="StarSymbol" w:hAnsi="StarSymbol" w:cs="StarSymbol"/>
      <w:sz w:val="18"/>
      <w:szCs w:val="18"/>
    </w:rPr>
  </w:style>
  <w:style w:type="character" w:customStyle="1" w:styleId="WW-Absatz-Standardschriftart1111111111111111111111111111111111111111">
    <w:name w:val="WW-Absatz-Standardschriftart1111111111111111111111111111111111111111"/>
    <w:rsid w:val="00F43A1D"/>
  </w:style>
  <w:style w:type="character" w:customStyle="1" w:styleId="WW-WW8Num1z0111111111111111111111111111111111111111111">
    <w:name w:val="WW-WW8Num1z0111111111111111111111111111111111111111111"/>
    <w:rsid w:val="00F43A1D"/>
    <w:rPr>
      <w:rFonts w:ascii="Times New Roman" w:hAnsi="Times New Roman"/>
    </w:rPr>
  </w:style>
  <w:style w:type="character" w:customStyle="1" w:styleId="WW-WW8Num2z01111111111111111111">
    <w:name w:val="WW-WW8Num2z01111111111111111111"/>
    <w:rsid w:val="00F43A1D"/>
    <w:rPr>
      <w:rFonts w:ascii="Symbol" w:hAnsi="Symbol"/>
    </w:rPr>
  </w:style>
  <w:style w:type="character" w:customStyle="1" w:styleId="WW-WW8Num4z0111111111111111111111111111111111111111111">
    <w:name w:val="WW-WW8Num4z0111111111111111111111111111111111111111111"/>
    <w:rsid w:val="00F43A1D"/>
    <w:rPr>
      <w:b w:val="0"/>
      <w:sz w:val="24"/>
    </w:rPr>
  </w:style>
  <w:style w:type="character" w:customStyle="1" w:styleId="WW-WW8Num6z011111111111111111111111111111111111111111">
    <w:name w:val="WW-WW8Num6z011111111111111111111111111111111111111111"/>
    <w:rsid w:val="00F43A1D"/>
    <w:rPr>
      <w:rFonts w:ascii="Times New Roman" w:hAnsi="Times New Roman" w:cs="Times New Roman"/>
    </w:rPr>
  </w:style>
  <w:style w:type="character" w:customStyle="1" w:styleId="WW-WW8Num7z0111111111111111111111111111111111111111111">
    <w:name w:val="WW-WW8Num7z0111111111111111111111111111111111111111111"/>
    <w:rsid w:val="00F43A1D"/>
    <w:rPr>
      <w:rFonts w:ascii="StarSymbol" w:hAnsi="StarSymbol" w:cs="StarSymbol"/>
      <w:sz w:val="18"/>
      <w:szCs w:val="18"/>
    </w:rPr>
  </w:style>
  <w:style w:type="character" w:customStyle="1" w:styleId="WW-WW8Num8z0111111111111111111111111111111111111111111">
    <w:name w:val="WW-WW8Num8z0111111111111111111111111111111111111111111"/>
    <w:rsid w:val="00F43A1D"/>
    <w:rPr>
      <w:rFonts w:ascii="StarSymbol" w:hAnsi="StarSymbol" w:cs="StarSymbol"/>
      <w:sz w:val="18"/>
      <w:szCs w:val="18"/>
    </w:rPr>
  </w:style>
  <w:style w:type="character" w:customStyle="1" w:styleId="WW-WW8Num9z011111111111111111111111111111111111111">
    <w:name w:val="WW-WW8Num9z011111111111111111111111111111111111111"/>
    <w:rsid w:val="00F43A1D"/>
    <w:rPr>
      <w:rFonts w:ascii="StarSymbol" w:hAnsi="StarSymbol" w:cs="StarSymbol"/>
      <w:sz w:val="18"/>
      <w:szCs w:val="18"/>
    </w:rPr>
  </w:style>
  <w:style w:type="character" w:customStyle="1" w:styleId="WW-WW8Num10z01111111111111111111111111">
    <w:name w:val="WW-WW8Num10z01111111111111111111111111"/>
    <w:rsid w:val="00F43A1D"/>
    <w:rPr>
      <w:rFonts w:ascii="StarSymbol" w:hAnsi="StarSymbol" w:cs="StarSymbol"/>
      <w:sz w:val="18"/>
      <w:szCs w:val="18"/>
    </w:rPr>
  </w:style>
  <w:style w:type="character" w:customStyle="1" w:styleId="WW-WW8Num11z01111111111111111111">
    <w:name w:val="WW-WW8Num11z01111111111111111111"/>
    <w:rsid w:val="00F43A1D"/>
    <w:rPr>
      <w:rFonts w:ascii="StarSymbol" w:hAnsi="StarSymbol" w:cs="StarSymbol"/>
      <w:sz w:val="18"/>
      <w:szCs w:val="18"/>
    </w:rPr>
  </w:style>
  <w:style w:type="character" w:customStyle="1" w:styleId="WW-WW8Num12z01111111111111111111">
    <w:name w:val="WW-WW8Num12z01111111111111111111"/>
    <w:rsid w:val="00F43A1D"/>
    <w:rPr>
      <w:rFonts w:ascii="StarSymbol" w:hAnsi="StarSymbol" w:cs="StarSymbol"/>
      <w:sz w:val="18"/>
      <w:szCs w:val="18"/>
    </w:rPr>
  </w:style>
  <w:style w:type="character" w:customStyle="1" w:styleId="WW-WW8Num13z0111111111111111111">
    <w:name w:val="WW-WW8Num13z0111111111111111111"/>
    <w:rsid w:val="00F43A1D"/>
    <w:rPr>
      <w:rFonts w:ascii="StarSymbol" w:hAnsi="StarSymbol" w:cs="StarSymbol"/>
      <w:sz w:val="18"/>
      <w:szCs w:val="18"/>
    </w:rPr>
  </w:style>
  <w:style w:type="character" w:customStyle="1" w:styleId="WW-Absatz-Standardschriftart11111111111111111111111111111111111111111">
    <w:name w:val="WW-Absatz-Standardschriftart11111111111111111111111111111111111111111"/>
    <w:rsid w:val="00F43A1D"/>
  </w:style>
  <w:style w:type="character" w:customStyle="1" w:styleId="WW-WW8Num1z01111111111111111111111111111111111111111111">
    <w:name w:val="WW-WW8Num1z01111111111111111111111111111111111111111111"/>
    <w:rsid w:val="00F43A1D"/>
    <w:rPr>
      <w:rFonts w:ascii="Times New Roman" w:hAnsi="Times New Roman"/>
    </w:rPr>
  </w:style>
  <w:style w:type="character" w:customStyle="1" w:styleId="WW-WW8Num2z011111111111111111111">
    <w:name w:val="WW-WW8Num2z011111111111111111111"/>
    <w:rsid w:val="00F43A1D"/>
    <w:rPr>
      <w:rFonts w:ascii="Symbol" w:hAnsi="Symbol"/>
    </w:rPr>
  </w:style>
  <w:style w:type="character" w:customStyle="1" w:styleId="WW-WW8Num4z01111111111111111111111111111111111111111111">
    <w:name w:val="WW-WW8Num4z01111111111111111111111111111111111111111111"/>
    <w:rsid w:val="00F43A1D"/>
    <w:rPr>
      <w:b w:val="0"/>
      <w:sz w:val="24"/>
    </w:rPr>
  </w:style>
  <w:style w:type="character" w:customStyle="1" w:styleId="WW-WW8Num6z0111111111111111111111111111111111111111111">
    <w:name w:val="WW-WW8Num6z0111111111111111111111111111111111111111111"/>
    <w:rsid w:val="00F43A1D"/>
    <w:rPr>
      <w:rFonts w:ascii="Times New Roman" w:hAnsi="Times New Roman" w:cs="Times New Roman"/>
    </w:rPr>
  </w:style>
  <w:style w:type="character" w:customStyle="1" w:styleId="WW-WW8Num7z01111111111111111111111111111111111111111111">
    <w:name w:val="WW-WW8Num7z01111111111111111111111111111111111111111111"/>
    <w:rsid w:val="00F43A1D"/>
    <w:rPr>
      <w:rFonts w:ascii="StarSymbol" w:hAnsi="StarSymbol" w:cs="StarSymbol"/>
      <w:sz w:val="18"/>
      <w:szCs w:val="18"/>
    </w:rPr>
  </w:style>
  <w:style w:type="character" w:customStyle="1" w:styleId="WW-WW8Num8z01111111111111111111111111111111111111111111">
    <w:name w:val="WW-WW8Num8z01111111111111111111111111111111111111111111"/>
    <w:rsid w:val="00F43A1D"/>
    <w:rPr>
      <w:rFonts w:ascii="StarSymbol" w:hAnsi="StarSymbol" w:cs="StarSymbol"/>
      <w:sz w:val="18"/>
      <w:szCs w:val="18"/>
    </w:rPr>
  </w:style>
  <w:style w:type="character" w:customStyle="1" w:styleId="WW-WW8Num9z0111111111111111111111111111111111111111">
    <w:name w:val="WW-WW8Num9z0111111111111111111111111111111111111111"/>
    <w:rsid w:val="00F43A1D"/>
    <w:rPr>
      <w:rFonts w:ascii="StarSymbol" w:hAnsi="StarSymbol" w:cs="StarSymbol"/>
      <w:sz w:val="18"/>
      <w:szCs w:val="18"/>
    </w:rPr>
  </w:style>
  <w:style w:type="character" w:customStyle="1" w:styleId="WW-WW8Num10z011111111111111111111111111">
    <w:name w:val="WW-WW8Num10z011111111111111111111111111"/>
    <w:rsid w:val="00F43A1D"/>
    <w:rPr>
      <w:rFonts w:ascii="StarSymbol" w:hAnsi="StarSymbol" w:cs="StarSymbol"/>
      <w:sz w:val="18"/>
      <w:szCs w:val="18"/>
    </w:rPr>
  </w:style>
  <w:style w:type="character" w:customStyle="1" w:styleId="WW-Absatz-Standardschriftart111111111111111111111111111111111111111111">
    <w:name w:val="WW-Absatz-Standardschriftart111111111111111111111111111111111111111111"/>
    <w:rsid w:val="00F43A1D"/>
  </w:style>
  <w:style w:type="character" w:customStyle="1" w:styleId="WW-WW8Num1z011111111111111111111111111111111111111111111">
    <w:name w:val="WW-WW8Num1z011111111111111111111111111111111111111111111"/>
    <w:rsid w:val="00F43A1D"/>
    <w:rPr>
      <w:rFonts w:ascii="Times New Roman" w:hAnsi="Times New Roman"/>
    </w:rPr>
  </w:style>
  <w:style w:type="character" w:customStyle="1" w:styleId="WW-WW8Num2z0111111111111111111111">
    <w:name w:val="WW-WW8Num2z0111111111111111111111"/>
    <w:rsid w:val="00F43A1D"/>
    <w:rPr>
      <w:rFonts w:ascii="Symbol" w:hAnsi="Symbol"/>
    </w:rPr>
  </w:style>
  <w:style w:type="character" w:customStyle="1" w:styleId="WW-WW8Num4z011111111111111111111111111111111111111111111">
    <w:name w:val="WW-WW8Num4z011111111111111111111111111111111111111111111"/>
    <w:rsid w:val="00F43A1D"/>
    <w:rPr>
      <w:b w:val="0"/>
      <w:sz w:val="24"/>
    </w:rPr>
  </w:style>
  <w:style w:type="character" w:customStyle="1" w:styleId="WW-WW8Num6z01111111111111111111111111111111111111111111">
    <w:name w:val="WW-WW8Num6z01111111111111111111111111111111111111111111"/>
    <w:rsid w:val="00F43A1D"/>
    <w:rPr>
      <w:rFonts w:ascii="Times New Roman" w:hAnsi="Times New Roman" w:cs="Times New Roman"/>
    </w:rPr>
  </w:style>
  <w:style w:type="character" w:customStyle="1" w:styleId="WW-WW8Num7z011111111111111111111111111111111111111111111">
    <w:name w:val="WW-WW8Num7z011111111111111111111111111111111111111111111"/>
    <w:rsid w:val="00F43A1D"/>
    <w:rPr>
      <w:rFonts w:ascii="StarSymbol" w:hAnsi="StarSymbol" w:cs="StarSymbol"/>
      <w:sz w:val="18"/>
      <w:szCs w:val="18"/>
    </w:rPr>
  </w:style>
  <w:style w:type="character" w:customStyle="1" w:styleId="WW-WW8Num8z011111111111111111111111111111111111111111111">
    <w:name w:val="WW-WW8Num8z011111111111111111111111111111111111111111111"/>
    <w:rsid w:val="00F43A1D"/>
    <w:rPr>
      <w:rFonts w:ascii="StarSymbol" w:hAnsi="StarSymbol" w:cs="StarSymbol"/>
      <w:sz w:val="18"/>
      <w:szCs w:val="18"/>
    </w:rPr>
  </w:style>
  <w:style w:type="character" w:customStyle="1" w:styleId="WW-WW8Num9z01111111111111111111111111111111111111111">
    <w:name w:val="WW-WW8Num9z01111111111111111111111111111111111111111"/>
    <w:rsid w:val="00F43A1D"/>
    <w:rPr>
      <w:rFonts w:ascii="StarSymbol" w:hAnsi="StarSymbol" w:cs="StarSymbol"/>
      <w:sz w:val="18"/>
      <w:szCs w:val="18"/>
    </w:rPr>
  </w:style>
  <w:style w:type="character" w:customStyle="1" w:styleId="WW-Absatz-Standardschriftart1111111111111111111111111111111111111111111">
    <w:name w:val="WW-Absatz-Standardschriftart1111111111111111111111111111111111111111111"/>
    <w:rsid w:val="00F43A1D"/>
  </w:style>
  <w:style w:type="character" w:customStyle="1" w:styleId="WW-WW8Num1z0111111111111111111111111111111111111111111111">
    <w:name w:val="WW-WW8Num1z0111111111111111111111111111111111111111111111"/>
    <w:rsid w:val="00F43A1D"/>
    <w:rPr>
      <w:rFonts w:ascii="Times New Roman" w:hAnsi="Times New Roman"/>
    </w:rPr>
  </w:style>
  <w:style w:type="character" w:customStyle="1" w:styleId="WW-WW8Num2z01111111111111111111111">
    <w:name w:val="WW-WW8Num2z01111111111111111111111"/>
    <w:rsid w:val="00F43A1D"/>
    <w:rPr>
      <w:rFonts w:ascii="Symbol" w:hAnsi="Symbol"/>
    </w:rPr>
  </w:style>
  <w:style w:type="character" w:customStyle="1" w:styleId="WW-WW8Num4z0111111111111111111111111111111111111111111111">
    <w:name w:val="WW-WW8Num4z0111111111111111111111111111111111111111111111"/>
    <w:rsid w:val="00F43A1D"/>
    <w:rPr>
      <w:b w:val="0"/>
      <w:sz w:val="24"/>
    </w:rPr>
  </w:style>
  <w:style w:type="character" w:customStyle="1" w:styleId="WW-WW8Num6z011111111111111111111111111111111111111111111">
    <w:name w:val="WW-WW8Num6z011111111111111111111111111111111111111111111"/>
    <w:rsid w:val="00F43A1D"/>
    <w:rPr>
      <w:rFonts w:ascii="Times New Roman" w:hAnsi="Times New Roman" w:cs="Times New Roman"/>
    </w:rPr>
  </w:style>
  <w:style w:type="character" w:customStyle="1" w:styleId="WW-WW8Num7z0111111111111111111111111111111111111111111111">
    <w:name w:val="WW-WW8Num7z0111111111111111111111111111111111111111111111"/>
    <w:rsid w:val="00F43A1D"/>
    <w:rPr>
      <w:rFonts w:ascii="StarSymbol" w:hAnsi="StarSymbol" w:cs="StarSymbol"/>
      <w:sz w:val="18"/>
      <w:szCs w:val="18"/>
    </w:rPr>
  </w:style>
  <w:style w:type="character" w:customStyle="1" w:styleId="WW-WW8Num8z0111111111111111111111111111111111111111111111">
    <w:name w:val="WW-WW8Num8z0111111111111111111111111111111111111111111111"/>
    <w:rsid w:val="00F43A1D"/>
    <w:rPr>
      <w:rFonts w:ascii="StarSymbol" w:hAnsi="StarSymbol" w:cs="StarSymbol"/>
      <w:sz w:val="18"/>
      <w:szCs w:val="18"/>
    </w:rPr>
  </w:style>
  <w:style w:type="character" w:customStyle="1" w:styleId="WW-WW8Num9z011111111111111111111111111111111111111111">
    <w:name w:val="WW-WW8Num9z011111111111111111111111111111111111111111"/>
    <w:rsid w:val="00F43A1D"/>
    <w:rPr>
      <w:rFonts w:ascii="StarSymbol" w:hAnsi="StarSymbol" w:cs="StarSymbol"/>
      <w:sz w:val="18"/>
      <w:szCs w:val="18"/>
    </w:rPr>
  </w:style>
  <w:style w:type="character" w:customStyle="1" w:styleId="WW-Absatz-Standardschriftart11111111111111111111111111111111111111111111">
    <w:name w:val="WW-Absatz-Standardschriftart11111111111111111111111111111111111111111111"/>
    <w:rsid w:val="00F43A1D"/>
  </w:style>
  <w:style w:type="character" w:customStyle="1" w:styleId="WW-WW8Num1z01111111111111111111111111111111111111111111111">
    <w:name w:val="WW-WW8Num1z01111111111111111111111111111111111111111111111"/>
    <w:rsid w:val="00F43A1D"/>
    <w:rPr>
      <w:rFonts w:ascii="Times New Roman" w:hAnsi="Times New Roman"/>
    </w:rPr>
  </w:style>
  <w:style w:type="character" w:customStyle="1" w:styleId="WW-WW8Num2z011111111111111111111111">
    <w:name w:val="WW-WW8Num2z011111111111111111111111"/>
    <w:rsid w:val="00F43A1D"/>
    <w:rPr>
      <w:rFonts w:ascii="Symbol" w:hAnsi="Symbol"/>
    </w:rPr>
  </w:style>
  <w:style w:type="character" w:customStyle="1" w:styleId="WW-WW8Num4z01111111111111111111111111111111111111111111111">
    <w:name w:val="WW-WW8Num4z01111111111111111111111111111111111111111111111"/>
    <w:rsid w:val="00F43A1D"/>
    <w:rPr>
      <w:b w:val="0"/>
      <w:sz w:val="24"/>
    </w:rPr>
  </w:style>
  <w:style w:type="character" w:customStyle="1" w:styleId="WW-WW8Num6z0111111111111111111111111111111111111111111111">
    <w:name w:val="WW-WW8Num6z0111111111111111111111111111111111111111111111"/>
    <w:rsid w:val="00F43A1D"/>
    <w:rPr>
      <w:rFonts w:ascii="Times New Roman" w:hAnsi="Times New Roman" w:cs="Times New Roman"/>
    </w:rPr>
  </w:style>
  <w:style w:type="character" w:customStyle="1" w:styleId="WW-WW8Num7z01111111111111111111111111111111111111111111111">
    <w:name w:val="WW-WW8Num7z01111111111111111111111111111111111111111111111"/>
    <w:rsid w:val="00F43A1D"/>
    <w:rPr>
      <w:rFonts w:ascii="StarSymbol" w:hAnsi="StarSymbol" w:cs="StarSymbol"/>
      <w:sz w:val="18"/>
      <w:szCs w:val="18"/>
    </w:rPr>
  </w:style>
  <w:style w:type="character" w:customStyle="1" w:styleId="WW-WW8Num8z01111111111111111111111111111111111111111111111">
    <w:name w:val="WW-WW8Num8z01111111111111111111111111111111111111111111111"/>
    <w:rsid w:val="00F43A1D"/>
    <w:rPr>
      <w:rFonts w:ascii="StarSymbol" w:hAnsi="StarSymbol" w:cs="StarSymbol"/>
      <w:sz w:val="18"/>
      <w:szCs w:val="18"/>
    </w:rPr>
  </w:style>
  <w:style w:type="character" w:customStyle="1" w:styleId="WW-WW8Num9z0111111111111111111111111111111111111111111">
    <w:name w:val="WW-WW8Num9z0111111111111111111111111111111111111111111"/>
    <w:rsid w:val="00F43A1D"/>
    <w:rPr>
      <w:rFonts w:ascii="StarSymbol" w:hAnsi="StarSymbol" w:cs="StarSymbol"/>
      <w:sz w:val="18"/>
      <w:szCs w:val="18"/>
    </w:rPr>
  </w:style>
  <w:style w:type="character" w:customStyle="1" w:styleId="WW-Absatz-Standardschriftart111111111111111111111111111111111111111111111">
    <w:name w:val="WW-Absatz-Standardschriftart111111111111111111111111111111111111111111111"/>
    <w:rsid w:val="00F43A1D"/>
  </w:style>
  <w:style w:type="character" w:customStyle="1" w:styleId="WW-WW8Num1z011111111111111111111111111111111111111111111111">
    <w:name w:val="WW-WW8Num1z011111111111111111111111111111111111111111111111"/>
    <w:rsid w:val="00F43A1D"/>
    <w:rPr>
      <w:rFonts w:ascii="Times New Roman" w:hAnsi="Times New Roman"/>
    </w:rPr>
  </w:style>
  <w:style w:type="character" w:customStyle="1" w:styleId="WW-WW8Num2z0111111111111111111111111">
    <w:name w:val="WW-WW8Num2z0111111111111111111111111"/>
    <w:rsid w:val="00F43A1D"/>
    <w:rPr>
      <w:rFonts w:ascii="Symbol" w:hAnsi="Symbol"/>
    </w:rPr>
  </w:style>
  <w:style w:type="character" w:customStyle="1" w:styleId="WW-WW8Num4z011111111111111111111111111111111111111111111111">
    <w:name w:val="WW-WW8Num4z011111111111111111111111111111111111111111111111"/>
    <w:rsid w:val="00F43A1D"/>
    <w:rPr>
      <w:b w:val="0"/>
      <w:sz w:val="24"/>
    </w:rPr>
  </w:style>
  <w:style w:type="character" w:customStyle="1" w:styleId="WW-WW8Num6z01111111111111111111111111111111111111111111111">
    <w:name w:val="WW-WW8Num6z01111111111111111111111111111111111111111111111"/>
    <w:rsid w:val="00F43A1D"/>
    <w:rPr>
      <w:rFonts w:ascii="Times New Roman" w:hAnsi="Times New Roman" w:cs="Times New Roman"/>
    </w:rPr>
  </w:style>
  <w:style w:type="character" w:customStyle="1" w:styleId="WW-WW8Num7z011111111111111111111111111111111111111111111111">
    <w:name w:val="WW-WW8Num7z011111111111111111111111111111111111111111111111"/>
    <w:rsid w:val="00F43A1D"/>
    <w:rPr>
      <w:rFonts w:ascii="StarSymbol" w:hAnsi="StarSymbol" w:cs="StarSymbol"/>
      <w:sz w:val="18"/>
      <w:szCs w:val="18"/>
    </w:rPr>
  </w:style>
  <w:style w:type="character" w:customStyle="1" w:styleId="WW-WW8Num8z011111111111111111111111111111111111111111111111">
    <w:name w:val="WW-WW8Num8z011111111111111111111111111111111111111111111111"/>
    <w:rsid w:val="00F43A1D"/>
    <w:rPr>
      <w:rFonts w:ascii="StarSymbol" w:hAnsi="StarSymbol" w:cs="StarSymbol"/>
      <w:sz w:val="18"/>
      <w:szCs w:val="18"/>
    </w:rPr>
  </w:style>
  <w:style w:type="character" w:customStyle="1" w:styleId="WW-WW8Num9z01111111111111111111111111111111111111111111">
    <w:name w:val="WW-WW8Num9z01111111111111111111111111111111111111111111"/>
    <w:rsid w:val="00F43A1D"/>
    <w:rPr>
      <w:rFonts w:ascii="StarSymbol" w:hAnsi="StarSymbol" w:cs="StarSymbol"/>
      <w:sz w:val="18"/>
      <w:szCs w:val="18"/>
    </w:rPr>
  </w:style>
  <w:style w:type="character" w:customStyle="1" w:styleId="WW-Absatz-Standardschriftart1111111111111111111111111111111111111111111111">
    <w:name w:val="WW-Absatz-Standardschriftart1111111111111111111111111111111111111111111111"/>
    <w:rsid w:val="00F43A1D"/>
  </w:style>
  <w:style w:type="character" w:customStyle="1" w:styleId="WW-WW8Num1z0111111111111111111111111111111111111111111111111">
    <w:name w:val="WW-WW8Num1z0111111111111111111111111111111111111111111111111"/>
    <w:rsid w:val="00F43A1D"/>
    <w:rPr>
      <w:rFonts w:ascii="Times New Roman" w:hAnsi="Times New Roman"/>
    </w:rPr>
  </w:style>
  <w:style w:type="character" w:customStyle="1" w:styleId="WW-WW8Num2z01111111111111111111111111">
    <w:name w:val="WW-WW8Num2z01111111111111111111111111"/>
    <w:rsid w:val="00F43A1D"/>
    <w:rPr>
      <w:rFonts w:ascii="Symbol" w:hAnsi="Symbol"/>
    </w:rPr>
  </w:style>
  <w:style w:type="character" w:customStyle="1" w:styleId="WW-WW8Num4z0111111111111111111111111111111111111111111111111">
    <w:name w:val="WW-WW8Num4z0111111111111111111111111111111111111111111111111"/>
    <w:rsid w:val="00F43A1D"/>
    <w:rPr>
      <w:b w:val="0"/>
      <w:sz w:val="24"/>
    </w:rPr>
  </w:style>
  <w:style w:type="character" w:customStyle="1" w:styleId="WW-WW8Num6z011111111111111111111111111111111111111111111111">
    <w:name w:val="WW-WW8Num6z011111111111111111111111111111111111111111111111"/>
    <w:rsid w:val="00F43A1D"/>
    <w:rPr>
      <w:rFonts w:ascii="Times New Roman" w:hAnsi="Times New Roman" w:cs="Times New Roman"/>
    </w:rPr>
  </w:style>
  <w:style w:type="character" w:customStyle="1" w:styleId="WW-WW8Num7z0111111111111111111111111111111111111111111111111">
    <w:name w:val="WW-WW8Num7z0111111111111111111111111111111111111111111111111"/>
    <w:rsid w:val="00F43A1D"/>
    <w:rPr>
      <w:rFonts w:ascii="StarSymbol" w:hAnsi="StarSymbol" w:cs="StarSymbol"/>
      <w:sz w:val="18"/>
      <w:szCs w:val="18"/>
    </w:rPr>
  </w:style>
  <w:style w:type="character" w:customStyle="1" w:styleId="WW-WW8Num8z0111111111111111111111111111111111111111111111111">
    <w:name w:val="WW-WW8Num8z0111111111111111111111111111111111111111111111111"/>
    <w:rsid w:val="00F43A1D"/>
    <w:rPr>
      <w:rFonts w:ascii="StarSymbol" w:hAnsi="StarSymbol" w:cs="StarSymbol"/>
      <w:sz w:val="18"/>
      <w:szCs w:val="18"/>
    </w:rPr>
  </w:style>
  <w:style w:type="character" w:customStyle="1" w:styleId="WW-WW8Num9z011111111111111111111111111111111111111111111">
    <w:name w:val="WW-WW8Num9z011111111111111111111111111111111111111111111"/>
    <w:rsid w:val="00F43A1D"/>
    <w:rPr>
      <w:rFonts w:ascii="StarSymbol" w:hAnsi="StarSymbol" w:cs="StarSymbol"/>
      <w:sz w:val="18"/>
      <w:szCs w:val="18"/>
    </w:rPr>
  </w:style>
  <w:style w:type="character" w:customStyle="1" w:styleId="WW-Absatz-Standardschriftart11111111111111111111111111111111111111111111111">
    <w:name w:val="WW-Absatz-Standardschriftart11111111111111111111111111111111111111111111111"/>
    <w:rsid w:val="00F43A1D"/>
  </w:style>
  <w:style w:type="character" w:customStyle="1" w:styleId="WW-WW8Num1z01111111111111111111111111111111111111111111111111">
    <w:name w:val="WW-WW8Num1z01111111111111111111111111111111111111111111111111"/>
    <w:rsid w:val="00F43A1D"/>
    <w:rPr>
      <w:rFonts w:ascii="Times New Roman" w:hAnsi="Times New Roman"/>
    </w:rPr>
  </w:style>
  <w:style w:type="character" w:customStyle="1" w:styleId="WW-WW8Num2z011111111111111111111111111">
    <w:name w:val="WW-WW8Num2z011111111111111111111111111"/>
    <w:rsid w:val="00F43A1D"/>
    <w:rPr>
      <w:rFonts w:ascii="Symbol" w:hAnsi="Symbol"/>
    </w:rPr>
  </w:style>
  <w:style w:type="character" w:customStyle="1" w:styleId="WW-WW8Num4z01111111111111111111111111111111111111111111111111">
    <w:name w:val="WW-WW8Num4z01111111111111111111111111111111111111111111111111"/>
    <w:rsid w:val="00F43A1D"/>
    <w:rPr>
      <w:b w:val="0"/>
      <w:sz w:val="24"/>
    </w:rPr>
  </w:style>
  <w:style w:type="character" w:customStyle="1" w:styleId="WW-WW8Num6z0111111111111111111111111111111111111111111111111">
    <w:name w:val="WW-WW8Num6z0111111111111111111111111111111111111111111111111"/>
    <w:rsid w:val="00F43A1D"/>
    <w:rPr>
      <w:rFonts w:ascii="Times New Roman" w:hAnsi="Times New Roman" w:cs="Times New Roman"/>
    </w:rPr>
  </w:style>
  <w:style w:type="character" w:customStyle="1" w:styleId="WW-WW8Num7z01111111111111111111111111111111111111111111111111">
    <w:name w:val="WW-WW8Num7z01111111111111111111111111111111111111111111111111"/>
    <w:rsid w:val="00F43A1D"/>
    <w:rPr>
      <w:rFonts w:ascii="StarSymbol" w:hAnsi="StarSymbol" w:cs="StarSymbol"/>
      <w:sz w:val="18"/>
      <w:szCs w:val="18"/>
    </w:rPr>
  </w:style>
  <w:style w:type="character" w:customStyle="1" w:styleId="WW-WW8Num8z01111111111111111111111111111111111111111111111111">
    <w:name w:val="WW-WW8Num8z01111111111111111111111111111111111111111111111111"/>
    <w:rsid w:val="00F43A1D"/>
    <w:rPr>
      <w:rFonts w:ascii="StarSymbol" w:hAnsi="StarSymbol" w:cs="StarSymbol"/>
      <w:sz w:val="18"/>
      <w:szCs w:val="18"/>
    </w:rPr>
  </w:style>
  <w:style w:type="character" w:customStyle="1" w:styleId="WW-WW8Num9z0111111111111111111111111111111111111111111111">
    <w:name w:val="WW-WW8Num9z0111111111111111111111111111111111111111111111"/>
    <w:rsid w:val="00F43A1D"/>
    <w:rPr>
      <w:rFonts w:ascii="StarSymbol" w:hAnsi="StarSymbol" w:cs="StarSymbol"/>
      <w:sz w:val="18"/>
      <w:szCs w:val="18"/>
    </w:rPr>
  </w:style>
  <w:style w:type="character" w:customStyle="1" w:styleId="WW-Absatz-Standardschriftart111111111111111111111111111111111111111111111111">
    <w:name w:val="WW-Absatz-Standardschriftart111111111111111111111111111111111111111111111111"/>
    <w:rsid w:val="00F43A1D"/>
  </w:style>
  <w:style w:type="character" w:customStyle="1" w:styleId="WW-WW8Num1z011111111111111111111111111111111111111111111111111">
    <w:name w:val="WW-WW8Num1z011111111111111111111111111111111111111111111111111"/>
    <w:rsid w:val="00F43A1D"/>
    <w:rPr>
      <w:rFonts w:ascii="Times New Roman" w:hAnsi="Times New Roman"/>
    </w:rPr>
  </w:style>
  <w:style w:type="character" w:customStyle="1" w:styleId="WW-WW8Num2z0111111111111111111111111111">
    <w:name w:val="WW-WW8Num2z0111111111111111111111111111"/>
    <w:rsid w:val="00F43A1D"/>
    <w:rPr>
      <w:rFonts w:ascii="Symbol" w:hAnsi="Symbol"/>
    </w:rPr>
  </w:style>
  <w:style w:type="character" w:customStyle="1" w:styleId="WW-WW8Num4z011111111111111111111111111111111111111111111111111">
    <w:name w:val="WW-WW8Num4z011111111111111111111111111111111111111111111111111"/>
    <w:rsid w:val="00F43A1D"/>
    <w:rPr>
      <w:b w:val="0"/>
      <w:sz w:val="24"/>
    </w:rPr>
  </w:style>
  <w:style w:type="character" w:customStyle="1" w:styleId="WW-WW8Num6z01111111111111111111111111111111111111111111111111">
    <w:name w:val="WW-WW8Num6z01111111111111111111111111111111111111111111111111"/>
    <w:rsid w:val="00F43A1D"/>
    <w:rPr>
      <w:rFonts w:ascii="Times New Roman" w:hAnsi="Times New Roman" w:cs="Times New Roman"/>
    </w:rPr>
  </w:style>
  <w:style w:type="character" w:customStyle="1" w:styleId="WW-WW8Num7z011111111111111111111111111111111111111111111111111">
    <w:name w:val="WW-WW8Num7z011111111111111111111111111111111111111111111111111"/>
    <w:rsid w:val="00F43A1D"/>
    <w:rPr>
      <w:rFonts w:ascii="StarSymbol" w:hAnsi="StarSymbol" w:cs="StarSymbol"/>
      <w:sz w:val="18"/>
      <w:szCs w:val="18"/>
    </w:rPr>
  </w:style>
  <w:style w:type="character" w:customStyle="1" w:styleId="WW-WW8Num8z011111111111111111111111111111111111111111111111111">
    <w:name w:val="WW-WW8Num8z011111111111111111111111111111111111111111111111111"/>
    <w:rsid w:val="00F43A1D"/>
    <w:rPr>
      <w:rFonts w:ascii="StarSymbol" w:hAnsi="StarSymbol" w:cs="StarSymbol"/>
      <w:sz w:val="18"/>
      <w:szCs w:val="18"/>
    </w:rPr>
  </w:style>
  <w:style w:type="character" w:customStyle="1" w:styleId="WW-WW8Num9z01111111111111111111111111111111111111111111111">
    <w:name w:val="WW-WW8Num9z01111111111111111111111111111111111111111111111"/>
    <w:rsid w:val="00F43A1D"/>
    <w:rPr>
      <w:rFonts w:ascii="StarSymbol" w:hAnsi="StarSymbol" w:cs="StarSymbol"/>
      <w:sz w:val="18"/>
      <w:szCs w:val="18"/>
    </w:rPr>
  </w:style>
  <w:style w:type="character" w:customStyle="1" w:styleId="WW-Absatz-Standardschriftart1111111111111111111111111111111111111111111111111">
    <w:name w:val="WW-Absatz-Standardschriftart1111111111111111111111111111111111111111111111111"/>
    <w:rsid w:val="00F43A1D"/>
  </w:style>
  <w:style w:type="character" w:customStyle="1" w:styleId="WW-WW8Num1z0111111111111111111111111111111111111111111111111111">
    <w:name w:val="WW-WW8Num1z0111111111111111111111111111111111111111111111111111"/>
    <w:rsid w:val="00F43A1D"/>
    <w:rPr>
      <w:rFonts w:ascii="Times New Roman" w:hAnsi="Times New Roman"/>
    </w:rPr>
  </w:style>
  <w:style w:type="character" w:customStyle="1" w:styleId="WW-WW8Num2z01111111111111111111111111111">
    <w:name w:val="WW-WW8Num2z01111111111111111111111111111"/>
    <w:rsid w:val="00F43A1D"/>
    <w:rPr>
      <w:rFonts w:ascii="Symbol" w:hAnsi="Symbol"/>
    </w:rPr>
  </w:style>
  <w:style w:type="character" w:customStyle="1" w:styleId="WW-WW8Num4z0111111111111111111111111111111111111111111111111111">
    <w:name w:val="WW-WW8Num4z0111111111111111111111111111111111111111111111111111"/>
    <w:rsid w:val="00F43A1D"/>
    <w:rPr>
      <w:b w:val="0"/>
      <w:sz w:val="24"/>
    </w:rPr>
  </w:style>
  <w:style w:type="character" w:customStyle="1" w:styleId="WW-WW8Num6z011111111111111111111111111111111111111111111111111">
    <w:name w:val="WW-WW8Num6z011111111111111111111111111111111111111111111111111"/>
    <w:rsid w:val="00F43A1D"/>
    <w:rPr>
      <w:rFonts w:ascii="Times New Roman" w:hAnsi="Times New Roman" w:cs="Times New Roman"/>
    </w:rPr>
  </w:style>
  <w:style w:type="character" w:customStyle="1" w:styleId="WW-WW8Num7z0111111111111111111111111111111111111111111111111111">
    <w:name w:val="WW-WW8Num7z0111111111111111111111111111111111111111111111111111"/>
    <w:rsid w:val="00F43A1D"/>
    <w:rPr>
      <w:rFonts w:ascii="StarSymbol" w:hAnsi="StarSymbol" w:cs="StarSymbol"/>
      <w:sz w:val="18"/>
      <w:szCs w:val="18"/>
    </w:rPr>
  </w:style>
  <w:style w:type="character" w:customStyle="1" w:styleId="WW-WW8Num8z0111111111111111111111111111111111111111111111111111">
    <w:name w:val="WW-WW8Num8z0111111111111111111111111111111111111111111111111111"/>
    <w:rsid w:val="00F43A1D"/>
    <w:rPr>
      <w:rFonts w:ascii="StarSymbol" w:hAnsi="StarSymbol" w:cs="StarSymbol"/>
      <w:sz w:val="18"/>
      <w:szCs w:val="18"/>
    </w:rPr>
  </w:style>
  <w:style w:type="character" w:customStyle="1" w:styleId="WW-WW8Num9z011111111111111111111111111111111111111111111111">
    <w:name w:val="WW-WW8Num9z011111111111111111111111111111111111111111111111"/>
    <w:rsid w:val="00F43A1D"/>
    <w:rPr>
      <w:rFonts w:ascii="StarSymbol" w:hAnsi="StarSymbol" w:cs="StarSymbol"/>
      <w:sz w:val="18"/>
      <w:szCs w:val="18"/>
    </w:rPr>
  </w:style>
  <w:style w:type="character" w:customStyle="1" w:styleId="WW-Absatz-Standardschriftart11111111111111111111111111111111111111111111111111">
    <w:name w:val="WW-Absatz-Standardschriftart11111111111111111111111111111111111111111111111111"/>
    <w:rsid w:val="00F43A1D"/>
  </w:style>
  <w:style w:type="character" w:customStyle="1" w:styleId="WW-WW8Num1z01111111111111111111111111111111111111111111111111111">
    <w:name w:val="WW-WW8Num1z01111111111111111111111111111111111111111111111111111"/>
    <w:rsid w:val="00F43A1D"/>
    <w:rPr>
      <w:rFonts w:ascii="Times New Roman" w:hAnsi="Times New Roman"/>
    </w:rPr>
  </w:style>
  <w:style w:type="character" w:customStyle="1" w:styleId="WW-WW8Num3z0111">
    <w:name w:val="WW-WW8Num3z0111"/>
    <w:rsid w:val="00F43A1D"/>
    <w:rPr>
      <w:rFonts w:ascii="Symbol" w:hAnsi="Symbol"/>
    </w:rPr>
  </w:style>
  <w:style w:type="character" w:customStyle="1" w:styleId="WW-WW8Num5z01111111111111111111111">
    <w:name w:val="WW-WW8Num5z01111111111111111111111"/>
    <w:rsid w:val="00F43A1D"/>
    <w:rPr>
      <w:b w:val="0"/>
      <w:sz w:val="24"/>
    </w:rPr>
  </w:style>
  <w:style w:type="character" w:customStyle="1" w:styleId="WW-WW8Num7z01111111111111111111111111111111111111111111111111111">
    <w:name w:val="WW-WW8Num7z01111111111111111111111111111111111111111111111111111"/>
    <w:rsid w:val="00F43A1D"/>
    <w:rPr>
      <w:rFonts w:ascii="Times New Roman" w:hAnsi="Times New Roman" w:cs="Times New Roman"/>
    </w:rPr>
  </w:style>
  <w:style w:type="character" w:customStyle="1" w:styleId="WW-WW8Num8z01111111111111111111111111111111111111111111111111111">
    <w:name w:val="WW-WW8Num8z01111111111111111111111111111111111111111111111111111"/>
    <w:rsid w:val="00F43A1D"/>
    <w:rPr>
      <w:rFonts w:ascii="StarSymbol" w:hAnsi="StarSymbol" w:cs="StarSymbol"/>
      <w:sz w:val="18"/>
      <w:szCs w:val="18"/>
    </w:rPr>
  </w:style>
  <w:style w:type="character" w:customStyle="1" w:styleId="WW-WW8Num9z0111111111111111111111111111111111111111111111111">
    <w:name w:val="WW-WW8Num9z0111111111111111111111111111111111111111111111111"/>
    <w:rsid w:val="00F43A1D"/>
    <w:rPr>
      <w:rFonts w:ascii="StarSymbol" w:hAnsi="StarSymbol" w:cs="StarSymbol"/>
      <w:sz w:val="18"/>
      <w:szCs w:val="18"/>
    </w:rPr>
  </w:style>
  <w:style w:type="character" w:customStyle="1" w:styleId="WW-WW8Num10z0111111111111111111111111111">
    <w:name w:val="WW-WW8Num10z0111111111111111111111111111"/>
    <w:rsid w:val="00F43A1D"/>
    <w:rPr>
      <w:rFonts w:ascii="StarSymbol" w:hAnsi="StarSymbol" w:cs="StarSymbol"/>
      <w:sz w:val="18"/>
      <w:szCs w:val="18"/>
    </w:rPr>
  </w:style>
  <w:style w:type="character" w:customStyle="1" w:styleId="WW-WW8Num11z011111111111111111111">
    <w:name w:val="WW-WW8Num11z011111111111111111111"/>
    <w:rsid w:val="00F43A1D"/>
    <w:rPr>
      <w:rFonts w:ascii="StarSymbol" w:hAnsi="StarSymbol" w:cs="StarSymbol"/>
      <w:sz w:val="18"/>
      <w:szCs w:val="18"/>
    </w:rPr>
  </w:style>
  <w:style w:type="character" w:customStyle="1" w:styleId="WW-Absatz-Standardschriftart111111111111111111111111111111111111111111111111111">
    <w:name w:val="WW-Absatz-Standardschriftart111111111111111111111111111111111111111111111111111"/>
    <w:rsid w:val="00F43A1D"/>
  </w:style>
  <w:style w:type="character" w:customStyle="1" w:styleId="WW-WW8Num1z011111111111111111111111111111111111111111111111111111">
    <w:name w:val="WW-WW8Num1z011111111111111111111111111111111111111111111111111111"/>
    <w:rsid w:val="00F43A1D"/>
    <w:rPr>
      <w:rFonts w:ascii="Times New Roman" w:hAnsi="Times New Roman"/>
    </w:rPr>
  </w:style>
  <w:style w:type="character" w:customStyle="1" w:styleId="WW-WW8Num3z01111">
    <w:name w:val="WW-WW8Num3z01111"/>
    <w:rsid w:val="00F43A1D"/>
    <w:rPr>
      <w:rFonts w:ascii="Symbol" w:hAnsi="Symbol"/>
    </w:rPr>
  </w:style>
  <w:style w:type="character" w:customStyle="1" w:styleId="WW-WW8Num5z011111111111111111111111">
    <w:name w:val="WW-WW8Num5z011111111111111111111111"/>
    <w:rsid w:val="00F43A1D"/>
    <w:rPr>
      <w:b w:val="0"/>
      <w:sz w:val="24"/>
    </w:rPr>
  </w:style>
  <w:style w:type="character" w:customStyle="1" w:styleId="WW-WW8Num7z011111111111111111111111111111111111111111111111111111">
    <w:name w:val="WW-WW8Num7z011111111111111111111111111111111111111111111111111111"/>
    <w:rsid w:val="00F43A1D"/>
    <w:rPr>
      <w:rFonts w:ascii="Times New Roman" w:hAnsi="Times New Roman" w:cs="Times New Roman"/>
    </w:rPr>
  </w:style>
  <w:style w:type="character" w:customStyle="1" w:styleId="WW-WW8Num8z011111111111111111111111111111111111111111111111111111">
    <w:name w:val="WW-WW8Num8z011111111111111111111111111111111111111111111111111111"/>
    <w:rsid w:val="00F43A1D"/>
    <w:rPr>
      <w:rFonts w:ascii="StarSymbol" w:hAnsi="StarSymbol" w:cs="StarSymbol"/>
      <w:sz w:val="18"/>
      <w:szCs w:val="18"/>
    </w:rPr>
  </w:style>
  <w:style w:type="character" w:customStyle="1" w:styleId="WW-WW8Num9z01111111111111111111111111111111111111111111111111">
    <w:name w:val="WW-WW8Num9z01111111111111111111111111111111111111111111111111"/>
    <w:rsid w:val="00F43A1D"/>
    <w:rPr>
      <w:rFonts w:ascii="StarSymbol" w:hAnsi="StarSymbol" w:cs="StarSymbol"/>
      <w:sz w:val="18"/>
      <w:szCs w:val="18"/>
    </w:rPr>
  </w:style>
  <w:style w:type="character" w:customStyle="1" w:styleId="WW-WW8Num10z01111111111111111111111111111">
    <w:name w:val="WW-WW8Num10z01111111111111111111111111111"/>
    <w:rsid w:val="00F43A1D"/>
    <w:rPr>
      <w:rFonts w:ascii="StarSymbol" w:hAnsi="StarSymbol" w:cs="StarSymbol"/>
      <w:sz w:val="18"/>
      <w:szCs w:val="18"/>
    </w:rPr>
  </w:style>
  <w:style w:type="character" w:customStyle="1" w:styleId="WW-WW8Num11z0111111111111111111111">
    <w:name w:val="WW-WW8Num11z0111111111111111111111"/>
    <w:rsid w:val="00F43A1D"/>
    <w:rPr>
      <w:rFonts w:ascii="StarSymbol" w:hAnsi="StarSymbol" w:cs="StarSymbol"/>
      <w:sz w:val="18"/>
      <w:szCs w:val="18"/>
    </w:rPr>
  </w:style>
  <w:style w:type="character" w:customStyle="1" w:styleId="WW-Absatz-Standardschriftart1111111111111111111111111111111111111111111111111111">
    <w:name w:val="WW-Absatz-Standardschriftart1111111111111111111111111111111111111111111111111111"/>
    <w:rsid w:val="00F43A1D"/>
  </w:style>
  <w:style w:type="character" w:customStyle="1" w:styleId="WW-WW8Num1z0111111111111111111111111111111111111111111111111111111">
    <w:name w:val="WW-WW8Num1z0111111111111111111111111111111111111111111111111111111"/>
    <w:rsid w:val="00F43A1D"/>
    <w:rPr>
      <w:rFonts w:ascii="Times New Roman" w:hAnsi="Times New Roman"/>
    </w:rPr>
  </w:style>
  <w:style w:type="character" w:customStyle="1" w:styleId="WW-WW8Num3z011111">
    <w:name w:val="WW-WW8Num3z011111"/>
    <w:rsid w:val="00F43A1D"/>
    <w:rPr>
      <w:rFonts w:ascii="Symbol" w:hAnsi="Symbol"/>
    </w:rPr>
  </w:style>
  <w:style w:type="character" w:customStyle="1" w:styleId="WW-WW8Num5z0111111111111111111111111">
    <w:name w:val="WW-WW8Num5z0111111111111111111111111"/>
    <w:rsid w:val="00F43A1D"/>
    <w:rPr>
      <w:b w:val="0"/>
      <w:sz w:val="24"/>
    </w:rPr>
  </w:style>
  <w:style w:type="character" w:customStyle="1" w:styleId="WW-WW8Num7z0111111111111111111111111111111111111111111111111111111">
    <w:name w:val="WW-WW8Num7z0111111111111111111111111111111111111111111111111111111"/>
    <w:rsid w:val="00F43A1D"/>
    <w:rPr>
      <w:rFonts w:ascii="Times New Roman" w:hAnsi="Times New Roman" w:cs="Times New Roman"/>
    </w:rPr>
  </w:style>
  <w:style w:type="character" w:customStyle="1" w:styleId="WW-WW8Num8z0111111111111111111111111111111111111111111111111111111">
    <w:name w:val="WW-WW8Num8z0111111111111111111111111111111111111111111111111111111"/>
    <w:rsid w:val="00F43A1D"/>
    <w:rPr>
      <w:rFonts w:ascii="StarSymbol" w:hAnsi="StarSymbol" w:cs="StarSymbol"/>
      <w:sz w:val="18"/>
      <w:szCs w:val="18"/>
    </w:rPr>
  </w:style>
  <w:style w:type="character" w:customStyle="1" w:styleId="WW-WW8Num9z011111111111111111111111111111111111111111111111111">
    <w:name w:val="WW-WW8Num9z011111111111111111111111111111111111111111111111111"/>
    <w:rsid w:val="00F43A1D"/>
    <w:rPr>
      <w:rFonts w:ascii="StarSymbol" w:hAnsi="StarSymbol" w:cs="StarSymbol"/>
      <w:sz w:val="18"/>
      <w:szCs w:val="18"/>
    </w:rPr>
  </w:style>
  <w:style w:type="character" w:customStyle="1" w:styleId="WW-WW8Num10z011111111111111111111111111111">
    <w:name w:val="WW-WW8Num10z011111111111111111111111111111"/>
    <w:rsid w:val="00F43A1D"/>
    <w:rPr>
      <w:rFonts w:ascii="StarSymbol" w:hAnsi="StarSymbol" w:cs="StarSymbol"/>
      <w:sz w:val="18"/>
      <w:szCs w:val="18"/>
    </w:rPr>
  </w:style>
  <w:style w:type="character" w:customStyle="1" w:styleId="WW-WW8Num11z01111111111111111111111">
    <w:name w:val="WW-WW8Num11z01111111111111111111111"/>
    <w:rsid w:val="00F43A1D"/>
    <w:rPr>
      <w:rFonts w:ascii="StarSymbol" w:hAnsi="StarSymbol" w:cs="StarSymbol"/>
      <w:sz w:val="18"/>
      <w:szCs w:val="18"/>
    </w:rPr>
  </w:style>
  <w:style w:type="character" w:customStyle="1" w:styleId="WW-Absatz-Standardschriftart11111111111111111111111111111111111111111111111111111">
    <w:name w:val="WW-Absatz-Standardschriftart11111111111111111111111111111111111111111111111111111"/>
    <w:rsid w:val="00F43A1D"/>
  </w:style>
  <w:style w:type="character" w:customStyle="1" w:styleId="WW-WW8Num1z01111111111111111111111111111111111111111111111111111111">
    <w:name w:val="WW-WW8Num1z01111111111111111111111111111111111111111111111111111111"/>
    <w:rsid w:val="00F43A1D"/>
    <w:rPr>
      <w:rFonts w:ascii="Times New Roman" w:hAnsi="Times New Roman"/>
    </w:rPr>
  </w:style>
  <w:style w:type="character" w:customStyle="1" w:styleId="WW-WW8Num3z0111111">
    <w:name w:val="WW-WW8Num3z0111111"/>
    <w:rsid w:val="00F43A1D"/>
    <w:rPr>
      <w:rFonts w:ascii="Symbol" w:hAnsi="Symbol"/>
    </w:rPr>
  </w:style>
  <w:style w:type="character" w:customStyle="1" w:styleId="WW-WW8Num5z01111111111111111111111111">
    <w:name w:val="WW-WW8Num5z01111111111111111111111111"/>
    <w:rsid w:val="00F43A1D"/>
    <w:rPr>
      <w:b w:val="0"/>
      <w:sz w:val="24"/>
    </w:rPr>
  </w:style>
  <w:style w:type="character" w:customStyle="1" w:styleId="WW-WW8Num7z01111111111111111111111111111111111111111111111111111111">
    <w:name w:val="WW-WW8Num7z01111111111111111111111111111111111111111111111111111111"/>
    <w:rsid w:val="00F43A1D"/>
    <w:rPr>
      <w:rFonts w:ascii="Times New Roman" w:hAnsi="Times New Roman" w:cs="Times New Roman"/>
    </w:rPr>
  </w:style>
  <w:style w:type="character" w:customStyle="1" w:styleId="WW-WW8Num8z01111111111111111111111111111111111111111111111111111111">
    <w:name w:val="WW-WW8Num8z01111111111111111111111111111111111111111111111111111111"/>
    <w:rsid w:val="00F43A1D"/>
    <w:rPr>
      <w:rFonts w:ascii="StarSymbol" w:hAnsi="StarSymbol" w:cs="StarSymbol"/>
      <w:sz w:val="18"/>
      <w:szCs w:val="18"/>
    </w:rPr>
  </w:style>
  <w:style w:type="character" w:customStyle="1" w:styleId="WW-WW8Num9z0111111111111111111111111111111111111111111111111111">
    <w:name w:val="WW-WW8Num9z0111111111111111111111111111111111111111111111111111"/>
    <w:rsid w:val="00F43A1D"/>
    <w:rPr>
      <w:rFonts w:ascii="StarSymbol" w:hAnsi="StarSymbol" w:cs="StarSymbol"/>
      <w:sz w:val="18"/>
      <w:szCs w:val="18"/>
    </w:rPr>
  </w:style>
  <w:style w:type="character" w:customStyle="1" w:styleId="WW-WW8Num10z0111111111111111111111111111111">
    <w:name w:val="WW-WW8Num10z0111111111111111111111111111111"/>
    <w:rsid w:val="00F43A1D"/>
    <w:rPr>
      <w:rFonts w:ascii="StarSymbol" w:hAnsi="StarSymbol" w:cs="StarSymbol"/>
      <w:sz w:val="18"/>
      <w:szCs w:val="18"/>
    </w:rPr>
  </w:style>
  <w:style w:type="character" w:customStyle="1" w:styleId="WW-WW8Num11z011111111111111111111111">
    <w:name w:val="WW-WW8Num11z011111111111111111111111"/>
    <w:rsid w:val="00F43A1D"/>
    <w:rPr>
      <w:rFonts w:ascii="StarSymbol" w:hAnsi="StarSymbol" w:cs="StarSymbol"/>
      <w:sz w:val="18"/>
      <w:szCs w:val="18"/>
    </w:rPr>
  </w:style>
  <w:style w:type="character" w:customStyle="1" w:styleId="WW-Absatz-Standardschriftart111111111111111111111111111111111111111111111111111111">
    <w:name w:val="WW-Absatz-Standardschriftart111111111111111111111111111111111111111111111111111111"/>
    <w:rsid w:val="00F43A1D"/>
  </w:style>
  <w:style w:type="character" w:customStyle="1" w:styleId="WW-WW8Num1z011111111111111111111111111111111111111111111111111111111">
    <w:name w:val="WW-WW8Num1z011111111111111111111111111111111111111111111111111111111"/>
    <w:rsid w:val="00F43A1D"/>
    <w:rPr>
      <w:rFonts w:ascii="Times New Roman" w:hAnsi="Times New Roman"/>
    </w:rPr>
  </w:style>
  <w:style w:type="character" w:customStyle="1" w:styleId="WW-WW8Num3z01111111">
    <w:name w:val="WW-WW8Num3z01111111"/>
    <w:rsid w:val="00F43A1D"/>
    <w:rPr>
      <w:rFonts w:ascii="Symbol" w:hAnsi="Symbol"/>
    </w:rPr>
  </w:style>
  <w:style w:type="character" w:customStyle="1" w:styleId="WW-WW8Num5z011111111111111111111111111">
    <w:name w:val="WW-WW8Num5z011111111111111111111111111"/>
    <w:rsid w:val="00F43A1D"/>
    <w:rPr>
      <w:b w:val="0"/>
      <w:sz w:val="24"/>
    </w:rPr>
  </w:style>
  <w:style w:type="character" w:customStyle="1" w:styleId="WW-WW8Num7z011111111111111111111111111111111111111111111111111111111">
    <w:name w:val="WW-WW8Num7z011111111111111111111111111111111111111111111111111111111"/>
    <w:rsid w:val="00F43A1D"/>
    <w:rPr>
      <w:rFonts w:ascii="Times New Roman" w:hAnsi="Times New Roman" w:cs="Times New Roman"/>
    </w:rPr>
  </w:style>
  <w:style w:type="character" w:customStyle="1" w:styleId="WW-WW8Num8z011111111111111111111111111111111111111111111111111111111">
    <w:name w:val="WW-WW8Num8z011111111111111111111111111111111111111111111111111111111"/>
    <w:rsid w:val="00F43A1D"/>
    <w:rPr>
      <w:rFonts w:ascii="StarSymbol" w:hAnsi="StarSymbol" w:cs="StarSymbol"/>
      <w:sz w:val="18"/>
      <w:szCs w:val="18"/>
    </w:rPr>
  </w:style>
  <w:style w:type="character" w:customStyle="1" w:styleId="WW-WW8Num9z01111111111111111111111111111111111111111111111111111">
    <w:name w:val="WW-WW8Num9z01111111111111111111111111111111111111111111111111111"/>
    <w:rsid w:val="00F43A1D"/>
    <w:rPr>
      <w:rFonts w:ascii="StarSymbol" w:hAnsi="StarSymbol" w:cs="StarSymbol"/>
      <w:sz w:val="18"/>
      <w:szCs w:val="18"/>
    </w:rPr>
  </w:style>
  <w:style w:type="character" w:customStyle="1" w:styleId="WW-WW8Num10z01111111111111111111111111111111">
    <w:name w:val="WW-WW8Num10z01111111111111111111111111111111"/>
    <w:rsid w:val="00F43A1D"/>
    <w:rPr>
      <w:rFonts w:ascii="StarSymbol" w:hAnsi="StarSymbol" w:cs="StarSymbol"/>
      <w:sz w:val="18"/>
      <w:szCs w:val="18"/>
    </w:rPr>
  </w:style>
  <w:style w:type="character" w:customStyle="1" w:styleId="WW-WW8Num11z0111111111111111111111111">
    <w:name w:val="WW-WW8Num11z0111111111111111111111111"/>
    <w:rsid w:val="00F43A1D"/>
    <w:rPr>
      <w:rFonts w:ascii="StarSymbol" w:hAnsi="StarSymbol" w:cs="StarSymbol"/>
      <w:sz w:val="18"/>
      <w:szCs w:val="18"/>
    </w:rPr>
  </w:style>
  <w:style w:type="character" w:customStyle="1" w:styleId="WW-Absatz-Standardschriftart1111111111111111111111111111111111111111111111111111111">
    <w:name w:val="WW-Absatz-Standardschriftart1111111111111111111111111111111111111111111111111111111"/>
    <w:rsid w:val="00F43A1D"/>
  </w:style>
  <w:style w:type="character" w:customStyle="1" w:styleId="WW-WW8Num1z0111111111111111111111111111111111111111111111111111111111">
    <w:name w:val="WW-WW8Num1z0111111111111111111111111111111111111111111111111111111111"/>
    <w:rsid w:val="00F43A1D"/>
    <w:rPr>
      <w:rFonts w:ascii="Times New Roman" w:hAnsi="Times New Roman"/>
    </w:rPr>
  </w:style>
  <w:style w:type="character" w:customStyle="1" w:styleId="WW-WW8Num3z011111111">
    <w:name w:val="WW-WW8Num3z011111111"/>
    <w:rsid w:val="00F43A1D"/>
    <w:rPr>
      <w:rFonts w:ascii="Symbol" w:hAnsi="Symbol"/>
    </w:rPr>
  </w:style>
  <w:style w:type="character" w:customStyle="1" w:styleId="WW-WW8Num5z0111111111111111111111111111">
    <w:name w:val="WW-WW8Num5z0111111111111111111111111111"/>
    <w:rsid w:val="00F43A1D"/>
    <w:rPr>
      <w:b w:val="0"/>
      <w:sz w:val="24"/>
    </w:rPr>
  </w:style>
  <w:style w:type="character" w:customStyle="1" w:styleId="WW-WW8Num7z0111111111111111111111111111111111111111111111111111111111">
    <w:name w:val="WW-WW8Num7z0111111111111111111111111111111111111111111111111111111111"/>
    <w:rsid w:val="00F43A1D"/>
    <w:rPr>
      <w:rFonts w:ascii="Times New Roman" w:hAnsi="Times New Roman" w:cs="Times New Roman"/>
    </w:rPr>
  </w:style>
  <w:style w:type="character" w:customStyle="1" w:styleId="WW-WW8Num8z0111111111111111111111111111111111111111111111111111111111">
    <w:name w:val="WW-WW8Num8z0111111111111111111111111111111111111111111111111111111111"/>
    <w:rsid w:val="00F43A1D"/>
    <w:rPr>
      <w:rFonts w:ascii="StarSymbol" w:hAnsi="StarSymbol" w:cs="StarSymbol"/>
      <w:sz w:val="18"/>
      <w:szCs w:val="18"/>
    </w:rPr>
  </w:style>
  <w:style w:type="character" w:customStyle="1" w:styleId="WW-WW8Num9z011111111111111111111111111111111111111111111111111111">
    <w:name w:val="WW-WW8Num9z011111111111111111111111111111111111111111111111111111"/>
    <w:rsid w:val="00F43A1D"/>
    <w:rPr>
      <w:rFonts w:ascii="StarSymbol" w:hAnsi="StarSymbol" w:cs="StarSymbol"/>
      <w:sz w:val="18"/>
      <w:szCs w:val="18"/>
    </w:rPr>
  </w:style>
  <w:style w:type="character" w:customStyle="1" w:styleId="WW-WW8Num10z011111111111111111111111111111111">
    <w:name w:val="WW-WW8Num10z011111111111111111111111111111111"/>
    <w:rsid w:val="00F43A1D"/>
    <w:rPr>
      <w:rFonts w:ascii="StarSymbol" w:hAnsi="StarSymbol" w:cs="StarSymbol"/>
      <w:sz w:val="18"/>
      <w:szCs w:val="18"/>
    </w:rPr>
  </w:style>
  <w:style w:type="character" w:customStyle="1" w:styleId="WW-WW8Num11z01111111111111111111111111">
    <w:name w:val="WW-WW8Num11z01111111111111111111111111"/>
    <w:rsid w:val="00F43A1D"/>
    <w:rPr>
      <w:rFonts w:ascii="StarSymbol" w:hAnsi="StarSymbol" w:cs="StarSymbol"/>
      <w:sz w:val="18"/>
      <w:szCs w:val="18"/>
    </w:rPr>
  </w:style>
  <w:style w:type="character" w:customStyle="1" w:styleId="WW-Absatz-Standardschriftart11111111111111111111111111111111111111111111111111111111">
    <w:name w:val="WW-Absatz-Standardschriftart11111111111111111111111111111111111111111111111111111111"/>
    <w:rsid w:val="00F43A1D"/>
  </w:style>
  <w:style w:type="character" w:customStyle="1" w:styleId="WW-WW8Num1z01111111111111111111111111111111111111111111111111111111111">
    <w:name w:val="WW-WW8Num1z01111111111111111111111111111111111111111111111111111111111"/>
    <w:rsid w:val="00F43A1D"/>
    <w:rPr>
      <w:rFonts w:ascii="Times New Roman" w:hAnsi="Times New Roman"/>
    </w:rPr>
  </w:style>
  <w:style w:type="character" w:customStyle="1" w:styleId="WW-WW8Num3z0111111111">
    <w:name w:val="WW-WW8Num3z0111111111"/>
    <w:rsid w:val="00F43A1D"/>
    <w:rPr>
      <w:rFonts w:ascii="Symbol" w:hAnsi="Symbol"/>
    </w:rPr>
  </w:style>
  <w:style w:type="character" w:customStyle="1" w:styleId="WW-WW8Num5z01111111111111111111111111111">
    <w:name w:val="WW-WW8Num5z01111111111111111111111111111"/>
    <w:rsid w:val="00F43A1D"/>
    <w:rPr>
      <w:b w:val="0"/>
      <w:sz w:val="24"/>
    </w:rPr>
  </w:style>
  <w:style w:type="character" w:customStyle="1" w:styleId="WW-WW8Num7z01111111111111111111111111111111111111111111111111111111111">
    <w:name w:val="WW-WW8Num7z01111111111111111111111111111111111111111111111111111111111"/>
    <w:rsid w:val="00F43A1D"/>
    <w:rPr>
      <w:rFonts w:ascii="Times New Roman" w:hAnsi="Times New Roman" w:cs="Times New Roman"/>
    </w:rPr>
  </w:style>
  <w:style w:type="character" w:customStyle="1" w:styleId="WW-WW8Num8z01111111111111111111111111111111111111111111111111111111111">
    <w:name w:val="WW-WW8Num8z01111111111111111111111111111111111111111111111111111111111"/>
    <w:rsid w:val="00F43A1D"/>
    <w:rPr>
      <w:rFonts w:ascii="StarSymbol" w:hAnsi="StarSymbol" w:cs="StarSymbol"/>
      <w:sz w:val="18"/>
      <w:szCs w:val="18"/>
    </w:rPr>
  </w:style>
  <w:style w:type="character" w:customStyle="1" w:styleId="WW-WW8Num9z0111111111111111111111111111111111111111111111111111111">
    <w:name w:val="WW-WW8Num9z0111111111111111111111111111111111111111111111111111111"/>
    <w:rsid w:val="00F43A1D"/>
    <w:rPr>
      <w:rFonts w:ascii="StarSymbol" w:hAnsi="StarSymbol" w:cs="StarSymbol"/>
      <w:sz w:val="18"/>
      <w:szCs w:val="18"/>
    </w:rPr>
  </w:style>
  <w:style w:type="character" w:customStyle="1" w:styleId="WW-WW8Num10z0111111111111111111111111111111111">
    <w:name w:val="WW-WW8Num10z0111111111111111111111111111111111"/>
    <w:rsid w:val="00F43A1D"/>
    <w:rPr>
      <w:rFonts w:ascii="StarSymbol" w:hAnsi="StarSymbol" w:cs="StarSymbol"/>
      <w:sz w:val="18"/>
      <w:szCs w:val="18"/>
    </w:rPr>
  </w:style>
  <w:style w:type="character" w:customStyle="1" w:styleId="WW-WW8Num11z011111111111111111111111111">
    <w:name w:val="WW-WW8Num11z011111111111111111111111111"/>
    <w:rsid w:val="00F43A1D"/>
    <w:rPr>
      <w:rFonts w:ascii="StarSymbol" w:hAnsi="StarSymbol" w:cs="StarSymbol"/>
      <w:sz w:val="18"/>
      <w:szCs w:val="18"/>
    </w:rPr>
  </w:style>
  <w:style w:type="character" w:customStyle="1" w:styleId="WW-Absatz-Standardschriftart111111111111111111111111111111111111111111111111111111111">
    <w:name w:val="WW-Absatz-Standardschriftart111111111111111111111111111111111111111111111111111111111"/>
    <w:rsid w:val="00F43A1D"/>
  </w:style>
  <w:style w:type="character" w:customStyle="1" w:styleId="WW-WW8Num1z011111111111111111111111111111111111111111111111111111111111">
    <w:name w:val="WW-WW8Num1z011111111111111111111111111111111111111111111111111111111111"/>
    <w:rsid w:val="00F43A1D"/>
    <w:rPr>
      <w:rFonts w:ascii="Times New Roman" w:hAnsi="Times New Roman"/>
    </w:rPr>
  </w:style>
  <w:style w:type="character" w:customStyle="1" w:styleId="WW-WW8Num3z01111111111">
    <w:name w:val="WW-WW8Num3z01111111111"/>
    <w:rsid w:val="00F43A1D"/>
    <w:rPr>
      <w:rFonts w:ascii="Symbol" w:hAnsi="Symbol"/>
    </w:rPr>
  </w:style>
  <w:style w:type="character" w:customStyle="1" w:styleId="WW-WW8Num5z011111111111111111111111111111">
    <w:name w:val="WW-WW8Num5z011111111111111111111111111111"/>
    <w:rsid w:val="00F43A1D"/>
    <w:rPr>
      <w:b w:val="0"/>
      <w:sz w:val="24"/>
    </w:rPr>
  </w:style>
  <w:style w:type="character" w:customStyle="1" w:styleId="WW-WW8Num7z011111111111111111111111111111111111111111111111111111111111">
    <w:name w:val="WW-WW8Num7z011111111111111111111111111111111111111111111111111111111111"/>
    <w:rsid w:val="00F43A1D"/>
    <w:rPr>
      <w:rFonts w:ascii="Times New Roman" w:hAnsi="Times New Roman" w:cs="Times New Roman"/>
    </w:rPr>
  </w:style>
  <w:style w:type="character" w:customStyle="1" w:styleId="WW-WW8Num8z011111111111111111111111111111111111111111111111111111111111">
    <w:name w:val="WW-WW8Num8z011111111111111111111111111111111111111111111111111111111111"/>
    <w:rsid w:val="00F43A1D"/>
    <w:rPr>
      <w:rFonts w:ascii="StarSymbol" w:hAnsi="StarSymbol" w:cs="StarSymbol"/>
      <w:sz w:val="18"/>
      <w:szCs w:val="18"/>
    </w:rPr>
  </w:style>
  <w:style w:type="character" w:customStyle="1" w:styleId="WW-WW8Num9z01111111111111111111111111111111111111111111111111111111">
    <w:name w:val="WW-WW8Num9z01111111111111111111111111111111111111111111111111111111"/>
    <w:rsid w:val="00F43A1D"/>
    <w:rPr>
      <w:rFonts w:ascii="StarSymbol" w:hAnsi="StarSymbol" w:cs="StarSymbol"/>
      <w:sz w:val="18"/>
      <w:szCs w:val="18"/>
    </w:rPr>
  </w:style>
  <w:style w:type="character" w:customStyle="1" w:styleId="WW-WW8Num10z01111111111111111111111111111111111">
    <w:name w:val="WW-WW8Num10z01111111111111111111111111111111111"/>
    <w:rsid w:val="00F43A1D"/>
    <w:rPr>
      <w:rFonts w:ascii="StarSymbol" w:hAnsi="StarSymbol" w:cs="StarSymbol"/>
      <w:sz w:val="18"/>
      <w:szCs w:val="18"/>
    </w:rPr>
  </w:style>
  <w:style w:type="character" w:customStyle="1" w:styleId="WW-WW8Num11z0111111111111111111111111111">
    <w:name w:val="WW-WW8Num11z0111111111111111111111111111"/>
    <w:rsid w:val="00F43A1D"/>
    <w:rPr>
      <w:rFonts w:ascii="StarSymbol" w:hAnsi="StarSymbol" w:cs="StarSymbol"/>
      <w:sz w:val="18"/>
      <w:szCs w:val="18"/>
    </w:rPr>
  </w:style>
  <w:style w:type="character" w:customStyle="1" w:styleId="WW-Absatz-Standardschriftart1111111111111111111111111111111111111111111111111111111111">
    <w:name w:val="WW-Absatz-Standardschriftart1111111111111111111111111111111111111111111111111111111111"/>
    <w:rsid w:val="00F43A1D"/>
  </w:style>
  <w:style w:type="character" w:customStyle="1" w:styleId="WW-Domylnaczcionkaakapitu11">
    <w:name w:val="WW-Domyślna czcionka akapitu11"/>
    <w:rsid w:val="00F43A1D"/>
  </w:style>
  <w:style w:type="character" w:styleId="Numerstrony">
    <w:name w:val="page number"/>
    <w:basedOn w:val="WW-Domylnaczcionkaakapitu11"/>
    <w:rsid w:val="00F43A1D"/>
  </w:style>
  <w:style w:type="character" w:customStyle="1" w:styleId="Znakinumeracji">
    <w:name w:val="Znaki numeracji"/>
    <w:rsid w:val="00F43A1D"/>
  </w:style>
  <w:style w:type="character" w:customStyle="1" w:styleId="WW-Znakinumeracji">
    <w:name w:val="WW-Znaki numeracji"/>
    <w:rsid w:val="00F43A1D"/>
  </w:style>
  <w:style w:type="character" w:customStyle="1" w:styleId="WW-Znakinumeracji1">
    <w:name w:val="WW-Znaki numeracji1"/>
    <w:rsid w:val="00F43A1D"/>
  </w:style>
  <w:style w:type="character" w:customStyle="1" w:styleId="WW-Znakinumeracji11">
    <w:name w:val="WW-Znaki numeracji11"/>
    <w:rsid w:val="00F43A1D"/>
  </w:style>
  <w:style w:type="character" w:customStyle="1" w:styleId="WW-Znakinumeracji111">
    <w:name w:val="WW-Znaki numeracji111"/>
    <w:rsid w:val="00F43A1D"/>
  </w:style>
  <w:style w:type="character" w:customStyle="1" w:styleId="WW-Znakinumeracji1111">
    <w:name w:val="WW-Znaki numeracji1111"/>
    <w:rsid w:val="00F43A1D"/>
  </w:style>
  <w:style w:type="character" w:customStyle="1" w:styleId="WW-Znakinumeracji11111">
    <w:name w:val="WW-Znaki numeracji11111"/>
    <w:rsid w:val="00F43A1D"/>
  </w:style>
  <w:style w:type="character" w:customStyle="1" w:styleId="WW-Znakinumeracji111111">
    <w:name w:val="WW-Znaki numeracji111111"/>
    <w:rsid w:val="00F43A1D"/>
  </w:style>
  <w:style w:type="character" w:customStyle="1" w:styleId="WW-Znakinumeracji1111111">
    <w:name w:val="WW-Znaki numeracji1111111"/>
    <w:rsid w:val="00F43A1D"/>
  </w:style>
  <w:style w:type="character" w:customStyle="1" w:styleId="WW-Znakinumeracji11111111">
    <w:name w:val="WW-Znaki numeracji11111111"/>
    <w:rsid w:val="00F43A1D"/>
  </w:style>
  <w:style w:type="character" w:customStyle="1" w:styleId="WW-Znakinumeracji111111111">
    <w:name w:val="WW-Znaki numeracji111111111"/>
    <w:rsid w:val="00F43A1D"/>
  </w:style>
  <w:style w:type="character" w:customStyle="1" w:styleId="WW-Znakinumeracji1111111111">
    <w:name w:val="WW-Znaki numeracji1111111111"/>
    <w:rsid w:val="00F43A1D"/>
  </w:style>
  <w:style w:type="character" w:customStyle="1" w:styleId="WW-Znakinumeracji11111111111">
    <w:name w:val="WW-Znaki numeracji11111111111"/>
    <w:rsid w:val="00F43A1D"/>
  </w:style>
  <w:style w:type="character" w:customStyle="1" w:styleId="WW-Znakinumeracji111111111111">
    <w:name w:val="WW-Znaki numeracji111111111111"/>
    <w:rsid w:val="00F43A1D"/>
  </w:style>
  <w:style w:type="character" w:customStyle="1" w:styleId="WW-Znakinumeracji1111111111111">
    <w:name w:val="WW-Znaki numeracji1111111111111"/>
    <w:rsid w:val="00F43A1D"/>
  </w:style>
  <w:style w:type="character" w:customStyle="1" w:styleId="WW-Znakinumeracji11111111111111">
    <w:name w:val="WW-Znaki numeracji11111111111111"/>
    <w:rsid w:val="00F43A1D"/>
  </w:style>
  <w:style w:type="character" w:customStyle="1" w:styleId="WW-Znakinumeracji111111111111111">
    <w:name w:val="WW-Znaki numeracji111111111111111"/>
    <w:rsid w:val="00F43A1D"/>
  </w:style>
  <w:style w:type="character" w:customStyle="1" w:styleId="WW-Znakinumeracji1111111111111111">
    <w:name w:val="WW-Znaki numeracji1111111111111111"/>
    <w:rsid w:val="00F43A1D"/>
  </w:style>
  <w:style w:type="character" w:customStyle="1" w:styleId="WW-Znakinumeracji11111111111111111">
    <w:name w:val="WW-Znaki numeracji11111111111111111"/>
    <w:rsid w:val="00F43A1D"/>
  </w:style>
  <w:style w:type="character" w:customStyle="1" w:styleId="WW-Znakinumeracji111111111111111111">
    <w:name w:val="WW-Znaki numeracji111111111111111111"/>
    <w:rsid w:val="00F43A1D"/>
  </w:style>
  <w:style w:type="character" w:customStyle="1" w:styleId="WW-Znakinumeracji1111111111111111111">
    <w:name w:val="WW-Znaki numeracji1111111111111111111"/>
    <w:rsid w:val="00F43A1D"/>
  </w:style>
  <w:style w:type="character" w:customStyle="1" w:styleId="WW-Znakinumeracji11111111111111111111">
    <w:name w:val="WW-Znaki numeracji11111111111111111111"/>
    <w:rsid w:val="00F43A1D"/>
  </w:style>
  <w:style w:type="character" w:customStyle="1" w:styleId="WW-Znakinumeracji111111111111111111111">
    <w:name w:val="WW-Znaki numeracji111111111111111111111"/>
    <w:rsid w:val="00F43A1D"/>
  </w:style>
  <w:style w:type="character" w:customStyle="1" w:styleId="WW-Znakinumeracji1111111111111111111111">
    <w:name w:val="WW-Znaki numeracji1111111111111111111111"/>
    <w:rsid w:val="00F43A1D"/>
  </w:style>
  <w:style w:type="character" w:customStyle="1" w:styleId="WW-Znakinumeracji11111111111111111111111">
    <w:name w:val="WW-Znaki numeracji11111111111111111111111"/>
    <w:rsid w:val="00F43A1D"/>
  </w:style>
  <w:style w:type="character" w:customStyle="1" w:styleId="WW-Znakinumeracji111111111111111111111111">
    <w:name w:val="WW-Znaki numeracji111111111111111111111111"/>
    <w:rsid w:val="00F43A1D"/>
  </w:style>
  <w:style w:type="character" w:customStyle="1" w:styleId="WW-Znakinumeracji1111111111111111111111111">
    <w:name w:val="WW-Znaki numeracji1111111111111111111111111"/>
    <w:rsid w:val="00F43A1D"/>
  </w:style>
  <w:style w:type="character" w:customStyle="1" w:styleId="WW-Znakinumeracji11111111111111111111111111">
    <w:name w:val="WW-Znaki numeracji11111111111111111111111111"/>
    <w:rsid w:val="00F43A1D"/>
  </w:style>
  <w:style w:type="character" w:customStyle="1" w:styleId="WW-Znakinumeracji111111111111111111111111111">
    <w:name w:val="WW-Znaki numeracji111111111111111111111111111"/>
    <w:rsid w:val="00F43A1D"/>
  </w:style>
  <w:style w:type="character" w:customStyle="1" w:styleId="WW-Znakinumeracji1111111111111111111111111111">
    <w:name w:val="WW-Znaki numeracji1111111111111111111111111111"/>
    <w:rsid w:val="00F43A1D"/>
  </w:style>
  <w:style w:type="character" w:customStyle="1" w:styleId="WW-Znakinumeracji11111111111111111111111111111">
    <w:name w:val="WW-Znaki numeracji11111111111111111111111111111"/>
    <w:rsid w:val="00F43A1D"/>
  </w:style>
  <w:style w:type="character" w:customStyle="1" w:styleId="WW-Znakinumeracji111111111111111111111111111111">
    <w:name w:val="WW-Znaki numeracji111111111111111111111111111111"/>
    <w:rsid w:val="00F43A1D"/>
  </w:style>
  <w:style w:type="character" w:customStyle="1" w:styleId="WW-Znakinumeracji1111111111111111111111111111111">
    <w:name w:val="WW-Znaki numeracji1111111111111111111111111111111"/>
    <w:rsid w:val="00F43A1D"/>
  </w:style>
  <w:style w:type="character" w:customStyle="1" w:styleId="WW-Znakinumeracji11111111111111111111111111111111">
    <w:name w:val="WW-Znaki numeracji11111111111111111111111111111111"/>
    <w:rsid w:val="00F43A1D"/>
  </w:style>
  <w:style w:type="character" w:customStyle="1" w:styleId="WW-Znakinumeracji111111111111111111111111111111111">
    <w:name w:val="WW-Znaki numeracji111111111111111111111111111111111"/>
    <w:rsid w:val="00F43A1D"/>
  </w:style>
  <w:style w:type="character" w:customStyle="1" w:styleId="WW-Znakinumeracji1111111111111111111111111111111111">
    <w:name w:val="WW-Znaki numeracji1111111111111111111111111111111111"/>
    <w:rsid w:val="00F43A1D"/>
  </w:style>
  <w:style w:type="character" w:customStyle="1" w:styleId="WW-Znakinumeracji11111111111111111111111111111111111">
    <w:name w:val="WW-Znaki numeracji11111111111111111111111111111111111"/>
    <w:rsid w:val="00F43A1D"/>
  </w:style>
  <w:style w:type="character" w:customStyle="1" w:styleId="WW-Znakinumeracji111111111111111111111111111111111111">
    <w:name w:val="WW-Znaki numeracji111111111111111111111111111111111111"/>
    <w:rsid w:val="00F43A1D"/>
  </w:style>
  <w:style w:type="character" w:customStyle="1" w:styleId="WW-Znakinumeracji1111111111111111111111111111111111111">
    <w:name w:val="WW-Znaki numeracji1111111111111111111111111111111111111"/>
    <w:rsid w:val="00F43A1D"/>
  </w:style>
  <w:style w:type="character" w:customStyle="1" w:styleId="WW-Znakinumeracji11111111111111111111111111111111111111">
    <w:name w:val="WW-Znaki numeracji11111111111111111111111111111111111111"/>
    <w:rsid w:val="00F43A1D"/>
  </w:style>
  <w:style w:type="character" w:customStyle="1" w:styleId="WW-Znakinumeracji111111111111111111111111111111111111111">
    <w:name w:val="WW-Znaki numeracji111111111111111111111111111111111111111"/>
    <w:rsid w:val="00F43A1D"/>
  </w:style>
  <w:style w:type="character" w:customStyle="1" w:styleId="WW-Znakinumeracji1111111111111111111111111111111111111111">
    <w:name w:val="WW-Znaki numeracji1111111111111111111111111111111111111111"/>
    <w:rsid w:val="00F43A1D"/>
  </w:style>
  <w:style w:type="character" w:customStyle="1" w:styleId="WW-Znakinumeracji11111111111111111111111111111111111111111">
    <w:name w:val="WW-Znaki numeracji11111111111111111111111111111111111111111"/>
    <w:rsid w:val="00F43A1D"/>
  </w:style>
  <w:style w:type="character" w:customStyle="1" w:styleId="WW-Znakinumeracji111111111111111111111111111111111111111111">
    <w:name w:val="WW-Znaki numeracji111111111111111111111111111111111111111111"/>
    <w:rsid w:val="00F43A1D"/>
  </w:style>
  <w:style w:type="character" w:customStyle="1" w:styleId="WW-Znakinumeracji1111111111111111111111111111111111111111111">
    <w:name w:val="WW-Znaki numeracji1111111111111111111111111111111111111111111"/>
    <w:rsid w:val="00F43A1D"/>
  </w:style>
  <w:style w:type="character" w:customStyle="1" w:styleId="WW-Znakinumeracji11111111111111111111111111111111111111111111">
    <w:name w:val="WW-Znaki numeracji11111111111111111111111111111111111111111111"/>
    <w:rsid w:val="00F43A1D"/>
  </w:style>
  <w:style w:type="character" w:customStyle="1" w:styleId="WW-Znakinumeracji111111111111111111111111111111111111111111111">
    <w:name w:val="WW-Znaki numeracji111111111111111111111111111111111111111111111"/>
    <w:rsid w:val="00F43A1D"/>
  </w:style>
  <w:style w:type="character" w:customStyle="1" w:styleId="WW-Znakinumeracji1111111111111111111111111111111111111111111111">
    <w:name w:val="WW-Znaki numeracji1111111111111111111111111111111111111111111111"/>
    <w:rsid w:val="00F43A1D"/>
  </w:style>
  <w:style w:type="character" w:customStyle="1" w:styleId="WW-Znakinumeracji11111111111111111111111111111111111111111111111">
    <w:name w:val="WW-Znaki numeracji11111111111111111111111111111111111111111111111"/>
    <w:rsid w:val="00F43A1D"/>
  </w:style>
  <w:style w:type="character" w:customStyle="1" w:styleId="WW-Znakinumeracji111111111111111111111111111111111111111111111111">
    <w:name w:val="WW-Znaki numeracji111111111111111111111111111111111111111111111111"/>
    <w:rsid w:val="00F43A1D"/>
  </w:style>
  <w:style w:type="character" w:customStyle="1" w:styleId="WW-Znakinumeracji1111111111111111111111111111111111111111111111111">
    <w:name w:val="WW-Znaki numeracji1111111111111111111111111111111111111111111111111"/>
    <w:rsid w:val="00F43A1D"/>
  </w:style>
  <w:style w:type="character" w:customStyle="1" w:styleId="WW-Znakinumeracji11111111111111111111111111111111111111111111111111">
    <w:name w:val="WW-Znaki numeracji11111111111111111111111111111111111111111111111111"/>
    <w:rsid w:val="00F43A1D"/>
  </w:style>
  <w:style w:type="character" w:customStyle="1" w:styleId="WW-Znakinumeracji111111111111111111111111111111111111111111111111111">
    <w:name w:val="WW-Znaki numeracji111111111111111111111111111111111111111111111111111"/>
    <w:rsid w:val="00F43A1D"/>
  </w:style>
  <w:style w:type="character" w:customStyle="1" w:styleId="WW-Znakinumeracji1111111111111111111111111111111111111111111111111111">
    <w:name w:val="WW-Znaki numeracji1111111111111111111111111111111111111111111111111111"/>
    <w:rsid w:val="00F43A1D"/>
  </w:style>
  <w:style w:type="character" w:customStyle="1" w:styleId="WW-Znakinumeracji11111111111111111111111111111111111111111111111111111">
    <w:name w:val="WW-Znaki numeracji11111111111111111111111111111111111111111111111111111"/>
    <w:rsid w:val="00F43A1D"/>
  </w:style>
  <w:style w:type="character" w:customStyle="1" w:styleId="WW-Znakinumeracji111111111111111111111111111111111111111111111111111111">
    <w:name w:val="WW-Znaki numeracji111111111111111111111111111111111111111111111111111111"/>
    <w:rsid w:val="00F43A1D"/>
  </w:style>
  <w:style w:type="character" w:customStyle="1" w:styleId="WW-Znakinumeracji1111111111111111111111111111111111111111111111111111111">
    <w:name w:val="WW-Znaki numeracji1111111111111111111111111111111111111111111111111111111"/>
    <w:rsid w:val="00F43A1D"/>
  </w:style>
  <w:style w:type="character" w:customStyle="1" w:styleId="WW-Znakinumeracji11111111111111111111111111111111111111111111111111111111">
    <w:name w:val="WW-Znaki numeracji11111111111111111111111111111111111111111111111111111111"/>
    <w:rsid w:val="00F43A1D"/>
  </w:style>
  <w:style w:type="character" w:customStyle="1" w:styleId="WW-Znakinumeracji111111111111111111111111111111111111111111111111111111111">
    <w:name w:val="WW-Znaki numeracji111111111111111111111111111111111111111111111111111111111"/>
    <w:rsid w:val="00F43A1D"/>
  </w:style>
  <w:style w:type="character" w:customStyle="1" w:styleId="WW-Znakinumeracji1111111111111111111111111111111111111111111111111111111111">
    <w:name w:val="WW-Znaki numeracji1111111111111111111111111111111111111111111111111111111111"/>
    <w:rsid w:val="00F43A1D"/>
  </w:style>
  <w:style w:type="character" w:customStyle="1" w:styleId="WW-Znakinumeracji11111111111111111111111111111111111111111111111111111111111">
    <w:name w:val="WW-Znaki numeracji11111111111111111111111111111111111111111111111111111111111"/>
    <w:rsid w:val="00F43A1D"/>
  </w:style>
  <w:style w:type="character" w:customStyle="1" w:styleId="WW-Znakinumeracji111111111111111111111111111111111111111111111111111111111111">
    <w:name w:val="WW-Znaki numeracji111111111111111111111111111111111111111111111111111111111111"/>
    <w:rsid w:val="00F43A1D"/>
  </w:style>
  <w:style w:type="character" w:customStyle="1" w:styleId="Symbolewypunktowania">
    <w:name w:val="Symbole wypunktowania"/>
    <w:rsid w:val="00F43A1D"/>
    <w:rPr>
      <w:rFonts w:ascii="StarSymbol" w:eastAsia="StarSymbol" w:hAnsi="StarSymbol" w:cs="StarSymbol"/>
      <w:sz w:val="18"/>
      <w:szCs w:val="18"/>
    </w:rPr>
  </w:style>
  <w:style w:type="character" w:customStyle="1" w:styleId="WW-Symbolewypunktowania">
    <w:name w:val="WW-Symbole wypunktowania"/>
    <w:rsid w:val="00F43A1D"/>
    <w:rPr>
      <w:rFonts w:ascii="StarSymbol" w:eastAsia="StarSymbol" w:hAnsi="StarSymbol" w:cs="StarSymbol"/>
      <w:sz w:val="18"/>
      <w:szCs w:val="18"/>
    </w:rPr>
  </w:style>
  <w:style w:type="character" w:customStyle="1" w:styleId="WW-Symbolewypunktowania1">
    <w:name w:val="WW-Symbole wypunktowania1"/>
    <w:rsid w:val="00F43A1D"/>
    <w:rPr>
      <w:rFonts w:ascii="StarSymbol" w:eastAsia="StarSymbol" w:hAnsi="StarSymbol" w:cs="StarSymbol"/>
      <w:sz w:val="18"/>
      <w:szCs w:val="18"/>
    </w:rPr>
  </w:style>
  <w:style w:type="character" w:customStyle="1" w:styleId="WW-Symbolewypunktowania11">
    <w:name w:val="WW-Symbole wypunktowania11"/>
    <w:rsid w:val="00F43A1D"/>
    <w:rPr>
      <w:rFonts w:ascii="StarSymbol" w:eastAsia="StarSymbol" w:hAnsi="StarSymbol" w:cs="StarSymbol"/>
      <w:sz w:val="18"/>
      <w:szCs w:val="18"/>
    </w:rPr>
  </w:style>
  <w:style w:type="character" w:customStyle="1" w:styleId="WW-Symbolewypunktowania111">
    <w:name w:val="WW-Symbole wypunktowania111"/>
    <w:rsid w:val="00F43A1D"/>
    <w:rPr>
      <w:rFonts w:ascii="StarSymbol" w:eastAsia="StarSymbol" w:hAnsi="StarSymbol" w:cs="StarSymbol"/>
      <w:sz w:val="18"/>
      <w:szCs w:val="18"/>
    </w:rPr>
  </w:style>
  <w:style w:type="character" w:customStyle="1" w:styleId="WW-Symbolewypunktowania1111">
    <w:name w:val="WW-Symbole wypunktowania1111"/>
    <w:rsid w:val="00F43A1D"/>
    <w:rPr>
      <w:rFonts w:ascii="StarSymbol" w:eastAsia="StarSymbol" w:hAnsi="StarSymbol" w:cs="StarSymbol"/>
      <w:sz w:val="18"/>
      <w:szCs w:val="18"/>
    </w:rPr>
  </w:style>
  <w:style w:type="character" w:customStyle="1" w:styleId="WW-Symbolewypunktowania11111">
    <w:name w:val="WW-Symbole wypunktowania11111"/>
    <w:rsid w:val="00F43A1D"/>
    <w:rPr>
      <w:rFonts w:ascii="StarSymbol" w:eastAsia="StarSymbol" w:hAnsi="StarSymbol" w:cs="StarSymbol"/>
      <w:sz w:val="18"/>
      <w:szCs w:val="18"/>
    </w:rPr>
  </w:style>
  <w:style w:type="character" w:customStyle="1" w:styleId="WW-Symbolewypunktowania111111">
    <w:name w:val="WW-Symbole wypunktowania111111"/>
    <w:rsid w:val="00F43A1D"/>
    <w:rPr>
      <w:rFonts w:ascii="StarSymbol" w:eastAsia="StarSymbol" w:hAnsi="StarSymbol" w:cs="StarSymbol"/>
      <w:sz w:val="18"/>
      <w:szCs w:val="18"/>
    </w:rPr>
  </w:style>
  <w:style w:type="character" w:customStyle="1" w:styleId="WW-Symbolewypunktowania1111111">
    <w:name w:val="WW-Symbole wypunktowania1111111"/>
    <w:rsid w:val="00F43A1D"/>
    <w:rPr>
      <w:rFonts w:ascii="StarSymbol" w:eastAsia="StarSymbol" w:hAnsi="StarSymbol" w:cs="StarSymbol"/>
      <w:sz w:val="18"/>
      <w:szCs w:val="18"/>
    </w:rPr>
  </w:style>
  <w:style w:type="character" w:customStyle="1" w:styleId="WW-Symbolewypunktowania11111111">
    <w:name w:val="WW-Symbole wypunktowania11111111"/>
    <w:rsid w:val="00F43A1D"/>
    <w:rPr>
      <w:rFonts w:ascii="StarSymbol" w:eastAsia="StarSymbol" w:hAnsi="StarSymbol" w:cs="StarSymbol"/>
      <w:sz w:val="18"/>
      <w:szCs w:val="18"/>
    </w:rPr>
  </w:style>
  <w:style w:type="character" w:customStyle="1" w:styleId="WW-Symbolewypunktowania111111111">
    <w:name w:val="WW-Symbole wypunktowania111111111"/>
    <w:rsid w:val="00F43A1D"/>
    <w:rPr>
      <w:rFonts w:ascii="StarSymbol" w:eastAsia="StarSymbol" w:hAnsi="StarSymbol" w:cs="StarSymbol"/>
      <w:sz w:val="18"/>
      <w:szCs w:val="18"/>
    </w:rPr>
  </w:style>
  <w:style w:type="character" w:customStyle="1" w:styleId="WW-Symbolewypunktowania1111111111">
    <w:name w:val="WW-Symbole wypunktowania1111111111"/>
    <w:rsid w:val="00F43A1D"/>
    <w:rPr>
      <w:rFonts w:ascii="StarSymbol" w:eastAsia="StarSymbol" w:hAnsi="StarSymbol" w:cs="StarSymbol"/>
      <w:sz w:val="18"/>
      <w:szCs w:val="18"/>
    </w:rPr>
  </w:style>
  <w:style w:type="character" w:customStyle="1" w:styleId="WW-Symbolewypunktowania11111111111">
    <w:name w:val="WW-Symbole wypunktowania11111111111"/>
    <w:rsid w:val="00F43A1D"/>
    <w:rPr>
      <w:rFonts w:ascii="StarSymbol" w:eastAsia="StarSymbol" w:hAnsi="StarSymbol" w:cs="StarSymbol"/>
      <w:sz w:val="18"/>
      <w:szCs w:val="18"/>
    </w:rPr>
  </w:style>
  <w:style w:type="character" w:customStyle="1" w:styleId="WW-Symbolewypunktowania111111111111">
    <w:name w:val="WW-Symbole wypunktowania111111111111"/>
    <w:rsid w:val="00F43A1D"/>
    <w:rPr>
      <w:rFonts w:ascii="StarSymbol" w:eastAsia="StarSymbol" w:hAnsi="StarSymbol" w:cs="StarSymbol"/>
      <w:sz w:val="18"/>
      <w:szCs w:val="18"/>
    </w:rPr>
  </w:style>
  <w:style w:type="character" w:customStyle="1" w:styleId="WW-Symbolewypunktowania1111111111111">
    <w:name w:val="WW-Symbole wypunktowania1111111111111"/>
    <w:rsid w:val="00F43A1D"/>
    <w:rPr>
      <w:rFonts w:ascii="StarSymbol" w:eastAsia="StarSymbol" w:hAnsi="StarSymbol" w:cs="StarSymbol"/>
      <w:sz w:val="18"/>
      <w:szCs w:val="18"/>
    </w:rPr>
  </w:style>
  <w:style w:type="character" w:customStyle="1" w:styleId="WW-Symbolewypunktowania11111111111111">
    <w:name w:val="WW-Symbole wypunktowania11111111111111"/>
    <w:rsid w:val="00F43A1D"/>
    <w:rPr>
      <w:rFonts w:ascii="StarSymbol" w:eastAsia="StarSymbol" w:hAnsi="StarSymbol" w:cs="StarSymbol"/>
      <w:sz w:val="18"/>
      <w:szCs w:val="18"/>
    </w:rPr>
  </w:style>
  <w:style w:type="character" w:customStyle="1" w:styleId="WW-Symbolewypunktowania111111111111111">
    <w:name w:val="WW-Symbole wypunktowania111111111111111"/>
    <w:rsid w:val="00F43A1D"/>
    <w:rPr>
      <w:rFonts w:ascii="StarSymbol" w:eastAsia="StarSymbol" w:hAnsi="StarSymbol" w:cs="StarSymbol"/>
      <w:sz w:val="18"/>
      <w:szCs w:val="18"/>
    </w:rPr>
  </w:style>
  <w:style w:type="character" w:customStyle="1" w:styleId="WW-Symbolewypunktowania1111111111111111">
    <w:name w:val="WW-Symbole wypunktowania1111111111111111"/>
    <w:rsid w:val="00F43A1D"/>
    <w:rPr>
      <w:rFonts w:ascii="StarSymbol" w:eastAsia="StarSymbol" w:hAnsi="StarSymbol" w:cs="StarSymbol"/>
      <w:sz w:val="18"/>
      <w:szCs w:val="18"/>
    </w:rPr>
  </w:style>
  <w:style w:type="character" w:customStyle="1" w:styleId="WW-Symbolewypunktowania11111111111111111">
    <w:name w:val="WW-Symbole wypunktowania11111111111111111"/>
    <w:rsid w:val="00F43A1D"/>
    <w:rPr>
      <w:rFonts w:ascii="StarSymbol" w:eastAsia="StarSymbol" w:hAnsi="StarSymbol" w:cs="StarSymbol"/>
      <w:sz w:val="18"/>
      <w:szCs w:val="18"/>
    </w:rPr>
  </w:style>
  <w:style w:type="character" w:customStyle="1" w:styleId="WW-Symbolewypunktowania111111111111111111">
    <w:name w:val="WW-Symbole wypunktowania111111111111111111"/>
    <w:rsid w:val="00F43A1D"/>
    <w:rPr>
      <w:rFonts w:ascii="StarSymbol" w:eastAsia="StarSymbol" w:hAnsi="StarSymbol" w:cs="StarSymbol"/>
      <w:sz w:val="18"/>
      <w:szCs w:val="18"/>
    </w:rPr>
  </w:style>
  <w:style w:type="character" w:customStyle="1" w:styleId="WW-Symbolewypunktowania1111111111111111111">
    <w:name w:val="WW-Symbole wypunktowania1111111111111111111"/>
    <w:rsid w:val="00F43A1D"/>
    <w:rPr>
      <w:rFonts w:ascii="StarSymbol" w:eastAsia="StarSymbol" w:hAnsi="StarSymbol" w:cs="StarSymbol"/>
      <w:sz w:val="18"/>
      <w:szCs w:val="18"/>
    </w:rPr>
  </w:style>
  <w:style w:type="character" w:customStyle="1" w:styleId="WW-Symbolewypunktowania11111111111111111111">
    <w:name w:val="WW-Symbole wypunktowania11111111111111111111"/>
    <w:rsid w:val="00F43A1D"/>
    <w:rPr>
      <w:rFonts w:ascii="StarSymbol" w:eastAsia="StarSymbol" w:hAnsi="StarSymbol" w:cs="StarSymbol"/>
      <w:sz w:val="18"/>
      <w:szCs w:val="18"/>
    </w:rPr>
  </w:style>
  <w:style w:type="character" w:customStyle="1" w:styleId="WW-Symbolewypunktowania111111111111111111111">
    <w:name w:val="WW-Symbole wypunktowania111111111111111111111"/>
    <w:rsid w:val="00F43A1D"/>
    <w:rPr>
      <w:rFonts w:ascii="StarSymbol" w:eastAsia="StarSymbol" w:hAnsi="StarSymbol" w:cs="StarSymbol"/>
      <w:sz w:val="18"/>
      <w:szCs w:val="18"/>
    </w:rPr>
  </w:style>
  <w:style w:type="character" w:customStyle="1" w:styleId="WW-Symbolewypunktowania1111111111111111111111">
    <w:name w:val="WW-Symbole wypunktowania1111111111111111111111"/>
    <w:rsid w:val="00F43A1D"/>
    <w:rPr>
      <w:rFonts w:ascii="StarSymbol" w:eastAsia="StarSymbol" w:hAnsi="StarSymbol" w:cs="StarSymbol"/>
      <w:sz w:val="18"/>
      <w:szCs w:val="18"/>
    </w:rPr>
  </w:style>
  <w:style w:type="character" w:customStyle="1" w:styleId="WW-Symbolewypunktowania11111111111111111111111">
    <w:name w:val="WW-Symbole wypunktowania11111111111111111111111"/>
    <w:rsid w:val="00F43A1D"/>
    <w:rPr>
      <w:rFonts w:ascii="StarSymbol" w:eastAsia="StarSymbol" w:hAnsi="StarSymbol" w:cs="StarSymbol"/>
      <w:sz w:val="18"/>
      <w:szCs w:val="18"/>
    </w:rPr>
  </w:style>
  <w:style w:type="character" w:customStyle="1" w:styleId="WW-Symbolewypunktowania111111111111111111111111">
    <w:name w:val="WW-Symbole wypunktowania111111111111111111111111"/>
    <w:rsid w:val="00F43A1D"/>
    <w:rPr>
      <w:rFonts w:ascii="StarSymbol" w:eastAsia="StarSymbol" w:hAnsi="StarSymbol" w:cs="StarSymbol"/>
      <w:sz w:val="18"/>
      <w:szCs w:val="18"/>
    </w:rPr>
  </w:style>
  <w:style w:type="character" w:customStyle="1" w:styleId="WW-Symbolewypunktowania1111111111111111111111111">
    <w:name w:val="WW-Symbole wypunktowania1111111111111111111111111"/>
    <w:rsid w:val="00F43A1D"/>
    <w:rPr>
      <w:rFonts w:ascii="StarSymbol" w:eastAsia="StarSymbol" w:hAnsi="StarSymbol" w:cs="StarSymbol"/>
      <w:sz w:val="18"/>
      <w:szCs w:val="18"/>
    </w:rPr>
  </w:style>
  <w:style w:type="character" w:customStyle="1" w:styleId="WW-Symbolewypunktowania11111111111111111111111111">
    <w:name w:val="WW-Symbole wypunktowania11111111111111111111111111"/>
    <w:rsid w:val="00F43A1D"/>
    <w:rPr>
      <w:rFonts w:ascii="StarSymbol" w:eastAsia="StarSymbol" w:hAnsi="StarSymbol" w:cs="StarSymbol"/>
      <w:sz w:val="18"/>
      <w:szCs w:val="18"/>
    </w:rPr>
  </w:style>
  <w:style w:type="character" w:customStyle="1" w:styleId="WW-Symbolewypunktowania111111111111111111111111111">
    <w:name w:val="WW-Symbole wypunktowania111111111111111111111111111"/>
    <w:rsid w:val="00F43A1D"/>
    <w:rPr>
      <w:rFonts w:ascii="StarSymbol" w:eastAsia="StarSymbol" w:hAnsi="StarSymbol" w:cs="StarSymbol"/>
      <w:sz w:val="18"/>
      <w:szCs w:val="18"/>
    </w:rPr>
  </w:style>
  <w:style w:type="character" w:customStyle="1" w:styleId="WW-Symbolewypunktowania1111111111111111111111111111">
    <w:name w:val="WW-Symbole wypunktowania1111111111111111111111111111"/>
    <w:rsid w:val="00F43A1D"/>
    <w:rPr>
      <w:rFonts w:ascii="StarSymbol" w:eastAsia="StarSymbol" w:hAnsi="StarSymbol" w:cs="StarSymbol"/>
      <w:sz w:val="18"/>
      <w:szCs w:val="18"/>
    </w:rPr>
  </w:style>
  <w:style w:type="character" w:customStyle="1" w:styleId="WW-Symbolewypunktowania11111111111111111111111111111">
    <w:name w:val="WW-Symbole wypunktowania11111111111111111111111111111"/>
    <w:rsid w:val="00F43A1D"/>
    <w:rPr>
      <w:rFonts w:ascii="StarSymbol" w:eastAsia="StarSymbol" w:hAnsi="StarSymbol" w:cs="StarSymbol"/>
      <w:sz w:val="18"/>
      <w:szCs w:val="18"/>
    </w:rPr>
  </w:style>
  <w:style w:type="character" w:customStyle="1" w:styleId="WW-Symbolewypunktowania111111111111111111111111111111">
    <w:name w:val="WW-Symbole wypunktowania111111111111111111111111111111"/>
    <w:rsid w:val="00F43A1D"/>
    <w:rPr>
      <w:rFonts w:ascii="StarSymbol" w:eastAsia="StarSymbol" w:hAnsi="StarSymbol" w:cs="StarSymbol"/>
      <w:sz w:val="18"/>
      <w:szCs w:val="18"/>
    </w:rPr>
  </w:style>
  <w:style w:type="character" w:customStyle="1" w:styleId="WW-Symbolewypunktowania1111111111111111111111111111111">
    <w:name w:val="WW-Symbole wypunktowania1111111111111111111111111111111"/>
    <w:rsid w:val="00F43A1D"/>
    <w:rPr>
      <w:rFonts w:ascii="StarSymbol" w:eastAsia="StarSymbol" w:hAnsi="StarSymbol" w:cs="StarSymbol"/>
      <w:sz w:val="18"/>
      <w:szCs w:val="18"/>
    </w:rPr>
  </w:style>
  <w:style w:type="character" w:customStyle="1" w:styleId="WW-Symbolewypunktowania11111111111111111111111111111111">
    <w:name w:val="WW-Symbole wypunktowania11111111111111111111111111111111"/>
    <w:rsid w:val="00F43A1D"/>
    <w:rPr>
      <w:rFonts w:ascii="StarSymbol" w:eastAsia="StarSymbol" w:hAnsi="StarSymbol" w:cs="StarSymbol"/>
      <w:sz w:val="18"/>
      <w:szCs w:val="18"/>
    </w:rPr>
  </w:style>
  <w:style w:type="character" w:customStyle="1" w:styleId="WW-Symbolewypunktowania111111111111111111111111111111111">
    <w:name w:val="WW-Symbole wypunktowania111111111111111111111111111111111"/>
    <w:rsid w:val="00F43A1D"/>
    <w:rPr>
      <w:rFonts w:ascii="StarSymbol" w:eastAsia="StarSymbol" w:hAnsi="StarSymbol" w:cs="StarSymbol"/>
      <w:sz w:val="18"/>
      <w:szCs w:val="18"/>
    </w:rPr>
  </w:style>
  <w:style w:type="character" w:customStyle="1" w:styleId="WW-Symbolewypunktowania1111111111111111111111111111111111">
    <w:name w:val="WW-Symbole wypunktowania1111111111111111111111111111111111"/>
    <w:rsid w:val="00F43A1D"/>
    <w:rPr>
      <w:rFonts w:ascii="StarSymbol" w:eastAsia="StarSymbol" w:hAnsi="StarSymbol" w:cs="StarSymbol"/>
      <w:sz w:val="18"/>
      <w:szCs w:val="18"/>
    </w:rPr>
  </w:style>
  <w:style w:type="character" w:customStyle="1" w:styleId="WW-Symbolewypunktowania11111111111111111111111111111111111">
    <w:name w:val="WW-Symbole wypunktowania11111111111111111111111111111111111"/>
    <w:rsid w:val="00F43A1D"/>
    <w:rPr>
      <w:rFonts w:ascii="StarSymbol" w:eastAsia="StarSymbol" w:hAnsi="StarSymbol" w:cs="StarSymbol"/>
      <w:sz w:val="18"/>
      <w:szCs w:val="18"/>
    </w:rPr>
  </w:style>
  <w:style w:type="character" w:customStyle="1" w:styleId="WW-Symbolewypunktowania111111111111111111111111111111111111">
    <w:name w:val="WW-Symbole wypunktowania111111111111111111111111111111111111"/>
    <w:rsid w:val="00F43A1D"/>
    <w:rPr>
      <w:rFonts w:ascii="StarSymbol" w:eastAsia="StarSymbol" w:hAnsi="StarSymbol" w:cs="StarSymbol"/>
      <w:sz w:val="18"/>
      <w:szCs w:val="18"/>
    </w:rPr>
  </w:style>
  <w:style w:type="character" w:customStyle="1" w:styleId="WW-Symbolewypunktowania1111111111111111111111111111111111111">
    <w:name w:val="WW-Symbole wypunktowania1111111111111111111111111111111111111"/>
    <w:rsid w:val="00F43A1D"/>
    <w:rPr>
      <w:rFonts w:ascii="StarSymbol" w:eastAsia="StarSymbol" w:hAnsi="StarSymbol" w:cs="StarSymbol"/>
      <w:sz w:val="18"/>
      <w:szCs w:val="18"/>
    </w:rPr>
  </w:style>
  <w:style w:type="character" w:customStyle="1" w:styleId="WW-Symbolewypunktowania11111111111111111111111111111111111111">
    <w:name w:val="WW-Symbole wypunktowania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
    <w:name w:val="WW-Symbole wypunktowania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
    <w:name w:val="WW-Symbole wypunktowania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
    <w:name w:val="WW-Symbole wypunktowania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
    <w:name w:val="WW-Symbole wypunktowania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
    <w:name w:val="WW-Symbole wypunktowania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
    <w:name w:val="WW-Symbole wypunktowania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
    <w:name w:val="WW-Symbole wypunktowania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
    <w:name w:val="WW-Symbole wypunktowania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
    <w:name w:val="WW-Symbole wypunktowania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
    <w:name w:val="WW-Symbole wypunktowania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
    <w:name w:val="WW-Symbole wypunktowania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
    <w:name w:val="WW-Symbole wypunktowania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
    <w:name w:val="WW-Symbole wypunktowania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
    <w:name w:val="WW-Symbole wypunktowania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
    <w:name w:val="WW-Symbole wypunktowania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
    <w:name w:val="WW-Symbole wypunktowania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
    <w:name w:val="WW-Symbole wypunktowania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
    <w:name w:val="WW-Symbole wypunktowania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
    <w:name w:val="WW-Symbole wypunktowania1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1">
    <w:name w:val="WW-Symbole wypunktowania11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11">
    <w:name w:val="WW-Symbole wypunktowania111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111">
    <w:name w:val="WW-Symbole wypunktowania111111111111111111111111111111111111111111111111111111111111"/>
    <w:rsid w:val="00F43A1D"/>
    <w:rPr>
      <w:rFonts w:ascii="StarSymbol" w:eastAsia="StarSymbol" w:hAnsi="StarSymbol" w:cs="StarSymbol"/>
      <w:sz w:val="18"/>
      <w:szCs w:val="18"/>
    </w:rPr>
  </w:style>
  <w:style w:type="character" w:styleId="Hipercze">
    <w:name w:val="Hyperlink"/>
    <w:uiPriority w:val="99"/>
    <w:rsid w:val="00F43A1D"/>
    <w:rPr>
      <w:color w:val="0000FF"/>
      <w:u w:val="single"/>
    </w:rPr>
  </w:style>
  <w:style w:type="character" w:customStyle="1" w:styleId="WW-WW8Num1z0111111111111111111111111111111111111111111111111111111111111">
    <w:name w:val="WW-WW8Num1z0111111111111111111111111111111111111111111111111111111111111"/>
    <w:rsid w:val="00F43A1D"/>
    <w:rPr>
      <w:rFonts w:ascii="Times New Roman" w:hAnsi="Times New Roman"/>
    </w:rPr>
  </w:style>
  <w:style w:type="character" w:customStyle="1" w:styleId="WW-WW8Num3z011111111111">
    <w:name w:val="WW-WW8Num3z011111111111"/>
    <w:rsid w:val="00F43A1D"/>
    <w:rPr>
      <w:rFonts w:ascii="Symbol" w:hAnsi="Symbol"/>
    </w:rPr>
  </w:style>
  <w:style w:type="character" w:customStyle="1" w:styleId="WW-WW8Num5z0111111111111111111111111111111">
    <w:name w:val="WW-WW8Num5z0111111111111111111111111111111"/>
    <w:rsid w:val="00F43A1D"/>
    <w:rPr>
      <w:rFonts w:ascii="Symbol" w:hAnsi="Symbol"/>
    </w:rPr>
  </w:style>
  <w:style w:type="character" w:customStyle="1" w:styleId="WW-WW8Num7z0111111111111111111111111111111111111111111111111111111111111">
    <w:name w:val="WW-WW8Num7z0111111111111111111111111111111111111111111111111111111111111"/>
    <w:rsid w:val="00F43A1D"/>
    <w:rPr>
      <w:b w:val="0"/>
      <w:sz w:val="24"/>
    </w:rPr>
  </w:style>
  <w:style w:type="character" w:customStyle="1" w:styleId="WW-WW8Num9z011111111111111111111111111111111111111111111111111111111">
    <w:name w:val="WW-WW8Num9z011111111111111111111111111111111111111111111111111111111"/>
    <w:rsid w:val="00F43A1D"/>
    <w:rPr>
      <w:rFonts w:ascii="Times New Roman" w:hAnsi="Times New Roman" w:cs="Times New Roman"/>
    </w:rPr>
  </w:style>
  <w:style w:type="character" w:customStyle="1" w:styleId="WW-WW8Num10z011111111111111111111111111111111111">
    <w:name w:val="WW-WW8Num10z011111111111111111111111111111111111"/>
    <w:rsid w:val="00F43A1D"/>
    <w:rPr>
      <w:rFonts w:ascii="StarSymbol" w:hAnsi="StarSymbol" w:cs="StarSymbol"/>
      <w:sz w:val="18"/>
      <w:szCs w:val="18"/>
    </w:rPr>
  </w:style>
  <w:style w:type="character" w:customStyle="1" w:styleId="WW-WW8Num11z01111111111111111111111111111">
    <w:name w:val="WW-WW8Num11z01111111111111111111111111111"/>
    <w:rsid w:val="00F43A1D"/>
    <w:rPr>
      <w:rFonts w:ascii="StarSymbol" w:hAnsi="StarSymbol" w:cs="StarSymbol"/>
      <w:sz w:val="18"/>
      <w:szCs w:val="18"/>
    </w:rPr>
  </w:style>
  <w:style w:type="character" w:customStyle="1" w:styleId="WW-WW8Num12z011111111111111111111">
    <w:name w:val="WW-WW8Num12z011111111111111111111"/>
    <w:rsid w:val="00F43A1D"/>
    <w:rPr>
      <w:rFonts w:ascii="StarSymbol" w:hAnsi="StarSymbol" w:cs="StarSymbol"/>
      <w:sz w:val="18"/>
      <w:szCs w:val="18"/>
    </w:rPr>
  </w:style>
  <w:style w:type="character" w:customStyle="1" w:styleId="WW-WW8Num13z01111111111111111111">
    <w:name w:val="WW-WW8Num13z01111111111111111111"/>
    <w:rsid w:val="00F43A1D"/>
    <w:rPr>
      <w:rFonts w:ascii="StarSymbol" w:hAnsi="StarSymbol" w:cs="StarSymbol"/>
      <w:sz w:val="18"/>
      <w:szCs w:val="18"/>
    </w:rPr>
  </w:style>
  <w:style w:type="character" w:customStyle="1" w:styleId="WW-Absatz-Standardschriftart11111111111111111111111111111111111111111111111111111111111">
    <w:name w:val="WW-Absatz-Standardschriftart11111111111111111111111111111111111111111111111111111111111"/>
    <w:rsid w:val="00F43A1D"/>
  </w:style>
  <w:style w:type="character" w:customStyle="1" w:styleId="WW-WW8Num1z01111111111111111111111111111111111111111111111111111111111111">
    <w:name w:val="WW-WW8Num1z01111111111111111111111111111111111111111111111111111111111111"/>
    <w:rsid w:val="00F43A1D"/>
    <w:rPr>
      <w:rFonts w:ascii="Times New Roman" w:hAnsi="Times New Roman"/>
    </w:rPr>
  </w:style>
  <w:style w:type="character" w:customStyle="1" w:styleId="WW-WW8Num3z0111111111111">
    <w:name w:val="WW-WW8Num3z0111111111111"/>
    <w:rsid w:val="00F43A1D"/>
    <w:rPr>
      <w:rFonts w:ascii="Symbol" w:hAnsi="Symbol"/>
    </w:rPr>
  </w:style>
  <w:style w:type="character" w:customStyle="1" w:styleId="WW-WW8Num5z01111111111111111111111111111111">
    <w:name w:val="WW-WW8Num5z01111111111111111111111111111111"/>
    <w:rsid w:val="00F43A1D"/>
    <w:rPr>
      <w:rFonts w:ascii="Symbol" w:hAnsi="Symbol"/>
    </w:rPr>
  </w:style>
  <w:style w:type="character" w:customStyle="1" w:styleId="WW-WW8Num7z01111111111111111111111111111111111111111111111111111111111111">
    <w:name w:val="WW-WW8Num7z01111111111111111111111111111111111111111111111111111111111111"/>
    <w:rsid w:val="00F43A1D"/>
    <w:rPr>
      <w:b w:val="0"/>
      <w:sz w:val="24"/>
    </w:rPr>
  </w:style>
  <w:style w:type="character" w:customStyle="1" w:styleId="WW-WW8Num9z0111111111111111111111111111111111111111111111111111111111">
    <w:name w:val="WW-WW8Num9z0111111111111111111111111111111111111111111111111111111111"/>
    <w:rsid w:val="00F43A1D"/>
    <w:rPr>
      <w:rFonts w:ascii="Times New Roman" w:hAnsi="Times New Roman" w:cs="Times New Roman"/>
    </w:rPr>
  </w:style>
  <w:style w:type="character" w:customStyle="1" w:styleId="WW-WW8Num10z0111111111111111111111111111111111111">
    <w:name w:val="WW-WW8Num10z0111111111111111111111111111111111111"/>
    <w:rsid w:val="00F43A1D"/>
    <w:rPr>
      <w:rFonts w:ascii="StarSymbol" w:hAnsi="StarSymbol" w:cs="StarSymbol"/>
      <w:sz w:val="18"/>
      <w:szCs w:val="18"/>
    </w:rPr>
  </w:style>
  <w:style w:type="character" w:customStyle="1" w:styleId="WW-WW8Num11z011111111111111111111111111111">
    <w:name w:val="WW-WW8Num11z011111111111111111111111111111"/>
    <w:rsid w:val="00F43A1D"/>
    <w:rPr>
      <w:rFonts w:ascii="StarSymbol" w:hAnsi="StarSymbol" w:cs="StarSymbol"/>
      <w:sz w:val="18"/>
      <w:szCs w:val="18"/>
    </w:rPr>
  </w:style>
  <w:style w:type="character" w:customStyle="1" w:styleId="WW-WW8Num12z0111111111111111111111">
    <w:name w:val="WW-WW8Num12z0111111111111111111111"/>
    <w:rsid w:val="00F43A1D"/>
    <w:rPr>
      <w:rFonts w:ascii="StarSymbol" w:hAnsi="StarSymbol" w:cs="StarSymbol"/>
      <w:sz w:val="18"/>
      <w:szCs w:val="18"/>
    </w:rPr>
  </w:style>
  <w:style w:type="character" w:customStyle="1" w:styleId="WW-WW8Num13z011111111111111111111">
    <w:name w:val="WW-WW8Num13z011111111111111111111"/>
    <w:rsid w:val="00F43A1D"/>
    <w:rPr>
      <w:rFonts w:ascii="StarSymbol" w:hAnsi="StarSymbol" w:cs="StarSymbol"/>
      <w:sz w:val="18"/>
      <w:szCs w:val="18"/>
    </w:rPr>
  </w:style>
  <w:style w:type="character" w:customStyle="1" w:styleId="WW-Absatz-Standardschriftart111111111111111111111111111111111111111111111111111111111111">
    <w:name w:val="WW-Absatz-Standardschriftart111111111111111111111111111111111111111111111111111111111111"/>
    <w:rsid w:val="00F43A1D"/>
  </w:style>
  <w:style w:type="character" w:customStyle="1" w:styleId="WW-WW8Num1z011111111111111111111111111111111111111111111111111111111111111">
    <w:name w:val="WW-WW8Num1z011111111111111111111111111111111111111111111111111111111111111"/>
    <w:rsid w:val="00F43A1D"/>
    <w:rPr>
      <w:rFonts w:ascii="Times New Roman" w:hAnsi="Times New Roman"/>
    </w:rPr>
  </w:style>
  <w:style w:type="character" w:customStyle="1" w:styleId="WW-WW8Num3z01111111111111">
    <w:name w:val="WW-WW8Num3z01111111111111"/>
    <w:rsid w:val="00F43A1D"/>
    <w:rPr>
      <w:rFonts w:ascii="Symbol" w:hAnsi="Symbol"/>
    </w:rPr>
  </w:style>
  <w:style w:type="character" w:customStyle="1" w:styleId="WW-WW8Num5z011111111111111111111111111111111">
    <w:name w:val="WW-WW8Num5z011111111111111111111111111111111"/>
    <w:rsid w:val="00F43A1D"/>
    <w:rPr>
      <w:rFonts w:ascii="Symbol" w:hAnsi="Symbol"/>
    </w:rPr>
  </w:style>
  <w:style w:type="character" w:customStyle="1" w:styleId="WW-WW8Num7z011111111111111111111111111111111111111111111111111111111111111">
    <w:name w:val="WW-WW8Num7z011111111111111111111111111111111111111111111111111111111111111"/>
    <w:rsid w:val="00F43A1D"/>
    <w:rPr>
      <w:b w:val="0"/>
      <w:sz w:val="24"/>
    </w:rPr>
  </w:style>
  <w:style w:type="character" w:customStyle="1" w:styleId="WW-WW8Num9z01111111111111111111111111111111111111111111111111111111111">
    <w:name w:val="WW-WW8Num9z01111111111111111111111111111111111111111111111111111111111"/>
    <w:rsid w:val="00F43A1D"/>
    <w:rPr>
      <w:rFonts w:ascii="Times New Roman" w:hAnsi="Times New Roman" w:cs="Times New Roman"/>
    </w:rPr>
  </w:style>
  <w:style w:type="character" w:customStyle="1" w:styleId="WW-WW8Num10z01111111111111111111111111111111111111">
    <w:name w:val="WW-WW8Num10z01111111111111111111111111111111111111"/>
    <w:rsid w:val="00F43A1D"/>
    <w:rPr>
      <w:rFonts w:ascii="StarSymbol" w:hAnsi="StarSymbol" w:cs="StarSymbol"/>
      <w:sz w:val="18"/>
      <w:szCs w:val="18"/>
    </w:rPr>
  </w:style>
  <w:style w:type="character" w:customStyle="1" w:styleId="WW-WW8Num11z0111111111111111111111111111111">
    <w:name w:val="WW-WW8Num11z0111111111111111111111111111111"/>
    <w:rsid w:val="00F43A1D"/>
    <w:rPr>
      <w:rFonts w:ascii="StarSymbol" w:hAnsi="StarSymbol" w:cs="StarSymbol"/>
      <w:sz w:val="18"/>
      <w:szCs w:val="18"/>
    </w:rPr>
  </w:style>
  <w:style w:type="character" w:customStyle="1" w:styleId="WW-WW8Num12z01111111111111111111111">
    <w:name w:val="WW-WW8Num12z01111111111111111111111"/>
    <w:rsid w:val="00F43A1D"/>
    <w:rPr>
      <w:rFonts w:ascii="StarSymbol" w:hAnsi="StarSymbol" w:cs="StarSymbol"/>
      <w:sz w:val="18"/>
      <w:szCs w:val="18"/>
    </w:rPr>
  </w:style>
  <w:style w:type="character" w:customStyle="1" w:styleId="WW-WW8Num13z0111111111111111111111">
    <w:name w:val="WW-WW8Num13z0111111111111111111111"/>
    <w:rsid w:val="00F43A1D"/>
    <w:rPr>
      <w:rFonts w:ascii="StarSymbol" w:hAnsi="StarSymbol" w:cs="StarSymbol"/>
      <w:sz w:val="18"/>
      <w:szCs w:val="18"/>
    </w:rPr>
  </w:style>
  <w:style w:type="character" w:customStyle="1" w:styleId="WW-Absatz-Standardschriftart1111111111111111111111111111111111111111111111111111111111111">
    <w:name w:val="WW-Absatz-Standardschriftart1111111111111111111111111111111111111111111111111111111111111"/>
    <w:rsid w:val="00F43A1D"/>
  </w:style>
  <w:style w:type="character" w:customStyle="1" w:styleId="WW-WW8Num1z0111111111111111111111111111111111111111111111111111111111111111">
    <w:name w:val="WW-WW8Num1z0111111111111111111111111111111111111111111111111111111111111111"/>
    <w:rsid w:val="00F43A1D"/>
    <w:rPr>
      <w:rFonts w:ascii="Times New Roman" w:hAnsi="Times New Roman"/>
    </w:rPr>
  </w:style>
  <w:style w:type="character" w:customStyle="1" w:styleId="WW-WW8Num3z011111111111111">
    <w:name w:val="WW-WW8Num3z011111111111111"/>
    <w:rsid w:val="00F43A1D"/>
    <w:rPr>
      <w:rFonts w:ascii="Symbol" w:hAnsi="Symbol"/>
    </w:rPr>
  </w:style>
  <w:style w:type="character" w:customStyle="1" w:styleId="WW-WW8Num5z0111111111111111111111111111111111">
    <w:name w:val="WW-WW8Num5z0111111111111111111111111111111111"/>
    <w:rsid w:val="00F43A1D"/>
    <w:rPr>
      <w:rFonts w:ascii="Symbol" w:hAnsi="Symbol"/>
    </w:rPr>
  </w:style>
  <w:style w:type="character" w:customStyle="1" w:styleId="WW-WW8Num7z0111111111111111111111111111111111111111111111111111111111111111">
    <w:name w:val="WW-WW8Num7z0111111111111111111111111111111111111111111111111111111111111111"/>
    <w:rsid w:val="00F43A1D"/>
    <w:rPr>
      <w:b w:val="0"/>
      <w:sz w:val="24"/>
    </w:rPr>
  </w:style>
  <w:style w:type="character" w:customStyle="1" w:styleId="WW-WW8Num9z011111111111111111111111111111111111111111111111111111111111">
    <w:name w:val="WW-WW8Num9z011111111111111111111111111111111111111111111111111111111111"/>
    <w:rsid w:val="00F43A1D"/>
    <w:rPr>
      <w:rFonts w:ascii="Times New Roman" w:hAnsi="Times New Roman" w:cs="Times New Roman"/>
    </w:rPr>
  </w:style>
  <w:style w:type="character" w:customStyle="1" w:styleId="WW-WW8Num10z011111111111111111111111111111111111111">
    <w:name w:val="WW-WW8Num10z011111111111111111111111111111111111111"/>
    <w:rsid w:val="00F43A1D"/>
    <w:rPr>
      <w:rFonts w:ascii="StarSymbol" w:hAnsi="StarSymbol" w:cs="StarSymbol"/>
      <w:sz w:val="18"/>
      <w:szCs w:val="18"/>
    </w:rPr>
  </w:style>
  <w:style w:type="character" w:customStyle="1" w:styleId="WW-WW8Num11z01111111111111111111111111111111">
    <w:name w:val="WW-WW8Num11z01111111111111111111111111111111"/>
    <w:rsid w:val="00F43A1D"/>
    <w:rPr>
      <w:rFonts w:ascii="StarSymbol" w:hAnsi="StarSymbol" w:cs="StarSymbol"/>
      <w:sz w:val="18"/>
      <w:szCs w:val="18"/>
    </w:rPr>
  </w:style>
  <w:style w:type="character" w:customStyle="1" w:styleId="WW-WW8Num12z011111111111111111111111">
    <w:name w:val="WW-WW8Num12z011111111111111111111111"/>
    <w:rsid w:val="00F43A1D"/>
    <w:rPr>
      <w:rFonts w:ascii="StarSymbol" w:hAnsi="StarSymbol" w:cs="StarSymbol"/>
      <w:sz w:val="18"/>
      <w:szCs w:val="18"/>
    </w:rPr>
  </w:style>
  <w:style w:type="character" w:customStyle="1" w:styleId="WW-WW8Num13z01111111111111111111111">
    <w:name w:val="WW-WW8Num13z01111111111111111111111"/>
    <w:rsid w:val="00F43A1D"/>
    <w:rPr>
      <w:rFonts w:ascii="StarSymbol" w:hAnsi="StarSymbol" w:cs="StarSymbol"/>
      <w:sz w:val="18"/>
      <w:szCs w:val="18"/>
    </w:rPr>
  </w:style>
  <w:style w:type="character" w:customStyle="1" w:styleId="WW-Absatz-Standardschriftart11111111111111111111111111111111111111111111111111111111111111">
    <w:name w:val="WW-Absatz-Standardschriftart11111111111111111111111111111111111111111111111111111111111111"/>
    <w:rsid w:val="00F43A1D"/>
  </w:style>
  <w:style w:type="character" w:customStyle="1" w:styleId="WW-WW8Num1z01111111111111111111111111111111111111111111111111111111111111111">
    <w:name w:val="WW-WW8Num1z01111111111111111111111111111111111111111111111111111111111111111"/>
    <w:rsid w:val="00F43A1D"/>
    <w:rPr>
      <w:rFonts w:ascii="Times New Roman" w:hAnsi="Times New Roman"/>
    </w:rPr>
  </w:style>
  <w:style w:type="character" w:customStyle="1" w:styleId="WW-WW8Num3z0111111111111111">
    <w:name w:val="WW-WW8Num3z0111111111111111"/>
    <w:rsid w:val="00F43A1D"/>
    <w:rPr>
      <w:rFonts w:ascii="Symbol" w:hAnsi="Symbol"/>
    </w:rPr>
  </w:style>
  <w:style w:type="character" w:customStyle="1" w:styleId="WW-WW8Num5z01111111111111111111111111111111111">
    <w:name w:val="WW-WW8Num5z01111111111111111111111111111111111"/>
    <w:rsid w:val="00F43A1D"/>
    <w:rPr>
      <w:rFonts w:ascii="Symbol" w:hAnsi="Symbol"/>
    </w:rPr>
  </w:style>
  <w:style w:type="character" w:customStyle="1" w:styleId="WW-WW8Num7z01111111111111111111111111111111111111111111111111111111111111111">
    <w:name w:val="WW-WW8Num7z01111111111111111111111111111111111111111111111111111111111111111"/>
    <w:rsid w:val="00F43A1D"/>
    <w:rPr>
      <w:b w:val="0"/>
      <w:sz w:val="24"/>
    </w:rPr>
  </w:style>
  <w:style w:type="character" w:customStyle="1" w:styleId="WW-WW8Num9z0111111111111111111111111111111111111111111111111111111111111">
    <w:name w:val="WW-WW8Num9z0111111111111111111111111111111111111111111111111111111111111"/>
    <w:rsid w:val="00F43A1D"/>
    <w:rPr>
      <w:rFonts w:ascii="Times New Roman" w:hAnsi="Times New Roman" w:cs="Times New Roman"/>
    </w:rPr>
  </w:style>
  <w:style w:type="character" w:customStyle="1" w:styleId="WW-WW8Num10z0111111111111111111111111111111111111111">
    <w:name w:val="WW-WW8Num10z0111111111111111111111111111111111111111"/>
    <w:rsid w:val="00F43A1D"/>
    <w:rPr>
      <w:rFonts w:ascii="StarSymbol" w:hAnsi="StarSymbol" w:cs="StarSymbol"/>
      <w:sz w:val="18"/>
      <w:szCs w:val="18"/>
    </w:rPr>
  </w:style>
  <w:style w:type="character" w:customStyle="1" w:styleId="WW-WW8Num11z011111111111111111111111111111111">
    <w:name w:val="WW-WW8Num11z011111111111111111111111111111111"/>
    <w:rsid w:val="00F43A1D"/>
    <w:rPr>
      <w:rFonts w:ascii="StarSymbol" w:hAnsi="StarSymbol" w:cs="StarSymbol"/>
      <w:sz w:val="18"/>
      <w:szCs w:val="18"/>
    </w:rPr>
  </w:style>
  <w:style w:type="character" w:customStyle="1" w:styleId="WW-WW8Num12z0111111111111111111111111">
    <w:name w:val="WW-WW8Num12z0111111111111111111111111"/>
    <w:rsid w:val="00F43A1D"/>
    <w:rPr>
      <w:rFonts w:ascii="StarSymbol" w:hAnsi="StarSymbol" w:cs="StarSymbol"/>
      <w:sz w:val="18"/>
      <w:szCs w:val="18"/>
    </w:rPr>
  </w:style>
  <w:style w:type="character" w:customStyle="1" w:styleId="WW-WW8Num13z011111111111111111111111">
    <w:name w:val="WW-WW8Num13z011111111111111111111111"/>
    <w:rsid w:val="00F43A1D"/>
    <w:rPr>
      <w:rFonts w:ascii="StarSymbol" w:hAnsi="StarSymbol" w:cs="StarSymbol"/>
      <w:sz w:val="18"/>
      <w:szCs w:val="18"/>
    </w:rPr>
  </w:style>
  <w:style w:type="character" w:customStyle="1" w:styleId="WW-Absatz-Standardschriftart111111111111111111111111111111111111111111111111111111111111111">
    <w:name w:val="WW-Absatz-Standardschriftart111111111111111111111111111111111111111111111111111111111111111"/>
    <w:rsid w:val="00F43A1D"/>
  </w:style>
  <w:style w:type="character" w:customStyle="1" w:styleId="WW-WW8Num1z011111111111111111111111111111111111111111111111111111111111111111">
    <w:name w:val="WW-WW8Num1z011111111111111111111111111111111111111111111111111111111111111111"/>
    <w:rsid w:val="00F43A1D"/>
    <w:rPr>
      <w:rFonts w:ascii="Times New Roman" w:hAnsi="Times New Roman"/>
    </w:rPr>
  </w:style>
  <w:style w:type="character" w:customStyle="1" w:styleId="WW-WW8Num3z01111111111111111">
    <w:name w:val="WW-WW8Num3z01111111111111111"/>
    <w:rsid w:val="00F43A1D"/>
    <w:rPr>
      <w:rFonts w:ascii="Symbol" w:hAnsi="Symbol"/>
    </w:rPr>
  </w:style>
  <w:style w:type="character" w:customStyle="1" w:styleId="WW-WW8Num5z011111111111111111111111111111111111">
    <w:name w:val="WW-WW8Num5z011111111111111111111111111111111111"/>
    <w:rsid w:val="00F43A1D"/>
    <w:rPr>
      <w:rFonts w:ascii="Symbol" w:hAnsi="Symbol"/>
    </w:rPr>
  </w:style>
  <w:style w:type="character" w:customStyle="1" w:styleId="WW-WW8Num7z011111111111111111111111111111111111111111111111111111111111111111">
    <w:name w:val="WW-WW8Num7z011111111111111111111111111111111111111111111111111111111111111111"/>
    <w:rsid w:val="00F43A1D"/>
    <w:rPr>
      <w:b w:val="0"/>
      <w:sz w:val="24"/>
    </w:rPr>
  </w:style>
  <w:style w:type="character" w:customStyle="1" w:styleId="WW-WW8Num9z01111111111111111111111111111111111111111111111111111111111111">
    <w:name w:val="WW-WW8Num9z01111111111111111111111111111111111111111111111111111111111111"/>
    <w:rsid w:val="00F43A1D"/>
    <w:rPr>
      <w:rFonts w:ascii="Times New Roman" w:hAnsi="Times New Roman" w:cs="Times New Roman"/>
    </w:rPr>
  </w:style>
  <w:style w:type="character" w:customStyle="1" w:styleId="WW-WW8Num10z01111111111111111111111111111111111111111">
    <w:name w:val="WW-WW8Num10z01111111111111111111111111111111111111111"/>
    <w:rsid w:val="00F43A1D"/>
    <w:rPr>
      <w:rFonts w:ascii="StarSymbol" w:hAnsi="StarSymbol" w:cs="StarSymbol"/>
      <w:sz w:val="18"/>
      <w:szCs w:val="18"/>
    </w:rPr>
  </w:style>
  <w:style w:type="character" w:customStyle="1" w:styleId="WW-WW8Num11z0111111111111111111111111111111111">
    <w:name w:val="WW-WW8Num11z0111111111111111111111111111111111"/>
    <w:rsid w:val="00F43A1D"/>
    <w:rPr>
      <w:rFonts w:ascii="StarSymbol" w:hAnsi="StarSymbol" w:cs="StarSymbol"/>
      <w:sz w:val="18"/>
      <w:szCs w:val="18"/>
    </w:rPr>
  </w:style>
  <w:style w:type="character" w:customStyle="1" w:styleId="WW-WW8Num12z01111111111111111111111111">
    <w:name w:val="WW-WW8Num12z01111111111111111111111111"/>
    <w:rsid w:val="00F43A1D"/>
    <w:rPr>
      <w:rFonts w:ascii="StarSymbol" w:hAnsi="StarSymbol" w:cs="StarSymbol"/>
      <w:sz w:val="18"/>
      <w:szCs w:val="18"/>
    </w:rPr>
  </w:style>
  <w:style w:type="character" w:customStyle="1" w:styleId="WW-WW8Num13z0111111111111111111111111">
    <w:name w:val="WW-WW8Num13z0111111111111111111111111"/>
    <w:rsid w:val="00F43A1D"/>
    <w:rPr>
      <w:rFonts w:ascii="StarSymbol" w:hAnsi="StarSymbol" w:cs="StarSymbol"/>
      <w:sz w:val="18"/>
      <w:szCs w:val="18"/>
    </w:rPr>
  </w:style>
  <w:style w:type="character" w:customStyle="1" w:styleId="WW-Absatz-Standardschriftart1111111111111111111111111111111111111111111111111111111111111111">
    <w:name w:val="WW-Absatz-Standardschriftart1111111111111111111111111111111111111111111111111111111111111111"/>
    <w:rsid w:val="00F43A1D"/>
  </w:style>
  <w:style w:type="character" w:customStyle="1" w:styleId="WW-WW8Num1z0111111111111111111111111111111111111111111111111111111111111111111">
    <w:name w:val="WW-WW8Num1z0111111111111111111111111111111111111111111111111111111111111111111"/>
    <w:rsid w:val="00F43A1D"/>
    <w:rPr>
      <w:rFonts w:ascii="Times New Roman" w:hAnsi="Times New Roman"/>
    </w:rPr>
  </w:style>
  <w:style w:type="character" w:customStyle="1" w:styleId="WW-WW8Num3z011111111111111111">
    <w:name w:val="WW-WW8Num3z011111111111111111"/>
    <w:rsid w:val="00F43A1D"/>
    <w:rPr>
      <w:rFonts w:ascii="Symbol" w:hAnsi="Symbol"/>
    </w:rPr>
  </w:style>
  <w:style w:type="character" w:customStyle="1" w:styleId="WW-WW8Num5z0111111111111111111111111111111111111">
    <w:name w:val="WW-WW8Num5z0111111111111111111111111111111111111"/>
    <w:rsid w:val="00F43A1D"/>
    <w:rPr>
      <w:rFonts w:ascii="Symbol" w:hAnsi="Symbol"/>
    </w:rPr>
  </w:style>
  <w:style w:type="character" w:customStyle="1" w:styleId="WW-WW8Num7z0111111111111111111111111111111111111111111111111111111111111111111">
    <w:name w:val="WW-WW8Num7z0111111111111111111111111111111111111111111111111111111111111111111"/>
    <w:rsid w:val="00F43A1D"/>
    <w:rPr>
      <w:b w:val="0"/>
      <w:sz w:val="24"/>
    </w:rPr>
  </w:style>
  <w:style w:type="character" w:customStyle="1" w:styleId="WW-WW8Num9z011111111111111111111111111111111111111111111111111111111111111">
    <w:name w:val="WW-WW8Num9z011111111111111111111111111111111111111111111111111111111111111"/>
    <w:rsid w:val="00F43A1D"/>
    <w:rPr>
      <w:rFonts w:ascii="Times New Roman" w:hAnsi="Times New Roman" w:cs="Times New Roman"/>
    </w:rPr>
  </w:style>
  <w:style w:type="character" w:customStyle="1" w:styleId="WW-WW8Num10z011111111111111111111111111111111111111111">
    <w:name w:val="WW-WW8Num10z011111111111111111111111111111111111111111"/>
    <w:rsid w:val="00F43A1D"/>
    <w:rPr>
      <w:rFonts w:ascii="StarSymbol" w:hAnsi="StarSymbol" w:cs="StarSymbol"/>
      <w:sz w:val="18"/>
      <w:szCs w:val="18"/>
    </w:rPr>
  </w:style>
  <w:style w:type="character" w:customStyle="1" w:styleId="WW-WW8Num11z01111111111111111111111111111111111">
    <w:name w:val="WW-WW8Num11z01111111111111111111111111111111111"/>
    <w:rsid w:val="00F43A1D"/>
    <w:rPr>
      <w:rFonts w:ascii="StarSymbol" w:hAnsi="StarSymbol" w:cs="StarSymbol"/>
      <w:sz w:val="18"/>
      <w:szCs w:val="18"/>
    </w:rPr>
  </w:style>
  <w:style w:type="character" w:customStyle="1" w:styleId="WW-WW8Num12z011111111111111111111111111">
    <w:name w:val="WW-WW8Num12z011111111111111111111111111"/>
    <w:rsid w:val="00F43A1D"/>
    <w:rPr>
      <w:rFonts w:ascii="StarSymbol" w:hAnsi="StarSymbol" w:cs="StarSymbol"/>
      <w:sz w:val="18"/>
      <w:szCs w:val="18"/>
    </w:rPr>
  </w:style>
  <w:style w:type="character" w:customStyle="1" w:styleId="WW-WW8Num13z01111111111111111111111111">
    <w:name w:val="WW-WW8Num13z01111111111111111111111111"/>
    <w:rsid w:val="00F43A1D"/>
    <w:rPr>
      <w:rFonts w:ascii="StarSymbol" w:hAnsi="StarSymbol" w:cs="StarSymbol"/>
      <w:sz w:val="18"/>
      <w:szCs w:val="18"/>
    </w:rPr>
  </w:style>
  <w:style w:type="character" w:customStyle="1" w:styleId="WW-Absatz-Standardschriftart11111111111111111111111111111111111111111111111111111111111111111">
    <w:name w:val="WW-Absatz-Standardschriftart11111111111111111111111111111111111111111111111111111111111111111"/>
    <w:rsid w:val="00F43A1D"/>
  </w:style>
  <w:style w:type="character" w:customStyle="1" w:styleId="WW-WW8Num1z01111111111111111111111111111111111111111111111111111111111111111111">
    <w:name w:val="WW-WW8Num1z01111111111111111111111111111111111111111111111111111111111111111111"/>
    <w:rsid w:val="00F43A1D"/>
    <w:rPr>
      <w:rFonts w:ascii="Times New Roman" w:hAnsi="Times New Roman"/>
    </w:rPr>
  </w:style>
  <w:style w:type="character" w:customStyle="1" w:styleId="WW-WW8Num3z0111111111111111111">
    <w:name w:val="WW-WW8Num3z0111111111111111111"/>
    <w:rsid w:val="00F43A1D"/>
    <w:rPr>
      <w:rFonts w:ascii="Symbol" w:hAnsi="Symbol"/>
    </w:rPr>
  </w:style>
  <w:style w:type="character" w:customStyle="1" w:styleId="WW-WW8Num6z0111111111111111111111111111111111111111111111111111">
    <w:name w:val="WW-WW8Num6z0111111111111111111111111111111111111111111111111111"/>
    <w:rsid w:val="00F43A1D"/>
    <w:rPr>
      <w:rFonts w:ascii="Symbol" w:hAnsi="Symbol"/>
    </w:rPr>
  </w:style>
  <w:style w:type="character" w:customStyle="1" w:styleId="WW-WW8Num8z0111111111111111111111111111111111111111111111111111111111111">
    <w:name w:val="WW-WW8Num8z0111111111111111111111111111111111111111111111111111111111111"/>
    <w:rsid w:val="00F43A1D"/>
    <w:rPr>
      <w:b w:val="0"/>
      <w:sz w:val="24"/>
    </w:rPr>
  </w:style>
  <w:style w:type="character" w:customStyle="1" w:styleId="WW-WW8Num10z0111111111111111111111111111111111111111111">
    <w:name w:val="WW-WW8Num10z0111111111111111111111111111111111111111111"/>
    <w:rsid w:val="00F43A1D"/>
    <w:rPr>
      <w:rFonts w:ascii="Times New Roman" w:hAnsi="Times New Roman" w:cs="Times New Roman"/>
    </w:rPr>
  </w:style>
  <w:style w:type="character" w:customStyle="1" w:styleId="WW-WW8Num11z011111111111111111111111111111111111">
    <w:name w:val="WW-WW8Num11z011111111111111111111111111111111111"/>
    <w:rsid w:val="00F43A1D"/>
    <w:rPr>
      <w:rFonts w:ascii="StarSymbol" w:hAnsi="StarSymbol" w:cs="StarSymbol"/>
      <w:sz w:val="18"/>
      <w:szCs w:val="18"/>
    </w:rPr>
  </w:style>
  <w:style w:type="character" w:customStyle="1" w:styleId="WW-WW8Num12z0111111111111111111111111111">
    <w:name w:val="WW-WW8Num12z0111111111111111111111111111"/>
    <w:rsid w:val="00F43A1D"/>
    <w:rPr>
      <w:rFonts w:ascii="StarSymbol" w:hAnsi="StarSymbol" w:cs="StarSymbol"/>
      <w:sz w:val="18"/>
      <w:szCs w:val="18"/>
    </w:rPr>
  </w:style>
  <w:style w:type="character" w:customStyle="1" w:styleId="WW-WW8Num13z011111111111111111111111111">
    <w:name w:val="WW-WW8Num13z011111111111111111111111111"/>
    <w:rsid w:val="00F43A1D"/>
    <w:rPr>
      <w:rFonts w:ascii="StarSymbol" w:hAnsi="StarSymbol" w:cs="StarSymbol"/>
      <w:sz w:val="18"/>
      <w:szCs w:val="18"/>
    </w:rPr>
  </w:style>
  <w:style w:type="character" w:customStyle="1" w:styleId="WW8Num14z0">
    <w:name w:val="WW8Num14z0"/>
    <w:rsid w:val="00F43A1D"/>
    <w:rPr>
      <w:rFonts w:ascii="StarSymbol" w:hAnsi="StarSymbol" w:cs="StarSymbol"/>
      <w:sz w:val="18"/>
      <w:szCs w:val="18"/>
    </w:rPr>
  </w:style>
  <w:style w:type="character" w:customStyle="1" w:styleId="WW-Absatz-Standardschriftart111111111111111111111111111111111111111111111111111111111111111111">
    <w:name w:val="WW-Absatz-Standardschriftart111111111111111111111111111111111111111111111111111111111111111111"/>
    <w:rsid w:val="00F43A1D"/>
  </w:style>
  <w:style w:type="character" w:customStyle="1" w:styleId="WW-WW8Num1z011111111111111111111111111111111111111111111111111111111111111111111">
    <w:name w:val="WW-WW8Num1z011111111111111111111111111111111111111111111111111111111111111111111"/>
    <w:rsid w:val="00F43A1D"/>
    <w:rPr>
      <w:rFonts w:ascii="Times New Roman" w:hAnsi="Times New Roman"/>
    </w:rPr>
  </w:style>
  <w:style w:type="character" w:customStyle="1" w:styleId="WW-WW8Num3z01111111111111111111">
    <w:name w:val="WW-WW8Num3z01111111111111111111"/>
    <w:rsid w:val="00F43A1D"/>
    <w:rPr>
      <w:rFonts w:ascii="Symbol" w:hAnsi="Symbol"/>
    </w:rPr>
  </w:style>
  <w:style w:type="character" w:customStyle="1" w:styleId="WW-WW8Num6z01111111111111111111111111111111111111111111111111111">
    <w:name w:val="WW-WW8Num6z01111111111111111111111111111111111111111111111111111"/>
    <w:rsid w:val="00F43A1D"/>
    <w:rPr>
      <w:rFonts w:ascii="Symbol" w:hAnsi="Symbol"/>
    </w:rPr>
  </w:style>
  <w:style w:type="character" w:customStyle="1" w:styleId="WW-WW8Num8z01111111111111111111111111111111111111111111111111111111111111">
    <w:name w:val="WW-WW8Num8z01111111111111111111111111111111111111111111111111111111111111"/>
    <w:rsid w:val="00F43A1D"/>
    <w:rPr>
      <w:b w:val="0"/>
      <w:sz w:val="24"/>
    </w:rPr>
  </w:style>
  <w:style w:type="character" w:customStyle="1" w:styleId="WW-WW8Num10z01111111111111111111111111111111111111111111">
    <w:name w:val="WW-WW8Num10z01111111111111111111111111111111111111111111"/>
    <w:rsid w:val="00F43A1D"/>
    <w:rPr>
      <w:rFonts w:ascii="Times New Roman" w:hAnsi="Times New Roman" w:cs="Times New Roman"/>
    </w:rPr>
  </w:style>
  <w:style w:type="character" w:customStyle="1" w:styleId="WW-WW8Num11z0111111111111111111111111111111111111">
    <w:name w:val="WW-WW8Num11z0111111111111111111111111111111111111"/>
    <w:rsid w:val="00F43A1D"/>
    <w:rPr>
      <w:rFonts w:ascii="StarSymbol" w:hAnsi="StarSymbol" w:cs="StarSymbol"/>
      <w:sz w:val="18"/>
      <w:szCs w:val="18"/>
    </w:rPr>
  </w:style>
  <w:style w:type="character" w:customStyle="1" w:styleId="WW-WW8Num12z01111111111111111111111111111">
    <w:name w:val="WW-WW8Num12z01111111111111111111111111111"/>
    <w:rsid w:val="00F43A1D"/>
    <w:rPr>
      <w:rFonts w:ascii="StarSymbol" w:hAnsi="StarSymbol" w:cs="StarSymbol"/>
      <w:sz w:val="18"/>
      <w:szCs w:val="18"/>
    </w:rPr>
  </w:style>
  <w:style w:type="character" w:customStyle="1" w:styleId="WW-WW8Num13z0111111111111111111111111111">
    <w:name w:val="WW-WW8Num13z0111111111111111111111111111"/>
    <w:rsid w:val="00F43A1D"/>
    <w:rPr>
      <w:rFonts w:ascii="StarSymbol" w:hAnsi="StarSymbol" w:cs="StarSymbol"/>
      <w:sz w:val="18"/>
      <w:szCs w:val="18"/>
    </w:rPr>
  </w:style>
  <w:style w:type="character" w:customStyle="1" w:styleId="WW-WW8Num14z0">
    <w:name w:val="WW-WW8Num14z0"/>
    <w:rsid w:val="00F43A1D"/>
    <w:rPr>
      <w:rFonts w:ascii="StarSymbol" w:hAnsi="StarSymbol" w:cs="StarSymbol"/>
      <w:sz w:val="18"/>
      <w:szCs w:val="18"/>
    </w:rPr>
  </w:style>
  <w:style w:type="character" w:customStyle="1" w:styleId="WW-Absatz-Standardschriftart1111111111111111111111111111111111111111111111111111111111111111111">
    <w:name w:val="WW-Absatz-Standardschriftart1111111111111111111111111111111111111111111111111111111111111111111"/>
    <w:rsid w:val="00F43A1D"/>
  </w:style>
  <w:style w:type="character" w:customStyle="1" w:styleId="WW-WW8Num1z0111111111111111111111111111111111111111111111111111111111111111111111">
    <w:name w:val="WW-WW8Num1z0111111111111111111111111111111111111111111111111111111111111111111111"/>
    <w:rsid w:val="00F43A1D"/>
    <w:rPr>
      <w:rFonts w:ascii="Times New Roman" w:hAnsi="Times New Roman"/>
    </w:rPr>
  </w:style>
  <w:style w:type="character" w:customStyle="1" w:styleId="WW-WW8Num3z011111111111111111111">
    <w:name w:val="WW-WW8Num3z011111111111111111111"/>
    <w:rsid w:val="00F43A1D"/>
    <w:rPr>
      <w:rFonts w:ascii="Symbol" w:hAnsi="Symbol"/>
    </w:rPr>
  </w:style>
  <w:style w:type="character" w:customStyle="1" w:styleId="WW-WW8Num6z011111111111111111111111111111111111111111111111111111">
    <w:name w:val="WW-WW8Num6z011111111111111111111111111111111111111111111111111111"/>
    <w:rsid w:val="00F43A1D"/>
    <w:rPr>
      <w:rFonts w:ascii="Symbol" w:hAnsi="Symbol"/>
    </w:rPr>
  </w:style>
  <w:style w:type="character" w:customStyle="1" w:styleId="WW-WW8Num8z011111111111111111111111111111111111111111111111111111111111111">
    <w:name w:val="WW-WW8Num8z011111111111111111111111111111111111111111111111111111111111111"/>
    <w:rsid w:val="00F43A1D"/>
    <w:rPr>
      <w:b w:val="0"/>
      <w:sz w:val="24"/>
    </w:rPr>
  </w:style>
  <w:style w:type="character" w:customStyle="1" w:styleId="WW-WW8Num10z011111111111111111111111111111111111111111111">
    <w:name w:val="WW-WW8Num10z011111111111111111111111111111111111111111111"/>
    <w:rsid w:val="00F43A1D"/>
    <w:rPr>
      <w:rFonts w:ascii="Times New Roman" w:hAnsi="Times New Roman" w:cs="Times New Roman"/>
    </w:rPr>
  </w:style>
  <w:style w:type="character" w:customStyle="1" w:styleId="WW-WW8Num11z01111111111111111111111111111111111111">
    <w:name w:val="WW-WW8Num11z01111111111111111111111111111111111111"/>
    <w:rsid w:val="00F43A1D"/>
    <w:rPr>
      <w:rFonts w:ascii="StarSymbol" w:hAnsi="StarSymbol" w:cs="StarSymbol"/>
      <w:sz w:val="18"/>
      <w:szCs w:val="18"/>
    </w:rPr>
  </w:style>
  <w:style w:type="character" w:customStyle="1" w:styleId="WW-WW8Num12z011111111111111111111111111111">
    <w:name w:val="WW-WW8Num12z011111111111111111111111111111"/>
    <w:rsid w:val="00F43A1D"/>
    <w:rPr>
      <w:rFonts w:ascii="StarSymbol" w:hAnsi="StarSymbol" w:cs="StarSymbol"/>
      <w:sz w:val="18"/>
      <w:szCs w:val="18"/>
    </w:rPr>
  </w:style>
  <w:style w:type="character" w:customStyle="1" w:styleId="WW-WW8Num13z01111111111111111111111111111">
    <w:name w:val="WW-WW8Num13z01111111111111111111111111111"/>
    <w:rsid w:val="00F43A1D"/>
    <w:rPr>
      <w:rFonts w:ascii="StarSymbol" w:hAnsi="StarSymbol" w:cs="StarSymbol"/>
      <w:sz w:val="18"/>
      <w:szCs w:val="18"/>
    </w:rPr>
  </w:style>
  <w:style w:type="character" w:customStyle="1" w:styleId="WW-WW8Num14z01">
    <w:name w:val="WW-WW8Num14z01"/>
    <w:rsid w:val="00F43A1D"/>
    <w:rPr>
      <w:rFonts w:ascii="StarSymbol" w:hAnsi="StarSymbol" w:cs="StarSymbol"/>
      <w:sz w:val="18"/>
      <w:szCs w:val="18"/>
    </w:rPr>
  </w:style>
  <w:style w:type="character" w:customStyle="1" w:styleId="WW-Absatz-Standardschriftart11111111111111111111111111111111111111111111111111111111111111111111">
    <w:name w:val="WW-Absatz-Standardschriftart11111111111111111111111111111111111111111111111111111111111111111111"/>
    <w:rsid w:val="00F43A1D"/>
  </w:style>
  <w:style w:type="character" w:customStyle="1" w:styleId="WW-WW8Num1z01111111111111111111111111111111111111111111111111111111111111111111111">
    <w:name w:val="WW-WW8Num1z01111111111111111111111111111111111111111111111111111111111111111111111"/>
    <w:rsid w:val="00F43A1D"/>
    <w:rPr>
      <w:rFonts w:ascii="Times New Roman" w:hAnsi="Times New Roman"/>
    </w:rPr>
  </w:style>
  <w:style w:type="character" w:customStyle="1" w:styleId="WW-WW8Num3z0111111111111111111111">
    <w:name w:val="WW-WW8Num3z0111111111111111111111"/>
    <w:rsid w:val="00F43A1D"/>
    <w:rPr>
      <w:rFonts w:ascii="Symbol" w:hAnsi="Symbol"/>
    </w:rPr>
  </w:style>
  <w:style w:type="character" w:customStyle="1" w:styleId="WW-WW8Num6z0111111111111111111111111111111111111111111111111111111">
    <w:name w:val="WW-WW8Num6z0111111111111111111111111111111111111111111111111111111"/>
    <w:rsid w:val="00F43A1D"/>
    <w:rPr>
      <w:rFonts w:ascii="Symbol" w:hAnsi="Symbol"/>
    </w:rPr>
  </w:style>
  <w:style w:type="character" w:customStyle="1" w:styleId="WW-WW8Num8z0111111111111111111111111111111111111111111111111111111111111111">
    <w:name w:val="WW-WW8Num8z0111111111111111111111111111111111111111111111111111111111111111"/>
    <w:rsid w:val="00F43A1D"/>
    <w:rPr>
      <w:b w:val="0"/>
      <w:sz w:val="24"/>
    </w:rPr>
  </w:style>
  <w:style w:type="character" w:customStyle="1" w:styleId="WW-WW8Num10z0111111111111111111111111111111111111111111111">
    <w:name w:val="WW-WW8Num10z0111111111111111111111111111111111111111111111"/>
    <w:rsid w:val="00F43A1D"/>
    <w:rPr>
      <w:rFonts w:ascii="Times New Roman" w:hAnsi="Times New Roman" w:cs="Times New Roman"/>
    </w:rPr>
  </w:style>
  <w:style w:type="character" w:customStyle="1" w:styleId="WW-WW8Num11z011111111111111111111111111111111111111">
    <w:name w:val="WW-WW8Num11z011111111111111111111111111111111111111"/>
    <w:rsid w:val="00F43A1D"/>
    <w:rPr>
      <w:rFonts w:ascii="StarSymbol" w:hAnsi="StarSymbol" w:cs="StarSymbol"/>
      <w:sz w:val="18"/>
      <w:szCs w:val="18"/>
    </w:rPr>
  </w:style>
  <w:style w:type="character" w:customStyle="1" w:styleId="WW-WW8Num12z0111111111111111111111111111111">
    <w:name w:val="WW-WW8Num12z0111111111111111111111111111111"/>
    <w:rsid w:val="00F43A1D"/>
    <w:rPr>
      <w:rFonts w:ascii="StarSymbol" w:hAnsi="StarSymbol" w:cs="StarSymbol"/>
      <w:sz w:val="18"/>
      <w:szCs w:val="18"/>
    </w:rPr>
  </w:style>
  <w:style w:type="character" w:customStyle="1" w:styleId="WW-WW8Num13z011111111111111111111111111111">
    <w:name w:val="WW-WW8Num13z011111111111111111111111111111"/>
    <w:rsid w:val="00F43A1D"/>
    <w:rPr>
      <w:rFonts w:ascii="StarSymbol" w:hAnsi="StarSymbol" w:cs="StarSymbol"/>
      <w:sz w:val="18"/>
      <w:szCs w:val="18"/>
    </w:rPr>
  </w:style>
  <w:style w:type="character" w:customStyle="1" w:styleId="WW-WW8Num14z011">
    <w:name w:val="WW-WW8Num14z011"/>
    <w:rsid w:val="00F43A1D"/>
    <w:rPr>
      <w:rFonts w:ascii="StarSymbol" w:hAnsi="StarSymbol" w:cs="StarSymbol"/>
      <w:sz w:val="18"/>
      <w:szCs w:val="18"/>
    </w:rPr>
  </w:style>
  <w:style w:type="character" w:customStyle="1" w:styleId="WW-Absatz-Standardschriftart111111111111111111111111111111111111111111111111111111111111111111111">
    <w:name w:val="WW-Absatz-Standardschriftart111111111111111111111111111111111111111111111111111111111111111111111"/>
    <w:rsid w:val="00F43A1D"/>
  </w:style>
  <w:style w:type="character" w:customStyle="1" w:styleId="WW-WW8Num1z011111111111111111111111111111111111111111111111111111111111111111111111">
    <w:name w:val="WW-WW8Num1z011111111111111111111111111111111111111111111111111111111111111111111111"/>
    <w:rsid w:val="00F43A1D"/>
    <w:rPr>
      <w:rFonts w:ascii="Times New Roman" w:hAnsi="Times New Roman"/>
    </w:rPr>
  </w:style>
  <w:style w:type="character" w:customStyle="1" w:styleId="WW-WW8Num3z01111111111111111111111">
    <w:name w:val="WW-WW8Num3z01111111111111111111111"/>
    <w:rsid w:val="00F43A1D"/>
    <w:rPr>
      <w:rFonts w:ascii="Symbol" w:hAnsi="Symbol"/>
    </w:rPr>
  </w:style>
  <w:style w:type="character" w:customStyle="1" w:styleId="WW-WW8Num6z01111111111111111111111111111111111111111111111111111111">
    <w:name w:val="WW-WW8Num6z01111111111111111111111111111111111111111111111111111111"/>
    <w:rsid w:val="00F43A1D"/>
    <w:rPr>
      <w:rFonts w:ascii="Symbol" w:hAnsi="Symbol"/>
    </w:rPr>
  </w:style>
  <w:style w:type="character" w:customStyle="1" w:styleId="WW-WW8Num8z01111111111111111111111111111111111111111111111111111111111111111">
    <w:name w:val="WW-WW8Num8z01111111111111111111111111111111111111111111111111111111111111111"/>
    <w:rsid w:val="00F43A1D"/>
    <w:rPr>
      <w:b w:val="0"/>
      <w:sz w:val="24"/>
    </w:rPr>
  </w:style>
  <w:style w:type="character" w:customStyle="1" w:styleId="WW-WW8Num10z01111111111111111111111111111111111111111111111">
    <w:name w:val="WW-WW8Num10z01111111111111111111111111111111111111111111111"/>
    <w:rsid w:val="00F43A1D"/>
    <w:rPr>
      <w:rFonts w:ascii="Times New Roman" w:hAnsi="Times New Roman" w:cs="Times New Roman"/>
    </w:rPr>
  </w:style>
  <w:style w:type="character" w:customStyle="1" w:styleId="WW-WW8Num11z0111111111111111111111111111111111111111">
    <w:name w:val="WW-WW8Num11z0111111111111111111111111111111111111111"/>
    <w:rsid w:val="00F43A1D"/>
    <w:rPr>
      <w:rFonts w:ascii="StarSymbol" w:hAnsi="StarSymbol" w:cs="StarSymbol"/>
      <w:sz w:val="18"/>
      <w:szCs w:val="18"/>
    </w:rPr>
  </w:style>
  <w:style w:type="character" w:customStyle="1" w:styleId="WW-WW8Num12z01111111111111111111111111111111">
    <w:name w:val="WW-WW8Num12z01111111111111111111111111111111"/>
    <w:rsid w:val="00F43A1D"/>
    <w:rPr>
      <w:rFonts w:ascii="StarSymbol" w:hAnsi="StarSymbol" w:cs="StarSymbol"/>
      <w:sz w:val="18"/>
      <w:szCs w:val="18"/>
    </w:rPr>
  </w:style>
  <w:style w:type="character" w:customStyle="1" w:styleId="WW-WW8Num13z0111111111111111111111111111111">
    <w:name w:val="WW-WW8Num13z0111111111111111111111111111111"/>
    <w:rsid w:val="00F43A1D"/>
    <w:rPr>
      <w:rFonts w:ascii="StarSymbol" w:hAnsi="StarSymbol" w:cs="StarSymbol"/>
      <w:sz w:val="18"/>
      <w:szCs w:val="18"/>
    </w:rPr>
  </w:style>
  <w:style w:type="character" w:customStyle="1" w:styleId="WW-WW8Num14z0111">
    <w:name w:val="WW-WW8Num14z0111"/>
    <w:rsid w:val="00F43A1D"/>
    <w:rPr>
      <w:rFonts w:ascii="StarSymbol" w:hAnsi="StarSymbol" w:cs="StarSymbol"/>
      <w:sz w:val="18"/>
      <w:szCs w:val="18"/>
    </w:rPr>
  </w:style>
  <w:style w:type="character" w:customStyle="1" w:styleId="WW-Absatz-Standardschriftart1111111111111111111111111111111111111111111111111111111111111111111111">
    <w:name w:val="WW-Absatz-Standardschriftart1111111111111111111111111111111111111111111111111111111111111111111111"/>
    <w:rsid w:val="00F43A1D"/>
  </w:style>
  <w:style w:type="character" w:customStyle="1" w:styleId="WW-WW8Num1z0111111111111111111111111111111111111111111111111111111111111111111111111">
    <w:name w:val="WW-WW8Num1z0111111111111111111111111111111111111111111111111111111111111111111111111"/>
    <w:rsid w:val="00F43A1D"/>
    <w:rPr>
      <w:rFonts w:ascii="Times New Roman" w:hAnsi="Times New Roman"/>
    </w:rPr>
  </w:style>
  <w:style w:type="character" w:customStyle="1" w:styleId="WW-WW8Num3z011111111111111111111111">
    <w:name w:val="WW-WW8Num3z011111111111111111111111"/>
    <w:rsid w:val="00F43A1D"/>
    <w:rPr>
      <w:rFonts w:ascii="Symbol" w:hAnsi="Symbol"/>
    </w:rPr>
  </w:style>
  <w:style w:type="character" w:customStyle="1" w:styleId="WW-WW8Num6z011111111111111111111111111111111111111111111111111111111">
    <w:name w:val="WW-WW8Num6z011111111111111111111111111111111111111111111111111111111"/>
    <w:rsid w:val="00F43A1D"/>
    <w:rPr>
      <w:rFonts w:ascii="Symbol" w:hAnsi="Symbol"/>
    </w:rPr>
  </w:style>
  <w:style w:type="character" w:customStyle="1" w:styleId="WW-WW8Num8z011111111111111111111111111111111111111111111111111111111111111111">
    <w:name w:val="WW-WW8Num8z011111111111111111111111111111111111111111111111111111111111111111"/>
    <w:rsid w:val="00F43A1D"/>
    <w:rPr>
      <w:b w:val="0"/>
      <w:sz w:val="24"/>
    </w:rPr>
  </w:style>
  <w:style w:type="character" w:customStyle="1" w:styleId="WW-WW8Num10z011111111111111111111111111111111111111111111111">
    <w:name w:val="WW-WW8Num10z011111111111111111111111111111111111111111111111"/>
    <w:rsid w:val="00F43A1D"/>
    <w:rPr>
      <w:rFonts w:ascii="Times New Roman" w:hAnsi="Times New Roman" w:cs="Times New Roman"/>
    </w:rPr>
  </w:style>
  <w:style w:type="character" w:customStyle="1" w:styleId="WW-WW8Num11z01111111111111111111111111111111111111111">
    <w:name w:val="WW-WW8Num11z01111111111111111111111111111111111111111"/>
    <w:rsid w:val="00F43A1D"/>
    <w:rPr>
      <w:rFonts w:ascii="StarSymbol" w:hAnsi="StarSymbol" w:cs="StarSymbol"/>
      <w:sz w:val="18"/>
      <w:szCs w:val="18"/>
    </w:rPr>
  </w:style>
  <w:style w:type="character" w:customStyle="1" w:styleId="WW-WW8Num12z011111111111111111111111111111111">
    <w:name w:val="WW-WW8Num12z011111111111111111111111111111111"/>
    <w:rsid w:val="00F43A1D"/>
    <w:rPr>
      <w:rFonts w:ascii="StarSymbol" w:hAnsi="StarSymbol" w:cs="StarSymbol"/>
      <w:sz w:val="18"/>
      <w:szCs w:val="18"/>
    </w:rPr>
  </w:style>
  <w:style w:type="character" w:customStyle="1" w:styleId="WW-WW8Num13z01111111111111111111111111111111">
    <w:name w:val="WW-WW8Num13z01111111111111111111111111111111"/>
    <w:rsid w:val="00F43A1D"/>
    <w:rPr>
      <w:rFonts w:ascii="StarSymbol" w:hAnsi="StarSymbol" w:cs="StarSymbol"/>
      <w:sz w:val="18"/>
      <w:szCs w:val="18"/>
    </w:rPr>
  </w:style>
  <w:style w:type="character" w:customStyle="1" w:styleId="WW-WW8Num14z01111">
    <w:name w:val="WW-WW8Num14z01111"/>
    <w:rsid w:val="00F43A1D"/>
    <w:rPr>
      <w:rFonts w:ascii="StarSymbol" w:hAnsi="StarSymbol" w:cs="StarSymbol"/>
      <w:sz w:val="18"/>
      <w:szCs w:val="18"/>
    </w:rPr>
  </w:style>
  <w:style w:type="character" w:customStyle="1" w:styleId="WW-Absatz-Standardschriftart11111111111111111111111111111111111111111111111111111111111111111111111">
    <w:name w:val="WW-Absatz-Standardschriftart11111111111111111111111111111111111111111111111111111111111111111111111"/>
    <w:rsid w:val="00F43A1D"/>
  </w:style>
  <w:style w:type="character" w:customStyle="1" w:styleId="WW-WW8Num1z01111111111111111111111111111111111111111111111111111111111111111111111111">
    <w:name w:val="WW-WW8Num1z01111111111111111111111111111111111111111111111111111111111111111111111111"/>
    <w:rsid w:val="00F43A1D"/>
    <w:rPr>
      <w:rFonts w:ascii="Times New Roman" w:hAnsi="Times New Roman"/>
    </w:rPr>
  </w:style>
  <w:style w:type="character" w:customStyle="1" w:styleId="WW-WW8Num3z0111111111111111111111111">
    <w:name w:val="WW-WW8Num3z0111111111111111111111111"/>
    <w:rsid w:val="00F43A1D"/>
    <w:rPr>
      <w:rFonts w:ascii="Symbol" w:hAnsi="Symbol"/>
    </w:rPr>
  </w:style>
  <w:style w:type="character" w:customStyle="1" w:styleId="WW-WW8Num6z0111111111111111111111111111111111111111111111111111111111">
    <w:name w:val="WW-WW8Num6z0111111111111111111111111111111111111111111111111111111111"/>
    <w:rsid w:val="00F43A1D"/>
    <w:rPr>
      <w:rFonts w:ascii="Symbol" w:hAnsi="Symbol"/>
    </w:rPr>
  </w:style>
  <w:style w:type="character" w:customStyle="1" w:styleId="WW-WW8Num8z0111111111111111111111111111111111111111111111111111111111111111111">
    <w:name w:val="WW-WW8Num8z0111111111111111111111111111111111111111111111111111111111111111111"/>
    <w:rsid w:val="00F43A1D"/>
    <w:rPr>
      <w:b w:val="0"/>
      <w:sz w:val="24"/>
    </w:rPr>
  </w:style>
  <w:style w:type="character" w:customStyle="1" w:styleId="WW-WW8Num10z0111111111111111111111111111111111111111111111111">
    <w:name w:val="WW-WW8Num10z0111111111111111111111111111111111111111111111111"/>
    <w:rsid w:val="00F43A1D"/>
    <w:rPr>
      <w:rFonts w:ascii="Times New Roman" w:hAnsi="Times New Roman" w:cs="Times New Roman"/>
    </w:rPr>
  </w:style>
  <w:style w:type="character" w:customStyle="1" w:styleId="WW-WW8Num11z011111111111111111111111111111111111111111">
    <w:name w:val="WW-WW8Num11z011111111111111111111111111111111111111111"/>
    <w:rsid w:val="00F43A1D"/>
    <w:rPr>
      <w:rFonts w:ascii="StarSymbol" w:hAnsi="StarSymbol" w:cs="StarSymbol"/>
      <w:sz w:val="18"/>
      <w:szCs w:val="18"/>
    </w:rPr>
  </w:style>
  <w:style w:type="character" w:customStyle="1" w:styleId="WW-WW8Num12z0111111111111111111111111111111111">
    <w:name w:val="WW-WW8Num12z0111111111111111111111111111111111"/>
    <w:rsid w:val="00F43A1D"/>
    <w:rPr>
      <w:rFonts w:ascii="StarSymbol" w:hAnsi="StarSymbol" w:cs="StarSymbol"/>
      <w:sz w:val="18"/>
      <w:szCs w:val="18"/>
    </w:rPr>
  </w:style>
  <w:style w:type="character" w:customStyle="1" w:styleId="WW-WW8Num13z011111111111111111111111111111111">
    <w:name w:val="WW-WW8Num13z011111111111111111111111111111111"/>
    <w:rsid w:val="00F43A1D"/>
    <w:rPr>
      <w:rFonts w:ascii="StarSymbol" w:hAnsi="StarSymbol" w:cs="StarSymbol"/>
      <w:sz w:val="18"/>
      <w:szCs w:val="18"/>
    </w:rPr>
  </w:style>
  <w:style w:type="character" w:customStyle="1" w:styleId="WW-WW8Num14z011111">
    <w:name w:val="WW-WW8Num14z011111"/>
    <w:rsid w:val="00F43A1D"/>
    <w:rPr>
      <w:rFonts w:ascii="StarSymbol" w:hAnsi="StarSymbol" w:cs="StarSymbol"/>
      <w:sz w:val="18"/>
      <w:szCs w:val="18"/>
    </w:rPr>
  </w:style>
  <w:style w:type="character" w:customStyle="1" w:styleId="WW-Absatz-Standardschriftart111111111111111111111111111111111111111111111111111111111111111111111111">
    <w:name w:val="WW-Absatz-Standardschriftart111111111111111111111111111111111111111111111111111111111111111111111111"/>
    <w:rsid w:val="00F43A1D"/>
  </w:style>
  <w:style w:type="character" w:customStyle="1" w:styleId="WW-WW8Num1z011111111111111111111111111111111111111111111111111111111111111111111111111">
    <w:name w:val="WW-WW8Num1z011111111111111111111111111111111111111111111111111111111111111111111111111"/>
    <w:rsid w:val="00F43A1D"/>
    <w:rPr>
      <w:rFonts w:ascii="Times New Roman" w:hAnsi="Times New Roman"/>
    </w:rPr>
  </w:style>
  <w:style w:type="character" w:customStyle="1" w:styleId="WW-WW8Num3z01111111111111111111111111">
    <w:name w:val="WW-WW8Num3z01111111111111111111111111"/>
    <w:rsid w:val="00F43A1D"/>
    <w:rPr>
      <w:rFonts w:ascii="Symbol" w:hAnsi="Symbol"/>
    </w:rPr>
  </w:style>
  <w:style w:type="character" w:customStyle="1" w:styleId="WW-WW8Num6z01111111111111111111111111111111111111111111111111111111111">
    <w:name w:val="WW-WW8Num6z01111111111111111111111111111111111111111111111111111111111"/>
    <w:rsid w:val="00F43A1D"/>
    <w:rPr>
      <w:rFonts w:ascii="Symbol" w:hAnsi="Symbol"/>
    </w:rPr>
  </w:style>
  <w:style w:type="character" w:customStyle="1" w:styleId="WW-WW8Num8z01111111111111111111111111111111111111111111111111111111111111111111">
    <w:name w:val="WW-WW8Num8z01111111111111111111111111111111111111111111111111111111111111111111"/>
    <w:rsid w:val="00F43A1D"/>
    <w:rPr>
      <w:b w:val="0"/>
      <w:sz w:val="24"/>
    </w:rPr>
  </w:style>
  <w:style w:type="character" w:customStyle="1" w:styleId="WW-WW8Num10z01111111111111111111111111111111111111111111111111">
    <w:name w:val="WW-WW8Num10z01111111111111111111111111111111111111111111111111"/>
    <w:rsid w:val="00F43A1D"/>
    <w:rPr>
      <w:rFonts w:ascii="Times New Roman" w:hAnsi="Times New Roman" w:cs="Times New Roman"/>
    </w:rPr>
  </w:style>
  <w:style w:type="character" w:customStyle="1" w:styleId="WW-WW8Num11z0111111111111111111111111111111111111111111">
    <w:name w:val="WW-WW8Num11z0111111111111111111111111111111111111111111"/>
    <w:rsid w:val="00F43A1D"/>
    <w:rPr>
      <w:rFonts w:ascii="StarSymbol" w:hAnsi="StarSymbol" w:cs="StarSymbol"/>
      <w:sz w:val="18"/>
      <w:szCs w:val="18"/>
    </w:rPr>
  </w:style>
  <w:style w:type="character" w:customStyle="1" w:styleId="WW-WW8Num12z01111111111111111111111111111111111">
    <w:name w:val="WW-WW8Num12z01111111111111111111111111111111111"/>
    <w:rsid w:val="00F43A1D"/>
    <w:rPr>
      <w:rFonts w:ascii="StarSymbol" w:hAnsi="StarSymbol" w:cs="StarSymbol"/>
      <w:sz w:val="18"/>
      <w:szCs w:val="18"/>
    </w:rPr>
  </w:style>
  <w:style w:type="character" w:customStyle="1" w:styleId="WW-WW8Num13z0111111111111111111111111111111111">
    <w:name w:val="WW-WW8Num13z0111111111111111111111111111111111"/>
    <w:rsid w:val="00F43A1D"/>
    <w:rPr>
      <w:rFonts w:ascii="StarSymbol" w:hAnsi="StarSymbol" w:cs="StarSymbol"/>
      <w:sz w:val="18"/>
      <w:szCs w:val="18"/>
    </w:rPr>
  </w:style>
  <w:style w:type="character" w:customStyle="1" w:styleId="WW-WW8Num14z0111111">
    <w:name w:val="WW-WW8Num14z0111111"/>
    <w:rsid w:val="00F43A1D"/>
    <w:rPr>
      <w:rFonts w:ascii="StarSymbol" w:hAnsi="StarSymbol" w:cs="StarSymbol"/>
      <w:sz w:val="18"/>
      <w:szCs w:val="18"/>
    </w:rPr>
  </w:style>
  <w:style w:type="character" w:customStyle="1" w:styleId="WW-Domylnaczcionkaakapitu2">
    <w:name w:val="WW-Domyślna czcionka akapitu2"/>
    <w:rsid w:val="00F43A1D"/>
  </w:style>
  <w:style w:type="character" w:customStyle="1" w:styleId="WW-WW8Num1z0111111111111111111111111111111111111111111111111111111111111111111111111111">
    <w:name w:val="WW-WW8Num1z0111111111111111111111111111111111111111111111111111111111111111111111111111"/>
    <w:rsid w:val="00F43A1D"/>
    <w:rPr>
      <w:rFonts w:ascii="Times New Roman" w:hAnsi="Times New Roman"/>
    </w:rPr>
  </w:style>
  <w:style w:type="character" w:customStyle="1" w:styleId="WW-WW8Num3z011111111111111111111111111">
    <w:name w:val="WW-WW8Num3z011111111111111111111111111"/>
    <w:rsid w:val="00F43A1D"/>
    <w:rPr>
      <w:rFonts w:ascii="Symbol" w:hAnsi="Symbol"/>
    </w:rPr>
  </w:style>
  <w:style w:type="character" w:customStyle="1" w:styleId="WW-WW8Num6z011111111111111111111111111111111111111111111111111111111111">
    <w:name w:val="WW-WW8Num6z011111111111111111111111111111111111111111111111111111111111"/>
    <w:rsid w:val="00F43A1D"/>
    <w:rPr>
      <w:rFonts w:ascii="Symbol" w:hAnsi="Symbol"/>
    </w:rPr>
  </w:style>
  <w:style w:type="character" w:customStyle="1" w:styleId="WW-WW8Num8z011111111111111111111111111111111111111111111111111111111111111111111">
    <w:name w:val="WW-WW8Num8z011111111111111111111111111111111111111111111111111111111111111111111"/>
    <w:rsid w:val="00F43A1D"/>
    <w:rPr>
      <w:b w:val="0"/>
      <w:sz w:val="24"/>
    </w:rPr>
  </w:style>
  <w:style w:type="character" w:customStyle="1" w:styleId="WW-WW8Num10z011111111111111111111111111111111111111111111111111">
    <w:name w:val="WW-WW8Num10z011111111111111111111111111111111111111111111111111"/>
    <w:rsid w:val="00F43A1D"/>
    <w:rPr>
      <w:rFonts w:ascii="Times New Roman" w:hAnsi="Times New Roman" w:cs="Times New Roman"/>
    </w:rPr>
  </w:style>
  <w:style w:type="character" w:customStyle="1" w:styleId="WW-WW8Num11z01111111111111111111111111111111111111111111">
    <w:name w:val="WW-WW8Num11z01111111111111111111111111111111111111111111"/>
    <w:rsid w:val="00F43A1D"/>
    <w:rPr>
      <w:rFonts w:ascii="StarSymbol" w:hAnsi="StarSymbol" w:cs="StarSymbol"/>
      <w:sz w:val="18"/>
      <w:szCs w:val="18"/>
    </w:rPr>
  </w:style>
  <w:style w:type="character" w:customStyle="1" w:styleId="WW-WW8Num12z011111111111111111111111111111111111">
    <w:name w:val="WW-WW8Num12z011111111111111111111111111111111111"/>
    <w:rsid w:val="00F43A1D"/>
    <w:rPr>
      <w:rFonts w:ascii="StarSymbol" w:hAnsi="StarSymbol" w:cs="StarSymbol"/>
      <w:sz w:val="18"/>
      <w:szCs w:val="18"/>
    </w:rPr>
  </w:style>
  <w:style w:type="character" w:customStyle="1" w:styleId="WW-WW8Num13z01111111111111111111111111111111111">
    <w:name w:val="WW-WW8Num13z01111111111111111111111111111111111"/>
    <w:rsid w:val="00F43A1D"/>
    <w:rPr>
      <w:rFonts w:ascii="StarSymbol" w:hAnsi="StarSymbol" w:cs="StarSymbol"/>
      <w:sz w:val="18"/>
      <w:szCs w:val="18"/>
    </w:rPr>
  </w:style>
  <w:style w:type="character" w:customStyle="1" w:styleId="WW-WW8Num14z01111111">
    <w:name w:val="WW-WW8Num14z01111111"/>
    <w:rsid w:val="00F43A1D"/>
    <w:rPr>
      <w:rFonts w:ascii="StarSymbol" w:hAnsi="StarSymbol" w:cs="StarSymbol"/>
      <w:sz w:val="18"/>
      <w:szCs w:val="18"/>
    </w:rPr>
  </w:style>
  <w:style w:type="character" w:customStyle="1" w:styleId="WW-Absatz-Standardschriftart1111111111111111111111111111111111111111111111111111111111111111111111111">
    <w:name w:val="WW-Absatz-Standardschriftart1111111111111111111111111111111111111111111111111111111111111111111111111"/>
    <w:rsid w:val="00F43A1D"/>
  </w:style>
  <w:style w:type="character" w:customStyle="1" w:styleId="WW-WW8Num1z01111111111111111111111111111111111111111111111111111111111111111111111111111">
    <w:name w:val="WW-WW8Num1z01111111111111111111111111111111111111111111111111111111111111111111111111111"/>
    <w:rsid w:val="00F43A1D"/>
    <w:rPr>
      <w:rFonts w:ascii="Times New Roman" w:hAnsi="Times New Roman"/>
    </w:rPr>
  </w:style>
  <w:style w:type="character" w:customStyle="1" w:styleId="WW-WW8Num3z0111111111111111111111111111">
    <w:name w:val="WW-WW8Num3z0111111111111111111111111111"/>
    <w:rsid w:val="00F43A1D"/>
    <w:rPr>
      <w:rFonts w:ascii="Symbol" w:hAnsi="Symbol"/>
    </w:rPr>
  </w:style>
  <w:style w:type="character" w:customStyle="1" w:styleId="WW-WW8Num6z0111111111111111111111111111111111111111111111111111111111111">
    <w:name w:val="WW-WW8Num6z0111111111111111111111111111111111111111111111111111111111111"/>
    <w:rsid w:val="00F43A1D"/>
    <w:rPr>
      <w:rFonts w:ascii="Symbol" w:hAnsi="Symbol"/>
    </w:rPr>
  </w:style>
  <w:style w:type="character" w:customStyle="1" w:styleId="WW-WW8Num8z0111111111111111111111111111111111111111111111111111111111111111111111">
    <w:name w:val="WW-WW8Num8z0111111111111111111111111111111111111111111111111111111111111111111111"/>
    <w:rsid w:val="00F43A1D"/>
    <w:rPr>
      <w:b w:val="0"/>
      <w:sz w:val="24"/>
    </w:rPr>
  </w:style>
  <w:style w:type="character" w:customStyle="1" w:styleId="WW-WW8Num10z0111111111111111111111111111111111111111111111111111">
    <w:name w:val="WW-WW8Num10z0111111111111111111111111111111111111111111111111111"/>
    <w:rsid w:val="00F43A1D"/>
    <w:rPr>
      <w:rFonts w:ascii="Times New Roman" w:hAnsi="Times New Roman" w:cs="Times New Roman"/>
    </w:rPr>
  </w:style>
  <w:style w:type="character" w:customStyle="1" w:styleId="WW-WW8Num11z011111111111111111111111111111111111111111111">
    <w:name w:val="WW-WW8Num11z011111111111111111111111111111111111111111111"/>
    <w:rsid w:val="00F43A1D"/>
    <w:rPr>
      <w:rFonts w:ascii="StarSymbol" w:hAnsi="StarSymbol" w:cs="StarSymbol"/>
      <w:sz w:val="18"/>
      <w:szCs w:val="18"/>
    </w:rPr>
  </w:style>
  <w:style w:type="character" w:customStyle="1" w:styleId="WW-WW8Num12z0111111111111111111111111111111111111">
    <w:name w:val="WW-WW8Num12z0111111111111111111111111111111111111"/>
    <w:rsid w:val="00F43A1D"/>
    <w:rPr>
      <w:rFonts w:ascii="StarSymbol" w:hAnsi="StarSymbol" w:cs="StarSymbol"/>
      <w:sz w:val="18"/>
      <w:szCs w:val="18"/>
    </w:rPr>
  </w:style>
  <w:style w:type="character" w:customStyle="1" w:styleId="WW-WW8Num13z011111111111111111111111111111111111">
    <w:name w:val="WW-WW8Num13z011111111111111111111111111111111111"/>
    <w:rsid w:val="00F43A1D"/>
    <w:rPr>
      <w:rFonts w:ascii="StarSymbol" w:hAnsi="StarSymbol" w:cs="StarSymbol"/>
      <w:sz w:val="18"/>
      <w:szCs w:val="18"/>
    </w:rPr>
  </w:style>
  <w:style w:type="character" w:customStyle="1" w:styleId="WW-Absatz-Standardschriftart11111111111111111111111111111111111111111111111111111111111111111111111111">
    <w:name w:val="WW-Absatz-Standardschriftart11111111111111111111111111111111111111111111111111111111111111111111111111"/>
    <w:rsid w:val="00F43A1D"/>
  </w:style>
  <w:style w:type="character" w:customStyle="1" w:styleId="WW-WW8Num1z011111111111111111111111111111111111111111111111111111111111111111111111111111">
    <w:name w:val="WW-WW8Num1z011111111111111111111111111111111111111111111111111111111111111111111111111111"/>
    <w:rsid w:val="00F43A1D"/>
    <w:rPr>
      <w:rFonts w:ascii="Times New Roman" w:hAnsi="Times New Roman"/>
    </w:rPr>
  </w:style>
  <w:style w:type="character" w:customStyle="1" w:styleId="WW-WW8Num3z01111111111111111111111111111">
    <w:name w:val="WW-WW8Num3z01111111111111111111111111111"/>
    <w:rsid w:val="00F43A1D"/>
    <w:rPr>
      <w:rFonts w:ascii="Symbol" w:hAnsi="Symbol"/>
    </w:rPr>
  </w:style>
  <w:style w:type="character" w:customStyle="1" w:styleId="WW-WW8Num6z01111111111111111111111111111111111111111111111111111111111111">
    <w:name w:val="WW-WW8Num6z01111111111111111111111111111111111111111111111111111111111111"/>
    <w:rsid w:val="00F43A1D"/>
    <w:rPr>
      <w:rFonts w:ascii="Symbol" w:hAnsi="Symbol"/>
    </w:rPr>
  </w:style>
  <w:style w:type="character" w:customStyle="1" w:styleId="WW-WW8Num10z01111111111111111111111111111111111111111111111111111">
    <w:name w:val="WW-WW8Num10z01111111111111111111111111111111111111111111111111111"/>
    <w:rsid w:val="00F43A1D"/>
    <w:rPr>
      <w:b w:val="0"/>
      <w:sz w:val="24"/>
    </w:rPr>
  </w:style>
  <w:style w:type="character" w:customStyle="1" w:styleId="WW-WW8Num12z01111111111111111111111111111111111111">
    <w:name w:val="WW-WW8Num12z01111111111111111111111111111111111111"/>
    <w:rsid w:val="00F43A1D"/>
    <w:rPr>
      <w:rFonts w:ascii="Times New Roman" w:hAnsi="Times New Roman" w:cs="Times New Roman"/>
    </w:rPr>
  </w:style>
  <w:style w:type="character" w:customStyle="1" w:styleId="WW-WW8Num13z0111111111111111111111111111111111111">
    <w:name w:val="WW-WW8Num13z0111111111111111111111111111111111111"/>
    <w:rsid w:val="00F43A1D"/>
    <w:rPr>
      <w:rFonts w:ascii="StarSymbol" w:hAnsi="StarSymbol" w:cs="StarSymbol"/>
      <w:sz w:val="18"/>
      <w:szCs w:val="18"/>
    </w:rPr>
  </w:style>
  <w:style w:type="character" w:customStyle="1" w:styleId="WW-WW8Num14z011111111">
    <w:name w:val="WW-WW8Num14z011111111"/>
    <w:rsid w:val="00F43A1D"/>
    <w:rPr>
      <w:rFonts w:ascii="StarSymbol" w:hAnsi="StarSymbol" w:cs="StarSymbol"/>
      <w:sz w:val="18"/>
      <w:szCs w:val="18"/>
    </w:rPr>
  </w:style>
  <w:style w:type="character" w:customStyle="1" w:styleId="WW8Num16z0">
    <w:name w:val="WW8Num16z0"/>
    <w:rsid w:val="00F43A1D"/>
    <w:rPr>
      <w:rFonts w:ascii="StarSymbol" w:hAnsi="StarSymbol" w:cs="StarSymbol"/>
      <w:sz w:val="18"/>
      <w:szCs w:val="18"/>
    </w:rPr>
  </w:style>
  <w:style w:type="character" w:customStyle="1" w:styleId="WW-Absatz-Standardschriftart111111111111111111111111111111111111111111111111111111111111111111111111111">
    <w:name w:val="WW-Absatz-Standardschriftart111111111111111111111111111111111111111111111111111111111111111111111111111"/>
    <w:rsid w:val="00F43A1D"/>
  </w:style>
  <w:style w:type="character" w:customStyle="1" w:styleId="WW-WW8Num1z0111111111111111111111111111111111111111111111111111111111111111111111111111111">
    <w:name w:val="WW-WW8Num1z0111111111111111111111111111111111111111111111111111111111111111111111111111111"/>
    <w:rsid w:val="00F43A1D"/>
    <w:rPr>
      <w:rFonts w:ascii="Times New Roman" w:hAnsi="Times New Roman"/>
    </w:rPr>
  </w:style>
  <w:style w:type="character" w:customStyle="1" w:styleId="WW-WW8Num2z011111111111111111111111111111">
    <w:name w:val="WW-WW8Num2z011111111111111111111111111111"/>
    <w:rsid w:val="00F43A1D"/>
    <w:rPr>
      <w:b w:val="0"/>
    </w:rPr>
  </w:style>
  <w:style w:type="character" w:customStyle="1" w:styleId="WW-WW8Num6z011111111111111111111111111111111111111111111111111111111111111">
    <w:name w:val="WW-WW8Num6z011111111111111111111111111111111111111111111111111111111111111"/>
    <w:rsid w:val="00F43A1D"/>
    <w:rPr>
      <w:rFonts w:ascii="Symbol" w:hAnsi="Symbol"/>
    </w:rPr>
  </w:style>
  <w:style w:type="character" w:customStyle="1" w:styleId="WW-WW8Num9z0111111111111111111111111111111111111111111111111111111111111111">
    <w:name w:val="WW-WW8Num9z0111111111111111111111111111111111111111111111111111111111111111"/>
    <w:rsid w:val="00F43A1D"/>
    <w:rPr>
      <w:rFonts w:ascii="Symbol" w:hAnsi="Symbol"/>
    </w:rPr>
  </w:style>
  <w:style w:type="character" w:customStyle="1" w:styleId="WW-WW8Num13z01111111111111111111111111111111111111">
    <w:name w:val="WW-WW8Num13z01111111111111111111111111111111111111"/>
    <w:rsid w:val="00F43A1D"/>
    <w:rPr>
      <w:b w:val="0"/>
      <w:sz w:val="24"/>
    </w:rPr>
  </w:style>
  <w:style w:type="character" w:customStyle="1" w:styleId="WW8Num17z0">
    <w:name w:val="WW8Num17z0"/>
    <w:rsid w:val="00F43A1D"/>
    <w:rPr>
      <w:rFonts w:ascii="Times New Roman" w:hAnsi="Times New Roman" w:cs="Times New Roman"/>
    </w:rPr>
  </w:style>
  <w:style w:type="character" w:customStyle="1" w:styleId="WW8Num18z0">
    <w:name w:val="WW8Num18z0"/>
    <w:rsid w:val="00F43A1D"/>
    <w:rPr>
      <w:rFonts w:ascii="StarSymbol" w:hAnsi="StarSymbol" w:cs="StarSymbol"/>
      <w:sz w:val="18"/>
      <w:szCs w:val="18"/>
    </w:rPr>
  </w:style>
  <w:style w:type="character" w:customStyle="1" w:styleId="WW8Num21z0">
    <w:name w:val="WW8Num21z0"/>
    <w:rsid w:val="00F43A1D"/>
    <w:rPr>
      <w:rFonts w:ascii="StarSymbol" w:hAnsi="StarSymbol" w:cs="StarSymbol"/>
      <w:sz w:val="18"/>
      <w:szCs w:val="18"/>
    </w:rPr>
  </w:style>
  <w:style w:type="character" w:customStyle="1" w:styleId="WW-Absatz-Standardschriftart1111111111111111111111111111111111111111111111111111111111111111111111111111">
    <w:name w:val="WW-Absatz-Standardschriftart1111111111111111111111111111111111111111111111111111111111111111111111111111"/>
    <w:rsid w:val="00F43A1D"/>
  </w:style>
  <w:style w:type="character" w:customStyle="1" w:styleId="WW-WW8Num2z0111111111111111111111111111111">
    <w:name w:val="WW-WW8Num2z0111111111111111111111111111111"/>
    <w:rsid w:val="00F43A1D"/>
    <w:rPr>
      <w:rFonts w:ascii="Times New Roman" w:hAnsi="Times New Roman"/>
    </w:rPr>
  </w:style>
  <w:style w:type="character" w:customStyle="1" w:styleId="WW-WW8Num3z011111111111111111111111111111">
    <w:name w:val="WW-WW8Num3z011111111111111111111111111111"/>
    <w:rsid w:val="00F43A1D"/>
    <w:rPr>
      <w:b w:val="0"/>
    </w:rPr>
  </w:style>
  <w:style w:type="character" w:customStyle="1" w:styleId="WW-WW8Num7z01111111111111111111111111111111111111111111111111111111111111111111">
    <w:name w:val="WW-WW8Num7z01111111111111111111111111111111111111111111111111111111111111111111"/>
    <w:rsid w:val="00F43A1D"/>
    <w:rPr>
      <w:rFonts w:ascii="Symbol" w:hAnsi="Symbol"/>
    </w:rPr>
  </w:style>
  <w:style w:type="character" w:customStyle="1" w:styleId="WW-WW8Num10z011111111111111111111111111111111111111111111111111111">
    <w:name w:val="WW-WW8Num10z011111111111111111111111111111111111111111111111111111"/>
    <w:rsid w:val="00F43A1D"/>
    <w:rPr>
      <w:rFonts w:ascii="Symbol" w:hAnsi="Symbol"/>
    </w:rPr>
  </w:style>
  <w:style w:type="character" w:customStyle="1" w:styleId="WW-WW8Num14z0111111111">
    <w:name w:val="WW-WW8Num14z0111111111"/>
    <w:rsid w:val="00F43A1D"/>
    <w:rPr>
      <w:b w:val="0"/>
      <w:sz w:val="24"/>
    </w:rPr>
  </w:style>
  <w:style w:type="character" w:customStyle="1" w:styleId="WW8Num15z0">
    <w:name w:val="WW8Num15z0"/>
    <w:rsid w:val="00F43A1D"/>
    <w:rPr>
      <w:rFonts w:ascii="Arial" w:hAnsi="Arial" w:cs="Arial"/>
    </w:rPr>
  </w:style>
  <w:style w:type="character" w:customStyle="1" w:styleId="WW8Num17z1">
    <w:name w:val="WW8Num17z1"/>
    <w:rsid w:val="00F43A1D"/>
    <w:rPr>
      <w:rFonts w:ascii="Bookman Old Style" w:hAnsi="Bookman Old Style" w:cs="Arial"/>
    </w:rPr>
  </w:style>
  <w:style w:type="character" w:customStyle="1" w:styleId="WW8Num20z0">
    <w:name w:val="WW8Num20z0"/>
    <w:rsid w:val="00F43A1D"/>
    <w:rPr>
      <w:rFonts w:ascii="Arial" w:hAnsi="Arial" w:cs="Arial"/>
    </w:rPr>
  </w:style>
  <w:style w:type="character" w:customStyle="1" w:styleId="WW-WW8Num21z0">
    <w:name w:val="WW-WW8Num21z0"/>
    <w:rsid w:val="00F43A1D"/>
    <w:rPr>
      <w:rFonts w:ascii="Times New Roman" w:hAnsi="Times New Roman" w:cs="Times New Roman"/>
    </w:rPr>
  </w:style>
  <w:style w:type="character" w:customStyle="1" w:styleId="WW-Absatz-Standardschriftart11111111111111111111111111111111111111111111111111111111111111111111111111111">
    <w:name w:val="WW-Absatz-Standardschriftart11111111111111111111111111111111111111111111111111111111111111111111111111111"/>
    <w:rsid w:val="00F43A1D"/>
  </w:style>
  <w:style w:type="character" w:customStyle="1" w:styleId="WW-WW8Num2z01111111111111111111111111111111">
    <w:name w:val="WW-WW8Num2z01111111111111111111111111111111"/>
    <w:rsid w:val="00F43A1D"/>
    <w:rPr>
      <w:rFonts w:ascii="Times New Roman" w:hAnsi="Times New Roman"/>
    </w:rPr>
  </w:style>
  <w:style w:type="character" w:customStyle="1" w:styleId="WW-WW8Num3z0111111111111111111111111111111">
    <w:name w:val="WW-WW8Num3z0111111111111111111111111111111"/>
    <w:rsid w:val="00F43A1D"/>
    <w:rPr>
      <w:b w:val="0"/>
    </w:rPr>
  </w:style>
  <w:style w:type="character" w:customStyle="1" w:styleId="WW-WW8Num7z011111111111111111111111111111111111111111111111111111111111111111111">
    <w:name w:val="WW-WW8Num7z011111111111111111111111111111111111111111111111111111111111111111111"/>
    <w:rsid w:val="00F43A1D"/>
    <w:rPr>
      <w:rFonts w:ascii="Symbol" w:hAnsi="Symbol"/>
    </w:rPr>
  </w:style>
  <w:style w:type="character" w:customStyle="1" w:styleId="WW-WW8Num10z0111111111111111111111111111111111111111111111111111111">
    <w:name w:val="WW-WW8Num10z0111111111111111111111111111111111111111111111111111111"/>
    <w:rsid w:val="00F43A1D"/>
    <w:rPr>
      <w:rFonts w:ascii="Symbol" w:hAnsi="Symbol"/>
    </w:rPr>
  </w:style>
  <w:style w:type="character" w:customStyle="1" w:styleId="WW-WW8Num14z01111111111">
    <w:name w:val="WW-WW8Num14z01111111111"/>
    <w:rsid w:val="00F43A1D"/>
    <w:rPr>
      <w:b w:val="0"/>
      <w:sz w:val="24"/>
    </w:rPr>
  </w:style>
  <w:style w:type="character" w:customStyle="1" w:styleId="WW-WW8Num15z0">
    <w:name w:val="WW-WW8Num15z0"/>
    <w:rsid w:val="00F43A1D"/>
    <w:rPr>
      <w:rFonts w:ascii="Arial" w:hAnsi="Arial" w:cs="Arial"/>
    </w:rPr>
  </w:style>
  <w:style w:type="character" w:customStyle="1" w:styleId="WW-WW8Num17z1">
    <w:name w:val="WW-WW8Num17z1"/>
    <w:rsid w:val="00F43A1D"/>
    <w:rPr>
      <w:rFonts w:ascii="Bookman Old Style" w:hAnsi="Bookman Old Style" w:cs="Arial"/>
    </w:rPr>
  </w:style>
  <w:style w:type="character" w:customStyle="1" w:styleId="WW-WW8Num20z0">
    <w:name w:val="WW-WW8Num20z0"/>
    <w:rsid w:val="00F43A1D"/>
    <w:rPr>
      <w:rFonts w:ascii="Arial" w:hAnsi="Arial" w:cs="Arial"/>
    </w:rPr>
  </w:style>
  <w:style w:type="character" w:customStyle="1" w:styleId="WW-WW8Num21z01">
    <w:name w:val="WW-WW8Num21z01"/>
    <w:rsid w:val="00F43A1D"/>
    <w:rPr>
      <w:rFonts w:ascii="Times New Roman" w:hAnsi="Times New Roman" w:cs="Times New Roman"/>
    </w:rPr>
  </w:style>
  <w:style w:type="character" w:customStyle="1" w:styleId="WW-Absatz-Standardschriftart111111111111111111111111111111111111111111111111111111111111111111111111111111">
    <w:name w:val="WW-Absatz-Standardschriftart111111111111111111111111111111111111111111111111111111111111111111111111111111"/>
    <w:rsid w:val="00F43A1D"/>
  </w:style>
  <w:style w:type="character" w:customStyle="1" w:styleId="WW-WW8Num2z011111111111111111111111111111111">
    <w:name w:val="WW-WW8Num2z011111111111111111111111111111111"/>
    <w:rsid w:val="00F43A1D"/>
    <w:rPr>
      <w:rFonts w:ascii="Times New Roman" w:hAnsi="Times New Roman"/>
    </w:rPr>
  </w:style>
  <w:style w:type="character" w:customStyle="1" w:styleId="WW-WW8Num3z01111111111111111111111111111111">
    <w:name w:val="WW-WW8Num3z01111111111111111111111111111111"/>
    <w:rsid w:val="00F43A1D"/>
    <w:rPr>
      <w:b w:val="0"/>
    </w:rPr>
  </w:style>
  <w:style w:type="character" w:customStyle="1" w:styleId="WW-WW8Num7z0111111111111111111111111111111111111111111111111111111111111111111111">
    <w:name w:val="WW-WW8Num7z0111111111111111111111111111111111111111111111111111111111111111111111"/>
    <w:rsid w:val="00F43A1D"/>
    <w:rPr>
      <w:rFonts w:ascii="Symbol" w:hAnsi="Symbol"/>
    </w:rPr>
  </w:style>
  <w:style w:type="character" w:customStyle="1" w:styleId="WW-WW8Num10z01111111111111111111111111111111111111111111111111111111">
    <w:name w:val="WW-WW8Num10z01111111111111111111111111111111111111111111111111111111"/>
    <w:rsid w:val="00F43A1D"/>
    <w:rPr>
      <w:rFonts w:ascii="Symbol" w:hAnsi="Symbol"/>
    </w:rPr>
  </w:style>
  <w:style w:type="character" w:customStyle="1" w:styleId="WW-WW8Num14z011111111111">
    <w:name w:val="WW-WW8Num14z011111111111"/>
    <w:rsid w:val="00F43A1D"/>
    <w:rPr>
      <w:b w:val="0"/>
      <w:sz w:val="24"/>
    </w:rPr>
  </w:style>
  <w:style w:type="character" w:customStyle="1" w:styleId="WW-WW8Num15z01">
    <w:name w:val="WW-WW8Num15z01"/>
    <w:rsid w:val="00F43A1D"/>
    <w:rPr>
      <w:rFonts w:ascii="Arial" w:hAnsi="Arial" w:cs="Arial"/>
    </w:rPr>
  </w:style>
  <w:style w:type="character" w:customStyle="1" w:styleId="WW-WW8Num17z11">
    <w:name w:val="WW-WW8Num17z11"/>
    <w:rsid w:val="00F43A1D"/>
    <w:rPr>
      <w:rFonts w:ascii="Bookman Old Style" w:hAnsi="Bookman Old Style" w:cs="Arial"/>
    </w:rPr>
  </w:style>
  <w:style w:type="character" w:customStyle="1" w:styleId="WW-WW8Num20z01">
    <w:name w:val="WW-WW8Num20z01"/>
    <w:rsid w:val="00F43A1D"/>
    <w:rPr>
      <w:rFonts w:ascii="Arial" w:hAnsi="Arial" w:cs="Arial"/>
    </w:rPr>
  </w:style>
  <w:style w:type="character" w:customStyle="1" w:styleId="WW-WW8Num21z011">
    <w:name w:val="WW-WW8Num21z011"/>
    <w:rsid w:val="00F43A1D"/>
    <w:rPr>
      <w:rFonts w:ascii="Times New Roman" w:hAnsi="Times New Roman" w:cs="Times New Roman"/>
    </w:rPr>
  </w:style>
  <w:style w:type="character" w:customStyle="1" w:styleId="WW-Absatz-Standardschriftart1111111111111111111111111111111111111111111111111111111111111111111111111111111">
    <w:name w:val="WW-Absatz-Standardschriftart1111111111111111111111111111111111111111111111111111111111111111111111111111111"/>
    <w:rsid w:val="00F43A1D"/>
  </w:style>
  <w:style w:type="character" w:customStyle="1" w:styleId="WW-WW8Num4z01111111111111111111111111111111111111111111111111111">
    <w:name w:val="WW-WW8Num4z01111111111111111111111111111111111111111111111111111"/>
    <w:rsid w:val="00F43A1D"/>
    <w:rPr>
      <w:rFonts w:ascii="Times New Roman" w:hAnsi="Times New Roman"/>
    </w:rPr>
  </w:style>
  <w:style w:type="character" w:customStyle="1" w:styleId="WW-WW8Num5z01111111111111111111111111111111111111">
    <w:name w:val="WW-WW8Num5z01111111111111111111111111111111111111"/>
    <w:rsid w:val="00F43A1D"/>
    <w:rPr>
      <w:b w:val="0"/>
    </w:rPr>
  </w:style>
  <w:style w:type="character" w:customStyle="1" w:styleId="WW-WW8Num8z01111111111111111111111111111111111111111111111111111111111111111111111">
    <w:name w:val="WW-WW8Num8z01111111111111111111111111111111111111111111111111111111111111111111111"/>
    <w:rsid w:val="00F43A1D"/>
    <w:rPr>
      <w:rFonts w:ascii="Monotype Sorts" w:hAnsi="Monotype Sorts"/>
    </w:rPr>
  </w:style>
  <w:style w:type="character" w:customStyle="1" w:styleId="WW-WW8Num12z011111111111111111111111111111111111111">
    <w:name w:val="WW-WW8Num12z011111111111111111111111111111111111111"/>
    <w:rsid w:val="00F43A1D"/>
    <w:rPr>
      <w:rFonts w:ascii="Symbol" w:hAnsi="Symbol"/>
    </w:rPr>
  </w:style>
  <w:style w:type="character" w:customStyle="1" w:styleId="WW8Num12z1">
    <w:name w:val="WW8Num12z1"/>
    <w:rsid w:val="00F43A1D"/>
    <w:rPr>
      <w:rFonts w:ascii="Times New Roman" w:eastAsia="Times New Roman" w:hAnsi="Times New Roman" w:cs="Times New Roman"/>
    </w:rPr>
  </w:style>
  <w:style w:type="character" w:customStyle="1" w:styleId="WW8Num12z2">
    <w:name w:val="WW8Num12z2"/>
    <w:rsid w:val="00F43A1D"/>
    <w:rPr>
      <w:rFonts w:ascii="Wingdings" w:hAnsi="Wingdings"/>
    </w:rPr>
  </w:style>
  <w:style w:type="character" w:customStyle="1" w:styleId="WW8Num12z4">
    <w:name w:val="WW8Num12z4"/>
    <w:rsid w:val="00F43A1D"/>
    <w:rPr>
      <w:rFonts w:ascii="Courier New" w:hAnsi="Courier New"/>
    </w:rPr>
  </w:style>
  <w:style w:type="character" w:customStyle="1" w:styleId="WW-WW8Num17z0">
    <w:name w:val="WW-WW8Num17z0"/>
    <w:rsid w:val="00F43A1D"/>
    <w:rPr>
      <w:rFonts w:ascii="Symbol" w:hAnsi="Symbol"/>
    </w:rPr>
  </w:style>
  <w:style w:type="character" w:customStyle="1" w:styleId="WW-WW8Num18z0">
    <w:name w:val="WW-WW8Num18z0"/>
    <w:rsid w:val="00F43A1D"/>
    <w:rPr>
      <w:rFonts w:ascii="Arial" w:hAnsi="Arial" w:cs="Arial"/>
    </w:rPr>
  </w:style>
  <w:style w:type="character" w:customStyle="1" w:styleId="WW-WW8Num21z0111">
    <w:name w:val="WW-WW8Num21z0111"/>
    <w:rsid w:val="00F43A1D"/>
    <w:rPr>
      <w:rFonts w:ascii="Arial" w:hAnsi="Arial" w:cs="Arial"/>
    </w:rPr>
  </w:style>
  <w:style w:type="character" w:customStyle="1" w:styleId="WW8Num25z0">
    <w:name w:val="WW8Num25z0"/>
    <w:rsid w:val="00F43A1D"/>
    <w:rPr>
      <w:b w:val="0"/>
      <w:sz w:val="24"/>
    </w:rPr>
  </w:style>
  <w:style w:type="character" w:customStyle="1" w:styleId="WW8Num26z0">
    <w:name w:val="WW8Num26z0"/>
    <w:rsid w:val="00F43A1D"/>
    <w:rPr>
      <w:rFonts w:ascii="Arial" w:hAnsi="Arial" w:cs="Arial"/>
    </w:rPr>
  </w:style>
  <w:style w:type="character" w:customStyle="1" w:styleId="WW8Num30z0">
    <w:name w:val="WW8Num30z0"/>
    <w:rsid w:val="00F43A1D"/>
    <w:rPr>
      <w:rFonts w:ascii="Monotype Sorts" w:hAnsi="Monotype Sorts"/>
    </w:rPr>
  </w:style>
  <w:style w:type="character" w:customStyle="1" w:styleId="WW8Num31z1">
    <w:name w:val="WW8Num31z1"/>
    <w:rsid w:val="00F43A1D"/>
    <w:rPr>
      <w:rFonts w:ascii="Bookman Old Style" w:hAnsi="Bookman Old Style" w:cs="Arial"/>
    </w:rPr>
  </w:style>
  <w:style w:type="character" w:customStyle="1" w:styleId="WW8Num35z0">
    <w:name w:val="WW8Num35z0"/>
    <w:rsid w:val="00F43A1D"/>
    <w:rPr>
      <w:rFonts w:ascii="Bookman Old Style" w:hAnsi="Bookman Old Style" w:cs="Bookman Old Style"/>
    </w:rPr>
  </w:style>
  <w:style w:type="character" w:customStyle="1" w:styleId="WW8Num36z0">
    <w:name w:val="WW8Num36z0"/>
    <w:rsid w:val="00F43A1D"/>
    <w:rPr>
      <w:rFonts w:ascii="Arial" w:hAnsi="Arial" w:cs="Arial"/>
    </w:rPr>
  </w:style>
  <w:style w:type="character" w:customStyle="1" w:styleId="WW8NumSt27z0">
    <w:name w:val="WW8NumSt27z0"/>
    <w:rsid w:val="00F43A1D"/>
    <w:rPr>
      <w:rFonts w:ascii="Arial" w:hAnsi="Arial" w:cs="Arial"/>
    </w:rPr>
  </w:style>
  <w:style w:type="character" w:customStyle="1" w:styleId="WW8NumSt34z0">
    <w:name w:val="WW8NumSt34z0"/>
    <w:rsid w:val="00F43A1D"/>
    <w:rPr>
      <w:rFonts w:ascii="Times New Roman" w:hAnsi="Times New Roman" w:cs="Times New Roman"/>
    </w:rPr>
  </w:style>
  <w:style w:type="character" w:customStyle="1" w:styleId="WW8NumSt38z0">
    <w:name w:val="WW8NumSt38z0"/>
    <w:rsid w:val="00F43A1D"/>
    <w:rPr>
      <w:rFonts w:ascii="Bookman Old Style" w:hAnsi="Bookman Old Style" w:cs="Bookman Old Style"/>
    </w:rPr>
  </w:style>
  <w:style w:type="character" w:customStyle="1" w:styleId="WW-Znakinumeracji1111111111111111111111111111111111111111111111111111111111111">
    <w:name w:val="WW-Znaki numeracji1111111111111111111111111111111111111111111111111111111111111"/>
    <w:rsid w:val="00F43A1D"/>
  </w:style>
  <w:style w:type="character" w:customStyle="1" w:styleId="WW-Znakinumeracji11111111111111111111111111111111111111111111111111111111111111">
    <w:name w:val="WW-Znaki numeracji11111111111111111111111111111111111111111111111111111111111111"/>
    <w:rsid w:val="00F43A1D"/>
  </w:style>
  <w:style w:type="character" w:customStyle="1" w:styleId="WW-Znakinumeracji111111111111111111111111111111111111111111111111111111111111111">
    <w:name w:val="WW-Znaki numeracji111111111111111111111111111111111111111111111111111111111111111"/>
    <w:rsid w:val="00F43A1D"/>
  </w:style>
  <w:style w:type="character" w:customStyle="1" w:styleId="WW-Znakinumeracji1111111111111111111111111111111111111111111111111111111111111111">
    <w:name w:val="WW-Znaki numeracji1111111111111111111111111111111111111111111111111111111111111111"/>
    <w:rsid w:val="00F43A1D"/>
  </w:style>
  <w:style w:type="character" w:customStyle="1" w:styleId="WW-Znakinumeracji11111111111111111111111111111111111111111111111111111111111111111">
    <w:name w:val="WW-Znaki numeracji11111111111111111111111111111111111111111111111111111111111111111"/>
    <w:rsid w:val="00F43A1D"/>
  </w:style>
  <w:style w:type="character" w:customStyle="1" w:styleId="WW-Znakinumeracji111111111111111111111111111111111111111111111111111111111111111111">
    <w:name w:val="WW-Znaki numeracji111111111111111111111111111111111111111111111111111111111111111111"/>
    <w:rsid w:val="00F43A1D"/>
  </w:style>
  <w:style w:type="character" w:customStyle="1" w:styleId="WW-Znakinumeracji1111111111111111111111111111111111111111111111111111111111111111111">
    <w:name w:val="WW-Znaki numeracji1111111111111111111111111111111111111111111111111111111111111111111"/>
    <w:rsid w:val="00F43A1D"/>
  </w:style>
  <w:style w:type="character" w:customStyle="1" w:styleId="WW-Znakinumeracji11111111111111111111111111111111111111111111111111111111111111111111">
    <w:name w:val="WW-Znaki numeracji11111111111111111111111111111111111111111111111111111111111111111111"/>
    <w:rsid w:val="00F43A1D"/>
  </w:style>
  <w:style w:type="character" w:customStyle="1" w:styleId="WW-Znakinumeracji111111111111111111111111111111111111111111111111111111111111111111111">
    <w:name w:val="WW-Znaki numeracji111111111111111111111111111111111111111111111111111111111111111111111"/>
    <w:rsid w:val="00F43A1D"/>
  </w:style>
  <w:style w:type="character" w:customStyle="1" w:styleId="WW-Znakinumeracji1111111111111111111111111111111111111111111111111111111111111111111111">
    <w:name w:val="WW-Znaki numeracji1111111111111111111111111111111111111111111111111111111111111111111111"/>
    <w:rsid w:val="00F43A1D"/>
  </w:style>
  <w:style w:type="character" w:customStyle="1" w:styleId="WW-Znakinumeracji11111111111111111111111111111111111111111111111111111111111111111111111">
    <w:name w:val="WW-Znaki numeracji11111111111111111111111111111111111111111111111111111111111111111111111"/>
    <w:rsid w:val="00F43A1D"/>
  </w:style>
  <w:style w:type="character" w:customStyle="1" w:styleId="WW-Znakinumeracji111111111111111111111111111111111111111111111111111111111111111111111111">
    <w:name w:val="WW-Znaki numeracji111111111111111111111111111111111111111111111111111111111111111111111111"/>
    <w:rsid w:val="00F43A1D"/>
  </w:style>
  <w:style w:type="character" w:customStyle="1" w:styleId="WW-Znakinumeracji1111111111111111111111111111111111111111111111111111111111111111111111111">
    <w:name w:val="WW-Znaki numeracji1111111111111111111111111111111111111111111111111111111111111111111111111"/>
    <w:rsid w:val="00F43A1D"/>
  </w:style>
  <w:style w:type="character" w:customStyle="1" w:styleId="WW-Znakinumeracji11111111111111111111111111111111111111111111111111111111111111111111111111">
    <w:name w:val="WW-Znaki numeracji11111111111111111111111111111111111111111111111111111111111111111111111111"/>
    <w:rsid w:val="00F43A1D"/>
  </w:style>
  <w:style w:type="character" w:customStyle="1" w:styleId="WW-Znakinumeracji111111111111111111111111111111111111111111111111111111111111111111111111111">
    <w:name w:val="WW-Znaki numeracji111111111111111111111111111111111111111111111111111111111111111111111111111"/>
    <w:rsid w:val="00F43A1D"/>
  </w:style>
  <w:style w:type="character" w:customStyle="1" w:styleId="WW-Znakinumeracji1111111111111111111111111111111111111111111111111111111111111111111111111111">
    <w:name w:val="WW-Znaki numeracji1111111111111111111111111111111111111111111111111111111111111111111111111111"/>
    <w:rsid w:val="00F43A1D"/>
  </w:style>
  <w:style w:type="character" w:customStyle="1" w:styleId="WW-Znakinumeracji11111111111111111111111111111111111111111111111111111111111111111111111111111">
    <w:name w:val="WW-Znaki numeracji11111111111111111111111111111111111111111111111111111111111111111111111111111"/>
    <w:rsid w:val="00F43A1D"/>
  </w:style>
  <w:style w:type="character" w:customStyle="1" w:styleId="WW-Znakinumeracji111111111111111111111111111111111111111111111111111111111111111111111111111111">
    <w:name w:val="WW-Znaki numeracji111111111111111111111111111111111111111111111111111111111111111111111111111111"/>
    <w:rsid w:val="00F43A1D"/>
  </w:style>
  <w:style w:type="character" w:customStyle="1" w:styleId="WW-Znakinumeracji1111111111111111111111111111111111111111111111111111111111111111111111111111111">
    <w:name w:val="WW-Znaki numeracji1111111111111111111111111111111111111111111111111111111111111111111111111111111"/>
    <w:rsid w:val="00F43A1D"/>
  </w:style>
  <w:style w:type="character" w:customStyle="1" w:styleId="WW-Symbolewypunktowania1111111111111111111111111111111111111111111111111111111111111">
    <w:name w:val="WW-Symbole wypunktowania11111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11111">
    <w:name w:val="WW-Symbole wypunktowania111111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111111">
    <w:name w:val="WW-Symbole wypunktowania1111111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1111111">
    <w:name w:val="WW-Symbole wypunktowania11111111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11111111">
    <w:name w:val="WW-Symbole wypunktowania111111111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111111111">
    <w:name w:val="WW-Symbole wypunktowania1111111111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1111111111">
    <w:name w:val="WW-Symbole wypunktowania11111111111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11111111111">
    <w:name w:val="WW-Symbole wypunktowania111111111111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111111111111">
    <w:name w:val="WW-Symbole wypunktowania1111111111111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1111111111111">
    <w:name w:val="WW-Symbole wypunktowania11111111111111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11111111111111">
    <w:name w:val="WW-Symbole wypunktowania111111111111111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111111111111111">
    <w:name w:val="WW-Symbole wypunktowania1111111111111111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1111111111111111">
    <w:name w:val="WW-Symbole wypunktowania11111111111111111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11111111111111111">
    <w:name w:val="WW-Symbole wypunktowania111111111111111111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111111111111111111">
    <w:name w:val="WW-Symbole wypunktowania1111111111111111111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1111111111111111111">
    <w:name w:val="WW-Symbole wypunktowania11111111111111111111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11111111111111111111">
    <w:name w:val="WW-Symbole wypunktowania111111111111111111111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111111111111111111111">
    <w:name w:val="WW-Symbole wypunktowania1111111111111111111111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1111111111111111111111">
    <w:name w:val="WW-Symbole wypunktowania1111111111111111111111111111111111111111111111111111111111111111111111111111111"/>
    <w:rsid w:val="00F43A1D"/>
    <w:rPr>
      <w:rFonts w:ascii="StarSymbol" w:eastAsia="StarSymbol" w:hAnsi="StarSymbol" w:cs="StarSymbol"/>
      <w:sz w:val="18"/>
      <w:szCs w:val="18"/>
    </w:rPr>
  </w:style>
  <w:style w:type="character" w:customStyle="1" w:styleId="RTFNum391">
    <w:name w:val="RTF_Num 39 1"/>
    <w:rsid w:val="00F43A1D"/>
    <w:rPr>
      <w:rFonts w:ascii="Bookman Old Style" w:eastAsia="Bookman Old Style" w:hAnsi="Bookman Old Style" w:cs="Bookman Old Style"/>
      <w:shd w:val="clear" w:color="auto" w:fill="000000"/>
    </w:rPr>
  </w:style>
  <w:style w:type="character" w:customStyle="1" w:styleId="RTFNum41">
    <w:name w:val="RTF_Num 4 1"/>
    <w:rsid w:val="00F43A1D"/>
    <w:rPr>
      <w:rFonts w:ascii="Bookman Old Style" w:eastAsia="Bookman Old Style" w:hAnsi="Bookman Old Style" w:cs="Bookman Old Style"/>
      <w:shd w:val="clear" w:color="auto" w:fill="000000"/>
    </w:rPr>
  </w:style>
  <w:style w:type="character" w:customStyle="1" w:styleId="RTFNum471">
    <w:name w:val="RTF_Num 47 1"/>
    <w:rsid w:val="00F43A1D"/>
    <w:rPr>
      <w:rFonts w:ascii="Bookman Old Style" w:eastAsia="Bookman Old Style" w:hAnsi="Bookman Old Style" w:cs="Bookman Old Style"/>
      <w:shd w:val="clear" w:color="auto" w:fill="000000"/>
    </w:rPr>
  </w:style>
  <w:style w:type="character" w:customStyle="1" w:styleId="RTFNum171">
    <w:name w:val="RTF_Num 17 1"/>
    <w:rsid w:val="00F43A1D"/>
    <w:rPr>
      <w:rFonts w:ascii="Bookman Old Style" w:eastAsia="Bookman Old Style" w:hAnsi="Bookman Old Style" w:cs="Bookman Old Style"/>
      <w:shd w:val="clear" w:color="auto" w:fill="000000"/>
    </w:rPr>
  </w:style>
  <w:style w:type="character" w:customStyle="1" w:styleId="RTFNum172">
    <w:name w:val="RTF_Num 17 2"/>
    <w:rsid w:val="00F43A1D"/>
    <w:rPr>
      <w:shd w:val="clear" w:color="auto" w:fill="000000"/>
    </w:rPr>
  </w:style>
  <w:style w:type="character" w:customStyle="1" w:styleId="RTFNum173">
    <w:name w:val="RTF_Num 17 3"/>
    <w:rsid w:val="00F43A1D"/>
    <w:rPr>
      <w:shd w:val="clear" w:color="auto" w:fill="000000"/>
    </w:rPr>
  </w:style>
  <w:style w:type="character" w:customStyle="1" w:styleId="RTFNum174">
    <w:name w:val="RTF_Num 17 4"/>
    <w:rsid w:val="00F43A1D"/>
    <w:rPr>
      <w:shd w:val="clear" w:color="auto" w:fill="000000"/>
    </w:rPr>
  </w:style>
  <w:style w:type="character" w:customStyle="1" w:styleId="RTFNum175">
    <w:name w:val="RTF_Num 17 5"/>
    <w:rsid w:val="00F43A1D"/>
    <w:rPr>
      <w:shd w:val="clear" w:color="auto" w:fill="000000"/>
    </w:rPr>
  </w:style>
  <w:style w:type="character" w:customStyle="1" w:styleId="RTFNum176">
    <w:name w:val="RTF_Num 17 6"/>
    <w:rsid w:val="00F43A1D"/>
    <w:rPr>
      <w:shd w:val="clear" w:color="auto" w:fill="000000"/>
    </w:rPr>
  </w:style>
  <w:style w:type="character" w:customStyle="1" w:styleId="RTFNum177">
    <w:name w:val="RTF_Num 17 7"/>
    <w:rsid w:val="00F43A1D"/>
    <w:rPr>
      <w:shd w:val="clear" w:color="auto" w:fill="000000"/>
    </w:rPr>
  </w:style>
  <w:style w:type="character" w:customStyle="1" w:styleId="RTFNum178">
    <w:name w:val="RTF_Num 17 8"/>
    <w:rsid w:val="00F43A1D"/>
    <w:rPr>
      <w:shd w:val="clear" w:color="auto" w:fill="000000"/>
    </w:rPr>
  </w:style>
  <w:style w:type="character" w:customStyle="1" w:styleId="RTFNum179">
    <w:name w:val="RTF_Num 17 9"/>
    <w:rsid w:val="00F43A1D"/>
    <w:rPr>
      <w:shd w:val="clear" w:color="auto" w:fill="000000"/>
    </w:rPr>
  </w:style>
  <w:style w:type="character" w:customStyle="1" w:styleId="RTFNum521">
    <w:name w:val="RTF_Num 52 1"/>
    <w:rsid w:val="00F43A1D"/>
    <w:rPr>
      <w:rFonts w:ascii="Bookman Old Style" w:eastAsia="Bookman Old Style" w:hAnsi="Bookman Old Style" w:cs="Bookman Old Style"/>
      <w:shd w:val="clear" w:color="auto" w:fill="000000"/>
    </w:rPr>
  </w:style>
  <w:style w:type="character" w:customStyle="1" w:styleId="RTFNum221">
    <w:name w:val="RTF_Num 22 1"/>
    <w:rsid w:val="00F43A1D"/>
    <w:rPr>
      <w:rFonts w:ascii="Bookman Old Style" w:eastAsia="Bookman Old Style" w:hAnsi="Bookman Old Style" w:cs="Bookman Old Style"/>
      <w:shd w:val="clear" w:color="auto" w:fill="000000"/>
    </w:rPr>
  </w:style>
  <w:style w:type="character" w:customStyle="1" w:styleId="RTFNum222">
    <w:name w:val="RTF_Num 22 2"/>
    <w:rsid w:val="00F43A1D"/>
    <w:rPr>
      <w:shd w:val="clear" w:color="auto" w:fill="000000"/>
    </w:rPr>
  </w:style>
  <w:style w:type="character" w:customStyle="1" w:styleId="RTFNum223">
    <w:name w:val="RTF_Num 22 3"/>
    <w:rsid w:val="00F43A1D"/>
    <w:rPr>
      <w:shd w:val="clear" w:color="auto" w:fill="000000"/>
    </w:rPr>
  </w:style>
  <w:style w:type="character" w:customStyle="1" w:styleId="RTFNum224">
    <w:name w:val="RTF_Num 22 4"/>
    <w:rsid w:val="00F43A1D"/>
    <w:rPr>
      <w:shd w:val="clear" w:color="auto" w:fill="000000"/>
    </w:rPr>
  </w:style>
  <w:style w:type="character" w:customStyle="1" w:styleId="RTFNum225">
    <w:name w:val="RTF_Num 22 5"/>
    <w:rsid w:val="00F43A1D"/>
    <w:rPr>
      <w:shd w:val="clear" w:color="auto" w:fill="000000"/>
    </w:rPr>
  </w:style>
  <w:style w:type="character" w:customStyle="1" w:styleId="RTFNum226">
    <w:name w:val="RTF_Num 22 6"/>
    <w:rsid w:val="00F43A1D"/>
    <w:rPr>
      <w:shd w:val="clear" w:color="auto" w:fill="000000"/>
    </w:rPr>
  </w:style>
  <w:style w:type="character" w:customStyle="1" w:styleId="RTFNum227">
    <w:name w:val="RTF_Num 22 7"/>
    <w:rsid w:val="00F43A1D"/>
    <w:rPr>
      <w:shd w:val="clear" w:color="auto" w:fill="000000"/>
    </w:rPr>
  </w:style>
  <w:style w:type="character" w:customStyle="1" w:styleId="RTFNum228">
    <w:name w:val="RTF_Num 22 8"/>
    <w:rsid w:val="00F43A1D"/>
    <w:rPr>
      <w:shd w:val="clear" w:color="auto" w:fill="000000"/>
    </w:rPr>
  </w:style>
  <w:style w:type="character" w:customStyle="1" w:styleId="RTFNum229">
    <w:name w:val="RTF_Num 22 9"/>
    <w:rsid w:val="00F43A1D"/>
    <w:rPr>
      <w:shd w:val="clear" w:color="auto" w:fill="000000"/>
    </w:rPr>
  </w:style>
  <w:style w:type="character" w:customStyle="1" w:styleId="RTFNum401">
    <w:name w:val="RTF_Num 40 1"/>
    <w:rsid w:val="00F43A1D"/>
    <w:rPr>
      <w:rFonts w:ascii="Bookman Old Style" w:eastAsia="Bookman Old Style" w:hAnsi="Bookman Old Style" w:cs="Bookman Old Style"/>
      <w:shd w:val="clear" w:color="auto" w:fill="000000"/>
    </w:rPr>
  </w:style>
  <w:style w:type="character" w:styleId="UyteHipercze">
    <w:name w:val="FollowedHyperlink"/>
    <w:rsid w:val="00F43A1D"/>
    <w:rPr>
      <w:color w:val="800000"/>
      <w:u w:val="single"/>
    </w:rPr>
  </w:style>
  <w:style w:type="paragraph" w:styleId="Tekstpodstawowy">
    <w:name w:val="Body Text"/>
    <w:basedOn w:val="Normalny"/>
    <w:link w:val="TekstpodstawowyZnak"/>
    <w:rsid w:val="00F43A1D"/>
    <w:pPr>
      <w:suppressAutoHyphens/>
      <w:spacing w:after="0" w:line="240" w:lineRule="auto"/>
      <w:jc w:val="both"/>
    </w:pPr>
    <w:rPr>
      <w:rFonts w:ascii="Times New Roman" w:eastAsia="Times New Roman" w:hAnsi="Times New Roman" w:cs="Times New Roman"/>
      <w:sz w:val="24"/>
      <w:szCs w:val="20"/>
      <w:lang w:eastAsia="ar-SA"/>
    </w:rPr>
  </w:style>
  <w:style w:type="character" w:customStyle="1" w:styleId="TekstpodstawowyZnak">
    <w:name w:val="Tekst podstawowy Znak"/>
    <w:basedOn w:val="Domylnaczcionkaakapitu"/>
    <w:link w:val="Tekstpodstawowy"/>
    <w:rsid w:val="00F43A1D"/>
    <w:rPr>
      <w:rFonts w:ascii="Times New Roman" w:eastAsia="Times New Roman" w:hAnsi="Times New Roman" w:cs="Times New Roman"/>
      <w:sz w:val="24"/>
      <w:szCs w:val="20"/>
      <w:lang w:eastAsia="ar-SA"/>
    </w:rPr>
  </w:style>
  <w:style w:type="paragraph" w:styleId="Lista">
    <w:name w:val="List"/>
    <w:basedOn w:val="Normalny"/>
    <w:rsid w:val="00F43A1D"/>
    <w:pPr>
      <w:tabs>
        <w:tab w:val="left" w:pos="397"/>
      </w:tabs>
      <w:suppressAutoHyphens/>
      <w:spacing w:after="0" w:line="240" w:lineRule="auto"/>
      <w:ind w:left="397" w:hanging="397"/>
    </w:pPr>
    <w:rPr>
      <w:rFonts w:ascii="Arial" w:eastAsia="Times New Roman" w:hAnsi="Arial" w:cs="Times New Roman"/>
      <w:color w:val="000000"/>
      <w:sz w:val="16"/>
      <w:szCs w:val="20"/>
      <w:lang w:eastAsia="ar-SA"/>
    </w:rPr>
  </w:style>
  <w:style w:type="paragraph" w:customStyle="1" w:styleId="Podpis4">
    <w:name w:val="Podpis4"/>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Indeks">
    <w:name w:val="Indeks"/>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Nagwek40">
    <w:name w:val="Nagłówek4"/>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
    <w:name w:val="WW-Podpis"/>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
    <w:name w:val="WW-Indeks"/>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
    <w:name w:val="WW-Nagłówek"/>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
    <w:name w:val="WW-Podpis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
    <w:name w:val="WW-Indeks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
    <w:name w:val="WW-Nagłówek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
    <w:name w:val="WW-Podpis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
    <w:name w:val="WW-Indeks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
    <w:name w:val="WW-Nagłówek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
    <w:name w:val="WW-Podpis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
    <w:name w:val="WW-Indeks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
    <w:name w:val="WW-Nagłówek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
    <w:name w:val="WW-Podpis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
    <w:name w:val="WW-Indeks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
    <w:name w:val="WW-Nagłówek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
    <w:name w:val="WW-Podpis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
    <w:name w:val="WW-Indeks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
    <w:name w:val="WW-Nagłówek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
    <w:name w:val="WW-Podpis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
    <w:name w:val="WW-Indeks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
    <w:name w:val="WW-Nagłówek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
    <w:name w:val="WW-Podpis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
    <w:name w:val="WW-Indeks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
    <w:name w:val="WW-Nagłówek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
    <w:name w:val="WW-Podpis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
    <w:name w:val="WW-Indeks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
    <w:name w:val="WW-Nagłówek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
    <w:name w:val="WW-Podpis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
    <w:name w:val="WW-Indeks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
    <w:name w:val="WW-Nagłówek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
    <w:name w:val="WW-Podpis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
    <w:name w:val="WW-Indeks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
    <w:name w:val="WW-Nagłówek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
    <w:name w:val="WW-Podpis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
    <w:name w:val="WW-Indeks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
    <w:name w:val="WW-Nagłówek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
    <w:name w:val="WW-Podpis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
    <w:name w:val="WW-Indeks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
    <w:name w:val="WW-Nagłówek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
    <w:name w:val="WW-Podpis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
    <w:name w:val="WW-Indeks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
    <w:name w:val="WW-Nagłówek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
    <w:name w:val="WW-Podpis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
    <w:name w:val="WW-Indeks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
    <w:name w:val="WW-Nagłówek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
    <w:name w:val="WW-Podpis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
    <w:name w:val="WW-Indeks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
    <w:name w:val="WW-Nagłówek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
    <w:name w:val="WW-Podpis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
    <w:name w:val="WW-Indeks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
    <w:name w:val="WW-Nagłówek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Podpis3">
    <w:name w:val="Podpis3"/>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
    <w:name w:val="WW-Indeks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Nagwek30">
    <w:name w:val="Nagłówek3"/>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
    <w:name w:val="WW-Podpis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
    <w:name w:val="WW-Indeks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
    <w:name w:val="WW-Nagłówek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
    <w:name w:val="WW-Podpis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
    <w:name w:val="WW-Indeks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
    <w:name w:val="WW-Nagłówek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
    <w:name w:val="WW-Podpis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
    <w:name w:val="WW-Indeks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
    <w:name w:val="WW-Nagłówek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
    <w:name w:val="WW-Podpis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
    <w:name w:val="WW-Indeks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
    <w:name w:val="WW-Nagłówek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
    <w:name w:val="WW-Podpis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
    <w:name w:val="WW-Indeks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
    <w:name w:val="WW-Nagłówek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Podpis2">
    <w:name w:val="Podpis2"/>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
    <w:name w:val="WW-Indeks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Nagwek20">
    <w:name w:val="Nagłówek2"/>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
    <w:name w:val="WW-Podpis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
    <w:name w:val="WW-Indeks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
    <w:name w:val="WW-Nagłówek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
    <w:name w:val="WW-Podpis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
    <w:name w:val="WW-Indeks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
    <w:name w:val="WW-Nagłówek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
    <w:name w:val="WW-Podpis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
    <w:name w:val="WW-Indeks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
    <w:name w:val="WW-Nagłówek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
    <w:name w:val="WW-Podpis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
    <w:name w:val="WW-Indeks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
    <w:name w:val="WW-Nagłówek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
    <w:name w:val="WW-Podpis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
    <w:name w:val="WW-Indeks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
    <w:name w:val="WW-Nagłówek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
    <w:name w:val="WW-Podpis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
    <w:name w:val="WW-Indeks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
    <w:name w:val="WW-Nagłówek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
    <w:name w:val="WW-Podpis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
    <w:name w:val="WW-Indeks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
    <w:name w:val="WW-Nagłówek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
    <w:name w:val="WW-Podpis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
    <w:name w:val="WW-Indeks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
    <w:name w:val="WW-Nagłówek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
    <w:name w:val="WW-Podpis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
    <w:name w:val="WW-Indeks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
    <w:name w:val="WW-Nagłówek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
    <w:name w:val="WW-Podpis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
    <w:name w:val="WW-Indeks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
    <w:name w:val="WW-Nagłówek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
    <w:name w:val="WW-Podpis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
    <w:name w:val="WW-Indeks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
    <w:name w:val="WW-Nagłówek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
    <w:name w:val="WW-Podpis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
    <w:name w:val="WW-Indeks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
    <w:name w:val="WW-Nagłówek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
    <w:name w:val="WW-Podpis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
    <w:name w:val="WW-Indeks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
    <w:name w:val="WW-Nagłówek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
    <w:name w:val="WW-Podpis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
    <w:name w:val="WW-Indeks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
    <w:name w:val="WW-Nagłówek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
    <w:name w:val="WW-Podpis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
    <w:name w:val="WW-Indeks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
    <w:name w:val="WW-Nagłówek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
    <w:name w:val="WW-Podpis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
    <w:name w:val="WW-Indeks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
    <w:name w:val="WW-Nagłówek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
    <w:name w:val="WW-Podpis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
    <w:name w:val="WW-Indeks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
    <w:name w:val="WW-Nagłówek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
    <w:name w:val="WW-Podpis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
    <w:name w:val="WW-Indeks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
    <w:name w:val="WW-Nagłówek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
    <w:name w:val="WW-Podpis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
    <w:name w:val="WW-Indeks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
    <w:name w:val="WW-Nagłówek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
    <w:name w:val="WW-Podpis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
    <w:name w:val="WW-Indeks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
    <w:name w:val="WW-Nagłówek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
    <w:name w:val="WW-Podpis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
    <w:name w:val="WW-Indeks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
    <w:name w:val="WW-Nagłówek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
    <w:name w:val="WW-Podpis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
    <w:name w:val="WW-Indeks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
    <w:name w:val="WW-Nagłówek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
    <w:name w:val="WW-Podpis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
    <w:name w:val="WW-Indeks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
    <w:name w:val="WW-Nagłówek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
    <w:name w:val="WW-Podpis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
    <w:name w:val="WW-Indeks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
    <w:name w:val="WW-Nagłówek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
    <w:name w:val="WW-Podpis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
    <w:name w:val="WW-Indeks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
    <w:name w:val="WW-Nagłówek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
    <w:name w:val="WW-Podpis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
    <w:name w:val="WW-Indeks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
    <w:name w:val="WW-Nagłówek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
    <w:name w:val="WW-Podpis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
    <w:name w:val="WW-Indeks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
    <w:name w:val="WW-Nagłówek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
    <w:name w:val="WW-Podpis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
    <w:name w:val="WW-Indeks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
    <w:name w:val="WW-Nagłówek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
    <w:name w:val="WW-Podpis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
    <w:name w:val="WW-Indeks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
    <w:name w:val="WW-Nagłówek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
    <w:name w:val="WW-Podpis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
    <w:name w:val="WW-Indeks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
    <w:name w:val="WW-Nagłówek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
    <w:name w:val="WW-Podpis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
    <w:name w:val="WW-Indeks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
    <w:name w:val="WW-Nagłówek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
    <w:name w:val="WW-Podpis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
    <w:name w:val="WW-Indeks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
    <w:name w:val="WW-Nagłówek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
    <w:name w:val="WW-Podpis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
    <w:name w:val="WW-Indeks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
    <w:name w:val="WW-Nagłówek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
    <w:name w:val="WW-Podpis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
    <w:name w:val="WW-Indeks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
    <w:name w:val="WW-Nagłówek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
    <w:name w:val="WW-Podpis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
    <w:name w:val="WW-Indeks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
    <w:name w:val="WW-Nagłówek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
    <w:name w:val="WW-Podpis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
    <w:name w:val="WW-Indeks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
    <w:name w:val="WW-Nagłówek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styleId="Tekstpodstawowywcity">
    <w:name w:val="Body Text Indent"/>
    <w:basedOn w:val="Normalny"/>
    <w:link w:val="TekstpodstawowywcityZnak"/>
    <w:rsid w:val="00F43A1D"/>
    <w:pPr>
      <w:suppressAutoHyphens/>
      <w:spacing w:after="0" w:line="240" w:lineRule="auto"/>
      <w:ind w:left="284" w:hanging="284"/>
      <w:jc w:val="both"/>
    </w:pPr>
    <w:rPr>
      <w:rFonts w:ascii="Bookman Old Style" w:eastAsia="Times New Roman" w:hAnsi="Bookman Old Style" w:cs="Times New Roman"/>
      <w:sz w:val="24"/>
      <w:szCs w:val="20"/>
      <w:lang w:eastAsia="ar-SA"/>
    </w:rPr>
  </w:style>
  <w:style w:type="character" w:customStyle="1" w:styleId="TekstpodstawowywcityZnak">
    <w:name w:val="Tekst podstawowy wcięty Znak"/>
    <w:basedOn w:val="Domylnaczcionkaakapitu"/>
    <w:link w:val="Tekstpodstawowywcity"/>
    <w:rsid w:val="00F43A1D"/>
    <w:rPr>
      <w:rFonts w:ascii="Bookman Old Style" w:eastAsia="Times New Roman" w:hAnsi="Bookman Old Style" w:cs="Times New Roman"/>
      <w:sz w:val="24"/>
      <w:szCs w:val="20"/>
      <w:lang w:eastAsia="ar-SA"/>
    </w:rPr>
  </w:style>
  <w:style w:type="paragraph" w:customStyle="1" w:styleId="WW-Podpis1111111111111111111111111111111111111111111111111111111111">
    <w:name w:val="WW-Podpis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Nagwek1111111111111111111111111111111111111111111111111111111111">
    <w:name w:val="WW-Nagłówek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Zawartotabeli">
    <w:name w:val="Zawartość tabeli"/>
    <w:basedOn w:val="Tekstpodstawowy"/>
    <w:rsid w:val="00F43A1D"/>
    <w:pPr>
      <w:suppressLineNumbers/>
    </w:pPr>
  </w:style>
  <w:style w:type="paragraph" w:customStyle="1" w:styleId="WW-Zawartotabeli">
    <w:name w:val="WW-Zawartość tabeli"/>
    <w:basedOn w:val="Tekstpodstawowy"/>
    <w:rsid w:val="00F43A1D"/>
    <w:pPr>
      <w:suppressLineNumbers/>
    </w:pPr>
  </w:style>
  <w:style w:type="paragraph" w:customStyle="1" w:styleId="WW-Zawartotabeli1">
    <w:name w:val="WW-Zawartość tabeli1"/>
    <w:basedOn w:val="Tekstpodstawowy"/>
    <w:rsid w:val="00F43A1D"/>
    <w:pPr>
      <w:suppressLineNumbers/>
    </w:pPr>
  </w:style>
  <w:style w:type="paragraph" w:customStyle="1" w:styleId="WW-Zawartotabeli11">
    <w:name w:val="WW-Zawartość tabeli11"/>
    <w:basedOn w:val="Tekstpodstawowy"/>
    <w:rsid w:val="00F43A1D"/>
    <w:pPr>
      <w:suppressLineNumbers/>
    </w:pPr>
  </w:style>
  <w:style w:type="paragraph" w:customStyle="1" w:styleId="WW-Zawartotabeli111">
    <w:name w:val="WW-Zawartość tabeli111"/>
    <w:basedOn w:val="Tekstpodstawowy"/>
    <w:rsid w:val="00F43A1D"/>
    <w:pPr>
      <w:suppressLineNumbers/>
    </w:pPr>
  </w:style>
  <w:style w:type="paragraph" w:customStyle="1" w:styleId="WW-Zawartotabeli1111">
    <w:name w:val="WW-Zawartość tabeli1111"/>
    <w:basedOn w:val="Tekstpodstawowy"/>
    <w:rsid w:val="00F43A1D"/>
    <w:pPr>
      <w:suppressLineNumbers/>
    </w:pPr>
  </w:style>
  <w:style w:type="paragraph" w:customStyle="1" w:styleId="WW-Zawartotabeli11111">
    <w:name w:val="WW-Zawartość tabeli11111"/>
    <w:basedOn w:val="Tekstpodstawowy"/>
    <w:rsid w:val="00F43A1D"/>
    <w:pPr>
      <w:suppressLineNumbers/>
    </w:pPr>
  </w:style>
  <w:style w:type="paragraph" w:customStyle="1" w:styleId="WW-Zawartotabeli111111">
    <w:name w:val="WW-Zawartość tabeli111111"/>
    <w:basedOn w:val="Tekstpodstawowy"/>
    <w:rsid w:val="00F43A1D"/>
    <w:pPr>
      <w:suppressLineNumbers/>
    </w:pPr>
  </w:style>
  <w:style w:type="paragraph" w:customStyle="1" w:styleId="WW-Zawartotabeli1111111">
    <w:name w:val="WW-Zawartość tabeli1111111"/>
    <w:basedOn w:val="Tekstpodstawowy"/>
    <w:rsid w:val="00F43A1D"/>
    <w:pPr>
      <w:suppressLineNumbers/>
    </w:pPr>
  </w:style>
  <w:style w:type="paragraph" w:customStyle="1" w:styleId="WW-Zawartotabeli11111111">
    <w:name w:val="WW-Zawartość tabeli11111111"/>
    <w:basedOn w:val="Tekstpodstawowy"/>
    <w:rsid w:val="00F43A1D"/>
    <w:pPr>
      <w:suppressLineNumbers/>
    </w:pPr>
  </w:style>
  <w:style w:type="paragraph" w:customStyle="1" w:styleId="WW-Zawartotabeli111111111">
    <w:name w:val="WW-Zawartość tabeli111111111"/>
    <w:basedOn w:val="Tekstpodstawowy"/>
    <w:rsid w:val="00F43A1D"/>
    <w:pPr>
      <w:suppressLineNumbers/>
    </w:pPr>
  </w:style>
  <w:style w:type="paragraph" w:customStyle="1" w:styleId="WW-Zawartotabeli1111111111">
    <w:name w:val="WW-Zawartość tabeli1111111111"/>
    <w:basedOn w:val="Tekstpodstawowy"/>
    <w:rsid w:val="00F43A1D"/>
    <w:pPr>
      <w:suppressLineNumbers/>
    </w:pPr>
  </w:style>
  <w:style w:type="paragraph" w:customStyle="1" w:styleId="WW-Zawartotabeli11111111111">
    <w:name w:val="WW-Zawartość tabeli11111111111"/>
    <w:basedOn w:val="Tekstpodstawowy"/>
    <w:rsid w:val="00F43A1D"/>
    <w:pPr>
      <w:suppressLineNumbers/>
    </w:pPr>
  </w:style>
  <w:style w:type="paragraph" w:customStyle="1" w:styleId="WW-Zawartotabeli111111111111">
    <w:name w:val="WW-Zawartość tabeli111111111111"/>
    <w:basedOn w:val="Tekstpodstawowy"/>
    <w:rsid w:val="00F43A1D"/>
    <w:pPr>
      <w:suppressLineNumbers/>
    </w:pPr>
  </w:style>
  <w:style w:type="paragraph" w:customStyle="1" w:styleId="WW-Zawartotabeli1111111111111">
    <w:name w:val="WW-Zawartość tabeli1111111111111"/>
    <w:basedOn w:val="Tekstpodstawowy"/>
    <w:rsid w:val="00F43A1D"/>
    <w:pPr>
      <w:suppressLineNumbers/>
    </w:pPr>
  </w:style>
  <w:style w:type="paragraph" w:customStyle="1" w:styleId="WW-Zawartotabeli11111111111111">
    <w:name w:val="WW-Zawartość tabeli11111111111111"/>
    <w:basedOn w:val="Tekstpodstawowy"/>
    <w:rsid w:val="00F43A1D"/>
    <w:pPr>
      <w:suppressLineNumbers/>
    </w:pPr>
  </w:style>
  <w:style w:type="paragraph" w:customStyle="1" w:styleId="WW-Zawartotabeli111111111111111">
    <w:name w:val="WW-Zawartość tabeli111111111111111"/>
    <w:basedOn w:val="Tekstpodstawowy"/>
    <w:rsid w:val="00F43A1D"/>
    <w:pPr>
      <w:suppressLineNumbers/>
    </w:pPr>
  </w:style>
  <w:style w:type="paragraph" w:customStyle="1" w:styleId="WW-Zawartotabeli1111111111111111">
    <w:name w:val="WW-Zawartość tabeli1111111111111111"/>
    <w:basedOn w:val="Tekstpodstawowy"/>
    <w:rsid w:val="00F43A1D"/>
    <w:pPr>
      <w:suppressLineNumbers/>
    </w:pPr>
  </w:style>
  <w:style w:type="paragraph" w:customStyle="1" w:styleId="WW-Zawartotabeli11111111111111111">
    <w:name w:val="WW-Zawartość tabeli11111111111111111"/>
    <w:basedOn w:val="Tekstpodstawowy"/>
    <w:rsid w:val="00F43A1D"/>
    <w:pPr>
      <w:suppressLineNumbers/>
    </w:pPr>
  </w:style>
  <w:style w:type="paragraph" w:customStyle="1" w:styleId="WW-Zawartotabeli111111111111111111">
    <w:name w:val="WW-Zawartość tabeli111111111111111111"/>
    <w:basedOn w:val="Tekstpodstawowy"/>
    <w:rsid w:val="00F43A1D"/>
    <w:pPr>
      <w:suppressLineNumbers/>
    </w:pPr>
  </w:style>
  <w:style w:type="paragraph" w:customStyle="1" w:styleId="WW-Zawartotabeli1111111111111111111">
    <w:name w:val="WW-Zawartość tabeli1111111111111111111"/>
    <w:basedOn w:val="Tekstpodstawowy"/>
    <w:rsid w:val="00F43A1D"/>
    <w:pPr>
      <w:suppressLineNumbers/>
    </w:pPr>
  </w:style>
  <w:style w:type="paragraph" w:customStyle="1" w:styleId="WW-Zawartotabeli11111111111111111111">
    <w:name w:val="WW-Zawartość tabeli11111111111111111111"/>
    <w:basedOn w:val="Tekstpodstawowy"/>
    <w:rsid w:val="00F43A1D"/>
    <w:pPr>
      <w:suppressLineNumbers/>
    </w:pPr>
  </w:style>
  <w:style w:type="paragraph" w:customStyle="1" w:styleId="WW-Zawartotabeli111111111111111111111">
    <w:name w:val="WW-Zawartość tabeli111111111111111111111"/>
    <w:basedOn w:val="Tekstpodstawowy"/>
    <w:rsid w:val="00F43A1D"/>
    <w:pPr>
      <w:suppressLineNumbers/>
    </w:pPr>
  </w:style>
  <w:style w:type="paragraph" w:customStyle="1" w:styleId="WW-Zawartotabeli1111111111111111111111">
    <w:name w:val="WW-Zawartość tabeli1111111111111111111111"/>
    <w:basedOn w:val="Tekstpodstawowy"/>
    <w:rsid w:val="00F43A1D"/>
    <w:pPr>
      <w:suppressLineNumbers/>
    </w:pPr>
  </w:style>
  <w:style w:type="paragraph" w:customStyle="1" w:styleId="WW-Zawartotabeli11111111111111111111111">
    <w:name w:val="WW-Zawartość tabeli11111111111111111111111"/>
    <w:basedOn w:val="Tekstpodstawowy"/>
    <w:rsid w:val="00F43A1D"/>
    <w:pPr>
      <w:suppressLineNumbers/>
    </w:pPr>
  </w:style>
  <w:style w:type="paragraph" w:customStyle="1" w:styleId="WW-Zawartotabeli111111111111111111111111">
    <w:name w:val="WW-Zawartość tabeli111111111111111111111111"/>
    <w:basedOn w:val="Tekstpodstawowy"/>
    <w:rsid w:val="00F43A1D"/>
    <w:pPr>
      <w:suppressLineNumbers/>
    </w:pPr>
  </w:style>
  <w:style w:type="paragraph" w:customStyle="1" w:styleId="WW-Zawartotabeli1111111111111111111111111">
    <w:name w:val="WW-Zawartość tabeli1111111111111111111111111"/>
    <w:basedOn w:val="Tekstpodstawowy"/>
    <w:rsid w:val="00F43A1D"/>
    <w:pPr>
      <w:suppressLineNumbers/>
    </w:pPr>
  </w:style>
  <w:style w:type="paragraph" w:customStyle="1" w:styleId="WW-Zawartotabeli11111111111111111111111111">
    <w:name w:val="WW-Zawartość tabeli11111111111111111111111111"/>
    <w:basedOn w:val="Tekstpodstawowy"/>
    <w:rsid w:val="00F43A1D"/>
    <w:pPr>
      <w:suppressLineNumbers/>
    </w:pPr>
  </w:style>
  <w:style w:type="paragraph" w:customStyle="1" w:styleId="WW-Zawartotabeli111111111111111111111111111">
    <w:name w:val="WW-Zawartość tabeli111111111111111111111111111"/>
    <w:basedOn w:val="Tekstpodstawowy"/>
    <w:rsid w:val="00F43A1D"/>
    <w:pPr>
      <w:suppressLineNumbers/>
    </w:pPr>
  </w:style>
  <w:style w:type="paragraph" w:customStyle="1" w:styleId="WW-Zawartotabeli1111111111111111111111111111">
    <w:name w:val="WW-Zawartość tabeli1111111111111111111111111111"/>
    <w:basedOn w:val="Tekstpodstawowy"/>
    <w:rsid w:val="00F43A1D"/>
    <w:pPr>
      <w:suppressLineNumbers/>
    </w:pPr>
  </w:style>
  <w:style w:type="paragraph" w:customStyle="1" w:styleId="WW-Zawartotabeli11111111111111111111111111111">
    <w:name w:val="WW-Zawartość tabeli11111111111111111111111111111"/>
    <w:basedOn w:val="Tekstpodstawowy"/>
    <w:rsid w:val="00F43A1D"/>
    <w:pPr>
      <w:suppressLineNumbers/>
    </w:pPr>
  </w:style>
  <w:style w:type="paragraph" w:customStyle="1" w:styleId="WW-Zawartotabeli111111111111111111111111111111">
    <w:name w:val="WW-Zawartość tabeli111111111111111111111111111111"/>
    <w:basedOn w:val="Tekstpodstawowy"/>
    <w:rsid w:val="00F43A1D"/>
    <w:pPr>
      <w:suppressLineNumbers/>
    </w:pPr>
  </w:style>
  <w:style w:type="paragraph" w:customStyle="1" w:styleId="WW-Zawartotabeli1111111111111111111111111111111">
    <w:name w:val="WW-Zawartość tabeli1111111111111111111111111111111"/>
    <w:basedOn w:val="Tekstpodstawowy"/>
    <w:rsid w:val="00F43A1D"/>
    <w:pPr>
      <w:suppressLineNumbers/>
    </w:pPr>
  </w:style>
  <w:style w:type="paragraph" w:customStyle="1" w:styleId="WW-Zawartotabeli11111111111111111111111111111111">
    <w:name w:val="WW-Zawartość tabeli11111111111111111111111111111111"/>
    <w:basedOn w:val="Tekstpodstawowy"/>
    <w:rsid w:val="00F43A1D"/>
    <w:pPr>
      <w:suppressLineNumbers/>
    </w:pPr>
  </w:style>
  <w:style w:type="paragraph" w:customStyle="1" w:styleId="WW-Zawartotabeli111111111111111111111111111111111">
    <w:name w:val="WW-Zawartość tabeli111111111111111111111111111111111"/>
    <w:basedOn w:val="Tekstpodstawowy"/>
    <w:rsid w:val="00F43A1D"/>
    <w:pPr>
      <w:suppressLineNumbers/>
    </w:pPr>
  </w:style>
  <w:style w:type="paragraph" w:customStyle="1" w:styleId="WW-Zawartotabeli1111111111111111111111111111111111">
    <w:name w:val="WW-Zawartość tabeli1111111111111111111111111111111111"/>
    <w:basedOn w:val="Tekstpodstawowy"/>
    <w:rsid w:val="00F43A1D"/>
    <w:pPr>
      <w:suppressLineNumbers/>
    </w:pPr>
  </w:style>
  <w:style w:type="paragraph" w:customStyle="1" w:styleId="WW-Zawartotabeli11111111111111111111111111111111111">
    <w:name w:val="WW-Zawartość tabeli11111111111111111111111111111111111"/>
    <w:basedOn w:val="Tekstpodstawowy"/>
    <w:rsid w:val="00F43A1D"/>
    <w:pPr>
      <w:suppressLineNumbers/>
    </w:pPr>
  </w:style>
  <w:style w:type="paragraph" w:customStyle="1" w:styleId="WW-Zawartotabeli111111111111111111111111111111111111">
    <w:name w:val="WW-Zawartość tabeli111111111111111111111111111111111111"/>
    <w:basedOn w:val="Tekstpodstawowy"/>
    <w:rsid w:val="00F43A1D"/>
    <w:pPr>
      <w:suppressLineNumbers/>
    </w:pPr>
  </w:style>
  <w:style w:type="paragraph" w:customStyle="1" w:styleId="WW-Zawartotabeli1111111111111111111111111111111111111">
    <w:name w:val="WW-Zawartość tabeli1111111111111111111111111111111111111"/>
    <w:basedOn w:val="Tekstpodstawowy"/>
    <w:rsid w:val="00F43A1D"/>
    <w:pPr>
      <w:suppressLineNumbers/>
    </w:pPr>
  </w:style>
  <w:style w:type="paragraph" w:customStyle="1" w:styleId="WW-Zawartotabeli11111111111111111111111111111111111111">
    <w:name w:val="WW-Zawartość tabeli11111111111111111111111111111111111111"/>
    <w:basedOn w:val="Tekstpodstawowy"/>
    <w:rsid w:val="00F43A1D"/>
    <w:pPr>
      <w:suppressLineNumbers/>
    </w:pPr>
  </w:style>
  <w:style w:type="paragraph" w:customStyle="1" w:styleId="WW-Zawartotabeli111111111111111111111111111111111111111">
    <w:name w:val="WW-Zawartość tabeli111111111111111111111111111111111111111"/>
    <w:basedOn w:val="Tekstpodstawowy"/>
    <w:rsid w:val="00F43A1D"/>
    <w:pPr>
      <w:suppressLineNumbers/>
    </w:pPr>
  </w:style>
  <w:style w:type="paragraph" w:customStyle="1" w:styleId="WW-Zawartotabeli1111111111111111111111111111111111111111">
    <w:name w:val="WW-Zawartość tabeli1111111111111111111111111111111111111111"/>
    <w:basedOn w:val="Tekstpodstawowy"/>
    <w:rsid w:val="00F43A1D"/>
    <w:pPr>
      <w:suppressLineNumbers/>
    </w:pPr>
  </w:style>
  <w:style w:type="paragraph" w:customStyle="1" w:styleId="WW-Zawartotabeli11111111111111111111111111111111111111111">
    <w:name w:val="WW-Zawartość tabeli11111111111111111111111111111111111111111"/>
    <w:basedOn w:val="Tekstpodstawowy"/>
    <w:rsid w:val="00F43A1D"/>
    <w:pPr>
      <w:suppressLineNumbers/>
    </w:pPr>
  </w:style>
  <w:style w:type="paragraph" w:customStyle="1" w:styleId="WW-Zawartotabeli111111111111111111111111111111111111111111">
    <w:name w:val="WW-Zawartość tabeli111111111111111111111111111111111111111111"/>
    <w:basedOn w:val="Tekstpodstawowy"/>
    <w:rsid w:val="00F43A1D"/>
    <w:pPr>
      <w:suppressLineNumbers/>
    </w:pPr>
  </w:style>
  <w:style w:type="paragraph" w:customStyle="1" w:styleId="WW-Zawartotabeli1111111111111111111111111111111111111111111">
    <w:name w:val="WW-Zawartość tabeli1111111111111111111111111111111111111111111"/>
    <w:basedOn w:val="Tekstpodstawowy"/>
    <w:rsid w:val="00F43A1D"/>
    <w:pPr>
      <w:suppressLineNumbers/>
    </w:pPr>
  </w:style>
  <w:style w:type="paragraph" w:customStyle="1" w:styleId="WW-Zawartotabeli11111111111111111111111111111111111111111111">
    <w:name w:val="WW-Zawartość tabeli11111111111111111111111111111111111111111111"/>
    <w:basedOn w:val="Tekstpodstawowy"/>
    <w:rsid w:val="00F43A1D"/>
    <w:pPr>
      <w:suppressLineNumbers/>
    </w:pPr>
  </w:style>
  <w:style w:type="paragraph" w:customStyle="1" w:styleId="WW-Zawartotabeli111111111111111111111111111111111111111111111">
    <w:name w:val="WW-Zawartość tabeli111111111111111111111111111111111111111111111"/>
    <w:basedOn w:val="Tekstpodstawowy"/>
    <w:rsid w:val="00F43A1D"/>
    <w:pPr>
      <w:suppressLineNumbers/>
    </w:pPr>
  </w:style>
  <w:style w:type="paragraph" w:customStyle="1" w:styleId="WW-Zawartotabeli1111111111111111111111111111111111111111111111">
    <w:name w:val="WW-Zawartość tabeli1111111111111111111111111111111111111111111111"/>
    <w:basedOn w:val="Tekstpodstawowy"/>
    <w:rsid w:val="00F43A1D"/>
    <w:pPr>
      <w:suppressLineNumbers/>
    </w:pPr>
  </w:style>
  <w:style w:type="paragraph" w:customStyle="1" w:styleId="WW-Zawartotabeli11111111111111111111111111111111111111111111111">
    <w:name w:val="WW-Zawartość tabeli11111111111111111111111111111111111111111111111"/>
    <w:basedOn w:val="Tekstpodstawowy"/>
    <w:rsid w:val="00F43A1D"/>
    <w:pPr>
      <w:suppressLineNumbers/>
    </w:pPr>
  </w:style>
  <w:style w:type="paragraph" w:customStyle="1" w:styleId="WW-Zawartotabeli111111111111111111111111111111111111111111111111">
    <w:name w:val="WW-Zawartość tabeli111111111111111111111111111111111111111111111111"/>
    <w:basedOn w:val="Tekstpodstawowy"/>
    <w:rsid w:val="00F43A1D"/>
    <w:pPr>
      <w:suppressLineNumbers/>
    </w:pPr>
  </w:style>
  <w:style w:type="paragraph" w:customStyle="1" w:styleId="WW-Zawartotabeli1111111111111111111111111111111111111111111111111">
    <w:name w:val="WW-Zawartość tabeli1111111111111111111111111111111111111111111111111"/>
    <w:basedOn w:val="Tekstpodstawowy"/>
    <w:rsid w:val="00F43A1D"/>
    <w:pPr>
      <w:suppressLineNumbers/>
    </w:pPr>
  </w:style>
  <w:style w:type="paragraph" w:customStyle="1" w:styleId="WW-Zawartotabeli11111111111111111111111111111111111111111111111111">
    <w:name w:val="WW-Zawartość tabeli11111111111111111111111111111111111111111111111111"/>
    <w:basedOn w:val="Tekstpodstawowy"/>
    <w:rsid w:val="00F43A1D"/>
    <w:pPr>
      <w:suppressLineNumbers/>
    </w:pPr>
  </w:style>
  <w:style w:type="paragraph" w:customStyle="1" w:styleId="WW-Zawartotabeli111111111111111111111111111111111111111111111111111">
    <w:name w:val="WW-Zawartość tabeli111111111111111111111111111111111111111111111111111"/>
    <w:basedOn w:val="Tekstpodstawowy"/>
    <w:rsid w:val="00F43A1D"/>
    <w:pPr>
      <w:suppressLineNumbers/>
    </w:pPr>
  </w:style>
  <w:style w:type="paragraph" w:customStyle="1" w:styleId="WW-Zawartotabeli1111111111111111111111111111111111111111111111111111">
    <w:name w:val="WW-Zawartość tabeli1111111111111111111111111111111111111111111111111111"/>
    <w:basedOn w:val="Tekstpodstawowy"/>
    <w:rsid w:val="00F43A1D"/>
    <w:pPr>
      <w:suppressLineNumbers/>
    </w:pPr>
  </w:style>
  <w:style w:type="paragraph" w:customStyle="1" w:styleId="WW-Zawartotabeli11111111111111111111111111111111111111111111111111111">
    <w:name w:val="WW-Zawartość tabeli11111111111111111111111111111111111111111111111111111"/>
    <w:basedOn w:val="Tekstpodstawowy"/>
    <w:rsid w:val="00F43A1D"/>
    <w:pPr>
      <w:suppressLineNumbers/>
    </w:pPr>
  </w:style>
  <w:style w:type="paragraph" w:customStyle="1" w:styleId="WW-Zawartotabeli111111111111111111111111111111111111111111111111111111">
    <w:name w:val="WW-Zawartość tabeli111111111111111111111111111111111111111111111111111111"/>
    <w:basedOn w:val="Tekstpodstawowy"/>
    <w:rsid w:val="00F43A1D"/>
    <w:pPr>
      <w:suppressLineNumbers/>
    </w:pPr>
  </w:style>
  <w:style w:type="paragraph" w:customStyle="1" w:styleId="WW-Zawartotabeli1111111111111111111111111111111111111111111111111111111">
    <w:name w:val="WW-Zawartość tabeli1111111111111111111111111111111111111111111111111111111"/>
    <w:basedOn w:val="Tekstpodstawowy"/>
    <w:rsid w:val="00F43A1D"/>
    <w:pPr>
      <w:suppressLineNumbers/>
    </w:pPr>
  </w:style>
  <w:style w:type="paragraph" w:customStyle="1" w:styleId="WW-Zawartotabeli11111111111111111111111111111111111111111111111111111111">
    <w:name w:val="WW-Zawartość tabeli11111111111111111111111111111111111111111111111111111111"/>
    <w:basedOn w:val="Tekstpodstawowy"/>
    <w:rsid w:val="00F43A1D"/>
    <w:pPr>
      <w:suppressLineNumbers/>
    </w:pPr>
  </w:style>
  <w:style w:type="paragraph" w:customStyle="1" w:styleId="WW-Zawartotabeli111111111111111111111111111111111111111111111111111111111">
    <w:name w:val="WW-Zawartość tabeli111111111111111111111111111111111111111111111111111111111"/>
    <w:basedOn w:val="Tekstpodstawowy"/>
    <w:rsid w:val="00F43A1D"/>
    <w:pPr>
      <w:suppressLineNumbers/>
    </w:pPr>
  </w:style>
  <w:style w:type="paragraph" w:customStyle="1" w:styleId="WW-Zawartotabeli1111111111111111111111111111111111111111111111111111111111">
    <w:name w:val="WW-Zawartość tabeli1111111111111111111111111111111111111111111111111111111111"/>
    <w:basedOn w:val="Tekstpodstawowy"/>
    <w:rsid w:val="00F43A1D"/>
    <w:pPr>
      <w:suppressLineNumbers/>
    </w:pPr>
  </w:style>
  <w:style w:type="paragraph" w:customStyle="1" w:styleId="WW-Zawartotabeli11111111111111111111111111111111111111111111111111111111111">
    <w:name w:val="WW-Zawartość tabeli11111111111111111111111111111111111111111111111111111111111"/>
    <w:basedOn w:val="Tekstpodstawowy"/>
    <w:rsid w:val="00F43A1D"/>
    <w:pPr>
      <w:suppressLineNumbers/>
    </w:pPr>
  </w:style>
  <w:style w:type="paragraph" w:customStyle="1" w:styleId="WW-Zawartotabeli111111111111111111111111111111111111111111111111111111111111">
    <w:name w:val="WW-Zawartość tabeli111111111111111111111111111111111111111111111111111111111111"/>
    <w:basedOn w:val="Tekstpodstawowy"/>
    <w:rsid w:val="00F43A1D"/>
    <w:pPr>
      <w:suppressLineNumbers/>
    </w:pPr>
  </w:style>
  <w:style w:type="paragraph" w:customStyle="1" w:styleId="Nagwektabeli">
    <w:name w:val="Nagłówek tabeli"/>
    <w:basedOn w:val="Zawartotabeli"/>
    <w:rsid w:val="00F43A1D"/>
    <w:pPr>
      <w:jc w:val="center"/>
    </w:pPr>
    <w:rPr>
      <w:b/>
      <w:bCs/>
      <w:i/>
      <w:iCs/>
    </w:rPr>
  </w:style>
  <w:style w:type="paragraph" w:customStyle="1" w:styleId="WW-Nagwektabeli">
    <w:name w:val="WW-Nagłówek tabeli"/>
    <w:basedOn w:val="WW-Zawartotabeli"/>
    <w:rsid w:val="00F43A1D"/>
    <w:pPr>
      <w:jc w:val="center"/>
    </w:pPr>
    <w:rPr>
      <w:b/>
      <w:bCs/>
      <w:i/>
      <w:iCs/>
    </w:rPr>
  </w:style>
  <w:style w:type="paragraph" w:customStyle="1" w:styleId="WW-Nagwektabeli1">
    <w:name w:val="WW-Nagłówek tabeli1"/>
    <w:basedOn w:val="WW-Zawartotabeli1"/>
    <w:rsid w:val="00F43A1D"/>
    <w:pPr>
      <w:jc w:val="center"/>
    </w:pPr>
    <w:rPr>
      <w:b/>
      <w:bCs/>
      <w:i/>
      <w:iCs/>
    </w:rPr>
  </w:style>
  <w:style w:type="paragraph" w:customStyle="1" w:styleId="WW-Nagwektabeli11">
    <w:name w:val="WW-Nagłówek tabeli11"/>
    <w:basedOn w:val="WW-Zawartotabeli11"/>
    <w:rsid w:val="00F43A1D"/>
    <w:pPr>
      <w:jc w:val="center"/>
    </w:pPr>
    <w:rPr>
      <w:b/>
      <w:bCs/>
      <w:i/>
      <w:iCs/>
    </w:rPr>
  </w:style>
  <w:style w:type="paragraph" w:customStyle="1" w:styleId="WW-Nagwektabeli111">
    <w:name w:val="WW-Nagłówek tabeli111"/>
    <w:basedOn w:val="WW-Zawartotabeli111"/>
    <w:rsid w:val="00F43A1D"/>
    <w:pPr>
      <w:jc w:val="center"/>
    </w:pPr>
    <w:rPr>
      <w:b/>
      <w:bCs/>
      <w:i/>
      <w:iCs/>
    </w:rPr>
  </w:style>
  <w:style w:type="paragraph" w:customStyle="1" w:styleId="WW-Nagwektabeli1111">
    <w:name w:val="WW-Nagłówek tabeli1111"/>
    <w:basedOn w:val="WW-Zawartotabeli1111"/>
    <w:rsid w:val="00F43A1D"/>
    <w:pPr>
      <w:jc w:val="center"/>
    </w:pPr>
    <w:rPr>
      <w:b/>
      <w:bCs/>
      <w:i/>
      <w:iCs/>
    </w:rPr>
  </w:style>
  <w:style w:type="paragraph" w:customStyle="1" w:styleId="WW-Nagwektabeli11111">
    <w:name w:val="WW-Nagłówek tabeli11111"/>
    <w:basedOn w:val="WW-Zawartotabeli11111"/>
    <w:rsid w:val="00F43A1D"/>
    <w:pPr>
      <w:jc w:val="center"/>
    </w:pPr>
    <w:rPr>
      <w:b/>
      <w:bCs/>
      <w:i/>
      <w:iCs/>
    </w:rPr>
  </w:style>
  <w:style w:type="paragraph" w:customStyle="1" w:styleId="WW-Nagwektabeli111111">
    <w:name w:val="WW-Nagłówek tabeli111111"/>
    <w:basedOn w:val="WW-Zawartotabeli111111"/>
    <w:rsid w:val="00F43A1D"/>
    <w:pPr>
      <w:jc w:val="center"/>
    </w:pPr>
    <w:rPr>
      <w:b/>
      <w:bCs/>
      <w:i/>
      <w:iCs/>
    </w:rPr>
  </w:style>
  <w:style w:type="paragraph" w:customStyle="1" w:styleId="WW-Nagwektabeli1111111">
    <w:name w:val="WW-Nagłówek tabeli1111111"/>
    <w:basedOn w:val="WW-Zawartotabeli1111111"/>
    <w:rsid w:val="00F43A1D"/>
    <w:pPr>
      <w:jc w:val="center"/>
    </w:pPr>
    <w:rPr>
      <w:b/>
      <w:bCs/>
      <w:i/>
      <w:iCs/>
    </w:rPr>
  </w:style>
  <w:style w:type="paragraph" w:customStyle="1" w:styleId="WW-Nagwektabeli11111111">
    <w:name w:val="WW-Nagłówek tabeli11111111"/>
    <w:basedOn w:val="WW-Zawartotabeli11111111"/>
    <w:rsid w:val="00F43A1D"/>
    <w:pPr>
      <w:jc w:val="center"/>
    </w:pPr>
    <w:rPr>
      <w:b/>
      <w:bCs/>
      <w:i/>
      <w:iCs/>
    </w:rPr>
  </w:style>
  <w:style w:type="paragraph" w:customStyle="1" w:styleId="WW-Nagwektabeli111111111">
    <w:name w:val="WW-Nagłówek tabeli111111111"/>
    <w:basedOn w:val="WW-Zawartotabeli111111111"/>
    <w:rsid w:val="00F43A1D"/>
    <w:pPr>
      <w:jc w:val="center"/>
    </w:pPr>
    <w:rPr>
      <w:b/>
      <w:bCs/>
      <w:i/>
      <w:iCs/>
    </w:rPr>
  </w:style>
  <w:style w:type="paragraph" w:customStyle="1" w:styleId="WW-Nagwektabeli1111111111">
    <w:name w:val="WW-Nagłówek tabeli1111111111"/>
    <w:basedOn w:val="WW-Zawartotabeli1111111111"/>
    <w:rsid w:val="00F43A1D"/>
    <w:pPr>
      <w:jc w:val="center"/>
    </w:pPr>
    <w:rPr>
      <w:b/>
      <w:bCs/>
      <w:i/>
      <w:iCs/>
    </w:rPr>
  </w:style>
  <w:style w:type="paragraph" w:customStyle="1" w:styleId="WW-Nagwektabeli11111111111">
    <w:name w:val="WW-Nagłówek tabeli11111111111"/>
    <w:basedOn w:val="WW-Zawartotabeli11111111111"/>
    <w:rsid w:val="00F43A1D"/>
    <w:pPr>
      <w:jc w:val="center"/>
    </w:pPr>
    <w:rPr>
      <w:b/>
      <w:bCs/>
      <w:i/>
      <w:iCs/>
    </w:rPr>
  </w:style>
  <w:style w:type="paragraph" w:customStyle="1" w:styleId="WW-Nagwektabeli111111111111">
    <w:name w:val="WW-Nagłówek tabeli111111111111"/>
    <w:basedOn w:val="WW-Zawartotabeli111111111111"/>
    <w:rsid w:val="00F43A1D"/>
    <w:pPr>
      <w:jc w:val="center"/>
    </w:pPr>
    <w:rPr>
      <w:b/>
      <w:bCs/>
      <w:i/>
      <w:iCs/>
    </w:rPr>
  </w:style>
  <w:style w:type="paragraph" w:customStyle="1" w:styleId="WW-Nagwektabeli1111111111111">
    <w:name w:val="WW-Nagłówek tabeli1111111111111"/>
    <w:basedOn w:val="WW-Zawartotabeli1111111111111"/>
    <w:rsid w:val="00F43A1D"/>
    <w:pPr>
      <w:jc w:val="center"/>
    </w:pPr>
    <w:rPr>
      <w:b/>
      <w:bCs/>
      <w:i/>
      <w:iCs/>
    </w:rPr>
  </w:style>
  <w:style w:type="paragraph" w:customStyle="1" w:styleId="WW-Nagwektabeli11111111111111">
    <w:name w:val="WW-Nagłówek tabeli11111111111111"/>
    <w:basedOn w:val="WW-Zawartotabeli11111111111111"/>
    <w:rsid w:val="00F43A1D"/>
    <w:pPr>
      <w:jc w:val="center"/>
    </w:pPr>
    <w:rPr>
      <w:b/>
      <w:bCs/>
      <w:i/>
      <w:iCs/>
    </w:rPr>
  </w:style>
  <w:style w:type="paragraph" w:customStyle="1" w:styleId="WW-Nagwektabeli111111111111111">
    <w:name w:val="WW-Nagłówek tabeli111111111111111"/>
    <w:basedOn w:val="WW-Zawartotabeli111111111111111"/>
    <w:rsid w:val="00F43A1D"/>
    <w:pPr>
      <w:jc w:val="center"/>
    </w:pPr>
    <w:rPr>
      <w:b/>
      <w:bCs/>
      <w:i/>
      <w:iCs/>
    </w:rPr>
  </w:style>
  <w:style w:type="paragraph" w:customStyle="1" w:styleId="WW-Nagwektabeli1111111111111111">
    <w:name w:val="WW-Nagłówek tabeli1111111111111111"/>
    <w:basedOn w:val="WW-Zawartotabeli1111111111111111"/>
    <w:rsid w:val="00F43A1D"/>
    <w:pPr>
      <w:jc w:val="center"/>
    </w:pPr>
    <w:rPr>
      <w:b/>
      <w:bCs/>
      <w:i/>
      <w:iCs/>
    </w:rPr>
  </w:style>
  <w:style w:type="paragraph" w:customStyle="1" w:styleId="WW-Nagwektabeli11111111111111111">
    <w:name w:val="WW-Nagłówek tabeli11111111111111111"/>
    <w:basedOn w:val="WW-Zawartotabeli11111111111111111"/>
    <w:rsid w:val="00F43A1D"/>
    <w:pPr>
      <w:jc w:val="center"/>
    </w:pPr>
    <w:rPr>
      <w:b/>
      <w:bCs/>
      <w:i/>
      <w:iCs/>
    </w:rPr>
  </w:style>
  <w:style w:type="paragraph" w:customStyle="1" w:styleId="WW-Nagwektabeli111111111111111111">
    <w:name w:val="WW-Nagłówek tabeli111111111111111111"/>
    <w:basedOn w:val="WW-Zawartotabeli111111111111111111"/>
    <w:rsid w:val="00F43A1D"/>
    <w:pPr>
      <w:jc w:val="center"/>
    </w:pPr>
    <w:rPr>
      <w:b/>
      <w:bCs/>
      <w:i/>
      <w:iCs/>
    </w:rPr>
  </w:style>
  <w:style w:type="paragraph" w:customStyle="1" w:styleId="WW-Nagwektabeli1111111111111111111">
    <w:name w:val="WW-Nagłówek tabeli1111111111111111111"/>
    <w:basedOn w:val="WW-Zawartotabeli1111111111111111111"/>
    <w:rsid w:val="00F43A1D"/>
    <w:pPr>
      <w:jc w:val="center"/>
    </w:pPr>
    <w:rPr>
      <w:b/>
      <w:bCs/>
      <w:i/>
      <w:iCs/>
    </w:rPr>
  </w:style>
  <w:style w:type="paragraph" w:customStyle="1" w:styleId="WW-Nagwektabeli11111111111111111111">
    <w:name w:val="WW-Nagłówek tabeli11111111111111111111"/>
    <w:basedOn w:val="WW-Zawartotabeli11111111111111111111"/>
    <w:rsid w:val="00F43A1D"/>
    <w:pPr>
      <w:jc w:val="center"/>
    </w:pPr>
    <w:rPr>
      <w:b/>
      <w:bCs/>
      <w:i/>
      <w:iCs/>
    </w:rPr>
  </w:style>
  <w:style w:type="paragraph" w:customStyle="1" w:styleId="WW-Nagwektabeli111111111111111111111">
    <w:name w:val="WW-Nagłówek tabeli111111111111111111111"/>
    <w:basedOn w:val="WW-Zawartotabeli111111111111111111111"/>
    <w:rsid w:val="00F43A1D"/>
    <w:pPr>
      <w:jc w:val="center"/>
    </w:pPr>
    <w:rPr>
      <w:b/>
      <w:bCs/>
      <w:i/>
      <w:iCs/>
    </w:rPr>
  </w:style>
  <w:style w:type="paragraph" w:customStyle="1" w:styleId="WW-Nagwektabeli1111111111111111111111">
    <w:name w:val="WW-Nagłówek tabeli1111111111111111111111"/>
    <w:basedOn w:val="WW-Zawartotabeli1111111111111111111111"/>
    <w:rsid w:val="00F43A1D"/>
    <w:pPr>
      <w:jc w:val="center"/>
    </w:pPr>
    <w:rPr>
      <w:b/>
      <w:bCs/>
      <w:i/>
      <w:iCs/>
    </w:rPr>
  </w:style>
  <w:style w:type="paragraph" w:customStyle="1" w:styleId="WW-Nagwektabeli11111111111111111111111">
    <w:name w:val="WW-Nagłówek tabeli11111111111111111111111"/>
    <w:basedOn w:val="WW-Zawartotabeli11111111111111111111111"/>
    <w:rsid w:val="00F43A1D"/>
    <w:pPr>
      <w:jc w:val="center"/>
    </w:pPr>
    <w:rPr>
      <w:b/>
      <w:bCs/>
      <w:i/>
      <w:iCs/>
    </w:rPr>
  </w:style>
  <w:style w:type="paragraph" w:customStyle="1" w:styleId="WW-Nagwektabeli111111111111111111111111">
    <w:name w:val="WW-Nagłówek tabeli111111111111111111111111"/>
    <w:basedOn w:val="WW-Zawartotabeli111111111111111111111111"/>
    <w:rsid w:val="00F43A1D"/>
    <w:pPr>
      <w:jc w:val="center"/>
    </w:pPr>
    <w:rPr>
      <w:b/>
      <w:bCs/>
      <w:i/>
      <w:iCs/>
    </w:rPr>
  </w:style>
  <w:style w:type="paragraph" w:customStyle="1" w:styleId="WW-Nagwektabeli1111111111111111111111111">
    <w:name w:val="WW-Nagłówek tabeli1111111111111111111111111"/>
    <w:basedOn w:val="WW-Zawartotabeli1111111111111111111111111"/>
    <w:rsid w:val="00F43A1D"/>
    <w:pPr>
      <w:jc w:val="center"/>
    </w:pPr>
    <w:rPr>
      <w:b/>
      <w:bCs/>
      <w:i/>
      <w:iCs/>
    </w:rPr>
  </w:style>
  <w:style w:type="paragraph" w:customStyle="1" w:styleId="WW-Nagwektabeli11111111111111111111111111">
    <w:name w:val="WW-Nagłówek tabeli11111111111111111111111111"/>
    <w:basedOn w:val="WW-Zawartotabeli11111111111111111111111111"/>
    <w:rsid w:val="00F43A1D"/>
    <w:pPr>
      <w:jc w:val="center"/>
    </w:pPr>
    <w:rPr>
      <w:b/>
      <w:bCs/>
      <w:i/>
      <w:iCs/>
    </w:rPr>
  </w:style>
  <w:style w:type="paragraph" w:customStyle="1" w:styleId="WW-Nagwektabeli111111111111111111111111111">
    <w:name w:val="WW-Nagłówek tabeli111111111111111111111111111"/>
    <w:basedOn w:val="WW-Zawartotabeli111111111111111111111111111"/>
    <w:rsid w:val="00F43A1D"/>
    <w:pPr>
      <w:jc w:val="center"/>
    </w:pPr>
    <w:rPr>
      <w:b/>
      <w:bCs/>
      <w:i/>
      <w:iCs/>
    </w:rPr>
  </w:style>
  <w:style w:type="paragraph" w:customStyle="1" w:styleId="WW-Nagwektabeli1111111111111111111111111111">
    <w:name w:val="WW-Nagłówek tabeli1111111111111111111111111111"/>
    <w:basedOn w:val="WW-Zawartotabeli1111111111111111111111111111"/>
    <w:rsid w:val="00F43A1D"/>
    <w:pPr>
      <w:jc w:val="center"/>
    </w:pPr>
    <w:rPr>
      <w:b/>
      <w:bCs/>
      <w:i/>
      <w:iCs/>
    </w:rPr>
  </w:style>
  <w:style w:type="paragraph" w:customStyle="1" w:styleId="WW-Nagwektabeli11111111111111111111111111111">
    <w:name w:val="WW-Nagłówek tabeli11111111111111111111111111111"/>
    <w:basedOn w:val="WW-Zawartotabeli11111111111111111111111111111"/>
    <w:rsid w:val="00F43A1D"/>
    <w:pPr>
      <w:jc w:val="center"/>
    </w:pPr>
    <w:rPr>
      <w:b/>
      <w:bCs/>
      <w:i/>
      <w:iCs/>
    </w:rPr>
  </w:style>
  <w:style w:type="paragraph" w:customStyle="1" w:styleId="WW-Nagwektabeli111111111111111111111111111111">
    <w:name w:val="WW-Nagłówek tabeli111111111111111111111111111111"/>
    <w:basedOn w:val="WW-Zawartotabeli111111111111111111111111111111"/>
    <w:rsid w:val="00F43A1D"/>
    <w:pPr>
      <w:jc w:val="center"/>
    </w:pPr>
    <w:rPr>
      <w:b/>
      <w:bCs/>
      <w:i/>
      <w:iCs/>
    </w:rPr>
  </w:style>
  <w:style w:type="paragraph" w:customStyle="1" w:styleId="WW-Nagwektabeli1111111111111111111111111111111">
    <w:name w:val="WW-Nagłówek tabeli1111111111111111111111111111111"/>
    <w:basedOn w:val="WW-Zawartotabeli1111111111111111111111111111111"/>
    <w:rsid w:val="00F43A1D"/>
    <w:pPr>
      <w:jc w:val="center"/>
    </w:pPr>
    <w:rPr>
      <w:b/>
      <w:bCs/>
      <w:i/>
      <w:iCs/>
    </w:rPr>
  </w:style>
  <w:style w:type="paragraph" w:customStyle="1" w:styleId="WW-Nagwektabeli11111111111111111111111111111111">
    <w:name w:val="WW-Nagłówek tabeli11111111111111111111111111111111"/>
    <w:basedOn w:val="WW-Zawartotabeli11111111111111111111111111111111"/>
    <w:rsid w:val="00F43A1D"/>
    <w:pPr>
      <w:jc w:val="center"/>
    </w:pPr>
    <w:rPr>
      <w:b/>
      <w:bCs/>
      <w:i/>
      <w:iCs/>
    </w:rPr>
  </w:style>
  <w:style w:type="paragraph" w:customStyle="1" w:styleId="WW-Nagwektabeli111111111111111111111111111111111">
    <w:name w:val="WW-Nagłówek tabeli111111111111111111111111111111111"/>
    <w:basedOn w:val="WW-Zawartotabeli111111111111111111111111111111111"/>
    <w:rsid w:val="00F43A1D"/>
    <w:pPr>
      <w:jc w:val="center"/>
    </w:pPr>
    <w:rPr>
      <w:b/>
      <w:bCs/>
      <w:i/>
      <w:iCs/>
    </w:rPr>
  </w:style>
  <w:style w:type="paragraph" w:customStyle="1" w:styleId="WW-Nagwektabeli1111111111111111111111111111111111">
    <w:name w:val="WW-Nagłówek tabeli1111111111111111111111111111111111"/>
    <w:basedOn w:val="WW-Zawartotabeli1111111111111111111111111111111111"/>
    <w:rsid w:val="00F43A1D"/>
    <w:pPr>
      <w:jc w:val="center"/>
    </w:pPr>
    <w:rPr>
      <w:b/>
      <w:bCs/>
      <w:i/>
      <w:iCs/>
    </w:rPr>
  </w:style>
  <w:style w:type="paragraph" w:customStyle="1" w:styleId="WW-Nagwektabeli11111111111111111111111111111111111">
    <w:name w:val="WW-Nagłówek tabeli11111111111111111111111111111111111"/>
    <w:basedOn w:val="WW-Zawartotabeli11111111111111111111111111111111111"/>
    <w:rsid w:val="00F43A1D"/>
    <w:pPr>
      <w:jc w:val="center"/>
    </w:pPr>
    <w:rPr>
      <w:b/>
      <w:bCs/>
      <w:i/>
      <w:iCs/>
    </w:rPr>
  </w:style>
  <w:style w:type="paragraph" w:customStyle="1" w:styleId="WW-Nagwektabeli111111111111111111111111111111111111">
    <w:name w:val="WW-Nagłówek tabeli111111111111111111111111111111111111"/>
    <w:basedOn w:val="WW-Zawartotabeli111111111111111111111111111111111111"/>
    <w:rsid w:val="00F43A1D"/>
    <w:pPr>
      <w:jc w:val="center"/>
    </w:pPr>
    <w:rPr>
      <w:b/>
      <w:bCs/>
      <w:i/>
      <w:iCs/>
    </w:rPr>
  </w:style>
  <w:style w:type="paragraph" w:customStyle="1" w:styleId="WW-Nagwektabeli1111111111111111111111111111111111111">
    <w:name w:val="WW-Nagłówek tabeli1111111111111111111111111111111111111"/>
    <w:basedOn w:val="WW-Zawartotabeli1111111111111111111111111111111111111"/>
    <w:rsid w:val="00F43A1D"/>
    <w:pPr>
      <w:jc w:val="center"/>
    </w:pPr>
    <w:rPr>
      <w:b/>
      <w:bCs/>
      <w:i/>
      <w:iCs/>
    </w:rPr>
  </w:style>
  <w:style w:type="paragraph" w:customStyle="1" w:styleId="WW-Nagwektabeli11111111111111111111111111111111111111">
    <w:name w:val="WW-Nagłówek tabeli11111111111111111111111111111111111111"/>
    <w:basedOn w:val="WW-Zawartotabeli11111111111111111111111111111111111111"/>
    <w:rsid w:val="00F43A1D"/>
    <w:pPr>
      <w:jc w:val="center"/>
    </w:pPr>
    <w:rPr>
      <w:b/>
      <w:bCs/>
      <w:i/>
      <w:iCs/>
    </w:rPr>
  </w:style>
  <w:style w:type="paragraph" w:customStyle="1" w:styleId="WW-Nagwektabeli111111111111111111111111111111111111111">
    <w:name w:val="WW-Nagłówek tabeli111111111111111111111111111111111111111"/>
    <w:basedOn w:val="WW-Zawartotabeli111111111111111111111111111111111111111"/>
    <w:rsid w:val="00F43A1D"/>
    <w:pPr>
      <w:jc w:val="center"/>
    </w:pPr>
    <w:rPr>
      <w:b/>
      <w:bCs/>
      <w:i/>
      <w:iCs/>
    </w:rPr>
  </w:style>
  <w:style w:type="paragraph" w:customStyle="1" w:styleId="WW-Nagwektabeli1111111111111111111111111111111111111111">
    <w:name w:val="WW-Nagłówek tabeli1111111111111111111111111111111111111111"/>
    <w:basedOn w:val="WW-Zawartotabeli1111111111111111111111111111111111111111"/>
    <w:rsid w:val="00F43A1D"/>
    <w:pPr>
      <w:jc w:val="center"/>
    </w:pPr>
    <w:rPr>
      <w:b/>
      <w:bCs/>
      <w:i/>
      <w:iCs/>
    </w:rPr>
  </w:style>
  <w:style w:type="paragraph" w:customStyle="1" w:styleId="WW-Nagwektabeli11111111111111111111111111111111111111111">
    <w:name w:val="WW-Nagłówek tabeli11111111111111111111111111111111111111111"/>
    <w:basedOn w:val="WW-Zawartotabeli11111111111111111111111111111111111111111"/>
    <w:rsid w:val="00F43A1D"/>
    <w:pPr>
      <w:jc w:val="center"/>
    </w:pPr>
    <w:rPr>
      <w:b/>
      <w:bCs/>
      <w:i/>
      <w:iCs/>
    </w:rPr>
  </w:style>
  <w:style w:type="paragraph" w:customStyle="1" w:styleId="WW-Nagwektabeli111111111111111111111111111111111111111111">
    <w:name w:val="WW-Nagłówek tabeli111111111111111111111111111111111111111111"/>
    <w:basedOn w:val="WW-Zawartotabeli111111111111111111111111111111111111111111"/>
    <w:rsid w:val="00F43A1D"/>
    <w:pPr>
      <w:jc w:val="center"/>
    </w:pPr>
    <w:rPr>
      <w:b/>
      <w:bCs/>
      <w:i/>
      <w:iCs/>
    </w:rPr>
  </w:style>
  <w:style w:type="paragraph" w:customStyle="1" w:styleId="WW-Nagwektabeli1111111111111111111111111111111111111111111">
    <w:name w:val="WW-Nagłówek tabeli1111111111111111111111111111111111111111111"/>
    <w:basedOn w:val="WW-Zawartotabeli1111111111111111111111111111111111111111111"/>
    <w:rsid w:val="00F43A1D"/>
    <w:pPr>
      <w:jc w:val="center"/>
    </w:pPr>
    <w:rPr>
      <w:b/>
      <w:bCs/>
      <w:i/>
      <w:iCs/>
    </w:rPr>
  </w:style>
  <w:style w:type="paragraph" w:customStyle="1" w:styleId="WW-Nagwektabeli11111111111111111111111111111111111111111111">
    <w:name w:val="WW-Nagłówek tabeli11111111111111111111111111111111111111111111"/>
    <w:basedOn w:val="WW-Zawartotabeli11111111111111111111111111111111111111111111"/>
    <w:rsid w:val="00F43A1D"/>
    <w:pPr>
      <w:jc w:val="center"/>
    </w:pPr>
    <w:rPr>
      <w:b/>
      <w:bCs/>
      <w:i/>
      <w:iCs/>
    </w:rPr>
  </w:style>
  <w:style w:type="paragraph" w:customStyle="1" w:styleId="WW-Nagwektabeli111111111111111111111111111111111111111111111">
    <w:name w:val="WW-Nagłówek tabeli111111111111111111111111111111111111111111111"/>
    <w:basedOn w:val="WW-Zawartotabeli111111111111111111111111111111111111111111111"/>
    <w:rsid w:val="00F43A1D"/>
    <w:pPr>
      <w:jc w:val="center"/>
    </w:pPr>
    <w:rPr>
      <w:b/>
      <w:bCs/>
      <w:i/>
      <w:iCs/>
    </w:rPr>
  </w:style>
  <w:style w:type="paragraph" w:customStyle="1" w:styleId="WW-Nagwektabeli1111111111111111111111111111111111111111111111">
    <w:name w:val="WW-Nagłówek tabeli1111111111111111111111111111111111111111111111"/>
    <w:basedOn w:val="WW-Zawartotabeli1111111111111111111111111111111111111111111111"/>
    <w:rsid w:val="00F43A1D"/>
    <w:pPr>
      <w:jc w:val="center"/>
    </w:pPr>
    <w:rPr>
      <w:b/>
      <w:bCs/>
      <w:i/>
      <w:iCs/>
    </w:rPr>
  </w:style>
  <w:style w:type="paragraph" w:customStyle="1" w:styleId="WW-Nagwektabeli11111111111111111111111111111111111111111111111">
    <w:name w:val="WW-Nagłówek tabeli11111111111111111111111111111111111111111111111"/>
    <w:basedOn w:val="WW-Zawartotabeli11111111111111111111111111111111111111111111111"/>
    <w:rsid w:val="00F43A1D"/>
    <w:pPr>
      <w:jc w:val="center"/>
    </w:pPr>
    <w:rPr>
      <w:b/>
      <w:bCs/>
      <w:i/>
      <w:iCs/>
    </w:rPr>
  </w:style>
  <w:style w:type="paragraph" w:customStyle="1" w:styleId="WW-Nagwektabeli111111111111111111111111111111111111111111111111">
    <w:name w:val="WW-Nagłówek tabeli111111111111111111111111111111111111111111111111"/>
    <w:basedOn w:val="WW-Zawartotabeli111111111111111111111111111111111111111111111111"/>
    <w:rsid w:val="00F43A1D"/>
    <w:pPr>
      <w:jc w:val="center"/>
    </w:pPr>
    <w:rPr>
      <w:b/>
      <w:bCs/>
      <w:i/>
      <w:iCs/>
    </w:rPr>
  </w:style>
  <w:style w:type="paragraph" w:customStyle="1" w:styleId="WW-Nagwektabeli1111111111111111111111111111111111111111111111111">
    <w:name w:val="WW-Nagłówek tabeli1111111111111111111111111111111111111111111111111"/>
    <w:basedOn w:val="WW-Zawartotabeli1111111111111111111111111111111111111111111111111"/>
    <w:rsid w:val="00F43A1D"/>
    <w:pPr>
      <w:jc w:val="center"/>
    </w:pPr>
    <w:rPr>
      <w:b/>
      <w:bCs/>
      <w:i/>
      <w:iCs/>
    </w:rPr>
  </w:style>
  <w:style w:type="paragraph" w:customStyle="1" w:styleId="WW-Nagwektabeli11111111111111111111111111111111111111111111111111">
    <w:name w:val="WW-Nagłówek tabeli11111111111111111111111111111111111111111111111111"/>
    <w:basedOn w:val="WW-Zawartotabeli11111111111111111111111111111111111111111111111111"/>
    <w:rsid w:val="00F43A1D"/>
    <w:pPr>
      <w:jc w:val="center"/>
    </w:pPr>
    <w:rPr>
      <w:b/>
      <w:bCs/>
      <w:i/>
      <w:iCs/>
    </w:rPr>
  </w:style>
  <w:style w:type="paragraph" w:customStyle="1" w:styleId="WW-Nagwektabeli111111111111111111111111111111111111111111111111111">
    <w:name w:val="WW-Nagłówek tabeli111111111111111111111111111111111111111111111111111"/>
    <w:basedOn w:val="WW-Zawartotabeli111111111111111111111111111111111111111111111111111"/>
    <w:rsid w:val="00F43A1D"/>
    <w:pPr>
      <w:jc w:val="center"/>
    </w:pPr>
    <w:rPr>
      <w:b/>
      <w:bCs/>
      <w:i/>
      <w:iCs/>
    </w:rPr>
  </w:style>
  <w:style w:type="paragraph" w:customStyle="1" w:styleId="WW-Nagwektabeli1111111111111111111111111111111111111111111111111111">
    <w:name w:val="WW-Nagłówek tabeli1111111111111111111111111111111111111111111111111111"/>
    <w:basedOn w:val="WW-Zawartotabeli1111111111111111111111111111111111111111111111111111"/>
    <w:rsid w:val="00F43A1D"/>
    <w:pPr>
      <w:jc w:val="center"/>
    </w:pPr>
    <w:rPr>
      <w:b/>
      <w:bCs/>
      <w:i/>
      <w:iCs/>
    </w:rPr>
  </w:style>
  <w:style w:type="paragraph" w:customStyle="1" w:styleId="WW-Nagwektabeli11111111111111111111111111111111111111111111111111111">
    <w:name w:val="WW-Nagłówek tabeli11111111111111111111111111111111111111111111111111111"/>
    <w:basedOn w:val="WW-Zawartotabeli11111111111111111111111111111111111111111111111111111"/>
    <w:rsid w:val="00F43A1D"/>
    <w:pPr>
      <w:jc w:val="center"/>
    </w:pPr>
    <w:rPr>
      <w:b/>
      <w:bCs/>
      <w:i/>
      <w:iCs/>
    </w:rPr>
  </w:style>
  <w:style w:type="paragraph" w:customStyle="1" w:styleId="WW-Nagwektabeli111111111111111111111111111111111111111111111111111111">
    <w:name w:val="WW-Nagłówek tabeli111111111111111111111111111111111111111111111111111111"/>
    <w:basedOn w:val="WW-Zawartotabeli111111111111111111111111111111111111111111111111111111"/>
    <w:rsid w:val="00F43A1D"/>
    <w:pPr>
      <w:jc w:val="center"/>
    </w:pPr>
    <w:rPr>
      <w:b/>
      <w:bCs/>
      <w:i/>
      <w:iCs/>
    </w:rPr>
  </w:style>
  <w:style w:type="paragraph" w:customStyle="1" w:styleId="WW-Nagwektabeli1111111111111111111111111111111111111111111111111111111">
    <w:name w:val="WW-Nagłówek tabeli1111111111111111111111111111111111111111111111111111111"/>
    <w:basedOn w:val="WW-Zawartotabeli1111111111111111111111111111111111111111111111111111111"/>
    <w:rsid w:val="00F43A1D"/>
    <w:pPr>
      <w:jc w:val="center"/>
    </w:pPr>
    <w:rPr>
      <w:b/>
      <w:bCs/>
      <w:i/>
      <w:iCs/>
    </w:rPr>
  </w:style>
  <w:style w:type="paragraph" w:customStyle="1" w:styleId="WW-Nagwektabeli11111111111111111111111111111111111111111111111111111111">
    <w:name w:val="WW-Nagłówek tabeli11111111111111111111111111111111111111111111111111111111"/>
    <w:basedOn w:val="WW-Zawartotabeli11111111111111111111111111111111111111111111111111111111"/>
    <w:rsid w:val="00F43A1D"/>
    <w:pPr>
      <w:jc w:val="center"/>
    </w:pPr>
    <w:rPr>
      <w:b/>
      <w:bCs/>
      <w:i/>
      <w:iCs/>
    </w:rPr>
  </w:style>
  <w:style w:type="paragraph" w:customStyle="1" w:styleId="WW-Nagwektabeli111111111111111111111111111111111111111111111111111111111">
    <w:name w:val="WW-Nagłówek tabeli111111111111111111111111111111111111111111111111111111111"/>
    <w:basedOn w:val="WW-Zawartotabeli111111111111111111111111111111111111111111111111111111111"/>
    <w:rsid w:val="00F43A1D"/>
    <w:pPr>
      <w:jc w:val="center"/>
    </w:pPr>
    <w:rPr>
      <w:b/>
      <w:bCs/>
      <w:i/>
      <w:iCs/>
    </w:rPr>
  </w:style>
  <w:style w:type="paragraph" w:customStyle="1" w:styleId="WW-Nagwektabeli1111111111111111111111111111111111111111111111111111111111">
    <w:name w:val="WW-Nagłówek tabeli1111111111111111111111111111111111111111111111111111111111"/>
    <w:basedOn w:val="WW-Zawartotabeli1111111111111111111111111111111111111111111111111111111111"/>
    <w:rsid w:val="00F43A1D"/>
    <w:pPr>
      <w:jc w:val="center"/>
    </w:pPr>
    <w:rPr>
      <w:b/>
      <w:bCs/>
      <w:i/>
      <w:iCs/>
    </w:rPr>
  </w:style>
  <w:style w:type="paragraph" w:customStyle="1" w:styleId="WW-Nagwektabeli11111111111111111111111111111111111111111111111111111111111">
    <w:name w:val="WW-Nagłówek tabeli11111111111111111111111111111111111111111111111111111111111"/>
    <w:basedOn w:val="WW-Zawartotabeli11111111111111111111111111111111111111111111111111111111111"/>
    <w:rsid w:val="00F43A1D"/>
    <w:pPr>
      <w:jc w:val="center"/>
    </w:pPr>
    <w:rPr>
      <w:b/>
      <w:bCs/>
      <w:i/>
      <w:iCs/>
    </w:rPr>
  </w:style>
  <w:style w:type="paragraph" w:customStyle="1" w:styleId="WW-Nagwektabeli111111111111111111111111111111111111111111111111111111111111">
    <w:name w:val="WW-Nagłówek tabeli111111111111111111111111111111111111111111111111111111111111"/>
    <w:basedOn w:val="WW-Zawartotabeli111111111111111111111111111111111111111111111111111111111111"/>
    <w:rsid w:val="00F43A1D"/>
    <w:pPr>
      <w:jc w:val="center"/>
    </w:pPr>
    <w:rPr>
      <w:b/>
      <w:bCs/>
      <w:i/>
      <w:iCs/>
    </w:rPr>
  </w:style>
  <w:style w:type="paragraph" w:customStyle="1" w:styleId="Zawartoramki">
    <w:name w:val="Zawartość ramki"/>
    <w:basedOn w:val="Tekstpodstawowy"/>
    <w:rsid w:val="00F43A1D"/>
  </w:style>
  <w:style w:type="paragraph" w:customStyle="1" w:styleId="WW-Zawartoramki">
    <w:name w:val="WW-Zawartość ramki"/>
    <w:basedOn w:val="Tekstpodstawowy"/>
    <w:rsid w:val="00F43A1D"/>
  </w:style>
  <w:style w:type="paragraph" w:customStyle="1" w:styleId="WW-Zawartoramki1">
    <w:name w:val="WW-Zawartość ramki1"/>
    <w:basedOn w:val="Tekstpodstawowy"/>
    <w:rsid w:val="00F43A1D"/>
  </w:style>
  <w:style w:type="paragraph" w:customStyle="1" w:styleId="WW-Zawartoramki11">
    <w:name w:val="WW-Zawartość ramki11"/>
    <w:basedOn w:val="Tekstpodstawowy"/>
    <w:rsid w:val="00F43A1D"/>
  </w:style>
  <w:style w:type="paragraph" w:customStyle="1" w:styleId="WW-Zawartoramki111">
    <w:name w:val="WW-Zawartość ramki111"/>
    <w:basedOn w:val="Tekstpodstawowy"/>
    <w:rsid w:val="00F43A1D"/>
  </w:style>
  <w:style w:type="paragraph" w:customStyle="1" w:styleId="WW-Zawartoramki1111">
    <w:name w:val="WW-Zawartość ramki1111"/>
    <w:basedOn w:val="Tekstpodstawowy"/>
    <w:rsid w:val="00F43A1D"/>
  </w:style>
  <w:style w:type="paragraph" w:customStyle="1" w:styleId="WW-Zawartoramki11111">
    <w:name w:val="WW-Zawartość ramki11111"/>
    <w:basedOn w:val="Tekstpodstawowy"/>
    <w:rsid w:val="00F43A1D"/>
  </w:style>
  <w:style w:type="paragraph" w:customStyle="1" w:styleId="WW-Zawartoramki111111">
    <w:name w:val="WW-Zawartość ramki111111"/>
    <w:basedOn w:val="Tekstpodstawowy"/>
    <w:rsid w:val="00F43A1D"/>
  </w:style>
  <w:style w:type="paragraph" w:customStyle="1" w:styleId="WW-Zawartoramki1111111">
    <w:name w:val="WW-Zawartość ramki1111111"/>
    <w:basedOn w:val="Tekstpodstawowy"/>
    <w:rsid w:val="00F43A1D"/>
  </w:style>
  <w:style w:type="paragraph" w:customStyle="1" w:styleId="WW-Zawartoramki11111111">
    <w:name w:val="WW-Zawartość ramki11111111"/>
    <w:basedOn w:val="Tekstpodstawowy"/>
    <w:rsid w:val="00F43A1D"/>
  </w:style>
  <w:style w:type="paragraph" w:customStyle="1" w:styleId="WW-Zawartoramki111111111">
    <w:name w:val="WW-Zawartość ramki111111111"/>
    <w:basedOn w:val="Tekstpodstawowy"/>
    <w:rsid w:val="00F43A1D"/>
  </w:style>
  <w:style w:type="paragraph" w:customStyle="1" w:styleId="WW-Zawartoramki1111111111">
    <w:name w:val="WW-Zawartość ramki1111111111"/>
    <w:basedOn w:val="Tekstpodstawowy"/>
    <w:rsid w:val="00F43A1D"/>
  </w:style>
  <w:style w:type="paragraph" w:customStyle="1" w:styleId="WW-Zawartoramki11111111111">
    <w:name w:val="WW-Zawartość ramki11111111111"/>
    <w:basedOn w:val="Tekstpodstawowy"/>
    <w:rsid w:val="00F43A1D"/>
  </w:style>
  <w:style w:type="paragraph" w:customStyle="1" w:styleId="WW-Zawartoramki111111111111">
    <w:name w:val="WW-Zawartość ramki111111111111"/>
    <w:basedOn w:val="Tekstpodstawowy"/>
    <w:rsid w:val="00F43A1D"/>
  </w:style>
  <w:style w:type="paragraph" w:customStyle="1" w:styleId="WW-Zawartoramki1111111111111">
    <w:name w:val="WW-Zawartość ramki1111111111111"/>
    <w:basedOn w:val="Tekstpodstawowy"/>
    <w:rsid w:val="00F43A1D"/>
  </w:style>
  <w:style w:type="paragraph" w:customStyle="1" w:styleId="WW-Zawartoramki11111111111111">
    <w:name w:val="WW-Zawartość ramki11111111111111"/>
    <w:basedOn w:val="Tekstpodstawowy"/>
    <w:rsid w:val="00F43A1D"/>
  </w:style>
  <w:style w:type="paragraph" w:customStyle="1" w:styleId="WW-Zawartoramki111111111111111">
    <w:name w:val="WW-Zawartość ramki111111111111111"/>
    <w:basedOn w:val="Tekstpodstawowy"/>
    <w:rsid w:val="00F43A1D"/>
  </w:style>
  <w:style w:type="paragraph" w:customStyle="1" w:styleId="WW-Zawartoramki1111111111111111">
    <w:name w:val="WW-Zawartość ramki1111111111111111"/>
    <w:basedOn w:val="Tekstpodstawowy"/>
    <w:rsid w:val="00F43A1D"/>
  </w:style>
  <w:style w:type="paragraph" w:customStyle="1" w:styleId="WW-Zawartoramki11111111111111111">
    <w:name w:val="WW-Zawartość ramki11111111111111111"/>
    <w:basedOn w:val="Tekstpodstawowy"/>
    <w:rsid w:val="00F43A1D"/>
  </w:style>
  <w:style w:type="paragraph" w:customStyle="1" w:styleId="WW-Zawartoramki111111111111111111">
    <w:name w:val="WW-Zawartość ramki111111111111111111"/>
    <w:basedOn w:val="Tekstpodstawowy"/>
    <w:rsid w:val="00F43A1D"/>
  </w:style>
  <w:style w:type="paragraph" w:customStyle="1" w:styleId="WW-Zawartoramki1111111111111111111">
    <w:name w:val="WW-Zawartość ramki1111111111111111111"/>
    <w:basedOn w:val="Tekstpodstawowy"/>
    <w:rsid w:val="00F43A1D"/>
  </w:style>
  <w:style w:type="paragraph" w:customStyle="1" w:styleId="WW-Zawartoramki11111111111111111111">
    <w:name w:val="WW-Zawartość ramki11111111111111111111"/>
    <w:basedOn w:val="Tekstpodstawowy"/>
    <w:rsid w:val="00F43A1D"/>
  </w:style>
  <w:style w:type="paragraph" w:customStyle="1" w:styleId="WW-Zawartoramki111111111111111111111">
    <w:name w:val="WW-Zawartość ramki111111111111111111111"/>
    <w:basedOn w:val="Tekstpodstawowy"/>
    <w:rsid w:val="00F43A1D"/>
  </w:style>
  <w:style w:type="paragraph" w:customStyle="1" w:styleId="WW-Zawartoramki1111111111111111111111">
    <w:name w:val="WW-Zawartość ramki1111111111111111111111"/>
    <w:basedOn w:val="Tekstpodstawowy"/>
    <w:rsid w:val="00F43A1D"/>
  </w:style>
  <w:style w:type="paragraph" w:customStyle="1" w:styleId="WW-Zawartoramki11111111111111111111111">
    <w:name w:val="WW-Zawartość ramki11111111111111111111111"/>
    <w:basedOn w:val="Tekstpodstawowy"/>
    <w:rsid w:val="00F43A1D"/>
  </w:style>
  <w:style w:type="paragraph" w:customStyle="1" w:styleId="WW-Zawartoramki111111111111111111111111">
    <w:name w:val="WW-Zawartość ramki111111111111111111111111"/>
    <w:basedOn w:val="Tekstpodstawowy"/>
    <w:rsid w:val="00F43A1D"/>
  </w:style>
  <w:style w:type="paragraph" w:customStyle="1" w:styleId="WW-Zawartoramki1111111111111111111111111">
    <w:name w:val="WW-Zawartość ramki1111111111111111111111111"/>
    <w:basedOn w:val="Tekstpodstawowy"/>
    <w:rsid w:val="00F43A1D"/>
  </w:style>
  <w:style w:type="paragraph" w:customStyle="1" w:styleId="WW-Zawartoramki11111111111111111111111111">
    <w:name w:val="WW-Zawartość ramki11111111111111111111111111"/>
    <w:basedOn w:val="Tekstpodstawowy"/>
    <w:rsid w:val="00F43A1D"/>
  </w:style>
  <w:style w:type="paragraph" w:customStyle="1" w:styleId="WW-Zawartoramki111111111111111111111111111">
    <w:name w:val="WW-Zawartość ramki111111111111111111111111111"/>
    <w:basedOn w:val="Tekstpodstawowy"/>
    <w:rsid w:val="00F43A1D"/>
  </w:style>
  <w:style w:type="paragraph" w:customStyle="1" w:styleId="WW-Zawartoramki1111111111111111111111111111">
    <w:name w:val="WW-Zawartość ramki1111111111111111111111111111"/>
    <w:basedOn w:val="Tekstpodstawowy"/>
    <w:rsid w:val="00F43A1D"/>
  </w:style>
  <w:style w:type="paragraph" w:customStyle="1" w:styleId="WW-Zawartoramki11111111111111111111111111111">
    <w:name w:val="WW-Zawartość ramki11111111111111111111111111111"/>
    <w:basedOn w:val="Tekstpodstawowy"/>
    <w:rsid w:val="00F43A1D"/>
  </w:style>
  <w:style w:type="paragraph" w:customStyle="1" w:styleId="WW-Zawartoramki111111111111111111111111111111">
    <w:name w:val="WW-Zawartość ramki111111111111111111111111111111"/>
    <w:basedOn w:val="Tekstpodstawowy"/>
    <w:rsid w:val="00F43A1D"/>
  </w:style>
  <w:style w:type="paragraph" w:customStyle="1" w:styleId="WW-Zawartoramki1111111111111111111111111111111">
    <w:name w:val="WW-Zawartość ramki1111111111111111111111111111111"/>
    <w:basedOn w:val="Tekstpodstawowy"/>
    <w:rsid w:val="00F43A1D"/>
  </w:style>
  <w:style w:type="paragraph" w:customStyle="1" w:styleId="WW-Zawartoramki11111111111111111111111111111111">
    <w:name w:val="WW-Zawartość ramki11111111111111111111111111111111"/>
    <w:basedOn w:val="Tekstpodstawowy"/>
    <w:rsid w:val="00F43A1D"/>
  </w:style>
  <w:style w:type="paragraph" w:customStyle="1" w:styleId="WW-Zawartoramki111111111111111111111111111111111">
    <w:name w:val="WW-Zawartość ramki111111111111111111111111111111111"/>
    <w:basedOn w:val="Tekstpodstawowy"/>
    <w:rsid w:val="00F43A1D"/>
  </w:style>
  <w:style w:type="paragraph" w:customStyle="1" w:styleId="WW-Zawartoramki1111111111111111111111111111111111">
    <w:name w:val="WW-Zawartość ramki1111111111111111111111111111111111"/>
    <w:basedOn w:val="Tekstpodstawowy"/>
    <w:rsid w:val="00F43A1D"/>
  </w:style>
  <w:style w:type="paragraph" w:customStyle="1" w:styleId="WW-Zawartoramki11111111111111111111111111111111111">
    <w:name w:val="WW-Zawartość ramki11111111111111111111111111111111111"/>
    <w:basedOn w:val="Tekstpodstawowy"/>
    <w:rsid w:val="00F43A1D"/>
  </w:style>
  <w:style w:type="paragraph" w:customStyle="1" w:styleId="WW-Zawartoramki111111111111111111111111111111111111">
    <w:name w:val="WW-Zawartość ramki111111111111111111111111111111111111"/>
    <w:basedOn w:val="Tekstpodstawowy"/>
    <w:rsid w:val="00F43A1D"/>
  </w:style>
  <w:style w:type="paragraph" w:customStyle="1" w:styleId="WW-Zawartoramki1111111111111111111111111111111111111">
    <w:name w:val="WW-Zawartość ramki1111111111111111111111111111111111111"/>
    <w:basedOn w:val="Tekstpodstawowy"/>
    <w:rsid w:val="00F43A1D"/>
  </w:style>
  <w:style w:type="paragraph" w:customStyle="1" w:styleId="WW-Zawartoramki11111111111111111111111111111111111111">
    <w:name w:val="WW-Zawartość ramki11111111111111111111111111111111111111"/>
    <w:basedOn w:val="Tekstpodstawowy"/>
    <w:rsid w:val="00F43A1D"/>
  </w:style>
  <w:style w:type="paragraph" w:customStyle="1" w:styleId="WW-Zawartoramki111111111111111111111111111111111111111">
    <w:name w:val="WW-Zawartość ramki111111111111111111111111111111111111111"/>
    <w:basedOn w:val="Tekstpodstawowy"/>
    <w:rsid w:val="00F43A1D"/>
  </w:style>
  <w:style w:type="paragraph" w:customStyle="1" w:styleId="WW-Zawartoramki1111111111111111111111111111111111111111">
    <w:name w:val="WW-Zawartość ramki1111111111111111111111111111111111111111"/>
    <w:basedOn w:val="Tekstpodstawowy"/>
    <w:rsid w:val="00F43A1D"/>
  </w:style>
  <w:style w:type="paragraph" w:customStyle="1" w:styleId="WW-Zawartoramki11111111111111111111111111111111111111111">
    <w:name w:val="WW-Zawartość ramki11111111111111111111111111111111111111111"/>
    <w:basedOn w:val="Tekstpodstawowy"/>
    <w:rsid w:val="00F43A1D"/>
  </w:style>
  <w:style w:type="paragraph" w:customStyle="1" w:styleId="WW-Zawartoramki111111111111111111111111111111111111111111">
    <w:name w:val="WW-Zawartość ramki111111111111111111111111111111111111111111"/>
    <w:basedOn w:val="Tekstpodstawowy"/>
    <w:rsid w:val="00F43A1D"/>
  </w:style>
  <w:style w:type="paragraph" w:customStyle="1" w:styleId="WW-Zawartoramki1111111111111111111111111111111111111111111">
    <w:name w:val="WW-Zawartość ramki1111111111111111111111111111111111111111111"/>
    <w:basedOn w:val="Tekstpodstawowy"/>
    <w:rsid w:val="00F43A1D"/>
  </w:style>
  <w:style w:type="paragraph" w:customStyle="1" w:styleId="WW-Zawartoramki11111111111111111111111111111111111111111111">
    <w:name w:val="WW-Zawartość ramki11111111111111111111111111111111111111111111"/>
    <w:basedOn w:val="Tekstpodstawowy"/>
    <w:rsid w:val="00F43A1D"/>
  </w:style>
  <w:style w:type="paragraph" w:customStyle="1" w:styleId="WW-Zawartoramki111111111111111111111111111111111111111111111">
    <w:name w:val="WW-Zawartość ramki111111111111111111111111111111111111111111111"/>
    <w:basedOn w:val="Tekstpodstawowy"/>
    <w:rsid w:val="00F43A1D"/>
  </w:style>
  <w:style w:type="paragraph" w:customStyle="1" w:styleId="WW-Zawartoramki1111111111111111111111111111111111111111111111">
    <w:name w:val="WW-Zawartość ramki1111111111111111111111111111111111111111111111"/>
    <w:basedOn w:val="Tekstpodstawowy"/>
    <w:rsid w:val="00F43A1D"/>
  </w:style>
  <w:style w:type="paragraph" w:customStyle="1" w:styleId="WW-Zawartoramki11111111111111111111111111111111111111111111111">
    <w:name w:val="WW-Zawartość ramki11111111111111111111111111111111111111111111111"/>
    <w:basedOn w:val="Tekstpodstawowy"/>
    <w:rsid w:val="00F43A1D"/>
  </w:style>
  <w:style w:type="paragraph" w:customStyle="1" w:styleId="WW-Zawartoramki111111111111111111111111111111111111111111111111">
    <w:name w:val="WW-Zawartość ramki111111111111111111111111111111111111111111111111"/>
    <w:basedOn w:val="Tekstpodstawowy"/>
    <w:rsid w:val="00F43A1D"/>
  </w:style>
  <w:style w:type="paragraph" w:customStyle="1" w:styleId="WW-Zawartoramki1111111111111111111111111111111111111111111111111">
    <w:name w:val="WW-Zawartość ramki1111111111111111111111111111111111111111111111111"/>
    <w:basedOn w:val="Tekstpodstawowy"/>
    <w:rsid w:val="00F43A1D"/>
  </w:style>
  <w:style w:type="paragraph" w:customStyle="1" w:styleId="WW-Zawartoramki11111111111111111111111111111111111111111111111111">
    <w:name w:val="WW-Zawartość ramki11111111111111111111111111111111111111111111111111"/>
    <w:basedOn w:val="Tekstpodstawowy"/>
    <w:rsid w:val="00F43A1D"/>
  </w:style>
  <w:style w:type="paragraph" w:customStyle="1" w:styleId="WW-Zawartoramki111111111111111111111111111111111111111111111111111">
    <w:name w:val="WW-Zawartość ramki111111111111111111111111111111111111111111111111111"/>
    <w:basedOn w:val="Tekstpodstawowy"/>
    <w:rsid w:val="00F43A1D"/>
  </w:style>
  <w:style w:type="paragraph" w:customStyle="1" w:styleId="WW-Zawartoramki1111111111111111111111111111111111111111111111111111">
    <w:name w:val="WW-Zawartość ramki1111111111111111111111111111111111111111111111111111"/>
    <w:basedOn w:val="Tekstpodstawowy"/>
    <w:rsid w:val="00F43A1D"/>
  </w:style>
  <w:style w:type="paragraph" w:customStyle="1" w:styleId="WW-Zawartoramki11111111111111111111111111111111111111111111111111111">
    <w:name w:val="WW-Zawartość ramki11111111111111111111111111111111111111111111111111111"/>
    <w:basedOn w:val="Tekstpodstawowy"/>
    <w:rsid w:val="00F43A1D"/>
  </w:style>
  <w:style w:type="paragraph" w:customStyle="1" w:styleId="WW-Zawartoramki111111111111111111111111111111111111111111111111111111">
    <w:name w:val="WW-Zawartość ramki111111111111111111111111111111111111111111111111111111"/>
    <w:basedOn w:val="Tekstpodstawowy"/>
    <w:rsid w:val="00F43A1D"/>
  </w:style>
  <w:style w:type="paragraph" w:customStyle="1" w:styleId="WW-Zawartoramki1111111111111111111111111111111111111111111111111111111">
    <w:name w:val="WW-Zawartość ramki1111111111111111111111111111111111111111111111111111111"/>
    <w:basedOn w:val="Tekstpodstawowy"/>
    <w:rsid w:val="00F43A1D"/>
  </w:style>
  <w:style w:type="paragraph" w:customStyle="1" w:styleId="WW-Zawartoramki11111111111111111111111111111111111111111111111111111111">
    <w:name w:val="WW-Zawartość ramki11111111111111111111111111111111111111111111111111111111"/>
    <w:basedOn w:val="Tekstpodstawowy"/>
    <w:rsid w:val="00F43A1D"/>
  </w:style>
  <w:style w:type="paragraph" w:customStyle="1" w:styleId="WW-Zawartoramki111111111111111111111111111111111111111111111111111111111">
    <w:name w:val="WW-Zawartość ramki111111111111111111111111111111111111111111111111111111111"/>
    <w:basedOn w:val="Tekstpodstawowy"/>
    <w:rsid w:val="00F43A1D"/>
  </w:style>
  <w:style w:type="paragraph" w:customStyle="1" w:styleId="WW-Zawartoramki1111111111111111111111111111111111111111111111111111111111">
    <w:name w:val="WW-Zawartość ramki1111111111111111111111111111111111111111111111111111111111"/>
    <w:basedOn w:val="Tekstpodstawowy"/>
    <w:rsid w:val="00F43A1D"/>
  </w:style>
  <w:style w:type="paragraph" w:customStyle="1" w:styleId="WW-Zawartoramki11111111111111111111111111111111111111111111111111111111111">
    <w:name w:val="WW-Zawartość ramki11111111111111111111111111111111111111111111111111111111111"/>
    <w:basedOn w:val="Tekstpodstawowy"/>
    <w:rsid w:val="00F43A1D"/>
  </w:style>
  <w:style w:type="paragraph" w:customStyle="1" w:styleId="WW-Zawartoramki111111111111111111111111111111111111111111111111111111111111">
    <w:name w:val="WW-Zawartość ramki111111111111111111111111111111111111111111111111111111111111"/>
    <w:basedOn w:val="Tekstpodstawowy"/>
    <w:rsid w:val="00F43A1D"/>
  </w:style>
  <w:style w:type="paragraph" w:customStyle="1" w:styleId="WW-Indeks111111111111111111111111111111111111111111111111111111111111">
    <w:name w:val="WW-Indeks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Podpis11111111111111111111111111111111111111111111111111111111111">
    <w:name w:val="WW-Podpis1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
    <w:name w:val="WW-Indeks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
    <w:name w:val="WW-Nagłówek1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111">
    <w:name w:val="WW-Podpis11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
    <w:name w:val="WW-Indeks1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1">
    <w:name w:val="WW-Nagłówek11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1111">
    <w:name w:val="WW-Podpis111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1">
    <w:name w:val="WW-Indeks11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11">
    <w:name w:val="WW-Nagłówek111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11111">
    <w:name w:val="WW-Podpis1111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11">
    <w:name w:val="WW-Indeks111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111">
    <w:name w:val="WW-Nagłówek1111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111111">
    <w:name w:val="WW-Podpis11111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111">
    <w:name w:val="WW-Indeks1111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1111">
    <w:name w:val="WW-Nagłówek11111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1111111">
    <w:name w:val="WW-Podpis111111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1111">
    <w:name w:val="WW-Indeks11111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11111">
    <w:name w:val="WW-Nagłówek111111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11111111">
    <w:name w:val="WW-Podpis1111111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11111">
    <w:name w:val="WW-Indeks111111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111111">
    <w:name w:val="WW-Nagłówek1111111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111111111">
    <w:name w:val="WW-Podpis11111111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111111">
    <w:name w:val="WW-Indeks1111111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1111111">
    <w:name w:val="WW-Nagłówek11111111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1111111111">
    <w:name w:val="WW-Podpis111111111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1111111">
    <w:name w:val="WW-Indeks11111111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11111111">
    <w:name w:val="WW-Nagłówek111111111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11111111111">
    <w:name w:val="WW-Podpis1111111111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11111111">
    <w:name w:val="WW-Indeks111111111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111111111">
    <w:name w:val="WW-Nagłówek1111111111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111111111111">
    <w:name w:val="WW-Podpis11111111111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111111111">
    <w:name w:val="WW-Indeks1111111111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1111111111">
    <w:name w:val="WW-Nagłówek11111111111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1111111111111">
    <w:name w:val="WW-Podpis111111111111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1111111111">
    <w:name w:val="WW-Indeks11111111111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11111111111">
    <w:name w:val="WW-Nagłówek111111111111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11111111111111">
    <w:name w:val="WW-Podpis1111111111111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11111111111">
    <w:name w:val="WW-Indeks111111111111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111111111111">
    <w:name w:val="WW-Nagłówek1111111111111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111111111111111">
    <w:name w:val="WW-Podpis11111111111111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111111111111">
    <w:name w:val="WW-Indeks1111111111111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1111111111111">
    <w:name w:val="WW-Nagłówek11111111111111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Podpis1">
    <w:name w:val="Podpis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1111111111111">
    <w:name w:val="WW-Indeks11111111111111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Nagwek10">
    <w:name w:val="Nagłówek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1111111111111111">
    <w:name w:val="WW-Podpis111111111111111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11111111111111">
    <w:name w:val="WW-Indeks111111111111111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11111111111111">
    <w:name w:val="WW-Nagłówek111111111111111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11111111111111111">
    <w:name w:val="WW-Podpis1111111111111111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111111111111111">
    <w:name w:val="WW-Indeks1111111111111111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111111111111111">
    <w:name w:val="WW-Nagłówek1111111111111111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111111111111111111">
    <w:name w:val="WW-Podpis11111111111111111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1111111111111111">
    <w:name w:val="WW-Indeks11111111111111111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1111111111111111">
    <w:name w:val="WW-Nagłówek11111111111111111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1111111111111111111">
    <w:name w:val="WW-Podpis111111111111111111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11111111111111111">
    <w:name w:val="WW-Indeks111111111111111111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11111111111111111">
    <w:name w:val="WW-Nagłówek111111111111111111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11111111111111111111">
    <w:name w:val="WW-Podpis1111111111111111111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111111111111111111">
    <w:name w:val="WW-Indeks1111111111111111111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111111111111111111">
    <w:name w:val="WW-Nagłówek1111111111111111111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111111111111111111111">
    <w:name w:val="WW-Podpis11111111111111111111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1111111111111111111">
    <w:name w:val="WW-Indeks11111111111111111111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1111111111111111111">
    <w:name w:val="WW-Nagłówek11111111111111111111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1111111111111111111111">
    <w:name w:val="WW-Podpis111111111111111111111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11111111111111111111">
    <w:name w:val="WW-Indeks111111111111111111111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11111111111111111111">
    <w:name w:val="WW-Nagłówek111111111111111111111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Sowowa">
    <w:name w:val="Sowowa"/>
    <w:basedOn w:val="Normalny"/>
    <w:rsid w:val="00F43A1D"/>
    <w:pPr>
      <w:widowControl w:val="0"/>
      <w:suppressAutoHyphens/>
      <w:spacing w:after="0" w:line="360" w:lineRule="auto"/>
    </w:pPr>
    <w:rPr>
      <w:rFonts w:ascii="Times New Roman" w:eastAsia="Times New Roman" w:hAnsi="Times New Roman" w:cs="Times New Roman"/>
      <w:sz w:val="24"/>
      <w:szCs w:val="20"/>
      <w:lang w:eastAsia="ar-SA"/>
    </w:rPr>
  </w:style>
  <w:style w:type="paragraph" w:customStyle="1" w:styleId="Styl1">
    <w:name w:val="Styl1"/>
    <w:basedOn w:val="Normalny"/>
    <w:rsid w:val="00F43A1D"/>
    <w:pPr>
      <w:widowControl w:val="0"/>
      <w:suppressAutoHyphens/>
      <w:spacing w:before="240" w:after="0" w:line="240" w:lineRule="auto"/>
      <w:jc w:val="both"/>
    </w:pPr>
    <w:rPr>
      <w:rFonts w:ascii="Arial" w:eastAsia="Times New Roman" w:hAnsi="Arial" w:cs="Times New Roman"/>
      <w:sz w:val="24"/>
      <w:szCs w:val="20"/>
      <w:lang w:eastAsia="ar-SA"/>
    </w:rPr>
  </w:style>
  <w:style w:type="paragraph" w:customStyle="1" w:styleId="BodyText23">
    <w:name w:val="Body Text 23"/>
    <w:basedOn w:val="Normalny"/>
    <w:rsid w:val="00F43A1D"/>
    <w:pPr>
      <w:widowControl w:val="0"/>
      <w:suppressAutoHyphens/>
      <w:spacing w:after="0" w:line="240" w:lineRule="auto"/>
      <w:jc w:val="center"/>
    </w:pPr>
    <w:rPr>
      <w:rFonts w:ascii="Arial" w:eastAsia="Times New Roman" w:hAnsi="Arial" w:cs="Times New Roman"/>
      <w:sz w:val="24"/>
      <w:szCs w:val="20"/>
      <w:lang w:eastAsia="ar-SA"/>
    </w:rPr>
  </w:style>
  <w:style w:type="paragraph" w:customStyle="1" w:styleId="WW-Tekstpodstawowywcity2">
    <w:name w:val="WW-Tekst podstawowy wcięty 2"/>
    <w:basedOn w:val="Normalny"/>
    <w:qFormat/>
    <w:rsid w:val="00F43A1D"/>
    <w:pPr>
      <w:suppressAutoHyphens/>
      <w:spacing w:after="0" w:line="240" w:lineRule="auto"/>
      <w:ind w:left="426" w:hanging="426"/>
      <w:jc w:val="both"/>
    </w:pPr>
    <w:rPr>
      <w:rFonts w:ascii="Bookman Old Style" w:eastAsia="Times New Roman" w:hAnsi="Bookman Old Style" w:cs="Times New Roman"/>
      <w:sz w:val="24"/>
      <w:szCs w:val="20"/>
      <w:lang w:eastAsia="ar-SA"/>
    </w:rPr>
  </w:style>
  <w:style w:type="paragraph" w:customStyle="1" w:styleId="WW-Tekstblokowy">
    <w:name w:val="WW-Tekst blokowy"/>
    <w:basedOn w:val="Normalny"/>
    <w:rsid w:val="00F43A1D"/>
    <w:pPr>
      <w:suppressAutoHyphens/>
      <w:spacing w:after="0" w:line="240" w:lineRule="auto"/>
      <w:ind w:left="284" w:right="-1" w:hanging="284"/>
      <w:jc w:val="both"/>
    </w:pPr>
    <w:rPr>
      <w:rFonts w:ascii="Times New Roman" w:eastAsia="Times New Roman" w:hAnsi="Times New Roman" w:cs="Times New Roman"/>
      <w:sz w:val="24"/>
      <w:szCs w:val="20"/>
      <w:lang w:eastAsia="ar-SA"/>
    </w:rPr>
  </w:style>
  <w:style w:type="paragraph" w:customStyle="1" w:styleId="WW-Tekstpodstawowywcity3">
    <w:name w:val="WW-Tekst podstawowy wcięty 3"/>
    <w:basedOn w:val="Normalny"/>
    <w:uiPriority w:val="99"/>
    <w:rsid w:val="00F43A1D"/>
    <w:pPr>
      <w:suppressAutoHyphens/>
      <w:spacing w:after="0" w:line="240" w:lineRule="auto"/>
      <w:ind w:left="426" w:hanging="568"/>
      <w:jc w:val="both"/>
    </w:pPr>
    <w:rPr>
      <w:rFonts w:ascii="Bookman Old Style" w:eastAsia="Times New Roman" w:hAnsi="Bookman Old Style" w:cs="Times New Roman"/>
      <w:sz w:val="24"/>
      <w:szCs w:val="20"/>
      <w:lang w:eastAsia="ar-SA"/>
    </w:rPr>
  </w:style>
  <w:style w:type="paragraph" w:customStyle="1" w:styleId="WW-Tekstpodstawowy2">
    <w:name w:val="WW-Tekst podstawowy 2"/>
    <w:basedOn w:val="Normalny"/>
    <w:rsid w:val="00F43A1D"/>
    <w:pPr>
      <w:suppressAutoHyphens/>
      <w:spacing w:after="0" w:line="240" w:lineRule="auto"/>
      <w:jc w:val="both"/>
    </w:pPr>
    <w:rPr>
      <w:rFonts w:ascii="Bookman Old Style" w:eastAsia="Times New Roman" w:hAnsi="Bookman Old Style" w:cs="Times New Roman"/>
      <w:sz w:val="24"/>
      <w:szCs w:val="20"/>
      <w:lang w:eastAsia="ar-SA"/>
    </w:rPr>
  </w:style>
  <w:style w:type="paragraph" w:customStyle="1" w:styleId="WW-Tekstpodstawowy3">
    <w:name w:val="WW-Tekst podstawowy 3"/>
    <w:basedOn w:val="Normalny"/>
    <w:rsid w:val="00F43A1D"/>
    <w:pPr>
      <w:suppressAutoHyphens/>
      <w:spacing w:after="0" w:line="240" w:lineRule="auto"/>
      <w:ind w:right="-1"/>
      <w:jc w:val="both"/>
    </w:pPr>
    <w:rPr>
      <w:rFonts w:ascii="Bookman Old Style" w:eastAsia="Times New Roman" w:hAnsi="Bookman Old Style" w:cs="Times New Roman"/>
      <w:szCs w:val="20"/>
      <w:lang w:eastAsia="ar-SA"/>
    </w:rPr>
  </w:style>
  <w:style w:type="paragraph" w:customStyle="1" w:styleId="WW-Tekstdymka">
    <w:name w:val="WW-Tekst dymka"/>
    <w:basedOn w:val="Normalny"/>
    <w:rsid w:val="00F43A1D"/>
    <w:pPr>
      <w:suppressAutoHyphens/>
      <w:spacing w:after="0" w:line="240" w:lineRule="auto"/>
    </w:pPr>
    <w:rPr>
      <w:rFonts w:ascii="Tahoma" w:eastAsia="Times New Roman" w:hAnsi="Tahoma" w:cs="Tahoma"/>
      <w:sz w:val="16"/>
      <w:szCs w:val="16"/>
      <w:lang w:eastAsia="ar-SA"/>
    </w:rPr>
  </w:style>
  <w:style w:type="paragraph" w:customStyle="1" w:styleId="WW-Zawartotabeli1111111111111111111111111111111111111111111111111111111111111">
    <w:name w:val="WW-Zawartość tabeli1111111111111111111111111111111111111111111111111111111111111"/>
    <w:basedOn w:val="Tekstpodstawowy"/>
    <w:rsid w:val="00F43A1D"/>
    <w:pPr>
      <w:suppressLineNumbers/>
    </w:pPr>
  </w:style>
  <w:style w:type="paragraph" w:customStyle="1" w:styleId="WW-Zawartotabeli11111111111111111111111111111111111111111111111111111111111111">
    <w:name w:val="WW-Zawartość tabeli11111111111111111111111111111111111111111111111111111111111111"/>
    <w:basedOn w:val="Tekstpodstawowy"/>
    <w:rsid w:val="00F43A1D"/>
    <w:pPr>
      <w:suppressLineNumbers/>
    </w:pPr>
  </w:style>
  <w:style w:type="paragraph" w:customStyle="1" w:styleId="WW-Zawartotabeli111111111111111111111111111111111111111111111111111111111111111">
    <w:name w:val="WW-Zawartość tabeli111111111111111111111111111111111111111111111111111111111111111"/>
    <w:basedOn w:val="Tekstpodstawowy"/>
    <w:rsid w:val="00F43A1D"/>
    <w:pPr>
      <w:suppressLineNumbers/>
    </w:pPr>
  </w:style>
  <w:style w:type="paragraph" w:customStyle="1" w:styleId="WW-Zawartotabeli1111111111111111111111111111111111111111111111111111111111111111">
    <w:name w:val="WW-Zawartość tabeli1111111111111111111111111111111111111111111111111111111111111111"/>
    <w:basedOn w:val="Tekstpodstawowy"/>
    <w:rsid w:val="00F43A1D"/>
    <w:pPr>
      <w:suppressLineNumbers/>
    </w:pPr>
  </w:style>
  <w:style w:type="paragraph" w:customStyle="1" w:styleId="WW-Zawartotabeli11111111111111111111111111111111111111111111111111111111111111111">
    <w:name w:val="WW-Zawartość tabeli11111111111111111111111111111111111111111111111111111111111111111"/>
    <w:basedOn w:val="Tekstpodstawowy"/>
    <w:rsid w:val="00F43A1D"/>
    <w:pPr>
      <w:suppressLineNumbers/>
    </w:pPr>
  </w:style>
  <w:style w:type="paragraph" w:customStyle="1" w:styleId="WW-Zawartotabeli111111111111111111111111111111111111111111111111111111111111111111">
    <w:name w:val="WW-Zawartość tabeli111111111111111111111111111111111111111111111111111111111111111111"/>
    <w:basedOn w:val="Tekstpodstawowy"/>
    <w:rsid w:val="00F43A1D"/>
    <w:pPr>
      <w:suppressLineNumbers/>
    </w:pPr>
  </w:style>
  <w:style w:type="paragraph" w:customStyle="1" w:styleId="WW-Zawartotabeli1111111111111111111111111111111111111111111111111111111111111111111">
    <w:name w:val="WW-Zawartość tabeli1111111111111111111111111111111111111111111111111111111111111111111"/>
    <w:basedOn w:val="Tekstpodstawowy"/>
    <w:rsid w:val="00F43A1D"/>
    <w:pPr>
      <w:suppressLineNumbers/>
    </w:pPr>
  </w:style>
  <w:style w:type="paragraph" w:customStyle="1" w:styleId="WW-Zawartotabeli11111111111111111111111111111111111111111111111111111111111111111111">
    <w:name w:val="WW-Zawartość tabeli11111111111111111111111111111111111111111111111111111111111111111111"/>
    <w:basedOn w:val="Tekstpodstawowy"/>
    <w:rsid w:val="00F43A1D"/>
    <w:pPr>
      <w:suppressLineNumbers/>
    </w:pPr>
  </w:style>
  <w:style w:type="paragraph" w:customStyle="1" w:styleId="WW-Zawartotabeli111111111111111111111111111111111111111111111111111111111111111111111">
    <w:name w:val="WW-Zawartość tabeli111111111111111111111111111111111111111111111111111111111111111111111"/>
    <w:basedOn w:val="Tekstpodstawowy"/>
    <w:rsid w:val="00F43A1D"/>
    <w:pPr>
      <w:suppressLineNumbers/>
    </w:pPr>
  </w:style>
  <w:style w:type="paragraph" w:customStyle="1" w:styleId="WW-Zawartotabeli1111111111111111111111111111111111111111111111111111111111111111111111">
    <w:name w:val="WW-Zawartość tabeli1111111111111111111111111111111111111111111111111111111111111111111111"/>
    <w:basedOn w:val="Tekstpodstawowy"/>
    <w:rsid w:val="00F43A1D"/>
    <w:pPr>
      <w:suppressLineNumbers/>
    </w:pPr>
  </w:style>
  <w:style w:type="paragraph" w:customStyle="1" w:styleId="WW-Zawartotabeli11111111111111111111111111111111111111111111111111111111111111111111111">
    <w:name w:val="WW-Zawartość tabeli11111111111111111111111111111111111111111111111111111111111111111111111"/>
    <w:basedOn w:val="Tekstpodstawowy"/>
    <w:rsid w:val="00F43A1D"/>
    <w:pPr>
      <w:suppressLineNumbers/>
    </w:pPr>
  </w:style>
  <w:style w:type="paragraph" w:customStyle="1" w:styleId="WW-Zawartotabeli111111111111111111111111111111111111111111111111111111111111111111111111">
    <w:name w:val="WW-Zawartość tabeli111111111111111111111111111111111111111111111111111111111111111111111111"/>
    <w:basedOn w:val="Tekstpodstawowy"/>
    <w:rsid w:val="00F43A1D"/>
    <w:pPr>
      <w:suppressLineNumbers/>
    </w:pPr>
  </w:style>
  <w:style w:type="paragraph" w:customStyle="1" w:styleId="WW-Zawartotabeli1111111111111111111111111111111111111111111111111111111111111111111111111">
    <w:name w:val="WW-Zawartość tabeli1111111111111111111111111111111111111111111111111111111111111111111111111"/>
    <w:basedOn w:val="Tekstpodstawowy"/>
    <w:rsid w:val="00F43A1D"/>
    <w:pPr>
      <w:suppressLineNumbers/>
    </w:pPr>
  </w:style>
  <w:style w:type="paragraph" w:customStyle="1" w:styleId="WW-Zawartotabeli11111111111111111111111111111111111111111111111111111111111111111111111111">
    <w:name w:val="WW-Zawartość tabeli11111111111111111111111111111111111111111111111111111111111111111111111111"/>
    <w:basedOn w:val="Tekstpodstawowy"/>
    <w:rsid w:val="00F43A1D"/>
    <w:pPr>
      <w:suppressLineNumbers/>
    </w:pPr>
  </w:style>
  <w:style w:type="paragraph" w:customStyle="1" w:styleId="WW-Zawartotabeli111111111111111111111111111111111111111111111111111111111111111111111111111">
    <w:name w:val="WW-Zawartość tabeli111111111111111111111111111111111111111111111111111111111111111111111111111"/>
    <w:basedOn w:val="Tekstpodstawowy"/>
    <w:rsid w:val="00F43A1D"/>
    <w:pPr>
      <w:suppressLineNumbers/>
    </w:pPr>
  </w:style>
  <w:style w:type="paragraph" w:customStyle="1" w:styleId="WW-Zawartotabeli1111111111111111111111111111111111111111111111111111111111111111111111111111">
    <w:name w:val="WW-Zawartość tabeli1111111111111111111111111111111111111111111111111111111111111111111111111111"/>
    <w:basedOn w:val="Tekstpodstawowy"/>
    <w:rsid w:val="00F43A1D"/>
    <w:pPr>
      <w:suppressLineNumbers/>
    </w:pPr>
  </w:style>
  <w:style w:type="paragraph" w:customStyle="1" w:styleId="WW-Zawartotabeli11111111111111111111111111111111111111111111111111111111111111111111111111111">
    <w:name w:val="WW-Zawartość tabeli11111111111111111111111111111111111111111111111111111111111111111111111111111"/>
    <w:basedOn w:val="Tekstpodstawowy"/>
    <w:rsid w:val="00F43A1D"/>
    <w:pPr>
      <w:suppressLineNumbers/>
    </w:pPr>
  </w:style>
  <w:style w:type="paragraph" w:customStyle="1" w:styleId="WW-Zawartotabeli111111111111111111111111111111111111111111111111111111111111111111111111111111">
    <w:name w:val="WW-Zawartość tabeli111111111111111111111111111111111111111111111111111111111111111111111111111111"/>
    <w:basedOn w:val="Tekstpodstawowy"/>
    <w:rsid w:val="00F43A1D"/>
    <w:pPr>
      <w:suppressLineNumbers/>
    </w:pPr>
  </w:style>
  <w:style w:type="paragraph" w:customStyle="1" w:styleId="WW-Zawartotabeli1111111111111111111111111111111111111111111111111111111111111111111111111111111">
    <w:name w:val="WW-Zawartość tabeli1111111111111111111111111111111111111111111111111111111111111111111111111111111"/>
    <w:basedOn w:val="Tekstpodstawowy"/>
    <w:rsid w:val="00F43A1D"/>
    <w:pPr>
      <w:suppressLineNumbers/>
    </w:pPr>
  </w:style>
  <w:style w:type="paragraph" w:customStyle="1" w:styleId="WW-Zawartotabeli11111111111111111111111111111111111111111111111111111111111111111111111111111111">
    <w:name w:val="WW-Zawartość tabeli11111111111111111111111111111111111111111111111111111111111111111111111111111111"/>
    <w:basedOn w:val="Tekstpodstawowy"/>
    <w:rsid w:val="00F43A1D"/>
    <w:pPr>
      <w:suppressLineNumbers/>
    </w:pPr>
  </w:style>
  <w:style w:type="paragraph" w:customStyle="1" w:styleId="WW-Zawartotabeli111111111111111111111111111111111111111111111111111111111111111111111111111111111">
    <w:name w:val="WW-Zawartość tabeli111111111111111111111111111111111111111111111111111111111111111111111111111111111"/>
    <w:basedOn w:val="Tekstpodstawowy"/>
    <w:rsid w:val="00F43A1D"/>
    <w:pPr>
      <w:suppressLineNumbers/>
    </w:pPr>
  </w:style>
  <w:style w:type="paragraph" w:customStyle="1" w:styleId="WW-Zawartotabeli1111111111111111111111111111111111111111111111111111111111111111111111111111111111">
    <w:name w:val="WW-Zawartość tabeli1111111111111111111111111111111111111111111111111111111111111111111111111111111111"/>
    <w:basedOn w:val="Tekstpodstawowy"/>
    <w:rsid w:val="00F43A1D"/>
    <w:pPr>
      <w:suppressLineNumbers/>
    </w:pPr>
  </w:style>
  <w:style w:type="paragraph" w:customStyle="1" w:styleId="WW-Nagwektabeli1111111111111111111111111111111111111111111111111111111111111">
    <w:name w:val="WW-Nagłówek tabeli1111111111111111111111111111111111111111111111111111111111111"/>
    <w:basedOn w:val="WW-Zawartotabeli1111111111111111111111111111111111111111111111111111111111111"/>
    <w:rsid w:val="00F43A1D"/>
    <w:pPr>
      <w:jc w:val="center"/>
    </w:pPr>
    <w:rPr>
      <w:b/>
      <w:bCs/>
      <w:i/>
      <w:iCs/>
    </w:rPr>
  </w:style>
  <w:style w:type="paragraph" w:customStyle="1" w:styleId="WW-Nagwektabeli11111111111111111111111111111111111111111111111111111111111111">
    <w:name w:val="WW-Nagłówek tabeli11111111111111111111111111111111111111111111111111111111111111"/>
    <w:basedOn w:val="WW-Zawartotabeli11111111111111111111111111111111111111111111111111111111111111"/>
    <w:rsid w:val="00F43A1D"/>
    <w:pPr>
      <w:jc w:val="center"/>
    </w:pPr>
    <w:rPr>
      <w:b/>
      <w:bCs/>
      <w:i/>
      <w:iCs/>
    </w:rPr>
  </w:style>
  <w:style w:type="paragraph" w:customStyle="1" w:styleId="WW-Nagwektabeli111111111111111111111111111111111111111111111111111111111111111">
    <w:name w:val="WW-Nagłówek tabeli111111111111111111111111111111111111111111111111111111111111111"/>
    <w:basedOn w:val="WW-Zawartotabeli111111111111111111111111111111111111111111111111111111111111111"/>
    <w:rsid w:val="00F43A1D"/>
    <w:pPr>
      <w:jc w:val="center"/>
    </w:pPr>
    <w:rPr>
      <w:b/>
      <w:bCs/>
      <w:i/>
      <w:iCs/>
    </w:rPr>
  </w:style>
  <w:style w:type="paragraph" w:customStyle="1" w:styleId="WW-Nagwektabeli1111111111111111111111111111111111111111111111111111111111111111">
    <w:name w:val="WW-Nagłówek tabeli1111111111111111111111111111111111111111111111111111111111111111"/>
    <w:basedOn w:val="WW-Zawartotabeli1111111111111111111111111111111111111111111111111111111111111111"/>
    <w:rsid w:val="00F43A1D"/>
    <w:pPr>
      <w:jc w:val="center"/>
    </w:pPr>
    <w:rPr>
      <w:b/>
      <w:bCs/>
      <w:i/>
      <w:iCs/>
    </w:rPr>
  </w:style>
  <w:style w:type="paragraph" w:customStyle="1" w:styleId="WW-Nagwektabeli11111111111111111111111111111111111111111111111111111111111111111">
    <w:name w:val="WW-Nagłówek tabeli11111111111111111111111111111111111111111111111111111111111111111"/>
    <w:basedOn w:val="WW-Zawartotabeli11111111111111111111111111111111111111111111111111111111111111111"/>
    <w:rsid w:val="00F43A1D"/>
    <w:pPr>
      <w:jc w:val="center"/>
    </w:pPr>
    <w:rPr>
      <w:b/>
      <w:bCs/>
      <w:i/>
      <w:iCs/>
    </w:rPr>
  </w:style>
  <w:style w:type="paragraph" w:customStyle="1" w:styleId="WW-Nagwektabeli111111111111111111111111111111111111111111111111111111111111111111">
    <w:name w:val="WW-Nagłówek tabeli111111111111111111111111111111111111111111111111111111111111111111"/>
    <w:basedOn w:val="WW-Zawartotabeli111111111111111111111111111111111111111111111111111111111111111111"/>
    <w:rsid w:val="00F43A1D"/>
    <w:pPr>
      <w:jc w:val="center"/>
    </w:pPr>
    <w:rPr>
      <w:b/>
      <w:bCs/>
      <w:i/>
      <w:iCs/>
    </w:rPr>
  </w:style>
  <w:style w:type="paragraph" w:customStyle="1" w:styleId="WW-Nagwektabeli1111111111111111111111111111111111111111111111111111111111111111111">
    <w:name w:val="WW-Nagłówek tabeli1111111111111111111111111111111111111111111111111111111111111111111"/>
    <w:basedOn w:val="WW-Zawartotabeli1111111111111111111111111111111111111111111111111111111111111111111"/>
    <w:rsid w:val="00F43A1D"/>
    <w:pPr>
      <w:jc w:val="center"/>
    </w:pPr>
    <w:rPr>
      <w:b/>
      <w:bCs/>
      <w:i/>
      <w:iCs/>
    </w:rPr>
  </w:style>
  <w:style w:type="paragraph" w:customStyle="1" w:styleId="WW-Nagwektabeli11111111111111111111111111111111111111111111111111111111111111111111">
    <w:name w:val="WW-Nagłówek tabeli11111111111111111111111111111111111111111111111111111111111111111111"/>
    <w:basedOn w:val="WW-Zawartotabeli11111111111111111111111111111111111111111111111111111111111111111111"/>
    <w:rsid w:val="00F43A1D"/>
    <w:pPr>
      <w:jc w:val="center"/>
    </w:pPr>
    <w:rPr>
      <w:b/>
      <w:bCs/>
      <w:i/>
      <w:iCs/>
    </w:rPr>
  </w:style>
  <w:style w:type="paragraph" w:customStyle="1" w:styleId="WW-Nagwektabeli111111111111111111111111111111111111111111111111111111111111111111111">
    <w:name w:val="WW-Nagłówek tabeli111111111111111111111111111111111111111111111111111111111111111111111"/>
    <w:basedOn w:val="WW-Zawartotabeli111111111111111111111111111111111111111111111111111111111111111111111"/>
    <w:rsid w:val="00F43A1D"/>
    <w:pPr>
      <w:jc w:val="center"/>
    </w:pPr>
    <w:rPr>
      <w:b/>
      <w:bCs/>
      <w:i/>
      <w:iCs/>
    </w:rPr>
  </w:style>
  <w:style w:type="paragraph" w:customStyle="1" w:styleId="WW-Nagwektabeli1111111111111111111111111111111111111111111111111111111111111111111111">
    <w:name w:val="WW-Nagłówek tabeli1111111111111111111111111111111111111111111111111111111111111111111111"/>
    <w:basedOn w:val="WW-Zawartotabeli1111111111111111111111111111111111111111111111111111111111111111111111"/>
    <w:rsid w:val="00F43A1D"/>
    <w:pPr>
      <w:jc w:val="center"/>
    </w:pPr>
    <w:rPr>
      <w:b/>
      <w:bCs/>
      <w:i/>
      <w:iCs/>
    </w:rPr>
  </w:style>
  <w:style w:type="paragraph" w:customStyle="1" w:styleId="WW-Nagwektabeli11111111111111111111111111111111111111111111111111111111111111111111111">
    <w:name w:val="WW-Nagłówek tabeli11111111111111111111111111111111111111111111111111111111111111111111111"/>
    <w:basedOn w:val="WW-Zawartotabeli11111111111111111111111111111111111111111111111111111111111111111111111"/>
    <w:rsid w:val="00F43A1D"/>
    <w:pPr>
      <w:jc w:val="center"/>
    </w:pPr>
    <w:rPr>
      <w:b/>
      <w:bCs/>
      <w:i/>
      <w:iCs/>
    </w:rPr>
  </w:style>
  <w:style w:type="paragraph" w:customStyle="1" w:styleId="WW-Nagwektabeli111111111111111111111111111111111111111111111111111111111111111111111111">
    <w:name w:val="WW-Nagłówek tabeli111111111111111111111111111111111111111111111111111111111111111111111111"/>
    <w:basedOn w:val="WW-Zawartotabeli111111111111111111111111111111111111111111111111111111111111111111111111"/>
    <w:rsid w:val="00F43A1D"/>
    <w:pPr>
      <w:jc w:val="center"/>
    </w:pPr>
    <w:rPr>
      <w:b/>
      <w:bCs/>
      <w:i/>
      <w:iCs/>
    </w:rPr>
  </w:style>
  <w:style w:type="paragraph" w:customStyle="1" w:styleId="WW-Nagwektabeli1111111111111111111111111111111111111111111111111111111111111111111111111">
    <w:name w:val="WW-Nagłówek tabeli1111111111111111111111111111111111111111111111111111111111111111111111111"/>
    <w:basedOn w:val="WW-Zawartotabeli1111111111111111111111111111111111111111111111111111111111111111111111111"/>
    <w:rsid w:val="00F43A1D"/>
    <w:pPr>
      <w:jc w:val="center"/>
    </w:pPr>
    <w:rPr>
      <w:b/>
      <w:bCs/>
      <w:i/>
      <w:iCs/>
    </w:rPr>
  </w:style>
  <w:style w:type="paragraph" w:customStyle="1" w:styleId="WW-Nagwektabeli11111111111111111111111111111111111111111111111111111111111111111111111111">
    <w:name w:val="WW-Nagłówek tabeli11111111111111111111111111111111111111111111111111111111111111111111111111"/>
    <w:basedOn w:val="WW-Zawartotabeli11111111111111111111111111111111111111111111111111111111111111111111111111"/>
    <w:rsid w:val="00F43A1D"/>
    <w:pPr>
      <w:jc w:val="center"/>
    </w:pPr>
    <w:rPr>
      <w:b/>
      <w:bCs/>
      <w:i/>
      <w:iCs/>
    </w:rPr>
  </w:style>
  <w:style w:type="paragraph" w:customStyle="1" w:styleId="WW-Nagwektabeli111111111111111111111111111111111111111111111111111111111111111111111111111">
    <w:name w:val="WW-Nagłówek tabeli111111111111111111111111111111111111111111111111111111111111111111111111111"/>
    <w:basedOn w:val="WW-Zawartotabeli111111111111111111111111111111111111111111111111111111111111111111111111111"/>
    <w:rsid w:val="00F43A1D"/>
    <w:pPr>
      <w:jc w:val="center"/>
    </w:pPr>
    <w:rPr>
      <w:b/>
      <w:bCs/>
      <w:i/>
      <w:iCs/>
    </w:rPr>
  </w:style>
  <w:style w:type="paragraph" w:customStyle="1" w:styleId="WW-Nagwektabeli1111111111111111111111111111111111111111111111111111111111111111111111111111">
    <w:name w:val="WW-Nagłówek tabeli1111111111111111111111111111111111111111111111111111111111111111111111111111"/>
    <w:basedOn w:val="WW-Zawartotabeli1111111111111111111111111111111111111111111111111111111111111111111111111111"/>
    <w:rsid w:val="00F43A1D"/>
    <w:pPr>
      <w:jc w:val="center"/>
    </w:pPr>
    <w:rPr>
      <w:b/>
      <w:bCs/>
      <w:i/>
      <w:iCs/>
    </w:rPr>
  </w:style>
  <w:style w:type="paragraph" w:customStyle="1" w:styleId="WW-Nagwektabeli11111111111111111111111111111111111111111111111111111111111111111111111111111">
    <w:name w:val="WW-Nagłówek tabeli11111111111111111111111111111111111111111111111111111111111111111111111111111"/>
    <w:basedOn w:val="WW-Zawartotabeli11111111111111111111111111111111111111111111111111111111111111111111111111111"/>
    <w:rsid w:val="00F43A1D"/>
    <w:pPr>
      <w:jc w:val="center"/>
    </w:pPr>
    <w:rPr>
      <w:b/>
      <w:bCs/>
      <w:i/>
      <w:iCs/>
    </w:rPr>
  </w:style>
  <w:style w:type="paragraph" w:customStyle="1" w:styleId="WW-Nagwektabeli111111111111111111111111111111111111111111111111111111111111111111111111111111">
    <w:name w:val="WW-Nagłówek tabeli111111111111111111111111111111111111111111111111111111111111111111111111111111"/>
    <w:basedOn w:val="WW-Zawartotabeli111111111111111111111111111111111111111111111111111111111111111111111111111111"/>
    <w:rsid w:val="00F43A1D"/>
    <w:pPr>
      <w:jc w:val="center"/>
    </w:pPr>
    <w:rPr>
      <w:b/>
      <w:bCs/>
      <w:i/>
      <w:iCs/>
    </w:rPr>
  </w:style>
  <w:style w:type="paragraph" w:customStyle="1" w:styleId="WW-Nagwektabeli1111111111111111111111111111111111111111111111111111111111111111111111111111111">
    <w:name w:val="WW-Nagłówek tabeli1111111111111111111111111111111111111111111111111111111111111111111111111111111"/>
    <w:basedOn w:val="WW-Zawartotabeli1111111111111111111111111111111111111111111111111111111111111111111111111111111"/>
    <w:rsid w:val="00F43A1D"/>
    <w:pPr>
      <w:jc w:val="center"/>
    </w:pPr>
    <w:rPr>
      <w:b/>
      <w:bCs/>
      <w:i/>
      <w:iCs/>
    </w:rPr>
  </w:style>
  <w:style w:type="paragraph" w:customStyle="1" w:styleId="WW-Nagwektabeli11111111111111111111111111111111111111111111111111111111111111111111111111111111">
    <w:name w:val="WW-Nagłówek tabeli11111111111111111111111111111111111111111111111111111111111111111111111111111111"/>
    <w:basedOn w:val="WW-Zawartotabeli11111111111111111111111111111111111111111111111111111111111111111111111111111111"/>
    <w:rsid w:val="00F43A1D"/>
    <w:pPr>
      <w:jc w:val="center"/>
    </w:pPr>
    <w:rPr>
      <w:b/>
      <w:bCs/>
      <w:i/>
      <w:iCs/>
    </w:rPr>
  </w:style>
  <w:style w:type="paragraph" w:customStyle="1" w:styleId="WW-Nagwektabeli111111111111111111111111111111111111111111111111111111111111111111111111111111111">
    <w:name w:val="WW-Nagłówek tabeli111111111111111111111111111111111111111111111111111111111111111111111111111111111"/>
    <w:basedOn w:val="WW-Zawartotabeli111111111111111111111111111111111111111111111111111111111111111111111111111111111"/>
    <w:rsid w:val="00F43A1D"/>
    <w:pPr>
      <w:jc w:val="center"/>
    </w:pPr>
    <w:rPr>
      <w:b/>
      <w:bCs/>
      <w:i/>
      <w:iCs/>
    </w:rPr>
  </w:style>
  <w:style w:type="paragraph" w:customStyle="1" w:styleId="WW-Nagwektabeli1111111111111111111111111111111111111111111111111111111111111111111111111111111111">
    <w:name w:val="WW-Nagłówek tabeli1111111111111111111111111111111111111111111111111111111111111111111111111111111111"/>
    <w:basedOn w:val="WW-Zawartotabeli1111111111111111111111111111111111111111111111111111111111111111111111111111111111"/>
    <w:rsid w:val="00F43A1D"/>
    <w:pPr>
      <w:jc w:val="center"/>
    </w:pPr>
    <w:rPr>
      <w:b/>
      <w:bCs/>
      <w:i/>
      <w:iCs/>
    </w:rPr>
  </w:style>
  <w:style w:type="paragraph" w:customStyle="1" w:styleId="WW-Zawartoramki1111111111111111111111111111111111111111111111111111111111111">
    <w:name w:val="WW-Zawartość ramki1111111111111111111111111111111111111111111111111111111111111"/>
    <w:basedOn w:val="Tekstpodstawowy"/>
    <w:rsid w:val="00F43A1D"/>
  </w:style>
  <w:style w:type="paragraph" w:customStyle="1" w:styleId="WW-Zawartoramki11111111111111111111111111111111111111111111111111111111111111">
    <w:name w:val="WW-Zawartość ramki11111111111111111111111111111111111111111111111111111111111111"/>
    <w:basedOn w:val="Tekstpodstawowy"/>
    <w:rsid w:val="00F43A1D"/>
  </w:style>
  <w:style w:type="paragraph" w:customStyle="1" w:styleId="WW-Zawartoramki111111111111111111111111111111111111111111111111111111111111111">
    <w:name w:val="WW-Zawartość ramki111111111111111111111111111111111111111111111111111111111111111"/>
    <w:basedOn w:val="Tekstpodstawowy"/>
    <w:rsid w:val="00F43A1D"/>
  </w:style>
  <w:style w:type="paragraph" w:customStyle="1" w:styleId="WW-Zawartoramki1111111111111111111111111111111111111111111111111111111111111111">
    <w:name w:val="WW-Zawartość ramki1111111111111111111111111111111111111111111111111111111111111111"/>
    <w:basedOn w:val="Tekstpodstawowy"/>
    <w:rsid w:val="00F43A1D"/>
  </w:style>
  <w:style w:type="paragraph" w:customStyle="1" w:styleId="WW-Zawartoramki11111111111111111111111111111111111111111111111111111111111111111">
    <w:name w:val="WW-Zawartość ramki11111111111111111111111111111111111111111111111111111111111111111"/>
    <w:basedOn w:val="Tekstpodstawowy"/>
    <w:rsid w:val="00F43A1D"/>
  </w:style>
  <w:style w:type="paragraph" w:customStyle="1" w:styleId="WW-Zawartoramki111111111111111111111111111111111111111111111111111111111111111111">
    <w:name w:val="WW-Zawartość ramki111111111111111111111111111111111111111111111111111111111111111111"/>
    <w:basedOn w:val="Tekstpodstawowy"/>
    <w:rsid w:val="00F43A1D"/>
  </w:style>
  <w:style w:type="paragraph" w:customStyle="1" w:styleId="WW-Zawartoramki1111111111111111111111111111111111111111111111111111111111111111111">
    <w:name w:val="WW-Zawartość ramki1111111111111111111111111111111111111111111111111111111111111111111"/>
    <w:basedOn w:val="Tekstpodstawowy"/>
    <w:rsid w:val="00F43A1D"/>
  </w:style>
  <w:style w:type="paragraph" w:customStyle="1" w:styleId="WW-Zawartoramki11111111111111111111111111111111111111111111111111111111111111111111">
    <w:name w:val="WW-Zawartość ramki11111111111111111111111111111111111111111111111111111111111111111111"/>
    <w:basedOn w:val="Tekstpodstawowy"/>
    <w:rsid w:val="00F43A1D"/>
  </w:style>
  <w:style w:type="paragraph" w:customStyle="1" w:styleId="WW-Zawartoramki111111111111111111111111111111111111111111111111111111111111111111111">
    <w:name w:val="WW-Zawartość ramki111111111111111111111111111111111111111111111111111111111111111111111"/>
    <w:basedOn w:val="Tekstpodstawowy"/>
    <w:rsid w:val="00F43A1D"/>
  </w:style>
  <w:style w:type="paragraph" w:customStyle="1" w:styleId="WW-Zawartoramki1111111111111111111111111111111111111111111111111111111111111111111111">
    <w:name w:val="WW-Zawartość ramki1111111111111111111111111111111111111111111111111111111111111111111111"/>
    <w:basedOn w:val="Tekstpodstawowy"/>
    <w:rsid w:val="00F43A1D"/>
  </w:style>
  <w:style w:type="paragraph" w:customStyle="1" w:styleId="WW-Zawartoramki11111111111111111111111111111111111111111111111111111111111111111111111">
    <w:name w:val="WW-Zawartość ramki11111111111111111111111111111111111111111111111111111111111111111111111"/>
    <w:basedOn w:val="Tekstpodstawowy"/>
    <w:rsid w:val="00F43A1D"/>
  </w:style>
  <w:style w:type="paragraph" w:customStyle="1" w:styleId="WW-Zawartoramki111111111111111111111111111111111111111111111111111111111111111111111111">
    <w:name w:val="WW-Zawartość ramki111111111111111111111111111111111111111111111111111111111111111111111111"/>
    <w:basedOn w:val="Tekstpodstawowy"/>
    <w:rsid w:val="00F43A1D"/>
  </w:style>
  <w:style w:type="paragraph" w:customStyle="1" w:styleId="WW-Zawartoramki1111111111111111111111111111111111111111111111111111111111111111111111111">
    <w:name w:val="WW-Zawartość ramki1111111111111111111111111111111111111111111111111111111111111111111111111"/>
    <w:basedOn w:val="Tekstpodstawowy"/>
    <w:rsid w:val="00F43A1D"/>
  </w:style>
  <w:style w:type="paragraph" w:customStyle="1" w:styleId="WW-Zawartoramki11111111111111111111111111111111111111111111111111111111111111111111111111">
    <w:name w:val="WW-Zawartość ramki11111111111111111111111111111111111111111111111111111111111111111111111111"/>
    <w:basedOn w:val="Tekstpodstawowy"/>
    <w:rsid w:val="00F43A1D"/>
  </w:style>
  <w:style w:type="paragraph" w:customStyle="1" w:styleId="WW-Zawartoramki111111111111111111111111111111111111111111111111111111111111111111111111111">
    <w:name w:val="WW-Zawartość ramki111111111111111111111111111111111111111111111111111111111111111111111111111"/>
    <w:basedOn w:val="Tekstpodstawowy"/>
    <w:rsid w:val="00F43A1D"/>
  </w:style>
  <w:style w:type="paragraph" w:customStyle="1" w:styleId="WW-Zawartoramki1111111111111111111111111111111111111111111111111111111111111111111111111111">
    <w:name w:val="WW-Zawartość ramki1111111111111111111111111111111111111111111111111111111111111111111111111111"/>
    <w:basedOn w:val="Tekstpodstawowy"/>
    <w:rsid w:val="00F43A1D"/>
  </w:style>
  <w:style w:type="paragraph" w:customStyle="1" w:styleId="WW-Zawartoramki11111111111111111111111111111111111111111111111111111111111111111111111111111">
    <w:name w:val="WW-Zawartość ramki11111111111111111111111111111111111111111111111111111111111111111111111111111"/>
    <w:basedOn w:val="Tekstpodstawowy"/>
    <w:rsid w:val="00F43A1D"/>
  </w:style>
  <w:style w:type="paragraph" w:customStyle="1" w:styleId="WW-Zawartoramki111111111111111111111111111111111111111111111111111111111111111111111111111111">
    <w:name w:val="WW-Zawartość ramki111111111111111111111111111111111111111111111111111111111111111111111111111111"/>
    <w:basedOn w:val="Tekstpodstawowy"/>
    <w:rsid w:val="00F43A1D"/>
  </w:style>
  <w:style w:type="paragraph" w:customStyle="1" w:styleId="WW-Zawartoramki1111111111111111111111111111111111111111111111111111111111111111111111111111111">
    <w:name w:val="WW-Zawartość ramki1111111111111111111111111111111111111111111111111111111111111111111111111111111"/>
    <w:basedOn w:val="Tekstpodstawowy"/>
    <w:rsid w:val="00F43A1D"/>
  </w:style>
  <w:style w:type="paragraph" w:customStyle="1" w:styleId="WW-Zawartoramki11111111111111111111111111111111111111111111111111111111111111111111111111111111">
    <w:name w:val="WW-Zawartość ramki11111111111111111111111111111111111111111111111111111111111111111111111111111111"/>
    <w:basedOn w:val="Tekstpodstawowy"/>
    <w:rsid w:val="00F43A1D"/>
  </w:style>
  <w:style w:type="paragraph" w:customStyle="1" w:styleId="WW-Zawartoramki111111111111111111111111111111111111111111111111111111111111111111111111111111111">
    <w:name w:val="WW-Zawartość ramki111111111111111111111111111111111111111111111111111111111111111111111111111111111"/>
    <w:basedOn w:val="Tekstpodstawowy"/>
    <w:rsid w:val="00F43A1D"/>
  </w:style>
  <w:style w:type="paragraph" w:customStyle="1" w:styleId="WW-Zawartoramki1111111111111111111111111111111111111111111111111111111111111111111111111111111111">
    <w:name w:val="WW-Zawartość ramki1111111111111111111111111111111111111111111111111111111111111111111111111111111111"/>
    <w:basedOn w:val="Tekstpodstawowy"/>
    <w:rsid w:val="00F43A1D"/>
  </w:style>
  <w:style w:type="paragraph" w:customStyle="1" w:styleId="Normalny1">
    <w:name w:val="Normalny1"/>
    <w:basedOn w:val="Normalny"/>
    <w:rsid w:val="00F43A1D"/>
    <w:pPr>
      <w:suppressAutoHyphens/>
      <w:spacing w:after="0" w:line="240" w:lineRule="auto"/>
    </w:pPr>
    <w:rPr>
      <w:rFonts w:ascii="Times New Roman" w:eastAsia="Times New Roman" w:hAnsi="Times New Roman" w:cs="Times New Roman"/>
      <w:sz w:val="24"/>
      <w:szCs w:val="24"/>
      <w:lang w:eastAsia="ar-SA"/>
    </w:rPr>
  </w:style>
  <w:style w:type="paragraph" w:customStyle="1" w:styleId="Tekstpodstawowy31">
    <w:name w:val="Tekst podstawowy 31"/>
    <w:basedOn w:val="Normalny1"/>
    <w:rsid w:val="00F43A1D"/>
    <w:pPr>
      <w:jc w:val="center"/>
    </w:pPr>
    <w:rPr>
      <w:b/>
      <w:bCs/>
    </w:rPr>
  </w:style>
  <w:style w:type="paragraph" w:customStyle="1" w:styleId="Wysunicietekstu">
    <w:name w:val="Wysunięcie tekstu"/>
    <w:basedOn w:val="Tekstpodstawowy"/>
    <w:rsid w:val="00F43A1D"/>
    <w:pPr>
      <w:tabs>
        <w:tab w:val="left" w:pos="567"/>
      </w:tabs>
      <w:ind w:left="567" w:hanging="283"/>
    </w:pPr>
  </w:style>
  <w:style w:type="paragraph" w:customStyle="1" w:styleId="WW-Wysunicietekstu">
    <w:name w:val="WW-Wysunięcie tekstu"/>
    <w:basedOn w:val="Tekstpodstawowy"/>
    <w:rsid w:val="00F43A1D"/>
    <w:pPr>
      <w:tabs>
        <w:tab w:val="left" w:pos="567"/>
      </w:tabs>
      <w:ind w:left="567" w:hanging="283"/>
    </w:pPr>
  </w:style>
  <w:style w:type="paragraph" w:customStyle="1" w:styleId="WW-Wysunicietekstu1">
    <w:name w:val="WW-Wysunięcie tekstu1"/>
    <w:basedOn w:val="Tekstpodstawowy"/>
    <w:rsid w:val="00F43A1D"/>
    <w:pPr>
      <w:tabs>
        <w:tab w:val="left" w:pos="567"/>
      </w:tabs>
      <w:ind w:left="567" w:hanging="283"/>
    </w:pPr>
  </w:style>
  <w:style w:type="paragraph" w:customStyle="1" w:styleId="WW-Wysunicietekstu11">
    <w:name w:val="WW-Wysunięcie tekstu11"/>
    <w:basedOn w:val="Tekstpodstawowy"/>
    <w:rsid w:val="00F43A1D"/>
    <w:pPr>
      <w:tabs>
        <w:tab w:val="left" w:pos="567"/>
      </w:tabs>
      <w:ind w:left="567" w:hanging="283"/>
    </w:pPr>
  </w:style>
  <w:style w:type="paragraph" w:customStyle="1" w:styleId="WW-Wysunicietekstu111">
    <w:name w:val="WW-Wysunięcie tekstu111"/>
    <w:basedOn w:val="Tekstpodstawowy"/>
    <w:rsid w:val="00F43A1D"/>
    <w:pPr>
      <w:tabs>
        <w:tab w:val="left" w:pos="567"/>
      </w:tabs>
      <w:ind w:left="567" w:hanging="283"/>
    </w:pPr>
  </w:style>
  <w:style w:type="paragraph" w:customStyle="1" w:styleId="WW-Wysunicietekstu1111">
    <w:name w:val="WW-Wysunięcie tekstu1111"/>
    <w:basedOn w:val="Tekstpodstawowy"/>
    <w:rsid w:val="00F43A1D"/>
    <w:pPr>
      <w:tabs>
        <w:tab w:val="left" w:pos="567"/>
      </w:tabs>
      <w:ind w:left="567" w:hanging="283"/>
    </w:pPr>
  </w:style>
  <w:style w:type="paragraph" w:customStyle="1" w:styleId="WW-Wysunicietekstu11111">
    <w:name w:val="WW-Wysunięcie tekstu11111"/>
    <w:basedOn w:val="Tekstpodstawowy"/>
    <w:rsid w:val="00F43A1D"/>
    <w:pPr>
      <w:tabs>
        <w:tab w:val="left" w:pos="567"/>
      </w:tabs>
      <w:ind w:left="567" w:hanging="283"/>
    </w:pPr>
  </w:style>
  <w:style w:type="paragraph" w:customStyle="1" w:styleId="WW-Wysunicietekstu111111">
    <w:name w:val="WW-Wysunięcie tekstu111111"/>
    <w:basedOn w:val="Tekstpodstawowy"/>
    <w:rsid w:val="00F43A1D"/>
    <w:pPr>
      <w:tabs>
        <w:tab w:val="left" w:pos="567"/>
      </w:tabs>
      <w:ind w:left="567" w:hanging="283"/>
    </w:pPr>
  </w:style>
  <w:style w:type="paragraph" w:customStyle="1" w:styleId="WW-Wysunicietekstu1111111">
    <w:name w:val="WW-Wysunięcie tekstu1111111"/>
    <w:basedOn w:val="Tekstpodstawowy"/>
    <w:rsid w:val="00F43A1D"/>
    <w:pPr>
      <w:tabs>
        <w:tab w:val="left" w:pos="567"/>
      </w:tabs>
      <w:ind w:left="567" w:hanging="283"/>
    </w:pPr>
  </w:style>
  <w:style w:type="paragraph" w:customStyle="1" w:styleId="WW-Wysunicietekstu11111111">
    <w:name w:val="WW-Wysunięcie tekstu11111111"/>
    <w:basedOn w:val="Tekstpodstawowy"/>
    <w:rsid w:val="00F43A1D"/>
    <w:pPr>
      <w:tabs>
        <w:tab w:val="left" w:pos="567"/>
      </w:tabs>
      <w:ind w:left="567" w:hanging="283"/>
    </w:pPr>
  </w:style>
  <w:style w:type="paragraph" w:customStyle="1" w:styleId="WW-Wysunicietekstu111111111">
    <w:name w:val="WW-Wysunięcie tekstu111111111"/>
    <w:basedOn w:val="Tekstpodstawowy"/>
    <w:rsid w:val="00F43A1D"/>
    <w:pPr>
      <w:tabs>
        <w:tab w:val="left" w:pos="567"/>
      </w:tabs>
      <w:ind w:left="567" w:hanging="283"/>
    </w:pPr>
  </w:style>
  <w:style w:type="paragraph" w:customStyle="1" w:styleId="WW-Wysunicietekstu1111111111">
    <w:name w:val="WW-Wysunięcie tekstu1111111111"/>
    <w:basedOn w:val="Tekstpodstawowy"/>
    <w:rsid w:val="00F43A1D"/>
    <w:pPr>
      <w:tabs>
        <w:tab w:val="left" w:pos="567"/>
      </w:tabs>
      <w:ind w:left="567" w:hanging="283"/>
    </w:pPr>
  </w:style>
  <w:style w:type="paragraph" w:customStyle="1" w:styleId="WW-Wysunicietekstu11111111111">
    <w:name w:val="WW-Wysunięcie tekstu11111111111"/>
    <w:basedOn w:val="Tekstpodstawowy"/>
    <w:rsid w:val="00F43A1D"/>
    <w:pPr>
      <w:tabs>
        <w:tab w:val="left" w:pos="567"/>
      </w:tabs>
      <w:ind w:left="567" w:hanging="283"/>
    </w:pPr>
  </w:style>
  <w:style w:type="paragraph" w:customStyle="1" w:styleId="WW-Wysunicietekstu111111111111">
    <w:name w:val="WW-Wysunięcie tekstu111111111111"/>
    <w:basedOn w:val="Tekstpodstawowy"/>
    <w:rsid w:val="00F43A1D"/>
    <w:pPr>
      <w:tabs>
        <w:tab w:val="left" w:pos="567"/>
      </w:tabs>
      <w:ind w:left="567" w:hanging="283"/>
    </w:pPr>
  </w:style>
  <w:style w:type="paragraph" w:customStyle="1" w:styleId="WW-Wysunicietekstu1111111111111">
    <w:name w:val="WW-Wysunięcie tekstu1111111111111"/>
    <w:basedOn w:val="Tekstpodstawowy"/>
    <w:rsid w:val="00F43A1D"/>
    <w:pPr>
      <w:tabs>
        <w:tab w:val="left" w:pos="567"/>
      </w:tabs>
      <w:ind w:left="567" w:hanging="283"/>
    </w:pPr>
  </w:style>
  <w:style w:type="paragraph" w:customStyle="1" w:styleId="WW-Wysunicietekstu11111111111111">
    <w:name w:val="WW-Wysunięcie tekstu11111111111111"/>
    <w:basedOn w:val="Tekstpodstawowy"/>
    <w:rsid w:val="00F43A1D"/>
    <w:pPr>
      <w:tabs>
        <w:tab w:val="left" w:pos="567"/>
      </w:tabs>
      <w:ind w:left="567" w:hanging="283"/>
    </w:pPr>
  </w:style>
  <w:style w:type="paragraph" w:customStyle="1" w:styleId="WW-Wysunicietekstu111111111111111">
    <w:name w:val="WW-Wysunięcie tekstu111111111111111"/>
    <w:basedOn w:val="Tekstpodstawowy"/>
    <w:rsid w:val="00F43A1D"/>
    <w:pPr>
      <w:tabs>
        <w:tab w:val="left" w:pos="567"/>
      </w:tabs>
      <w:ind w:left="567" w:hanging="283"/>
    </w:pPr>
  </w:style>
  <w:style w:type="paragraph" w:customStyle="1" w:styleId="WW-Wysunicietekstu1111111111111111">
    <w:name w:val="WW-Wysunięcie tekstu1111111111111111"/>
    <w:basedOn w:val="Tekstpodstawowy"/>
    <w:rsid w:val="00F43A1D"/>
    <w:pPr>
      <w:tabs>
        <w:tab w:val="left" w:pos="567"/>
      </w:tabs>
      <w:ind w:left="567" w:hanging="283"/>
    </w:pPr>
  </w:style>
  <w:style w:type="paragraph" w:customStyle="1" w:styleId="WW-Wysunicietekstu11111111111111111">
    <w:name w:val="WW-Wysunięcie tekstu11111111111111111"/>
    <w:basedOn w:val="Tekstpodstawowy"/>
    <w:rsid w:val="00F43A1D"/>
    <w:pPr>
      <w:tabs>
        <w:tab w:val="left" w:pos="567"/>
      </w:tabs>
      <w:ind w:left="567" w:hanging="283"/>
    </w:pPr>
  </w:style>
  <w:style w:type="paragraph" w:customStyle="1" w:styleId="WW-Wysunicietekstu111111111111111111">
    <w:name w:val="WW-Wysunięcie tekstu111111111111111111"/>
    <w:basedOn w:val="Tekstpodstawowy"/>
    <w:rsid w:val="00F43A1D"/>
    <w:pPr>
      <w:tabs>
        <w:tab w:val="left" w:pos="567"/>
      </w:tabs>
      <w:ind w:left="567" w:hanging="283"/>
    </w:pPr>
  </w:style>
  <w:style w:type="paragraph" w:customStyle="1" w:styleId="WW-Wysunicietekstu1111111111111111111">
    <w:name w:val="WW-Wysunięcie tekstu1111111111111111111"/>
    <w:basedOn w:val="Tekstpodstawowy"/>
    <w:rsid w:val="00F43A1D"/>
    <w:pPr>
      <w:tabs>
        <w:tab w:val="left" w:pos="567"/>
      </w:tabs>
      <w:ind w:left="567" w:hanging="283"/>
    </w:pPr>
  </w:style>
  <w:style w:type="paragraph" w:customStyle="1" w:styleId="WW-Wysunicietekstu11111111111111111111">
    <w:name w:val="WW-Wysunięcie tekstu11111111111111111111"/>
    <w:basedOn w:val="Tekstpodstawowy"/>
    <w:rsid w:val="00F43A1D"/>
    <w:pPr>
      <w:tabs>
        <w:tab w:val="left" w:pos="567"/>
      </w:tabs>
      <w:ind w:left="567" w:hanging="283"/>
    </w:pPr>
  </w:style>
  <w:style w:type="paragraph" w:customStyle="1" w:styleId="WW-Wysunicietekstu111111111111111111111">
    <w:name w:val="WW-Wysunięcie tekstu111111111111111111111"/>
    <w:basedOn w:val="Tekstpodstawowy"/>
    <w:rsid w:val="00F43A1D"/>
    <w:pPr>
      <w:tabs>
        <w:tab w:val="left" w:pos="567"/>
      </w:tabs>
      <w:ind w:left="567" w:hanging="283"/>
    </w:pPr>
  </w:style>
  <w:style w:type="paragraph" w:customStyle="1" w:styleId="WW-Wysunicietekstu1111111111111111111111">
    <w:name w:val="WW-Wysunięcie tekstu1111111111111111111111"/>
    <w:basedOn w:val="Tekstpodstawowy"/>
    <w:rsid w:val="00F43A1D"/>
    <w:pPr>
      <w:tabs>
        <w:tab w:val="left" w:pos="567"/>
      </w:tabs>
      <w:ind w:left="567" w:hanging="283"/>
    </w:pPr>
  </w:style>
  <w:style w:type="paragraph" w:customStyle="1" w:styleId="WW-Wysunicietekstu11111111111111111111111">
    <w:name w:val="WW-Wysunięcie tekstu11111111111111111111111"/>
    <w:basedOn w:val="Tekstpodstawowy"/>
    <w:rsid w:val="00F43A1D"/>
    <w:pPr>
      <w:tabs>
        <w:tab w:val="left" w:pos="567"/>
      </w:tabs>
      <w:ind w:left="567" w:hanging="283"/>
    </w:pPr>
  </w:style>
  <w:style w:type="paragraph" w:customStyle="1" w:styleId="WW-Wysunicietekstu111111111111111111111111">
    <w:name w:val="WW-Wysunięcie tekstu111111111111111111111111"/>
    <w:basedOn w:val="Tekstpodstawowy"/>
    <w:rsid w:val="00F43A1D"/>
    <w:pPr>
      <w:tabs>
        <w:tab w:val="left" w:pos="567"/>
      </w:tabs>
      <w:ind w:left="567" w:hanging="283"/>
    </w:pPr>
  </w:style>
  <w:style w:type="paragraph" w:customStyle="1" w:styleId="WW-Wysunicietekstu1111111111111111111111111">
    <w:name w:val="WW-Wysunięcie tekstu1111111111111111111111111"/>
    <w:basedOn w:val="Tekstpodstawowy"/>
    <w:rsid w:val="00F43A1D"/>
    <w:pPr>
      <w:tabs>
        <w:tab w:val="left" w:pos="567"/>
      </w:tabs>
      <w:ind w:left="567" w:hanging="283"/>
    </w:pPr>
  </w:style>
  <w:style w:type="paragraph" w:customStyle="1" w:styleId="WW-Wysunicietekstu11111111111111111111111111">
    <w:name w:val="WW-Wysunięcie tekstu11111111111111111111111111"/>
    <w:basedOn w:val="Tekstpodstawowy"/>
    <w:rsid w:val="00F43A1D"/>
    <w:pPr>
      <w:tabs>
        <w:tab w:val="left" w:pos="567"/>
      </w:tabs>
      <w:ind w:left="567" w:hanging="283"/>
    </w:pPr>
  </w:style>
  <w:style w:type="paragraph" w:customStyle="1" w:styleId="WW-Wysunicietekstu111111111111111111111111111">
    <w:name w:val="WW-Wysunięcie tekstu111111111111111111111111111"/>
    <w:basedOn w:val="Tekstpodstawowy"/>
    <w:rsid w:val="00F43A1D"/>
    <w:pPr>
      <w:tabs>
        <w:tab w:val="left" w:pos="567"/>
      </w:tabs>
      <w:ind w:left="567" w:hanging="283"/>
    </w:pPr>
  </w:style>
  <w:style w:type="paragraph" w:customStyle="1" w:styleId="WW-Wysunicietekstu1111111111111111111111111111">
    <w:name w:val="WW-Wysunięcie tekstu1111111111111111111111111111"/>
    <w:basedOn w:val="Tekstpodstawowy"/>
    <w:rsid w:val="00F43A1D"/>
    <w:pPr>
      <w:tabs>
        <w:tab w:val="left" w:pos="567"/>
      </w:tabs>
      <w:ind w:left="567" w:hanging="283"/>
    </w:pPr>
  </w:style>
  <w:style w:type="paragraph" w:customStyle="1" w:styleId="WW-Wysunicietekstu11111111111111111111111111111">
    <w:name w:val="WW-Wysunięcie tekstu11111111111111111111111111111"/>
    <w:basedOn w:val="Tekstpodstawowy"/>
    <w:rsid w:val="00F43A1D"/>
    <w:pPr>
      <w:tabs>
        <w:tab w:val="left" w:pos="567"/>
      </w:tabs>
      <w:ind w:left="567" w:hanging="283"/>
    </w:pPr>
  </w:style>
  <w:style w:type="paragraph" w:customStyle="1" w:styleId="WW-Wysunicietekstu111111111111111111111111111111">
    <w:name w:val="WW-Wysunięcie tekstu111111111111111111111111111111"/>
    <w:basedOn w:val="Tekstpodstawowy"/>
    <w:rsid w:val="00F43A1D"/>
    <w:pPr>
      <w:tabs>
        <w:tab w:val="left" w:pos="567"/>
      </w:tabs>
      <w:ind w:left="567" w:hanging="283"/>
    </w:pPr>
  </w:style>
  <w:style w:type="paragraph" w:customStyle="1" w:styleId="WW-Wysunicietekstu1111111111111111111111111111111">
    <w:name w:val="WW-Wysunięcie tekstu1111111111111111111111111111111"/>
    <w:basedOn w:val="Tekstpodstawowy"/>
    <w:rsid w:val="00F43A1D"/>
    <w:pPr>
      <w:tabs>
        <w:tab w:val="left" w:pos="567"/>
      </w:tabs>
      <w:ind w:left="567" w:hanging="283"/>
    </w:pPr>
  </w:style>
  <w:style w:type="paragraph" w:customStyle="1" w:styleId="WW-Wysunicietekstu11111111111111111111111111111111">
    <w:name w:val="WW-Wysunięcie tekstu11111111111111111111111111111111"/>
    <w:basedOn w:val="Tekstpodstawowy"/>
    <w:rsid w:val="00F43A1D"/>
    <w:pPr>
      <w:tabs>
        <w:tab w:val="left" w:pos="567"/>
      </w:tabs>
      <w:ind w:left="567" w:hanging="283"/>
    </w:pPr>
  </w:style>
  <w:style w:type="paragraph" w:customStyle="1" w:styleId="WW-Wysunicietekstu111111111111111111111111111111111">
    <w:name w:val="WW-Wysunięcie tekstu111111111111111111111111111111111"/>
    <w:basedOn w:val="Tekstpodstawowy"/>
    <w:rsid w:val="00F43A1D"/>
    <w:pPr>
      <w:tabs>
        <w:tab w:val="left" w:pos="567"/>
      </w:tabs>
      <w:ind w:left="567" w:hanging="283"/>
    </w:pPr>
  </w:style>
  <w:style w:type="paragraph" w:customStyle="1" w:styleId="WW-Wysunicietekstu1111111111111111111111111111111111">
    <w:name w:val="WW-Wysunięcie tekstu1111111111111111111111111111111111"/>
    <w:basedOn w:val="Tekstpodstawowy"/>
    <w:rsid w:val="00F43A1D"/>
    <w:pPr>
      <w:tabs>
        <w:tab w:val="left" w:pos="567"/>
      </w:tabs>
      <w:ind w:left="567" w:hanging="283"/>
    </w:pPr>
  </w:style>
  <w:style w:type="paragraph" w:customStyle="1" w:styleId="WW-Wysunicietekstu11111111111111111111111111111111111">
    <w:name w:val="WW-Wysunięcie tekstu11111111111111111111111111111111111"/>
    <w:basedOn w:val="Tekstpodstawowy"/>
    <w:rsid w:val="00F43A1D"/>
    <w:pPr>
      <w:tabs>
        <w:tab w:val="left" w:pos="567"/>
      </w:tabs>
      <w:ind w:left="567" w:hanging="283"/>
    </w:pPr>
  </w:style>
  <w:style w:type="paragraph" w:customStyle="1" w:styleId="WW-Wysunicietekstu111111111111111111111111111111111111">
    <w:name w:val="WW-Wysunięcie tekstu111111111111111111111111111111111111"/>
    <w:basedOn w:val="Tekstpodstawowy"/>
    <w:rsid w:val="00F43A1D"/>
    <w:pPr>
      <w:tabs>
        <w:tab w:val="left" w:pos="567"/>
      </w:tabs>
      <w:ind w:left="567" w:hanging="283"/>
    </w:pPr>
  </w:style>
  <w:style w:type="paragraph" w:customStyle="1" w:styleId="WW-Wysunicietekstu1111111111111111111111111111111111111">
    <w:name w:val="WW-Wysunięcie tekstu1111111111111111111111111111111111111"/>
    <w:basedOn w:val="Tekstpodstawowy"/>
    <w:rsid w:val="00F43A1D"/>
    <w:pPr>
      <w:tabs>
        <w:tab w:val="left" w:pos="567"/>
      </w:tabs>
      <w:ind w:left="567" w:hanging="283"/>
    </w:pPr>
  </w:style>
  <w:style w:type="paragraph" w:customStyle="1" w:styleId="WW-Wysunicietekstu11111111111111111111111111111111111111">
    <w:name w:val="WW-Wysunięcie tekstu11111111111111111111111111111111111111"/>
    <w:basedOn w:val="Tekstpodstawowy"/>
    <w:rsid w:val="00F43A1D"/>
    <w:pPr>
      <w:tabs>
        <w:tab w:val="left" w:pos="567"/>
      </w:tabs>
      <w:ind w:left="567" w:hanging="283"/>
    </w:pPr>
  </w:style>
  <w:style w:type="paragraph" w:customStyle="1" w:styleId="WW-Wysunicietekstu111111111111111111111111111111111111111">
    <w:name w:val="WW-Wysunięcie tekstu111111111111111111111111111111111111111"/>
    <w:basedOn w:val="Tekstpodstawowy"/>
    <w:rsid w:val="00F43A1D"/>
    <w:pPr>
      <w:tabs>
        <w:tab w:val="left" w:pos="567"/>
      </w:tabs>
      <w:ind w:left="567" w:hanging="283"/>
    </w:pPr>
  </w:style>
  <w:style w:type="paragraph" w:customStyle="1" w:styleId="WW-Wysunicietekstu1111111111111111111111111111111111111111">
    <w:name w:val="WW-Wysunięcie tekstu1111111111111111111111111111111111111111"/>
    <w:basedOn w:val="Tekstpodstawowy"/>
    <w:rsid w:val="00F43A1D"/>
    <w:pPr>
      <w:tabs>
        <w:tab w:val="left" w:pos="567"/>
      </w:tabs>
      <w:ind w:left="567" w:hanging="283"/>
    </w:pPr>
  </w:style>
  <w:style w:type="paragraph" w:customStyle="1" w:styleId="WW-Wysunicietekstu11111111111111111111111111111111111111111">
    <w:name w:val="WW-Wysunięcie tekstu11111111111111111111111111111111111111111"/>
    <w:basedOn w:val="Tekstpodstawowy"/>
    <w:rsid w:val="00F43A1D"/>
    <w:pPr>
      <w:tabs>
        <w:tab w:val="left" w:pos="567"/>
      </w:tabs>
      <w:ind w:left="567" w:hanging="283"/>
    </w:pPr>
  </w:style>
  <w:style w:type="paragraph" w:customStyle="1" w:styleId="WW-Wysunicietekstu111111111111111111111111111111111111111111">
    <w:name w:val="WW-Wysunięcie tekstu111111111111111111111111111111111111111111"/>
    <w:basedOn w:val="Tekstpodstawowy"/>
    <w:rsid w:val="00F43A1D"/>
    <w:pPr>
      <w:tabs>
        <w:tab w:val="left" w:pos="567"/>
      </w:tabs>
      <w:ind w:left="567" w:hanging="283"/>
    </w:pPr>
  </w:style>
  <w:style w:type="paragraph" w:customStyle="1" w:styleId="WW-Wysunicietekstu1111111111111111111111111111111111111111111">
    <w:name w:val="WW-Wysunięcie tekstu1111111111111111111111111111111111111111111"/>
    <w:basedOn w:val="Tekstpodstawowy"/>
    <w:rsid w:val="00F43A1D"/>
    <w:pPr>
      <w:tabs>
        <w:tab w:val="left" w:pos="567"/>
      </w:tabs>
      <w:ind w:left="567" w:hanging="283"/>
    </w:pPr>
  </w:style>
  <w:style w:type="paragraph" w:customStyle="1" w:styleId="WW-Wysunicietekstu11111111111111111111111111111111111111111111">
    <w:name w:val="WW-Wysunięcie tekstu11111111111111111111111111111111111111111111"/>
    <w:basedOn w:val="Tekstpodstawowy"/>
    <w:rsid w:val="00F43A1D"/>
    <w:pPr>
      <w:tabs>
        <w:tab w:val="left" w:pos="567"/>
      </w:tabs>
      <w:ind w:left="567" w:hanging="283"/>
    </w:pPr>
  </w:style>
  <w:style w:type="paragraph" w:customStyle="1" w:styleId="WW-Wysunicietekstu111111111111111111111111111111111111111111111">
    <w:name w:val="WW-Wysunięcie tekstu111111111111111111111111111111111111111111111"/>
    <w:basedOn w:val="Tekstpodstawowy"/>
    <w:rsid w:val="00F43A1D"/>
    <w:pPr>
      <w:tabs>
        <w:tab w:val="left" w:pos="567"/>
      </w:tabs>
      <w:ind w:left="567" w:hanging="283"/>
    </w:pPr>
  </w:style>
  <w:style w:type="paragraph" w:customStyle="1" w:styleId="WW-Wysunicietekstu1111111111111111111111111111111111111111111111">
    <w:name w:val="WW-Wysunięcie tekstu1111111111111111111111111111111111111111111111"/>
    <w:basedOn w:val="Tekstpodstawowy"/>
    <w:rsid w:val="00F43A1D"/>
    <w:pPr>
      <w:tabs>
        <w:tab w:val="left" w:pos="567"/>
      </w:tabs>
      <w:ind w:left="567" w:hanging="283"/>
    </w:pPr>
  </w:style>
  <w:style w:type="paragraph" w:customStyle="1" w:styleId="WW-Wysunicietekstu11111111111111111111111111111111111111111111111">
    <w:name w:val="WW-Wysunięcie tekstu11111111111111111111111111111111111111111111111"/>
    <w:basedOn w:val="Tekstpodstawowy"/>
    <w:rsid w:val="00F43A1D"/>
    <w:pPr>
      <w:tabs>
        <w:tab w:val="left" w:pos="567"/>
      </w:tabs>
      <w:ind w:left="567" w:hanging="283"/>
    </w:pPr>
  </w:style>
  <w:style w:type="paragraph" w:customStyle="1" w:styleId="WW-Wysunicietekstu111111111111111111111111111111111111111111111111">
    <w:name w:val="WW-Wysunięcie tekstu111111111111111111111111111111111111111111111111"/>
    <w:basedOn w:val="Tekstpodstawowy"/>
    <w:rsid w:val="00F43A1D"/>
    <w:pPr>
      <w:tabs>
        <w:tab w:val="left" w:pos="567"/>
      </w:tabs>
      <w:ind w:left="567" w:hanging="283"/>
    </w:pPr>
  </w:style>
  <w:style w:type="paragraph" w:customStyle="1" w:styleId="WW-Wysunicietekstu1111111111111111111111111111111111111111111111111">
    <w:name w:val="WW-Wysunięcie tekstu1111111111111111111111111111111111111111111111111"/>
    <w:basedOn w:val="Tekstpodstawowy"/>
    <w:rsid w:val="00F43A1D"/>
    <w:pPr>
      <w:tabs>
        <w:tab w:val="left" w:pos="567"/>
      </w:tabs>
      <w:ind w:left="567" w:hanging="283"/>
    </w:pPr>
  </w:style>
  <w:style w:type="paragraph" w:customStyle="1" w:styleId="WW-Wysunicietekstu11111111111111111111111111111111111111111111111111">
    <w:name w:val="WW-Wysunięcie tekstu11111111111111111111111111111111111111111111111111"/>
    <w:basedOn w:val="Tekstpodstawowy"/>
    <w:rsid w:val="00F43A1D"/>
    <w:pPr>
      <w:tabs>
        <w:tab w:val="left" w:pos="567"/>
      </w:tabs>
      <w:ind w:left="567" w:hanging="283"/>
    </w:pPr>
  </w:style>
  <w:style w:type="paragraph" w:customStyle="1" w:styleId="WW-Wysunicietekstu111111111111111111111111111111111111111111111111111">
    <w:name w:val="WW-Wysunięcie tekstu111111111111111111111111111111111111111111111111111"/>
    <w:basedOn w:val="Tekstpodstawowy"/>
    <w:rsid w:val="00F43A1D"/>
    <w:pPr>
      <w:tabs>
        <w:tab w:val="left" w:pos="567"/>
      </w:tabs>
      <w:ind w:left="567" w:hanging="283"/>
    </w:pPr>
  </w:style>
  <w:style w:type="paragraph" w:customStyle="1" w:styleId="WW-Wysunicietekstu1111111111111111111111111111111111111111111111111111">
    <w:name w:val="WW-Wysunięcie tekstu1111111111111111111111111111111111111111111111111111"/>
    <w:basedOn w:val="Tekstpodstawowy"/>
    <w:rsid w:val="00F43A1D"/>
    <w:pPr>
      <w:tabs>
        <w:tab w:val="left" w:pos="567"/>
      </w:tabs>
      <w:ind w:left="567" w:hanging="283"/>
    </w:pPr>
  </w:style>
  <w:style w:type="paragraph" w:customStyle="1" w:styleId="ust1art">
    <w:name w:val="ust1 art"/>
    <w:rsid w:val="00F43A1D"/>
    <w:pPr>
      <w:overflowPunct w:val="0"/>
      <w:autoSpaceDE w:val="0"/>
      <w:autoSpaceDN w:val="0"/>
      <w:adjustRightInd w:val="0"/>
      <w:spacing w:before="60" w:after="60" w:line="240" w:lineRule="auto"/>
      <w:ind w:left="1843" w:hanging="255"/>
      <w:jc w:val="both"/>
      <w:textAlignment w:val="baseline"/>
    </w:pPr>
    <w:rPr>
      <w:rFonts w:ascii="Times New Roman" w:eastAsia="Times New Roman" w:hAnsi="Times New Roman" w:cs="Times New Roman"/>
      <w:sz w:val="24"/>
      <w:szCs w:val="20"/>
      <w:lang w:eastAsia="pl-PL"/>
    </w:rPr>
  </w:style>
  <w:style w:type="paragraph" w:customStyle="1" w:styleId="lit">
    <w:name w:val="lit"/>
    <w:rsid w:val="00F43A1D"/>
    <w:pPr>
      <w:overflowPunct w:val="0"/>
      <w:autoSpaceDE w:val="0"/>
      <w:autoSpaceDN w:val="0"/>
      <w:adjustRightInd w:val="0"/>
      <w:spacing w:before="60" w:after="60" w:line="240" w:lineRule="auto"/>
      <w:ind w:left="1281" w:hanging="272"/>
      <w:jc w:val="both"/>
      <w:textAlignment w:val="baseline"/>
    </w:pPr>
    <w:rPr>
      <w:rFonts w:ascii="Times New Roman" w:eastAsia="Times New Roman" w:hAnsi="Times New Roman" w:cs="Times New Roman"/>
      <w:sz w:val="24"/>
      <w:szCs w:val="20"/>
      <w:lang w:eastAsia="pl-PL"/>
    </w:rPr>
  </w:style>
  <w:style w:type="paragraph" w:customStyle="1" w:styleId="lit1">
    <w:name w:val="lit1"/>
    <w:basedOn w:val="lit"/>
    <w:rsid w:val="00F43A1D"/>
    <w:pPr>
      <w:ind w:left="1276" w:hanging="340"/>
    </w:pPr>
  </w:style>
  <w:style w:type="paragraph" w:customStyle="1" w:styleId="zmart2">
    <w:name w:val="zm art2"/>
    <w:basedOn w:val="Normalny"/>
    <w:rsid w:val="00F43A1D"/>
    <w:pPr>
      <w:overflowPunct w:val="0"/>
      <w:autoSpaceDE w:val="0"/>
      <w:autoSpaceDN w:val="0"/>
      <w:adjustRightInd w:val="0"/>
      <w:spacing w:before="60" w:after="60" w:line="240" w:lineRule="auto"/>
      <w:ind w:left="1843" w:hanging="1219"/>
      <w:jc w:val="both"/>
      <w:textAlignment w:val="baseline"/>
    </w:pPr>
    <w:rPr>
      <w:rFonts w:ascii="Times New Roman" w:eastAsia="Times New Roman" w:hAnsi="Times New Roman" w:cs="Times New Roman"/>
      <w:sz w:val="24"/>
      <w:szCs w:val="20"/>
      <w:lang w:eastAsia="pl-PL"/>
    </w:rPr>
  </w:style>
  <w:style w:type="paragraph" w:styleId="Tekstdymka">
    <w:name w:val="Balloon Text"/>
    <w:basedOn w:val="Normalny"/>
    <w:link w:val="TekstdymkaZnak"/>
    <w:semiHidden/>
    <w:rsid w:val="00F43A1D"/>
    <w:pPr>
      <w:suppressAutoHyphens/>
      <w:spacing w:after="0" w:line="240" w:lineRule="auto"/>
    </w:pPr>
    <w:rPr>
      <w:rFonts w:ascii="Tahoma" w:eastAsia="Times New Roman" w:hAnsi="Tahoma" w:cs="Tahoma"/>
      <w:sz w:val="16"/>
      <w:szCs w:val="16"/>
      <w:lang w:eastAsia="ar-SA"/>
    </w:rPr>
  </w:style>
  <w:style w:type="character" w:customStyle="1" w:styleId="TekstdymkaZnak">
    <w:name w:val="Tekst dymka Znak"/>
    <w:basedOn w:val="Domylnaczcionkaakapitu"/>
    <w:link w:val="Tekstdymka"/>
    <w:semiHidden/>
    <w:rsid w:val="00F43A1D"/>
    <w:rPr>
      <w:rFonts w:ascii="Tahoma" w:eastAsia="Times New Roman" w:hAnsi="Tahoma" w:cs="Tahoma"/>
      <w:sz w:val="16"/>
      <w:szCs w:val="16"/>
      <w:lang w:eastAsia="ar-SA"/>
    </w:rPr>
  </w:style>
  <w:style w:type="paragraph" w:customStyle="1" w:styleId="ww-tekstpodstawowywcity20">
    <w:name w:val="ww-tekstpodstawowywcity2"/>
    <w:basedOn w:val="Normalny"/>
    <w:rsid w:val="00F43A1D"/>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styleId="Tekstkomentarza">
    <w:name w:val="annotation text"/>
    <w:basedOn w:val="Normalny"/>
    <w:link w:val="TekstkomentarzaZnak"/>
    <w:semiHidden/>
    <w:rsid w:val="00F43A1D"/>
    <w:pPr>
      <w:suppressAutoHyphens/>
      <w:spacing w:after="0" w:line="240" w:lineRule="auto"/>
    </w:pPr>
    <w:rPr>
      <w:rFonts w:ascii="Times New Roman" w:eastAsia="Times New Roman" w:hAnsi="Times New Roman" w:cs="Times New Roman"/>
      <w:sz w:val="20"/>
      <w:szCs w:val="20"/>
      <w:lang w:eastAsia="ar-SA"/>
    </w:rPr>
  </w:style>
  <w:style w:type="character" w:customStyle="1" w:styleId="TekstkomentarzaZnak">
    <w:name w:val="Tekst komentarza Znak"/>
    <w:basedOn w:val="Domylnaczcionkaakapitu"/>
    <w:link w:val="Tekstkomentarza"/>
    <w:semiHidden/>
    <w:rsid w:val="00F43A1D"/>
    <w:rPr>
      <w:rFonts w:ascii="Times New Roman" w:eastAsia="Times New Roman" w:hAnsi="Times New Roman" w:cs="Times New Roman"/>
      <w:sz w:val="20"/>
      <w:szCs w:val="20"/>
      <w:lang w:eastAsia="ar-SA"/>
    </w:rPr>
  </w:style>
  <w:style w:type="paragraph" w:styleId="Tematkomentarza">
    <w:name w:val="annotation subject"/>
    <w:basedOn w:val="Normalny"/>
    <w:next w:val="Normalny"/>
    <w:link w:val="TematkomentarzaZnak"/>
    <w:rsid w:val="00F43A1D"/>
    <w:pPr>
      <w:suppressAutoHyphens/>
      <w:spacing w:after="0" w:line="240" w:lineRule="auto"/>
    </w:pPr>
    <w:rPr>
      <w:rFonts w:ascii="Times New Roman" w:eastAsia="Times New Roman" w:hAnsi="Times New Roman" w:cs="Times New Roman"/>
      <w:b/>
      <w:bCs/>
      <w:sz w:val="20"/>
      <w:szCs w:val="20"/>
      <w:lang w:eastAsia="ar-SA"/>
    </w:rPr>
  </w:style>
  <w:style w:type="character" w:customStyle="1" w:styleId="TematkomentarzaZnak">
    <w:name w:val="Temat komentarza Znak"/>
    <w:basedOn w:val="TekstkomentarzaZnak"/>
    <w:link w:val="Tematkomentarza"/>
    <w:rsid w:val="00F43A1D"/>
    <w:rPr>
      <w:rFonts w:ascii="Times New Roman" w:eastAsia="Times New Roman" w:hAnsi="Times New Roman" w:cs="Times New Roman"/>
      <w:b/>
      <w:bCs/>
      <w:sz w:val="20"/>
      <w:szCs w:val="20"/>
      <w:lang w:eastAsia="ar-SA"/>
    </w:rPr>
  </w:style>
  <w:style w:type="paragraph" w:styleId="Tekstpodstawowy3">
    <w:name w:val="Body Text 3"/>
    <w:basedOn w:val="Normalny"/>
    <w:link w:val="Tekstpodstawowy3Znak"/>
    <w:rsid w:val="00F43A1D"/>
    <w:pPr>
      <w:suppressAutoHyphens/>
      <w:spacing w:after="120" w:line="240" w:lineRule="auto"/>
    </w:pPr>
    <w:rPr>
      <w:rFonts w:ascii="Times New Roman" w:eastAsia="Times New Roman" w:hAnsi="Times New Roman" w:cs="Times New Roman"/>
      <w:sz w:val="16"/>
      <w:szCs w:val="16"/>
      <w:lang w:eastAsia="ar-SA"/>
    </w:rPr>
  </w:style>
  <w:style w:type="character" w:customStyle="1" w:styleId="Tekstpodstawowy3Znak">
    <w:name w:val="Tekst podstawowy 3 Znak"/>
    <w:basedOn w:val="Domylnaczcionkaakapitu"/>
    <w:link w:val="Tekstpodstawowy3"/>
    <w:rsid w:val="00F43A1D"/>
    <w:rPr>
      <w:rFonts w:ascii="Times New Roman" w:eastAsia="Times New Roman" w:hAnsi="Times New Roman" w:cs="Times New Roman"/>
      <w:sz w:val="16"/>
      <w:szCs w:val="16"/>
      <w:lang w:eastAsia="ar-SA"/>
    </w:rPr>
  </w:style>
  <w:style w:type="table" w:styleId="Tabela-Siatka">
    <w:name w:val="Table Grid"/>
    <w:basedOn w:val="Standardowy"/>
    <w:rsid w:val="00F43A1D"/>
    <w:pPr>
      <w:spacing w:after="0" w:line="240" w:lineRule="auto"/>
    </w:pPr>
    <w:rPr>
      <w:rFonts w:ascii="Times New Roman" w:eastAsia="Times New Roman" w:hAnsi="Times New Roman"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kstpodstawowy21">
    <w:name w:val="Tekst podstawowy 21"/>
    <w:basedOn w:val="Normalny1"/>
    <w:rsid w:val="00F43A1D"/>
    <w:pPr>
      <w:widowControl w:val="0"/>
      <w:autoSpaceDE w:val="0"/>
      <w:ind w:left="426" w:hanging="426"/>
      <w:jc w:val="both"/>
    </w:pPr>
    <w:rPr>
      <w:rFonts w:ascii="Bookman Old Style" w:eastAsia="Bookman Old Style" w:hAnsi="Bookman Old Style" w:cs="Bookman Old Style"/>
      <w:lang w:eastAsia="pl-PL" w:bidi="pl-PL"/>
    </w:rPr>
  </w:style>
  <w:style w:type="paragraph" w:customStyle="1" w:styleId="Tekstpodstawowywcity31">
    <w:name w:val="Tekst podstawowy wcięty 31"/>
    <w:basedOn w:val="Normalny1"/>
    <w:rsid w:val="00F43A1D"/>
    <w:pPr>
      <w:widowControl w:val="0"/>
      <w:autoSpaceDE w:val="0"/>
      <w:ind w:left="426"/>
      <w:jc w:val="both"/>
    </w:pPr>
    <w:rPr>
      <w:rFonts w:ascii="Bookman Old Style" w:eastAsia="Bookman Old Style" w:hAnsi="Bookman Old Style" w:cs="Bookman Old Style"/>
      <w:lang w:eastAsia="pl-PL" w:bidi="pl-PL"/>
    </w:rPr>
  </w:style>
  <w:style w:type="paragraph" w:customStyle="1" w:styleId="Tytu1">
    <w:name w:val="Tytuł1"/>
    <w:basedOn w:val="Normalny1"/>
    <w:rsid w:val="00F43A1D"/>
    <w:pPr>
      <w:widowControl w:val="0"/>
      <w:autoSpaceDE w:val="0"/>
      <w:jc w:val="center"/>
    </w:pPr>
    <w:rPr>
      <w:rFonts w:ascii="Bookman Old Style" w:eastAsia="Bookman Old Style" w:hAnsi="Bookman Old Style" w:cs="Bookman Old Style"/>
      <w:b/>
      <w:bCs/>
      <w:sz w:val="28"/>
      <w:szCs w:val="28"/>
      <w:lang w:eastAsia="pl-PL" w:bidi="pl-PL"/>
    </w:rPr>
  </w:style>
  <w:style w:type="paragraph" w:styleId="Tekstprzypisukocowego">
    <w:name w:val="endnote text"/>
    <w:basedOn w:val="Normalny"/>
    <w:link w:val="TekstprzypisukocowegoZnak"/>
    <w:semiHidden/>
    <w:rsid w:val="00F43A1D"/>
    <w:pPr>
      <w:suppressAutoHyphens/>
      <w:spacing w:after="0" w:line="240" w:lineRule="auto"/>
    </w:pPr>
    <w:rPr>
      <w:rFonts w:ascii="Times New Roman" w:eastAsia="Times New Roman" w:hAnsi="Times New Roman" w:cs="Times New Roman"/>
      <w:sz w:val="20"/>
      <w:szCs w:val="20"/>
      <w:lang w:eastAsia="ar-SA"/>
    </w:rPr>
  </w:style>
  <w:style w:type="character" w:customStyle="1" w:styleId="TekstprzypisukocowegoZnak">
    <w:name w:val="Tekst przypisu końcowego Znak"/>
    <w:basedOn w:val="Domylnaczcionkaakapitu"/>
    <w:link w:val="Tekstprzypisukocowego"/>
    <w:semiHidden/>
    <w:rsid w:val="00F43A1D"/>
    <w:rPr>
      <w:rFonts w:ascii="Times New Roman" w:eastAsia="Times New Roman" w:hAnsi="Times New Roman" w:cs="Times New Roman"/>
      <w:sz w:val="20"/>
      <w:szCs w:val="20"/>
      <w:lang w:eastAsia="ar-SA"/>
    </w:rPr>
  </w:style>
  <w:style w:type="character" w:styleId="Odwoanieprzypisukocowego">
    <w:name w:val="endnote reference"/>
    <w:semiHidden/>
    <w:rsid w:val="00F43A1D"/>
    <w:rPr>
      <w:vertAlign w:val="superscript"/>
    </w:rPr>
  </w:style>
  <w:style w:type="paragraph" w:styleId="Tekstprzypisudolnego">
    <w:name w:val="footnote text"/>
    <w:basedOn w:val="Normalny"/>
    <w:link w:val="TekstprzypisudolnegoZnak"/>
    <w:semiHidden/>
    <w:rsid w:val="00F43A1D"/>
    <w:pPr>
      <w:spacing w:after="0" w:line="240" w:lineRule="auto"/>
    </w:pPr>
    <w:rPr>
      <w:rFonts w:ascii="Times New Roman" w:eastAsia="Times New Roman" w:hAnsi="Times New Roman" w:cs="Times New Roman"/>
      <w:sz w:val="20"/>
      <w:szCs w:val="20"/>
      <w:lang w:eastAsia="pl-PL"/>
    </w:rPr>
  </w:style>
  <w:style w:type="character" w:customStyle="1" w:styleId="TekstprzypisudolnegoZnak">
    <w:name w:val="Tekst przypisu dolnego Znak"/>
    <w:basedOn w:val="Domylnaczcionkaakapitu"/>
    <w:link w:val="Tekstprzypisudolnego"/>
    <w:semiHidden/>
    <w:rsid w:val="00F43A1D"/>
    <w:rPr>
      <w:rFonts w:ascii="Times New Roman" w:eastAsia="Times New Roman" w:hAnsi="Times New Roman" w:cs="Times New Roman"/>
      <w:sz w:val="20"/>
      <w:szCs w:val="20"/>
      <w:lang w:eastAsia="pl-PL"/>
    </w:rPr>
  </w:style>
  <w:style w:type="paragraph" w:customStyle="1" w:styleId="ZnakZnakZnakZnak">
    <w:name w:val="Znak Znak Znak Znak"/>
    <w:basedOn w:val="Normalny"/>
    <w:rsid w:val="00F43A1D"/>
    <w:pPr>
      <w:spacing w:after="0" w:line="240" w:lineRule="auto"/>
    </w:pPr>
    <w:rPr>
      <w:rFonts w:ascii="Arial" w:eastAsia="Times New Roman" w:hAnsi="Arial" w:cs="Arial"/>
      <w:sz w:val="24"/>
      <w:szCs w:val="24"/>
      <w:lang w:eastAsia="pl-PL"/>
    </w:rPr>
  </w:style>
  <w:style w:type="paragraph" w:styleId="Tekstpodstawowywcity3">
    <w:name w:val="Body Text Indent 3"/>
    <w:basedOn w:val="Normalny"/>
    <w:link w:val="Tekstpodstawowywcity3Znak"/>
    <w:rsid w:val="00F43A1D"/>
    <w:pPr>
      <w:suppressAutoHyphens/>
      <w:spacing w:after="120" w:line="240" w:lineRule="auto"/>
      <w:ind w:left="283"/>
    </w:pPr>
    <w:rPr>
      <w:rFonts w:ascii="Times New Roman" w:eastAsia="Times New Roman" w:hAnsi="Times New Roman" w:cs="Times New Roman"/>
      <w:sz w:val="16"/>
      <w:szCs w:val="16"/>
      <w:lang w:eastAsia="ar-SA"/>
    </w:rPr>
  </w:style>
  <w:style w:type="character" w:customStyle="1" w:styleId="Tekstpodstawowywcity3Znak">
    <w:name w:val="Tekst podstawowy wcięty 3 Znak"/>
    <w:basedOn w:val="Domylnaczcionkaakapitu"/>
    <w:link w:val="Tekstpodstawowywcity3"/>
    <w:rsid w:val="00F43A1D"/>
    <w:rPr>
      <w:rFonts w:ascii="Times New Roman" w:eastAsia="Times New Roman" w:hAnsi="Times New Roman" w:cs="Times New Roman"/>
      <w:sz w:val="16"/>
      <w:szCs w:val="16"/>
      <w:lang w:eastAsia="ar-SA"/>
    </w:rPr>
  </w:style>
  <w:style w:type="paragraph" w:customStyle="1" w:styleId="ZnakZnak1">
    <w:name w:val="Znak Znak1"/>
    <w:basedOn w:val="Normalny"/>
    <w:rsid w:val="00F43A1D"/>
    <w:pPr>
      <w:spacing w:after="0" w:line="240" w:lineRule="auto"/>
    </w:pPr>
    <w:rPr>
      <w:rFonts w:ascii="Arial" w:eastAsia="Times New Roman" w:hAnsi="Arial" w:cs="Arial"/>
      <w:sz w:val="24"/>
      <w:szCs w:val="24"/>
      <w:lang w:eastAsia="pl-PL"/>
    </w:rPr>
  </w:style>
  <w:style w:type="paragraph" w:customStyle="1" w:styleId="Znak1">
    <w:name w:val="Znak1"/>
    <w:basedOn w:val="Normalny"/>
    <w:rsid w:val="00F43A1D"/>
    <w:pPr>
      <w:spacing w:after="0" w:line="240" w:lineRule="auto"/>
    </w:pPr>
    <w:rPr>
      <w:rFonts w:ascii="Arial" w:eastAsia="Times New Roman" w:hAnsi="Arial" w:cs="Arial"/>
      <w:sz w:val="24"/>
      <w:szCs w:val="24"/>
      <w:lang w:eastAsia="pl-PL"/>
    </w:rPr>
  </w:style>
  <w:style w:type="paragraph" w:styleId="NormalnyWeb">
    <w:name w:val="Normal (Web)"/>
    <w:basedOn w:val="Normalny"/>
    <w:uiPriority w:val="99"/>
    <w:rsid w:val="00F43A1D"/>
    <w:pPr>
      <w:spacing w:before="100" w:beforeAutospacing="1" w:after="119" w:line="240" w:lineRule="auto"/>
    </w:pPr>
    <w:rPr>
      <w:rFonts w:ascii="Times New Roman" w:eastAsia="Times New Roman" w:hAnsi="Times New Roman" w:cs="Times New Roman"/>
      <w:sz w:val="24"/>
      <w:szCs w:val="24"/>
      <w:lang w:eastAsia="pl-PL"/>
    </w:rPr>
  </w:style>
  <w:style w:type="paragraph" w:customStyle="1" w:styleId="Znak1ZnakZnak">
    <w:name w:val="Znak1 Znak Znak"/>
    <w:basedOn w:val="Normalny"/>
    <w:rsid w:val="00F43A1D"/>
    <w:pPr>
      <w:spacing w:after="0" w:line="240" w:lineRule="auto"/>
    </w:pPr>
    <w:rPr>
      <w:rFonts w:ascii="Arial" w:eastAsia="Times New Roman" w:hAnsi="Arial" w:cs="Arial"/>
      <w:sz w:val="24"/>
      <w:szCs w:val="24"/>
      <w:lang w:eastAsia="pl-PL"/>
    </w:rPr>
  </w:style>
  <w:style w:type="character" w:customStyle="1" w:styleId="postbody">
    <w:name w:val="postbody"/>
    <w:basedOn w:val="Domylnaczcionkaakapitu"/>
    <w:rsid w:val="00F43A1D"/>
  </w:style>
  <w:style w:type="character" w:customStyle="1" w:styleId="apple-style-span">
    <w:name w:val="apple-style-span"/>
    <w:basedOn w:val="Domylnaczcionkaakapitu"/>
    <w:rsid w:val="00F43A1D"/>
  </w:style>
  <w:style w:type="character" w:styleId="Pogrubienie">
    <w:name w:val="Strong"/>
    <w:uiPriority w:val="22"/>
    <w:qFormat/>
    <w:rsid w:val="00F43A1D"/>
    <w:rPr>
      <w:b/>
      <w:bCs/>
    </w:rPr>
  </w:style>
  <w:style w:type="paragraph" w:styleId="Lista2">
    <w:name w:val="List 2"/>
    <w:basedOn w:val="Normalny"/>
    <w:rsid w:val="00F43A1D"/>
    <w:pPr>
      <w:suppressAutoHyphens/>
      <w:spacing w:after="0" w:line="240" w:lineRule="auto"/>
      <w:ind w:left="566" w:hanging="283"/>
    </w:pPr>
    <w:rPr>
      <w:rFonts w:ascii="Times New Roman" w:eastAsia="Times New Roman" w:hAnsi="Times New Roman" w:cs="Times New Roman"/>
      <w:sz w:val="20"/>
      <w:szCs w:val="20"/>
      <w:lang w:eastAsia="ar-SA"/>
    </w:rPr>
  </w:style>
  <w:style w:type="paragraph" w:styleId="Lista-kontynuacja">
    <w:name w:val="List Continue"/>
    <w:basedOn w:val="Normalny"/>
    <w:rsid w:val="00F43A1D"/>
    <w:pPr>
      <w:suppressAutoHyphens/>
      <w:spacing w:after="120" w:line="240" w:lineRule="auto"/>
      <w:ind w:left="283"/>
    </w:pPr>
    <w:rPr>
      <w:rFonts w:ascii="Times New Roman" w:eastAsia="Times New Roman" w:hAnsi="Times New Roman" w:cs="Times New Roman"/>
      <w:sz w:val="20"/>
      <w:szCs w:val="20"/>
      <w:lang w:eastAsia="ar-SA"/>
    </w:rPr>
  </w:style>
  <w:style w:type="paragraph" w:styleId="Listapunktowana3">
    <w:name w:val="List Bullet 3"/>
    <w:basedOn w:val="Normalny"/>
    <w:rsid w:val="00F43A1D"/>
    <w:pPr>
      <w:widowControl w:val="0"/>
      <w:numPr>
        <w:numId w:val="2"/>
      </w:numPr>
      <w:suppressAutoHyphens/>
      <w:spacing w:after="0" w:line="240" w:lineRule="auto"/>
      <w:contextualSpacing/>
    </w:pPr>
    <w:rPr>
      <w:rFonts w:ascii="Times New Roman" w:eastAsia="Lucida Sans Unicode" w:hAnsi="Times New Roman" w:cs="Times New Roman"/>
      <w:color w:val="000000"/>
      <w:sz w:val="24"/>
      <w:szCs w:val="24"/>
      <w:lang w:eastAsia="ar-SA"/>
    </w:rPr>
  </w:style>
  <w:style w:type="paragraph" w:customStyle="1" w:styleId="Znak">
    <w:name w:val="Znak"/>
    <w:basedOn w:val="Normalny"/>
    <w:rsid w:val="00F43A1D"/>
    <w:pPr>
      <w:spacing w:after="0" w:line="240" w:lineRule="auto"/>
    </w:pPr>
    <w:rPr>
      <w:rFonts w:ascii="Arial" w:eastAsia="Times New Roman" w:hAnsi="Arial" w:cs="Arial"/>
      <w:sz w:val="24"/>
      <w:szCs w:val="24"/>
      <w:lang w:eastAsia="pl-PL"/>
    </w:rPr>
  </w:style>
  <w:style w:type="paragraph" w:customStyle="1" w:styleId="ZnakZnakZnakZnakZnakZnak">
    <w:name w:val="Znak Znak Znak Znak Znak Znak"/>
    <w:basedOn w:val="Normalny"/>
    <w:rsid w:val="00F43A1D"/>
    <w:pPr>
      <w:spacing w:after="0" w:line="240" w:lineRule="auto"/>
    </w:pPr>
    <w:rPr>
      <w:rFonts w:ascii="Arial" w:eastAsia="Times New Roman" w:hAnsi="Arial" w:cs="Arial"/>
      <w:sz w:val="24"/>
      <w:szCs w:val="24"/>
      <w:lang w:eastAsia="pl-PL"/>
    </w:rPr>
  </w:style>
  <w:style w:type="paragraph" w:customStyle="1" w:styleId="Zwykytekst1">
    <w:name w:val="Zwykły tekst1"/>
    <w:basedOn w:val="Normalny"/>
    <w:rsid w:val="00F43A1D"/>
    <w:pPr>
      <w:suppressAutoHyphens/>
      <w:spacing w:after="0" w:line="240" w:lineRule="auto"/>
    </w:pPr>
    <w:rPr>
      <w:rFonts w:ascii="Courier New" w:eastAsia="Times New Roman" w:hAnsi="Courier New" w:cs="Times New Roman"/>
      <w:sz w:val="20"/>
      <w:szCs w:val="20"/>
      <w:lang w:eastAsia="ar-SA"/>
    </w:rPr>
  </w:style>
  <w:style w:type="paragraph" w:customStyle="1" w:styleId="Znak1ZnakZnakZnak">
    <w:name w:val="Znak1 Znak Znak Znak"/>
    <w:basedOn w:val="Normalny"/>
    <w:rsid w:val="00F43A1D"/>
    <w:pPr>
      <w:spacing w:after="0" w:line="240" w:lineRule="auto"/>
    </w:pPr>
    <w:rPr>
      <w:rFonts w:ascii="Arial" w:eastAsia="Times New Roman" w:hAnsi="Arial" w:cs="Arial"/>
      <w:sz w:val="24"/>
      <w:szCs w:val="24"/>
      <w:lang w:eastAsia="pl-PL"/>
    </w:rPr>
  </w:style>
  <w:style w:type="paragraph" w:customStyle="1" w:styleId="Default">
    <w:name w:val="Default"/>
    <w:rsid w:val="00F43A1D"/>
    <w:pPr>
      <w:autoSpaceDE w:val="0"/>
      <w:autoSpaceDN w:val="0"/>
      <w:adjustRightInd w:val="0"/>
      <w:spacing w:after="0" w:line="240" w:lineRule="auto"/>
    </w:pPr>
    <w:rPr>
      <w:rFonts w:ascii="Arial" w:eastAsia="Calibri" w:hAnsi="Arial" w:cs="Arial"/>
      <w:color w:val="000000"/>
      <w:sz w:val="24"/>
      <w:szCs w:val="24"/>
    </w:rPr>
  </w:style>
  <w:style w:type="character" w:customStyle="1" w:styleId="tabulatory">
    <w:name w:val="tabulatory"/>
    <w:basedOn w:val="Domylnaczcionkaakapitu"/>
    <w:rsid w:val="00F43A1D"/>
  </w:style>
  <w:style w:type="character" w:styleId="Uwydatnienie">
    <w:name w:val="Emphasis"/>
    <w:uiPriority w:val="20"/>
    <w:qFormat/>
    <w:rsid w:val="00F43A1D"/>
    <w:rPr>
      <w:i/>
      <w:iCs/>
    </w:rPr>
  </w:style>
  <w:style w:type="paragraph" w:styleId="Akapitzlist">
    <w:name w:val="List Paragraph"/>
    <w:aliases w:val="L1,Numerowanie,Akapit z listą5,normalny tekst,Akapit z list¹,Preambuła,Akapit z listą BS,lp1,List Paragraph,KRS,Akapit z listą1,Obiekt,List Paragraph1,BulletC,Akapit z listą31,TRAKO Akapit z listą,Kolorowa lista — akcent 11,ASIA,Normal"/>
    <w:basedOn w:val="Normalny"/>
    <w:link w:val="AkapitzlistZnak"/>
    <w:uiPriority w:val="34"/>
    <w:qFormat/>
    <w:rsid w:val="00F43A1D"/>
    <w:pPr>
      <w:widowControl w:val="0"/>
      <w:suppressAutoHyphens/>
      <w:spacing w:after="0" w:line="240" w:lineRule="auto"/>
      <w:ind w:left="720"/>
    </w:pPr>
    <w:rPr>
      <w:rFonts w:ascii="Times New Roman" w:eastAsia="Lucida Sans Unicode" w:hAnsi="Times New Roman" w:cs="Times New Roman"/>
      <w:kern w:val="1"/>
      <w:sz w:val="24"/>
      <w:szCs w:val="24"/>
      <w:lang w:eastAsia="ar-SA"/>
    </w:rPr>
  </w:style>
  <w:style w:type="character" w:customStyle="1" w:styleId="gray">
    <w:name w:val="gray"/>
    <w:basedOn w:val="Domylnaczcionkaakapitu"/>
    <w:rsid w:val="00F43A1D"/>
  </w:style>
  <w:style w:type="paragraph" w:customStyle="1" w:styleId="ZnakZnakZnak1ZnakZnakZnakZnak">
    <w:name w:val="Znak Znak Znak1 Znak Znak Znak Znak"/>
    <w:basedOn w:val="Normalny"/>
    <w:rsid w:val="00F43A1D"/>
    <w:pPr>
      <w:spacing w:after="0" w:line="240" w:lineRule="auto"/>
    </w:pPr>
    <w:rPr>
      <w:rFonts w:ascii="Times New Roman" w:eastAsia="Times New Roman" w:hAnsi="Times New Roman" w:cs="Times New Roman"/>
      <w:sz w:val="24"/>
      <w:szCs w:val="24"/>
      <w:lang w:eastAsia="pl-PL"/>
    </w:rPr>
  </w:style>
  <w:style w:type="paragraph" w:styleId="Mapadokumentu">
    <w:name w:val="Document Map"/>
    <w:basedOn w:val="Normalny"/>
    <w:link w:val="MapadokumentuZnak"/>
    <w:semiHidden/>
    <w:rsid w:val="00F43A1D"/>
    <w:pPr>
      <w:shd w:val="clear" w:color="auto" w:fill="000080"/>
      <w:suppressAutoHyphens/>
      <w:spacing w:after="0" w:line="240" w:lineRule="auto"/>
    </w:pPr>
    <w:rPr>
      <w:rFonts w:ascii="Tahoma" w:eastAsia="Times New Roman" w:hAnsi="Tahoma" w:cs="Tahoma"/>
      <w:sz w:val="20"/>
      <w:szCs w:val="20"/>
      <w:lang w:eastAsia="ar-SA"/>
    </w:rPr>
  </w:style>
  <w:style w:type="character" w:customStyle="1" w:styleId="MapadokumentuZnak">
    <w:name w:val="Mapa dokumentu Znak"/>
    <w:basedOn w:val="Domylnaczcionkaakapitu"/>
    <w:link w:val="Mapadokumentu"/>
    <w:semiHidden/>
    <w:rsid w:val="00F43A1D"/>
    <w:rPr>
      <w:rFonts w:ascii="Tahoma" w:eastAsia="Times New Roman" w:hAnsi="Tahoma" w:cs="Tahoma"/>
      <w:sz w:val="20"/>
      <w:szCs w:val="20"/>
      <w:shd w:val="clear" w:color="auto" w:fill="000080"/>
      <w:lang w:eastAsia="ar-SA"/>
    </w:rPr>
  </w:style>
  <w:style w:type="character" w:styleId="Odwoaniedokomentarza">
    <w:name w:val="annotation reference"/>
    <w:semiHidden/>
    <w:rsid w:val="00F43A1D"/>
    <w:rPr>
      <w:sz w:val="16"/>
      <w:szCs w:val="16"/>
    </w:rPr>
  </w:style>
  <w:style w:type="paragraph" w:customStyle="1" w:styleId="Tekstpodstawowy22">
    <w:name w:val="Tekst podstawowy 22"/>
    <w:basedOn w:val="Normalny"/>
    <w:rsid w:val="00F43A1D"/>
    <w:pPr>
      <w:spacing w:after="120" w:line="480" w:lineRule="auto"/>
    </w:pPr>
    <w:rPr>
      <w:rFonts w:ascii="Times New Roman" w:eastAsia="Times New Roman" w:hAnsi="Times New Roman" w:cs="Times New Roman"/>
      <w:kern w:val="1"/>
      <w:sz w:val="24"/>
      <w:szCs w:val="24"/>
      <w:lang w:eastAsia="ar-SA"/>
    </w:rPr>
  </w:style>
  <w:style w:type="character" w:customStyle="1" w:styleId="st">
    <w:name w:val="st"/>
    <w:basedOn w:val="Domylnaczcionkaakapitu"/>
    <w:uiPriority w:val="99"/>
    <w:rsid w:val="00F43A1D"/>
  </w:style>
  <w:style w:type="character" w:customStyle="1" w:styleId="FontStyle59">
    <w:name w:val="Font Style59"/>
    <w:rsid w:val="00F43A1D"/>
    <w:rPr>
      <w:rFonts w:ascii="Times New Roman" w:hAnsi="Times New Roman" w:cs="Times New Roman"/>
      <w:sz w:val="22"/>
      <w:szCs w:val="22"/>
    </w:rPr>
  </w:style>
  <w:style w:type="character" w:customStyle="1" w:styleId="apple-converted-space">
    <w:name w:val="apple-converted-space"/>
    <w:basedOn w:val="Domylnaczcionkaakapitu"/>
    <w:uiPriority w:val="99"/>
    <w:rsid w:val="00F43A1D"/>
  </w:style>
  <w:style w:type="character" w:customStyle="1" w:styleId="AkapitzlistZnak">
    <w:name w:val="Akapit z listą Znak"/>
    <w:aliases w:val="L1 Znak,Numerowanie Znak,Akapit z listą5 Znak,normalny tekst Znak,Akapit z list¹ Znak,Preambuła Znak,Akapit z listą BS Znak,lp1 Znak,List Paragraph Znak,KRS Znak,Akapit z listą1 Znak,Obiekt Znak,List Paragraph1 Znak,BulletC Znak"/>
    <w:link w:val="Akapitzlist"/>
    <w:uiPriority w:val="99"/>
    <w:qFormat/>
    <w:rsid w:val="00F43A1D"/>
    <w:rPr>
      <w:rFonts w:ascii="Times New Roman" w:eastAsia="Lucida Sans Unicode" w:hAnsi="Times New Roman" w:cs="Times New Roman"/>
      <w:kern w:val="1"/>
      <w:sz w:val="24"/>
      <w:szCs w:val="24"/>
      <w:lang w:eastAsia="ar-SA"/>
    </w:rPr>
  </w:style>
  <w:style w:type="character" w:customStyle="1" w:styleId="gwpc1276e06size">
    <w:name w:val="gwpc1276e06_size"/>
    <w:basedOn w:val="Domylnaczcionkaakapitu"/>
    <w:rsid w:val="00F43A1D"/>
  </w:style>
  <w:style w:type="paragraph" w:customStyle="1" w:styleId="Normalny2">
    <w:name w:val="Normalny2"/>
    <w:basedOn w:val="Normalny"/>
    <w:rsid w:val="00F43A1D"/>
    <w:pPr>
      <w:suppressAutoHyphens/>
      <w:spacing w:after="0" w:line="240" w:lineRule="auto"/>
    </w:pPr>
    <w:rPr>
      <w:rFonts w:ascii="Times New Roman" w:eastAsia="Times New Roman" w:hAnsi="Times New Roman" w:cs="Times New Roman"/>
      <w:sz w:val="24"/>
      <w:szCs w:val="24"/>
      <w:lang w:eastAsia="ar-SA"/>
    </w:rPr>
  </w:style>
  <w:style w:type="character" w:customStyle="1" w:styleId="tm9">
    <w:name w:val="tm9"/>
    <w:basedOn w:val="Domylnaczcionkaakapitu"/>
    <w:rsid w:val="00F43A1D"/>
  </w:style>
  <w:style w:type="character" w:customStyle="1" w:styleId="tm8">
    <w:name w:val="tm8"/>
    <w:basedOn w:val="Domylnaczcionkaakapitu"/>
    <w:rsid w:val="00F43A1D"/>
  </w:style>
  <w:style w:type="character" w:customStyle="1" w:styleId="size">
    <w:name w:val="size"/>
    <w:basedOn w:val="Domylnaczcionkaakapitu"/>
    <w:rsid w:val="00F43A1D"/>
  </w:style>
  <w:style w:type="paragraph" w:customStyle="1" w:styleId="ARTartustawynprozporzdzenia">
    <w:name w:val="ART(§) – art. ustawy (§ np. rozporządzenia)"/>
    <w:uiPriority w:val="11"/>
    <w:qFormat/>
    <w:rsid w:val="00F43A1D"/>
    <w:pPr>
      <w:suppressAutoHyphens/>
      <w:autoSpaceDE w:val="0"/>
      <w:autoSpaceDN w:val="0"/>
      <w:adjustRightInd w:val="0"/>
      <w:spacing w:before="120" w:after="0" w:line="360" w:lineRule="auto"/>
      <w:ind w:firstLine="510"/>
      <w:jc w:val="both"/>
    </w:pPr>
    <w:rPr>
      <w:rFonts w:ascii="Times" w:eastAsiaTheme="minorEastAsia" w:hAnsi="Times" w:cs="Arial"/>
      <w:sz w:val="24"/>
      <w:szCs w:val="20"/>
      <w:lang w:eastAsia="pl-PL"/>
    </w:rPr>
  </w:style>
  <w:style w:type="paragraph" w:customStyle="1" w:styleId="USTustnpkodeksu">
    <w:name w:val="UST(§) – ust. (§ np. kodeksu)"/>
    <w:basedOn w:val="ARTartustawynprozporzdzenia"/>
    <w:uiPriority w:val="12"/>
    <w:qFormat/>
    <w:rsid w:val="00F43A1D"/>
    <w:pPr>
      <w:spacing w:before="0"/>
    </w:pPr>
    <w:rPr>
      <w:bCs/>
    </w:rPr>
  </w:style>
  <w:style w:type="paragraph" w:customStyle="1" w:styleId="PKTpunkt">
    <w:name w:val="PKT – punkt"/>
    <w:uiPriority w:val="13"/>
    <w:qFormat/>
    <w:rsid w:val="00F43A1D"/>
    <w:pPr>
      <w:spacing w:after="0" w:line="360" w:lineRule="auto"/>
      <w:ind w:left="510" w:hanging="510"/>
      <w:jc w:val="both"/>
    </w:pPr>
    <w:rPr>
      <w:rFonts w:ascii="Times" w:eastAsiaTheme="minorEastAsia" w:hAnsi="Times" w:cs="Arial"/>
      <w:bCs/>
      <w:sz w:val="24"/>
      <w:szCs w:val="20"/>
      <w:lang w:eastAsia="pl-PL"/>
    </w:rPr>
  </w:style>
  <w:style w:type="character" w:customStyle="1" w:styleId="Ppogrubienie">
    <w:name w:val="_P_ – pogrubienie"/>
    <w:basedOn w:val="Domylnaczcionkaakapitu"/>
    <w:uiPriority w:val="1"/>
    <w:qFormat/>
    <w:rsid w:val="00F43A1D"/>
    <w:rPr>
      <w:b/>
    </w:rPr>
  </w:style>
  <w:style w:type="character" w:customStyle="1" w:styleId="highlight">
    <w:name w:val="highlight"/>
    <w:basedOn w:val="Domylnaczcionkaakapitu"/>
    <w:rsid w:val="00F43A1D"/>
  </w:style>
  <w:style w:type="paragraph" w:customStyle="1" w:styleId="pkt">
    <w:name w:val="pkt"/>
    <w:basedOn w:val="Normalny"/>
    <w:link w:val="pktZnak"/>
    <w:rsid w:val="00F43A1D"/>
    <w:pPr>
      <w:spacing w:before="60" w:after="60" w:line="240" w:lineRule="auto"/>
      <w:ind w:left="851" w:hanging="295"/>
      <w:jc w:val="both"/>
    </w:pPr>
    <w:rPr>
      <w:rFonts w:ascii="Times New Roman" w:eastAsiaTheme="minorEastAsia" w:hAnsi="Times New Roman" w:cs="Times New Roman"/>
      <w:sz w:val="24"/>
      <w:szCs w:val="20"/>
      <w:lang w:eastAsia="pl-PL"/>
    </w:rPr>
  </w:style>
  <w:style w:type="character" w:customStyle="1" w:styleId="pktZnak">
    <w:name w:val="pkt Znak"/>
    <w:link w:val="pkt"/>
    <w:locked/>
    <w:rsid w:val="00F43A1D"/>
    <w:rPr>
      <w:rFonts w:ascii="Times New Roman" w:eastAsiaTheme="minorEastAsia" w:hAnsi="Times New Roman" w:cs="Times New Roman"/>
      <w:sz w:val="24"/>
      <w:szCs w:val="20"/>
      <w:lang w:eastAsia="pl-PL"/>
    </w:rPr>
  </w:style>
  <w:style w:type="paragraph" w:customStyle="1" w:styleId="text-left">
    <w:name w:val="text-left"/>
    <w:basedOn w:val="Normalny"/>
    <w:rsid w:val="00F43A1D"/>
    <w:pPr>
      <w:spacing w:before="100" w:beforeAutospacing="1" w:after="100" w:afterAutospacing="1" w:line="240" w:lineRule="auto"/>
    </w:pPr>
    <w:rPr>
      <w:rFonts w:ascii="Times New Roman" w:eastAsia="Times New Roman" w:hAnsi="Times New Roman" w:cs="Times New Roman"/>
      <w:sz w:val="24"/>
      <w:szCs w:val="24"/>
      <w:lang w:eastAsia="pl-PL"/>
    </w:rPr>
  </w:style>
  <w:style w:type="character" w:customStyle="1" w:styleId="hiddenspellerror">
    <w:name w:val="hiddenspellerror"/>
    <w:basedOn w:val="Domylnaczcionkaakapitu"/>
    <w:rsid w:val="00F43A1D"/>
  </w:style>
  <w:style w:type="character" w:customStyle="1" w:styleId="d2edcug0">
    <w:name w:val="d2edcug0"/>
    <w:basedOn w:val="Domylnaczcionkaakapitu"/>
    <w:rsid w:val="00F43A1D"/>
  </w:style>
  <w:style w:type="character" w:customStyle="1" w:styleId="tojvnm2t">
    <w:name w:val="tojvnm2t"/>
    <w:basedOn w:val="Domylnaczcionkaakapitu"/>
    <w:rsid w:val="00F43A1D"/>
  </w:style>
  <w:style w:type="character" w:customStyle="1" w:styleId="j1lvzwm4">
    <w:name w:val="j1lvzwm4"/>
    <w:basedOn w:val="Domylnaczcionkaakapitu"/>
    <w:rsid w:val="00F43A1D"/>
  </w:style>
  <w:style w:type="character" w:customStyle="1" w:styleId="jpp8pzdo">
    <w:name w:val="jpp8pzdo"/>
    <w:basedOn w:val="Domylnaczcionkaakapitu"/>
    <w:rsid w:val="00F43A1D"/>
  </w:style>
  <w:style w:type="character" w:customStyle="1" w:styleId="rfua0xdk">
    <w:name w:val="rfua0xdk"/>
    <w:basedOn w:val="Domylnaczcionkaakapitu"/>
    <w:rsid w:val="00F43A1D"/>
  </w:style>
  <w:style w:type="character" w:customStyle="1" w:styleId="kvj6zsgd">
    <w:name w:val="kvj6zsgd"/>
    <w:basedOn w:val="Domylnaczcionkaakapitu"/>
    <w:rsid w:val="00F43A1D"/>
  </w:style>
  <w:style w:type="character" w:customStyle="1" w:styleId="6cok">
    <w:name w:val="_6cok"/>
    <w:basedOn w:val="Domylnaczcionkaakapitu"/>
    <w:rsid w:val="00F43A1D"/>
  </w:style>
  <w:style w:type="paragraph" w:styleId="Zagicieodgryformularza">
    <w:name w:val="HTML Top of Form"/>
    <w:basedOn w:val="Normalny"/>
    <w:next w:val="Normalny"/>
    <w:link w:val="ZagicieodgryformularzaZnak"/>
    <w:hidden/>
    <w:uiPriority w:val="99"/>
    <w:semiHidden/>
    <w:unhideWhenUsed/>
    <w:rsid w:val="00F43A1D"/>
    <w:pPr>
      <w:pBdr>
        <w:bottom w:val="single" w:sz="6" w:space="1" w:color="auto"/>
      </w:pBdr>
      <w:spacing w:after="0" w:line="240" w:lineRule="auto"/>
      <w:jc w:val="center"/>
    </w:pPr>
    <w:rPr>
      <w:rFonts w:ascii="Arial" w:eastAsia="Times New Roman" w:hAnsi="Arial" w:cs="Arial"/>
      <w:vanish/>
      <w:sz w:val="16"/>
      <w:szCs w:val="16"/>
      <w:lang w:eastAsia="pl-PL"/>
    </w:rPr>
  </w:style>
  <w:style w:type="character" w:customStyle="1" w:styleId="ZagicieodgryformularzaZnak">
    <w:name w:val="Zagięcie od góry formularza Znak"/>
    <w:basedOn w:val="Domylnaczcionkaakapitu"/>
    <w:link w:val="Zagicieodgryformularza"/>
    <w:uiPriority w:val="99"/>
    <w:semiHidden/>
    <w:rsid w:val="00F43A1D"/>
    <w:rPr>
      <w:rFonts w:ascii="Arial" w:eastAsia="Times New Roman" w:hAnsi="Arial" w:cs="Arial"/>
      <w:vanish/>
      <w:sz w:val="16"/>
      <w:szCs w:val="16"/>
      <w:lang w:eastAsia="pl-PL"/>
    </w:rPr>
  </w:style>
  <w:style w:type="paragraph" w:styleId="Zagicieoddouformularza">
    <w:name w:val="HTML Bottom of Form"/>
    <w:basedOn w:val="Normalny"/>
    <w:next w:val="Normalny"/>
    <w:link w:val="ZagicieoddouformularzaZnak"/>
    <w:hidden/>
    <w:uiPriority w:val="99"/>
    <w:semiHidden/>
    <w:unhideWhenUsed/>
    <w:rsid w:val="00F43A1D"/>
    <w:pPr>
      <w:pBdr>
        <w:top w:val="single" w:sz="6" w:space="1" w:color="auto"/>
      </w:pBdr>
      <w:spacing w:after="0" w:line="240" w:lineRule="auto"/>
      <w:jc w:val="center"/>
    </w:pPr>
    <w:rPr>
      <w:rFonts w:ascii="Arial" w:eastAsia="Times New Roman" w:hAnsi="Arial" w:cs="Arial"/>
      <w:vanish/>
      <w:sz w:val="16"/>
      <w:szCs w:val="16"/>
      <w:lang w:eastAsia="pl-PL"/>
    </w:rPr>
  </w:style>
  <w:style w:type="character" w:customStyle="1" w:styleId="ZagicieoddouformularzaZnak">
    <w:name w:val="Zagięcie od dołu formularza Znak"/>
    <w:basedOn w:val="Domylnaczcionkaakapitu"/>
    <w:link w:val="Zagicieoddouformularza"/>
    <w:uiPriority w:val="99"/>
    <w:semiHidden/>
    <w:rsid w:val="00F43A1D"/>
    <w:rPr>
      <w:rFonts w:ascii="Arial" w:eastAsia="Times New Roman" w:hAnsi="Arial" w:cs="Arial"/>
      <w:vanish/>
      <w:sz w:val="16"/>
      <w:szCs w:val="16"/>
      <w:lang w:eastAsia="pl-PL"/>
    </w:rPr>
  </w:style>
  <w:style w:type="paragraph" w:customStyle="1" w:styleId="normalny10">
    <w:name w:val="normalny1"/>
    <w:basedOn w:val="Normalny"/>
    <w:rsid w:val="00F43A1D"/>
    <w:pPr>
      <w:spacing w:before="100" w:beforeAutospacing="1" w:after="100" w:afterAutospacing="1" w:line="240" w:lineRule="auto"/>
    </w:pPr>
    <w:rPr>
      <w:rFonts w:ascii="Times New Roman" w:hAnsi="Times New Roman" w:cs="Times New Roman"/>
      <w:sz w:val="24"/>
      <w:szCs w:val="24"/>
      <w:lang w:eastAsia="pl-PL"/>
    </w:rPr>
  </w:style>
  <w:style w:type="character" w:customStyle="1" w:styleId="markedcontent">
    <w:name w:val="markedcontent"/>
    <w:basedOn w:val="Domylnaczcionkaakapitu"/>
    <w:rsid w:val="00F43A1D"/>
  </w:style>
  <w:style w:type="paragraph" w:customStyle="1" w:styleId="Standard">
    <w:name w:val="Standard"/>
    <w:uiPriority w:val="99"/>
    <w:rsid w:val="00F43A1D"/>
    <w:pPr>
      <w:widowControl w:val="0"/>
      <w:suppressAutoHyphens/>
      <w:autoSpaceDN w:val="0"/>
      <w:spacing w:after="0" w:line="240" w:lineRule="auto"/>
      <w:textAlignment w:val="baseline"/>
    </w:pPr>
    <w:rPr>
      <w:rFonts w:ascii="Times New Roman" w:eastAsia="SimSun" w:hAnsi="Times New Roman" w:cs="Mangal"/>
      <w:kern w:val="3"/>
      <w:sz w:val="24"/>
      <w:szCs w:val="24"/>
      <w:lang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4443483">
      <w:bodyDiv w:val="1"/>
      <w:marLeft w:val="0"/>
      <w:marRight w:val="0"/>
      <w:marTop w:val="0"/>
      <w:marBottom w:val="0"/>
      <w:divBdr>
        <w:top w:val="none" w:sz="0" w:space="0" w:color="auto"/>
        <w:left w:val="none" w:sz="0" w:space="0" w:color="auto"/>
        <w:bottom w:val="none" w:sz="0" w:space="0" w:color="auto"/>
        <w:right w:val="none" w:sz="0" w:space="0" w:color="auto"/>
      </w:divBdr>
    </w:div>
    <w:div w:id="266354540">
      <w:bodyDiv w:val="1"/>
      <w:marLeft w:val="0"/>
      <w:marRight w:val="0"/>
      <w:marTop w:val="0"/>
      <w:marBottom w:val="0"/>
      <w:divBdr>
        <w:top w:val="none" w:sz="0" w:space="0" w:color="auto"/>
        <w:left w:val="none" w:sz="0" w:space="0" w:color="auto"/>
        <w:bottom w:val="none" w:sz="0" w:space="0" w:color="auto"/>
        <w:right w:val="none" w:sz="0" w:space="0" w:color="auto"/>
      </w:divBdr>
    </w:div>
    <w:div w:id="320500515">
      <w:bodyDiv w:val="1"/>
      <w:marLeft w:val="0"/>
      <w:marRight w:val="0"/>
      <w:marTop w:val="0"/>
      <w:marBottom w:val="0"/>
      <w:divBdr>
        <w:top w:val="none" w:sz="0" w:space="0" w:color="auto"/>
        <w:left w:val="none" w:sz="0" w:space="0" w:color="auto"/>
        <w:bottom w:val="none" w:sz="0" w:space="0" w:color="auto"/>
        <w:right w:val="none" w:sz="0" w:space="0" w:color="auto"/>
      </w:divBdr>
    </w:div>
    <w:div w:id="394671710">
      <w:bodyDiv w:val="1"/>
      <w:marLeft w:val="0"/>
      <w:marRight w:val="0"/>
      <w:marTop w:val="0"/>
      <w:marBottom w:val="0"/>
      <w:divBdr>
        <w:top w:val="none" w:sz="0" w:space="0" w:color="auto"/>
        <w:left w:val="none" w:sz="0" w:space="0" w:color="auto"/>
        <w:bottom w:val="none" w:sz="0" w:space="0" w:color="auto"/>
        <w:right w:val="none" w:sz="0" w:space="0" w:color="auto"/>
      </w:divBdr>
    </w:div>
    <w:div w:id="450518612">
      <w:bodyDiv w:val="1"/>
      <w:marLeft w:val="0"/>
      <w:marRight w:val="0"/>
      <w:marTop w:val="0"/>
      <w:marBottom w:val="0"/>
      <w:divBdr>
        <w:top w:val="none" w:sz="0" w:space="0" w:color="auto"/>
        <w:left w:val="none" w:sz="0" w:space="0" w:color="auto"/>
        <w:bottom w:val="none" w:sz="0" w:space="0" w:color="auto"/>
        <w:right w:val="none" w:sz="0" w:space="0" w:color="auto"/>
      </w:divBdr>
    </w:div>
    <w:div w:id="469328088">
      <w:bodyDiv w:val="1"/>
      <w:marLeft w:val="0"/>
      <w:marRight w:val="0"/>
      <w:marTop w:val="0"/>
      <w:marBottom w:val="0"/>
      <w:divBdr>
        <w:top w:val="none" w:sz="0" w:space="0" w:color="auto"/>
        <w:left w:val="none" w:sz="0" w:space="0" w:color="auto"/>
        <w:bottom w:val="none" w:sz="0" w:space="0" w:color="auto"/>
        <w:right w:val="none" w:sz="0" w:space="0" w:color="auto"/>
      </w:divBdr>
    </w:div>
    <w:div w:id="543641070">
      <w:bodyDiv w:val="1"/>
      <w:marLeft w:val="0"/>
      <w:marRight w:val="0"/>
      <w:marTop w:val="0"/>
      <w:marBottom w:val="0"/>
      <w:divBdr>
        <w:top w:val="none" w:sz="0" w:space="0" w:color="auto"/>
        <w:left w:val="none" w:sz="0" w:space="0" w:color="auto"/>
        <w:bottom w:val="none" w:sz="0" w:space="0" w:color="auto"/>
        <w:right w:val="none" w:sz="0" w:space="0" w:color="auto"/>
      </w:divBdr>
    </w:div>
    <w:div w:id="543829890">
      <w:bodyDiv w:val="1"/>
      <w:marLeft w:val="0"/>
      <w:marRight w:val="0"/>
      <w:marTop w:val="0"/>
      <w:marBottom w:val="0"/>
      <w:divBdr>
        <w:top w:val="none" w:sz="0" w:space="0" w:color="auto"/>
        <w:left w:val="none" w:sz="0" w:space="0" w:color="auto"/>
        <w:bottom w:val="none" w:sz="0" w:space="0" w:color="auto"/>
        <w:right w:val="none" w:sz="0" w:space="0" w:color="auto"/>
      </w:divBdr>
    </w:div>
    <w:div w:id="646203165">
      <w:bodyDiv w:val="1"/>
      <w:marLeft w:val="0"/>
      <w:marRight w:val="0"/>
      <w:marTop w:val="0"/>
      <w:marBottom w:val="0"/>
      <w:divBdr>
        <w:top w:val="none" w:sz="0" w:space="0" w:color="auto"/>
        <w:left w:val="none" w:sz="0" w:space="0" w:color="auto"/>
        <w:bottom w:val="none" w:sz="0" w:space="0" w:color="auto"/>
        <w:right w:val="none" w:sz="0" w:space="0" w:color="auto"/>
      </w:divBdr>
    </w:div>
    <w:div w:id="729377146">
      <w:bodyDiv w:val="1"/>
      <w:marLeft w:val="0"/>
      <w:marRight w:val="0"/>
      <w:marTop w:val="0"/>
      <w:marBottom w:val="0"/>
      <w:divBdr>
        <w:top w:val="none" w:sz="0" w:space="0" w:color="auto"/>
        <w:left w:val="none" w:sz="0" w:space="0" w:color="auto"/>
        <w:bottom w:val="none" w:sz="0" w:space="0" w:color="auto"/>
        <w:right w:val="none" w:sz="0" w:space="0" w:color="auto"/>
      </w:divBdr>
    </w:div>
    <w:div w:id="735737584">
      <w:bodyDiv w:val="1"/>
      <w:marLeft w:val="0"/>
      <w:marRight w:val="0"/>
      <w:marTop w:val="0"/>
      <w:marBottom w:val="0"/>
      <w:divBdr>
        <w:top w:val="none" w:sz="0" w:space="0" w:color="auto"/>
        <w:left w:val="none" w:sz="0" w:space="0" w:color="auto"/>
        <w:bottom w:val="none" w:sz="0" w:space="0" w:color="auto"/>
        <w:right w:val="none" w:sz="0" w:space="0" w:color="auto"/>
      </w:divBdr>
    </w:div>
    <w:div w:id="919827676">
      <w:bodyDiv w:val="1"/>
      <w:marLeft w:val="0"/>
      <w:marRight w:val="0"/>
      <w:marTop w:val="0"/>
      <w:marBottom w:val="0"/>
      <w:divBdr>
        <w:top w:val="none" w:sz="0" w:space="0" w:color="auto"/>
        <w:left w:val="none" w:sz="0" w:space="0" w:color="auto"/>
        <w:bottom w:val="none" w:sz="0" w:space="0" w:color="auto"/>
        <w:right w:val="none" w:sz="0" w:space="0" w:color="auto"/>
      </w:divBdr>
    </w:div>
    <w:div w:id="1092550995">
      <w:bodyDiv w:val="1"/>
      <w:marLeft w:val="0"/>
      <w:marRight w:val="0"/>
      <w:marTop w:val="0"/>
      <w:marBottom w:val="0"/>
      <w:divBdr>
        <w:top w:val="none" w:sz="0" w:space="0" w:color="auto"/>
        <w:left w:val="none" w:sz="0" w:space="0" w:color="auto"/>
        <w:bottom w:val="none" w:sz="0" w:space="0" w:color="auto"/>
        <w:right w:val="none" w:sz="0" w:space="0" w:color="auto"/>
      </w:divBdr>
    </w:div>
    <w:div w:id="1121073224">
      <w:bodyDiv w:val="1"/>
      <w:marLeft w:val="0"/>
      <w:marRight w:val="0"/>
      <w:marTop w:val="0"/>
      <w:marBottom w:val="0"/>
      <w:divBdr>
        <w:top w:val="none" w:sz="0" w:space="0" w:color="auto"/>
        <w:left w:val="none" w:sz="0" w:space="0" w:color="auto"/>
        <w:bottom w:val="none" w:sz="0" w:space="0" w:color="auto"/>
        <w:right w:val="none" w:sz="0" w:space="0" w:color="auto"/>
      </w:divBdr>
    </w:div>
    <w:div w:id="1149176474">
      <w:bodyDiv w:val="1"/>
      <w:marLeft w:val="0"/>
      <w:marRight w:val="0"/>
      <w:marTop w:val="0"/>
      <w:marBottom w:val="0"/>
      <w:divBdr>
        <w:top w:val="none" w:sz="0" w:space="0" w:color="auto"/>
        <w:left w:val="none" w:sz="0" w:space="0" w:color="auto"/>
        <w:bottom w:val="none" w:sz="0" w:space="0" w:color="auto"/>
        <w:right w:val="none" w:sz="0" w:space="0" w:color="auto"/>
      </w:divBdr>
    </w:div>
    <w:div w:id="1158884152">
      <w:bodyDiv w:val="1"/>
      <w:marLeft w:val="0"/>
      <w:marRight w:val="0"/>
      <w:marTop w:val="0"/>
      <w:marBottom w:val="0"/>
      <w:divBdr>
        <w:top w:val="none" w:sz="0" w:space="0" w:color="auto"/>
        <w:left w:val="none" w:sz="0" w:space="0" w:color="auto"/>
        <w:bottom w:val="none" w:sz="0" w:space="0" w:color="auto"/>
        <w:right w:val="none" w:sz="0" w:space="0" w:color="auto"/>
      </w:divBdr>
    </w:div>
    <w:div w:id="1257713954">
      <w:bodyDiv w:val="1"/>
      <w:marLeft w:val="0"/>
      <w:marRight w:val="0"/>
      <w:marTop w:val="0"/>
      <w:marBottom w:val="0"/>
      <w:divBdr>
        <w:top w:val="none" w:sz="0" w:space="0" w:color="auto"/>
        <w:left w:val="none" w:sz="0" w:space="0" w:color="auto"/>
        <w:bottom w:val="none" w:sz="0" w:space="0" w:color="auto"/>
        <w:right w:val="none" w:sz="0" w:space="0" w:color="auto"/>
      </w:divBdr>
    </w:div>
    <w:div w:id="1295136301">
      <w:bodyDiv w:val="1"/>
      <w:marLeft w:val="0"/>
      <w:marRight w:val="0"/>
      <w:marTop w:val="0"/>
      <w:marBottom w:val="0"/>
      <w:divBdr>
        <w:top w:val="none" w:sz="0" w:space="0" w:color="auto"/>
        <w:left w:val="none" w:sz="0" w:space="0" w:color="auto"/>
        <w:bottom w:val="none" w:sz="0" w:space="0" w:color="auto"/>
        <w:right w:val="none" w:sz="0" w:space="0" w:color="auto"/>
      </w:divBdr>
    </w:div>
    <w:div w:id="1378630165">
      <w:bodyDiv w:val="1"/>
      <w:marLeft w:val="0"/>
      <w:marRight w:val="0"/>
      <w:marTop w:val="0"/>
      <w:marBottom w:val="0"/>
      <w:divBdr>
        <w:top w:val="none" w:sz="0" w:space="0" w:color="auto"/>
        <w:left w:val="none" w:sz="0" w:space="0" w:color="auto"/>
        <w:bottom w:val="none" w:sz="0" w:space="0" w:color="auto"/>
        <w:right w:val="none" w:sz="0" w:space="0" w:color="auto"/>
      </w:divBdr>
    </w:div>
    <w:div w:id="1845238984">
      <w:bodyDiv w:val="1"/>
      <w:marLeft w:val="0"/>
      <w:marRight w:val="0"/>
      <w:marTop w:val="0"/>
      <w:marBottom w:val="0"/>
      <w:divBdr>
        <w:top w:val="none" w:sz="0" w:space="0" w:color="auto"/>
        <w:left w:val="none" w:sz="0" w:space="0" w:color="auto"/>
        <w:bottom w:val="none" w:sz="0" w:space="0" w:color="auto"/>
        <w:right w:val="none" w:sz="0" w:space="0" w:color="auto"/>
      </w:divBdr>
    </w:div>
    <w:div w:id="1899629207">
      <w:bodyDiv w:val="1"/>
      <w:marLeft w:val="0"/>
      <w:marRight w:val="0"/>
      <w:marTop w:val="0"/>
      <w:marBottom w:val="0"/>
      <w:divBdr>
        <w:top w:val="none" w:sz="0" w:space="0" w:color="auto"/>
        <w:left w:val="none" w:sz="0" w:space="0" w:color="auto"/>
        <w:bottom w:val="none" w:sz="0" w:space="0" w:color="auto"/>
        <w:right w:val="none" w:sz="0" w:space="0" w:color="auto"/>
      </w:divBdr>
    </w:div>
    <w:div w:id="1986012036">
      <w:bodyDiv w:val="1"/>
      <w:marLeft w:val="0"/>
      <w:marRight w:val="0"/>
      <w:marTop w:val="0"/>
      <w:marBottom w:val="0"/>
      <w:divBdr>
        <w:top w:val="none" w:sz="0" w:space="0" w:color="auto"/>
        <w:left w:val="none" w:sz="0" w:space="0" w:color="auto"/>
        <w:bottom w:val="none" w:sz="0" w:space="0" w:color="auto"/>
        <w:right w:val="none" w:sz="0" w:space="0" w:color="auto"/>
      </w:divBdr>
    </w:div>
    <w:div w:id="1998147723">
      <w:bodyDiv w:val="1"/>
      <w:marLeft w:val="0"/>
      <w:marRight w:val="0"/>
      <w:marTop w:val="0"/>
      <w:marBottom w:val="0"/>
      <w:divBdr>
        <w:top w:val="none" w:sz="0" w:space="0" w:color="auto"/>
        <w:left w:val="none" w:sz="0" w:space="0" w:color="auto"/>
        <w:bottom w:val="none" w:sz="0" w:space="0" w:color="auto"/>
        <w:right w:val="none" w:sz="0" w:space="0" w:color="auto"/>
      </w:divBdr>
    </w:div>
    <w:div w:id="20486755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zam.pub@tomaszow-maz.pl" TargetMode="External"/><Relationship Id="rId13" Type="http://schemas.openxmlformats.org/officeDocument/2006/relationships/hyperlink" Target="https://miniportal.uzp.gov.pl/" TargetMode="External"/><Relationship Id="rId18" Type="http://schemas.openxmlformats.org/officeDocument/2006/relationships/hyperlink" Target="mailto:zam.pub@tomaszow-maz.pl" TargetMode="External"/><Relationship Id="rId3" Type="http://schemas.openxmlformats.org/officeDocument/2006/relationships/styles" Target="styles.xml"/><Relationship Id="rId21" Type="http://schemas.openxmlformats.org/officeDocument/2006/relationships/hyperlink" Target="http://www.nccert.pl" TargetMode="External"/><Relationship Id="rId7" Type="http://schemas.openxmlformats.org/officeDocument/2006/relationships/endnotes" Target="endnotes.xml"/><Relationship Id="rId12" Type="http://schemas.openxmlformats.org/officeDocument/2006/relationships/hyperlink" Target="mailto:zam.pub@tomaszow-maz.pl" TargetMode="External"/><Relationship Id="rId17" Type="http://schemas.openxmlformats.org/officeDocument/2006/relationships/hyperlink" Target="https://miniportal.uzp.gov.pl/"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bip.tomaszow.miasta.pl/public/?id=217167" TargetMode="External"/><Relationship Id="rId20" Type="http://schemas.openxmlformats.org/officeDocument/2006/relationships/hyperlink" Target="https://miniportal.uzp.gov.pl/Instrukcje"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epuap.gov.pl"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epuap.gov.pl" TargetMode="External"/><Relationship Id="rId23" Type="http://schemas.openxmlformats.org/officeDocument/2006/relationships/hyperlink" Target="http://www.nbp.gov.pl" TargetMode="External"/><Relationship Id="rId10" Type="http://schemas.openxmlformats.org/officeDocument/2006/relationships/hyperlink" Target="http://bip.tomaszow.miasta.pl/public/?id=217167" TargetMode="External"/><Relationship Id="rId19" Type="http://schemas.openxmlformats.org/officeDocument/2006/relationships/hyperlink" Target="mailto:zam.pub@tomaszow-maz.pl" TargetMode="External"/><Relationship Id="rId4" Type="http://schemas.openxmlformats.org/officeDocument/2006/relationships/settings" Target="settings.xml"/><Relationship Id="rId9" Type="http://schemas.openxmlformats.org/officeDocument/2006/relationships/hyperlink" Target="https://miniportal.uzp.gov.pl/" TargetMode="External"/><Relationship Id="rId14" Type="http://schemas.openxmlformats.org/officeDocument/2006/relationships/hyperlink" Target="http://bip.tomaszow.miasta.pl/public/?id=217167" TargetMode="External"/><Relationship Id="rId22" Type="http://schemas.openxmlformats.org/officeDocument/2006/relationships/hyperlink" Target="http://www.nccert.pl/"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CA90758-086A-4DDA-BF33-CC085B9BC5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350</TotalTime>
  <Pages>40</Pages>
  <Words>17229</Words>
  <Characters>103375</Characters>
  <Application>Microsoft Office Word</Application>
  <DocSecurity>0</DocSecurity>
  <Lines>861</Lines>
  <Paragraphs>240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120364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Piotr PL. Lesiak</dc:creator>
  <cp:keywords/>
  <dc:description/>
  <cp:lastModifiedBy>Karolina Czok</cp:lastModifiedBy>
  <cp:revision>42</cp:revision>
  <cp:lastPrinted>2022-07-05T06:42:00Z</cp:lastPrinted>
  <dcterms:created xsi:type="dcterms:W3CDTF">2022-05-05T08:11:00Z</dcterms:created>
  <dcterms:modified xsi:type="dcterms:W3CDTF">2022-07-13T12:08:00Z</dcterms:modified>
</cp:coreProperties>
</file>